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004DB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D607D5" w:rsidRDefault="00F8092C" w:rsidP="00EB4985">
      <w:pPr>
        <w:autoSpaceDE w:val="0"/>
        <w:autoSpaceDN w:val="0"/>
        <w:adjustRightInd w:val="0"/>
        <w:ind w:right="4818"/>
        <w:jc w:val="both"/>
        <w:rPr>
          <w:sz w:val="28"/>
          <w:szCs w:val="28"/>
          <w:lang w:eastAsia="en-US"/>
        </w:rPr>
      </w:pPr>
      <w:r w:rsidRPr="00F8092C">
        <w:rPr>
          <w:sz w:val="28"/>
          <w:szCs w:val="28"/>
          <w:lang w:eastAsia="en-US"/>
        </w:rPr>
        <w:t xml:space="preserve">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  <w:r>
        <w:rPr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Pr="00F8092C">
        <w:rPr>
          <w:sz w:val="28"/>
          <w:szCs w:val="28"/>
          <w:lang w:eastAsia="en-US"/>
        </w:rPr>
        <w:t>, на 2025 год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F45C67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муниципального казенного учреждения «Отдел образования Исполнительного комитета Рыбно-Слободского муниципального района Республики Татарстан», в соответствии с Федеральными законами от 29.12.2012 №273-ФЗ</w:t>
      </w:r>
      <w:r w:rsidR="00D607D5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образовании в Российской Федерации», от 06.10.2003 №131-ФЗ «</w:t>
      </w:r>
      <w:r w:rsidR="006D1BAB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BF34DB">
        <w:rPr>
          <w:sz w:val="28"/>
          <w:szCs w:val="28"/>
        </w:rPr>
        <w:t xml:space="preserve">, </w:t>
      </w:r>
      <w:r w:rsidR="00187D97">
        <w:rPr>
          <w:sz w:val="28"/>
          <w:szCs w:val="28"/>
        </w:rPr>
        <w:t>постановлениями Кабинета Министров Республики Татарстан от 06.12.2010 №1013 «</w:t>
      </w:r>
      <w:r w:rsidR="00187D97" w:rsidRPr="00187D97">
        <w:rPr>
          <w:sz w:val="28"/>
          <w:szCs w:val="28"/>
        </w:rPr>
        <w:t>О нормативах стоимости муниципальной услуги по организации школьных перевозок</w:t>
      </w:r>
      <w:r w:rsidR="00187D97">
        <w:rPr>
          <w:sz w:val="28"/>
          <w:szCs w:val="28"/>
        </w:rPr>
        <w:t xml:space="preserve">», </w:t>
      </w:r>
      <w:r w:rsidR="000D3EA3">
        <w:rPr>
          <w:sz w:val="28"/>
          <w:szCs w:val="28"/>
        </w:rPr>
        <w:t>от 05.07.2010 №545 «</w:t>
      </w:r>
      <w:r w:rsidR="000D3EA3" w:rsidRPr="000D3EA3">
        <w:rPr>
          <w:sz w:val="28"/>
          <w:szCs w:val="28"/>
        </w:rPr>
        <w:t>Об утверждении Методических рекомендаций по расчету нормативов финансирования организации перевозок учащихся общеобразовательных учреждений автобусами, специально предназначенными для перевозки детей</w:t>
      </w:r>
      <w:r w:rsidR="000D3EA3">
        <w:rPr>
          <w:sz w:val="28"/>
          <w:szCs w:val="28"/>
        </w:rPr>
        <w:t xml:space="preserve">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E0F" w:rsidRDefault="00C81BCE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C81BCE" w:rsidRDefault="00C81BCE" w:rsidP="00C81BC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BCE">
        <w:rPr>
          <w:sz w:val="28"/>
          <w:szCs w:val="28"/>
        </w:rPr>
        <w:t>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2024 год;</w:t>
      </w:r>
    </w:p>
    <w:p w:rsidR="00C81BCE" w:rsidRDefault="00C81BCE" w:rsidP="00C81BC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BCE">
        <w:rPr>
          <w:sz w:val="28"/>
          <w:szCs w:val="28"/>
        </w:rPr>
        <w:t>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детей.</w:t>
      </w:r>
    </w:p>
    <w:p w:rsidR="00C81BCE" w:rsidRPr="00C81BCE" w:rsidRDefault="00C81BCE" w:rsidP="00C81BC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Pr="00C81BCE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 xml:space="preserve">Рыбно-Слободского муниципального района Республики Татарстан обеспечить </w:t>
      </w:r>
      <w:r w:rsidRPr="00C81BCE">
        <w:rPr>
          <w:sz w:val="28"/>
          <w:szCs w:val="28"/>
        </w:rPr>
        <w:t xml:space="preserve">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</w:t>
      </w:r>
      <w:r w:rsidRPr="00C81BCE">
        <w:rPr>
          <w:sz w:val="28"/>
          <w:szCs w:val="28"/>
        </w:rPr>
        <w:lastRenderedPageBreak/>
        <w:t>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8A70A4" w:rsidRPr="00C81BCE" w:rsidRDefault="008A70A4" w:rsidP="00C81BCE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1BCE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81BCE">
        <w:rPr>
          <w:sz w:val="28"/>
          <w:szCs w:val="28"/>
        </w:rPr>
        <w:t xml:space="preserve">начальника </w:t>
      </w:r>
      <w:r w:rsidR="00095DA3">
        <w:rPr>
          <w:sz w:val="28"/>
          <w:szCs w:val="28"/>
        </w:rPr>
        <w:t>муниципального казенного учреждения «Отдел образования</w:t>
      </w:r>
      <w:r w:rsidR="00D96E0F">
        <w:rPr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095DA3">
        <w:rPr>
          <w:sz w:val="28"/>
          <w:szCs w:val="28"/>
        </w:rPr>
        <w:t>»</w:t>
      </w:r>
      <w:r w:rsidR="00D96E0F">
        <w:rPr>
          <w:sz w:val="28"/>
          <w:szCs w:val="28"/>
        </w:rPr>
        <w:t xml:space="preserve"> </w:t>
      </w:r>
      <w:r w:rsidR="00095DA3">
        <w:rPr>
          <w:sz w:val="28"/>
          <w:szCs w:val="28"/>
        </w:rPr>
        <w:t xml:space="preserve">И.М. </w:t>
      </w:r>
      <w:proofErr w:type="spellStart"/>
      <w:r w:rsidR="00095DA3">
        <w:rPr>
          <w:sz w:val="28"/>
          <w:szCs w:val="28"/>
        </w:rPr>
        <w:t>Садикова</w:t>
      </w:r>
      <w:proofErr w:type="spellEnd"/>
      <w:r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Default="002C4E40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p w:rsidR="00095DA3" w:rsidRDefault="00095DA3" w:rsidP="00CA38EE"/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lastRenderedPageBreak/>
              <w:t>Утверждены</w:t>
            </w:r>
          </w:p>
        </w:tc>
      </w:tr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t>постановлением</w:t>
            </w:r>
          </w:p>
        </w:tc>
      </w:tr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t>Исполнительного комитета</w:t>
            </w:r>
          </w:p>
        </w:tc>
      </w:tr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t>Рыбно-Слободского</w:t>
            </w:r>
          </w:p>
        </w:tc>
      </w:tr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t>муниципального района</w:t>
            </w:r>
          </w:p>
        </w:tc>
      </w:tr>
      <w:tr w:rsidR="00095DA3" w:rsidRPr="00095DA3" w:rsidTr="00095DA3">
        <w:tc>
          <w:tcPr>
            <w:tcW w:w="3083" w:type="dxa"/>
          </w:tcPr>
          <w:p w:rsidR="00095DA3" w:rsidRPr="00095DA3" w:rsidRDefault="00095DA3" w:rsidP="00095DA3">
            <w:r w:rsidRPr="00095DA3">
              <w:t>Республики Татарстан</w:t>
            </w:r>
          </w:p>
        </w:tc>
      </w:tr>
      <w:tr w:rsidR="00095DA3" w:rsidRPr="00764D7A" w:rsidTr="00095DA3">
        <w:tc>
          <w:tcPr>
            <w:tcW w:w="3083" w:type="dxa"/>
          </w:tcPr>
          <w:p w:rsidR="00095DA3" w:rsidRPr="00764D7A" w:rsidRDefault="00095DA3" w:rsidP="00095DA3">
            <w:r w:rsidRPr="00095DA3">
              <w:t>от _______ №___</w:t>
            </w:r>
          </w:p>
        </w:tc>
      </w:tr>
    </w:tbl>
    <w:p w:rsidR="00095DA3" w:rsidRDefault="00095DA3" w:rsidP="00095DA3">
      <w:pPr>
        <w:jc w:val="center"/>
        <w:rPr>
          <w:sz w:val="28"/>
          <w:szCs w:val="28"/>
        </w:rPr>
      </w:pPr>
    </w:p>
    <w:p w:rsidR="00095DA3" w:rsidRDefault="00095DA3" w:rsidP="00095D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стоимости</w:t>
      </w:r>
      <w:r w:rsidRPr="00E959C9">
        <w:rPr>
          <w:sz w:val="28"/>
          <w:szCs w:val="28"/>
        </w:rPr>
        <w:t xml:space="preserve"> </w:t>
      </w:r>
    </w:p>
    <w:p w:rsidR="00095DA3" w:rsidRDefault="00095DA3" w:rsidP="00095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 w:rsidRPr="0057418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по о</w:t>
      </w:r>
      <w:r w:rsidRPr="00791537">
        <w:rPr>
          <w:sz w:val="28"/>
          <w:szCs w:val="28"/>
        </w:rPr>
        <w:t xml:space="preserve">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на 2025 год</w:t>
      </w:r>
    </w:p>
    <w:p w:rsidR="00095DA3" w:rsidRDefault="00095DA3" w:rsidP="00095DA3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4"/>
        <w:gridCol w:w="3405"/>
        <w:gridCol w:w="3375"/>
      </w:tblGrid>
      <w:tr w:rsidR="00095DA3" w:rsidRPr="00EB0DC7" w:rsidTr="00813BBB">
        <w:trPr>
          <w:trHeight w:val="502"/>
          <w:jc w:val="center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color w:val="000000"/>
                <w:sz w:val="28"/>
                <w:szCs w:val="28"/>
              </w:rPr>
              <w:t>Наименование модели автотранспортного средства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A3" w:rsidRPr="00EB0DC7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color w:val="000000"/>
                <w:sz w:val="28"/>
                <w:szCs w:val="28"/>
              </w:rPr>
              <w:t xml:space="preserve">Размер </w:t>
            </w:r>
            <w:proofErr w:type="spellStart"/>
            <w:r w:rsidRPr="00EB0DC7">
              <w:rPr>
                <w:color w:val="000000"/>
                <w:sz w:val="28"/>
                <w:szCs w:val="28"/>
              </w:rPr>
              <w:t>двухставочного</w:t>
            </w:r>
            <w:proofErr w:type="spellEnd"/>
            <w:r w:rsidRPr="00EB0DC7">
              <w:rPr>
                <w:color w:val="000000"/>
                <w:sz w:val="28"/>
                <w:szCs w:val="28"/>
              </w:rPr>
              <w:t xml:space="preserve"> норматива</w:t>
            </w:r>
          </w:p>
        </w:tc>
      </w:tr>
      <w:tr w:rsidR="00095DA3" w:rsidRPr="00EB0DC7" w:rsidTr="00813BBB">
        <w:trPr>
          <w:trHeight w:val="1132"/>
          <w:jc w:val="center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A3" w:rsidRPr="00EB0DC7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sz w:val="28"/>
                <w:szCs w:val="28"/>
              </w:rPr>
              <w:t>ставка на одно автотранспортное средство, рублей в год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A3" w:rsidRPr="00EB0DC7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sz w:val="28"/>
                <w:szCs w:val="28"/>
              </w:rPr>
              <w:t>ставка на один километр пробега автотранспортного средства, рублей в год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КАВЗ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1 128 838,81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24,40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ПАЗ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1 129 096,31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24,56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ГАЗ «Газель»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1 107 926,16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15,73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УАЗ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1 107 472,96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14,08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FIAT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1 110 820,46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11,88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Peugeot Boxer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1 115 970,46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11,47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Ford Transit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1 116 227,96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16,08</w:t>
            </w:r>
          </w:p>
        </w:tc>
      </w:tr>
      <w:tr w:rsidR="00095DA3" w:rsidRPr="00EB0DC7" w:rsidTr="00813BBB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DA3" w:rsidRPr="00EB0DC7" w:rsidRDefault="00095DA3" w:rsidP="00813BBB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EB0DC7">
              <w:rPr>
                <w:sz w:val="28"/>
                <w:szCs w:val="28"/>
                <w:lang w:val="en-US" w:eastAsia="en-US"/>
              </w:rPr>
              <w:t>Камаз</w:t>
            </w:r>
            <w:proofErr w:type="spellEnd"/>
            <w:r w:rsidRPr="00EB0DC7">
              <w:rPr>
                <w:sz w:val="28"/>
                <w:szCs w:val="28"/>
                <w:lang w:val="en-US" w:eastAsia="en-US"/>
              </w:rPr>
              <w:t xml:space="preserve"> Марко-Поло3297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1 131 053,31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AE2970" w:rsidRDefault="00095DA3" w:rsidP="00813BBB">
            <w:pPr>
              <w:jc w:val="center"/>
              <w:rPr>
                <w:color w:val="000000"/>
                <w:sz w:val="28"/>
                <w:szCs w:val="28"/>
              </w:rPr>
            </w:pPr>
            <w:r w:rsidRPr="00AE2970">
              <w:rPr>
                <w:sz w:val="28"/>
                <w:szCs w:val="28"/>
              </w:rPr>
              <w:t>21,60</w:t>
            </w:r>
          </w:p>
        </w:tc>
      </w:tr>
    </w:tbl>
    <w:p w:rsidR="00095DA3" w:rsidRDefault="00095DA3" w:rsidP="00095DA3">
      <w:pPr>
        <w:jc w:val="center"/>
        <w:rPr>
          <w:sz w:val="28"/>
          <w:szCs w:val="28"/>
        </w:rPr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p w:rsidR="00095DA3" w:rsidRDefault="00095DA3" w:rsidP="00095DA3">
      <w:pPr>
        <w:jc w:val="center"/>
      </w:pPr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lastRenderedPageBreak/>
              <w:t>Утверждено</w:t>
            </w:r>
          </w:p>
        </w:tc>
      </w:tr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t>постановлением</w:t>
            </w:r>
          </w:p>
        </w:tc>
      </w:tr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t>Исполнительного комитета</w:t>
            </w:r>
          </w:p>
        </w:tc>
      </w:tr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t>Рыбно-Слободского</w:t>
            </w:r>
          </w:p>
        </w:tc>
      </w:tr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t>муниципального района</w:t>
            </w:r>
          </w:p>
        </w:tc>
      </w:tr>
      <w:tr w:rsidR="00A728C2" w:rsidRPr="00A728C2" w:rsidTr="00A728C2">
        <w:tc>
          <w:tcPr>
            <w:tcW w:w="3083" w:type="dxa"/>
          </w:tcPr>
          <w:p w:rsidR="00A728C2" w:rsidRPr="00A728C2" w:rsidRDefault="00A728C2" w:rsidP="00A728C2">
            <w:r w:rsidRPr="00A728C2">
              <w:t>Республики Татарстан</w:t>
            </w:r>
          </w:p>
        </w:tc>
      </w:tr>
      <w:tr w:rsidR="00A728C2" w:rsidRPr="00764D7A" w:rsidTr="00A728C2">
        <w:tc>
          <w:tcPr>
            <w:tcW w:w="3083" w:type="dxa"/>
          </w:tcPr>
          <w:p w:rsidR="00A728C2" w:rsidRPr="00764D7A" w:rsidRDefault="00A728C2" w:rsidP="00A728C2">
            <w:r w:rsidRPr="00A728C2">
              <w:t>от ________ №___</w:t>
            </w:r>
          </w:p>
        </w:tc>
      </w:tr>
    </w:tbl>
    <w:p w:rsidR="00A728C2" w:rsidRDefault="00A728C2" w:rsidP="00A728C2">
      <w:pPr>
        <w:ind w:right="-1"/>
        <w:jc w:val="center"/>
        <w:rPr>
          <w:sz w:val="28"/>
          <w:szCs w:val="28"/>
        </w:rPr>
      </w:pPr>
    </w:p>
    <w:p w:rsidR="00A728C2" w:rsidRDefault="00A728C2" w:rsidP="00A728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728C2" w:rsidRDefault="00A728C2" w:rsidP="00A728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</w:p>
    <w:p w:rsidR="00A728C2" w:rsidRDefault="00A728C2" w:rsidP="00A728C2">
      <w:pPr>
        <w:ind w:right="-1"/>
        <w:jc w:val="center"/>
        <w:rPr>
          <w:sz w:val="28"/>
          <w:szCs w:val="28"/>
        </w:rPr>
      </w:pPr>
    </w:p>
    <w:p w:rsidR="00A728C2" w:rsidRPr="00901A14" w:rsidRDefault="00A728C2" w:rsidP="00A728C2">
      <w:pPr>
        <w:pStyle w:val="a3"/>
        <w:numPr>
          <w:ilvl w:val="0"/>
          <w:numId w:val="6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728C2" w:rsidRDefault="00A728C2" w:rsidP="00A728C2">
      <w:pPr>
        <w:ind w:right="-1"/>
        <w:jc w:val="center"/>
        <w:rPr>
          <w:sz w:val="28"/>
          <w:szCs w:val="28"/>
        </w:rPr>
      </w:pPr>
    </w:p>
    <w:p w:rsidR="00A728C2" w:rsidRDefault="00A728C2" w:rsidP="00A728C2">
      <w:pPr>
        <w:pStyle w:val="a3"/>
        <w:numPr>
          <w:ilvl w:val="1"/>
          <w:numId w:val="6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BB0F8F"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услуга)</w:t>
      </w:r>
      <w:r>
        <w:rPr>
          <w:sz w:val="28"/>
          <w:szCs w:val="28"/>
        </w:rPr>
        <w:t>.</w:t>
      </w:r>
    </w:p>
    <w:p w:rsidR="00A728C2" w:rsidRPr="00BB0F8F" w:rsidRDefault="00A728C2" w:rsidP="00A728C2">
      <w:pPr>
        <w:pStyle w:val="a3"/>
        <w:numPr>
          <w:ilvl w:val="1"/>
          <w:numId w:val="6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A728C2" w:rsidRPr="00BA5CFB" w:rsidRDefault="00A728C2" w:rsidP="00A728C2">
      <w:pPr>
        <w:pStyle w:val="a3"/>
        <w:numPr>
          <w:ilvl w:val="1"/>
          <w:numId w:val="6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Нормативы стоимости предоставления муниципальной услуги ежегодно утвержда</w:t>
      </w:r>
      <w:r>
        <w:rPr>
          <w:sz w:val="28"/>
          <w:szCs w:val="28"/>
        </w:rPr>
        <w:t>ю</w:t>
      </w:r>
      <w:r w:rsidRPr="00BA5CFB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исполнительным комитетом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bookmarkStart w:id="0" w:name="_GoBack"/>
      <w:bookmarkEnd w:id="0"/>
      <w:r w:rsidRPr="00BA5CFB">
        <w:rPr>
          <w:sz w:val="28"/>
          <w:szCs w:val="28"/>
        </w:rPr>
        <w:t>.</w:t>
      </w:r>
    </w:p>
    <w:p w:rsidR="00A728C2" w:rsidRPr="00BA5CFB" w:rsidRDefault="00A728C2" w:rsidP="00A728C2">
      <w:pPr>
        <w:pStyle w:val="a3"/>
        <w:numPr>
          <w:ilvl w:val="1"/>
          <w:numId w:val="6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>
        <w:rPr>
          <w:sz w:val="28"/>
          <w:szCs w:val="28"/>
        </w:rPr>
        <w:t xml:space="preserve"> средств в Республике Татарстан</w:t>
      </w:r>
      <w:r w:rsidRPr="00BA5CFB"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A728C2" w:rsidRDefault="00A728C2" w:rsidP="00A728C2">
      <w:pPr>
        <w:ind w:right="-1" w:firstLine="851"/>
        <w:rPr>
          <w:sz w:val="28"/>
          <w:szCs w:val="28"/>
        </w:rPr>
      </w:pPr>
    </w:p>
    <w:p w:rsidR="00A728C2" w:rsidRDefault="00A728C2" w:rsidP="00A728C2">
      <w:pPr>
        <w:pStyle w:val="a3"/>
        <w:numPr>
          <w:ilvl w:val="0"/>
          <w:numId w:val="6"/>
        </w:numPr>
        <w:ind w:right="-1"/>
        <w:jc w:val="center"/>
        <w:rPr>
          <w:sz w:val="28"/>
          <w:szCs w:val="28"/>
        </w:rPr>
      </w:pPr>
      <w:r w:rsidRPr="0057418A"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A728C2" w:rsidRPr="0057418A" w:rsidRDefault="00A728C2" w:rsidP="00A728C2">
      <w:pPr>
        <w:pStyle w:val="a3"/>
        <w:ind w:right="-1"/>
        <w:rPr>
          <w:sz w:val="28"/>
          <w:szCs w:val="28"/>
        </w:rPr>
      </w:pPr>
    </w:p>
    <w:p w:rsidR="00A728C2" w:rsidRDefault="00A728C2" w:rsidP="00A728C2">
      <w:pPr>
        <w:pStyle w:val="a3"/>
        <w:numPr>
          <w:ilvl w:val="1"/>
          <w:numId w:val="6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 w:rsidRPr="0042293D">
        <w:rPr>
          <w:i/>
          <w:sz w:val="28"/>
          <w:szCs w:val="28"/>
        </w:rPr>
        <w:t>i</w:t>
      </w:r>
      <w:r w:rsidRPr="0042293D">
        <w:rPr>
          <w:sz w:val="28"/>
          <w:szCs w:val="28"/>
        </w:rPr>
        <w:t>-</w:t>
      </w:r>
      <w:proofErr w:type="spellStart"/>
      <w:r w:rsidRPr="0042293D">
        <w:rPr>
          <w:sz w:val="28"/>
          <w:szCs w:val="28"/>
        </w:rPr>
        <w:t>го</w:t>
      </w:r>
      <w:proofErr w:type="spellEnd"/>
      <w:r w:rsidRPr="0042293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</w:t>
      </w:r>
      <w:r w:rsidRPr="0042293D">
        <w:rPr>
          <w:sz w:val="28"/>
          <w:szCs w:val="28"/>
        </w:rPr>
        <w:t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</w:p>
    <w:p w:rsidR="00A728C2" w:rsidRPr="00171A95" w:rsidRDefault="00A728C2" w:rsidP="00A728C2">
      <w:pPr>
        <w:pStyle w:val="a3"/>
        <w:ind w:left="851" w:right="-1"/>
        <w:rPr>
          <w:sz w:val="28"/>
          <w:szCs w:val="28"/>
        </w:rPr>
      </w:pPr>
    </w:p>
    <w:p w:rsidR="00A728C2" w:rsidRDefault="00A728C2" w:rsidP="00A728C2">
      <w:pPr>
        <w:pStyle w:val="a3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6" o:title=""/>
          </v:shape>
          <o:OLEObject Type="Embed" ProgID="Equation.3" ShapeID="_x0000_i1025" DrawAspect="Content" ObjectID="_1788956174" r:id="rId7"/>
        </w:object>
      </w:r>
      <w:r>
        <w:rPr>
          <w:sz w:val="28"/>
          <w:szCs w:val="28"/>
        </w:rPr>
        <w:t>,</w:t>
      </w:r>
    </w:p>
    <w:p w:rsidR="00A728C2" w:rsidRDefault="00A728C2" w:rsidP="00A728C2">
      <w:pPr>
        <w:pStyle w:val="a3"/>
        <w:ind w:left="851" w:right="-1"/>
        <w:jc w:val="center"/>
        <w:rPr>
          <w:sz w:val="28"/>
          <w:szCs w:val="28"/>
        </w:rPr>
      </w:pPr>
    </w:p>
    <w:p w:rsidR="00A728C2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</w:p>
    <w:p w:rsidR="00A728C2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sz w:val="28"/>
          <w:szCs w:val="28"/>
        </w:rPr>
        <w:t>где:</w:t>
      </w: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>
          <v:shape id="_x0000_i1026" type="#_x0000_t75" style="width:14.25pt;height:18.75pt" o:ole="">
            <v:imagedata r:id="rId8" o:title=""/>
          </v:shape>
          <o:OLEObject Type="Embed" ProgID="Equation.3" ShapeID="_x0000_i1026" DrawAspect="Content" ObjectID="_1788956175" r:id="rId9"/>
        </w:object>
      </w:r>
      <w:r w:rsidRPr="00FC5E01">
        <w:rPr>
          <w:sz w:val="28"/>
          <w:szCs w:val="28"/>
        </w:rPr>
        <w:t xml:space="preserve"> – стоимость предоставления муниципальной услуги;</w:t>
      </w: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>
          <v:shape id="_x0000_i1027" type="#_x0000_t75" style="width:21.75pt;height:21pt" o:ole="">
            <v:imagedata r:id="rId10" o:title=""/>
          </v:shape>
          <o:OLEObject Type="Embed" ProgID="Equation.3" ShapeID="_x0000_i1027" DrawAspect="Content" ObjectID="_1788956176" r:id="rId11"/>
        </w:object>
      </w:r>
      <w:r w:rsidRPr="00FC5E01"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 xml:space="preserve">, </w:t>
      </w:r>
      <w:r>
        <w:rPr>
          <w:sz w:val="28"/>
          <w:szCs w:val="28"/>
        </w:rPr>
        <w:t>километров</w:t>
      </w:r>
      <w:r w:rsidRPr="00FC5E01">
        <w:rPr>
          <w:sz w:val="28"/>
          <w:szCs w:val="28"/>
        </w:rPr>
        <w:t>;</w:t>
      </w: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>
          <v:shape id="_x0000_i1028" type="#_x0000_t75" style="width:35.25pt;height:21pt" o:ole="">
            <v:imagedata r:id="rId12" o:title=""/>
          </v:shape>
          <o:OLEObject Type="Embed" ProgID="Equation.3" ShapeID="_x0000_i1028" DrawAspect="Content" ObjectID="_1788956177" r:id="rId13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>о предназначенными для перевозки детей, на один километр</w:t>
      </w:r>
      <w:r w:rsidRPr="00FC5E01">
        <w:rPr>
          <w:sz w:val="28"/>
          <w:szCs w:val="28"/>
        </w:rPr>
        <w:t>, рублей;</w:t>
      </w: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>
          <v:shape id="_x0000_i1029" type="#_x0000_t75" style="width:35.25pt;height:20.25pt" o:ole="">
            <v:imagedata r:id="rId14" o:title=""/>
          </v:shape>
          <o:OLEObject Type="Embed" ProgID="Equation.3" ShapeID="_x0000_i1029" DrawAspect="Content" ObjectID="_1788956178" r:id="rId15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 w:rsidRPr="00FC5E01">
        <w:rPr>
          <w:sz w:val="28"/>
          <w:szCs w:val="28"/>
        </w:rPr>
        <w:t>на одно автотранспортное средство, рублей;</w:t>
      </w:r>
    </w:p>
    <w:p w:rsidR="00A728C2" w:rsidRPr="00FC5E01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>
          <v:shape id="_x0000_i1030" type="#_x0000_t75" style="width:23.25pt;height:18.75pt" o:ole="">
            <v:imagedata r:id="rId16" o:title=""/>
          </v:shape>
          <o:OLEObject Type="Embed" ProgID="Equation.3" ShapeID="_x0000_i1030" DrawAspect="Content" ObjectID="_1788956179" r:id="rId17"/>
        </w:object>
      </w:r>
      <w:r w:rsidRPr="00FC5E01"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 w:rsidRPr="00FC5E01">
        <w:rPr>
          <w:sz w:val="28"/>
          <w:szCs w:val="28"/>
        </w:rPr>
        <w:t>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>, единиц;</w:t>
      </w:r>
    </w:p>
    <w:p w:rsidR="00A728C2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>
          <v:shape id="_x0000_i1031" type="#_x0000_t75" style="width:14.25pt;height:12pt" o:ole="">
            <v:imagedata r:id="rId18" o:title=""/>
          </v:shape>
          <o:OLEObject Type="Embed" ProgID="Equation.3" ShapeID="_x0000_i1031" DrawAspect="Content" ObjectID="_1788956180" r:id="rId19"/>
        </w:object>
      </w:r>
      <w:r w:rsidRPr="00FC5E01">
        <w:rPr>
          <w:sz w:val="28"/>
          <w:szCs w:val="28"/>
        </w:rPr>
        <w:t xml:space="preserve"> - номер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>и авто</w:t>
      </w:r>
      <w:r>
        <w:rPr>
          <w:sz w:val="28"/>
          <w:szCs w:val="28"/>
        </w:rPr>
        <w:t>буса</w:t>
      </w:r>
      <w:r w:rsidRPr="00FC5E01">
        <w:rPr>
          <w:sz w:val="28"/>
          <w:szCs w:val="28"/>
        </w:rPr>
        <w:t>, используемого в муниципальном образовании;</w:t>
      </w:r>
    </w:p>
    <w:p w:rsidR="00A728C2" w:rsidRDefault="00A728C2" w:rsidP="00A728C2">
      <w:pPr>
        <w:pStyle w:val="a3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>
          <v:shape id="_x0000_i1032" type="#_x0000_t75" style="width:11.25pt;height:15pt" o:ole="">
            <v:imagedata r:id="rId20" o:title=""/>
          </v:shape>
          <o:OLEObject Type="Embed" ProgID="Equation.3" ShapeID="_x0000_i1032" DrawAspect="Content" ObjectID="_1788956181" r:id="rId21"/>
        </w:object>
      </w:r>
      <w:r w:rsidRPr="00FC5E01"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>оделей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5E01">
        <w:rPr>
          <w:sz w:val="28"/>
          <w:szCs w:val="28"/>
        </w:rPr>
        <w:t>, используемых в муниципальном</w:t>
      </w:r>
      <w:r>
        <w:rPr>
          <w:sz w:val="28"/>
          <w:szCs w:val="28"/>
        </w:rPr>
        <w:t xml:space="preserve"> образовании.</w:t>
      </w:r>
    </w:p>
    <w:p w:rsidR="00A728C2" w:rsidRPr="00764D7A" w:rsidRDefault="00A728C2" w:rsidP="00A728C2">
      <w:pPr>
        <w:jc w:val="center"/>
      </w:pPr>
    </w:p>
    <w:sectPr w:rsidR="00A728C2" w:rsidRPr="00764D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5DA3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D3EA3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7D97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1BAB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28C2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34DB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1BCE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45C67"/>
    <w:rsid w:val="00F53169"/>
    <w:rsid w:val="00F70294"/>
    <w:rsid w:val="00F70981"/>
    <w:rsid w:val="00F73084"/>
    <w:rsid w:val="00F7433E"/>
    <w:rsid w:val="00F8092C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999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table" w:styleId="a5">
    <w:name w:val="Table Grid"/>
    <w:basedOn w:val="a1"/>
    <w:uiPriority w:val="59"/>
    <w:rsid w:val="0009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16</cp:revision>
  <dcterms:created xsi:type="dcterms:W3CDTF">2024-02-21T07:41:00Z</dcterms:created>
  <dcterms:modified xsi:type="dcterms:W3CDTF">2024-09-27T12:29:00Z</dcterms:modified>
</cp:coreProperties>
</file>