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О внесении изменений в  административный </w:t>
      </w:r>
    </w:p>
    <w:p>
      <w:pPr>
        <w:pStyle w:val="Normal"/>
        <w:shd w:val="clear" w:color="auto" w:fill="FFFFFF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регламент предоставления муниципальной </w:t>
      </w:r>
    </w:p>
    <w:p>
      <w:pPr>
        <w:pStyle w:val="Normal"/>
        <w:shd w:val="clear" w:color="auto" w:fill="FFFFFF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услуги по присвоению квалификационной </w:t>
      </w:r>
    </w:p>
    <w:p>
      <w:pPr>
        <w:pStyle w:val="Normal"/>
        <w:shd w:val="clear" w:color="auto" w:fill="FFFFFF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категории спортивного судьи, </w:t>
      </w:r>
    </w:p>
    <w:p>
      <w:pPr>
        <w:pStyle w:val="Normal"/>
        <w:shd w:val="clear" w:color="auto" w:fill="FFFFFF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утвержденный </w:t>
      </w:r>
      <w:r>
        <w:rPr>
          <w:bCs/>
          <w:color w:val="000000"/>
          <w:sz w:val="26"/>
          <w:szCs w:val="26"/>
        </w:rPr>
        <w:t>п</w:t>
      </w:r>
      <w:r>
        <w:rPr>
          <w:bCs/>
          <w:color w:val="000000"/>
          <w:sz w:val="26"/>
          <w:szCs w:val="26"/>
        </w:rPr>
        <w:t xml:space="preserve">остановлением </w:t>
      </w:r>
    </w:p>
    <w:p>
      <w:pPr>
        <w:pStyle w:val="Normal"/>
        <w:shd w:val="clear" w:color="auto" w:fill="FFFFFF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Исполнительного комитета от 22.08.2022 № 4260</w:t>
      </w:r>
    </w:p>
    <w:p>
      <w:pPr>
        <w:pStyle w:val="Normal"/>
        <w:shd w:val="clear" w:color="auto" w:fill="FFFFFF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 </w:t>
      </w:r>
    </w:p>
    <w:p>
      <w:pPr>
        <w:pStyle w:val="Normal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hd w:val="clear" w:color="auto" w:fill="FFFFFF"/>
        <w:ind w:firstLine="708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В соответствии с Приказом Министерства спорта Российской Федерации от 28.02.2017 № 134 «Об утверждении положения о спортивных судьях», статьей 41 Устава города, пунктом 5.24 Положения о системе муниципальных правовых актов, утвержденного Решением Городского Совета от 21.02.2007 № 19/8 </w:t>
      </w:r>
    </w:p>
    <w:p>
      <w:pPr>
        <w:pStyle w:val="Normal"/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П О С Т А Н О В Л Я Ю:</w:t>
      </w:r>
    </w:p>
    <w:p>
      <w:pPr>
        <w:pStyle w:val="Normal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  Внести в </w:t>
      </w:r>
      <w:r>
        <w:rPr>
          <w:bCs/>
          <w:color w:val="000000"/>
          <w:sz w:val="26"/>
          <w:szCs w:val="26"/>
        </w:rPr>
        <w:t xml:space="preserve">административный регламент предоставления муниципальной услуги по присвоению квалификационной категории спортивного судьи, утвержденный </w:t>
      </w:r>
      <w:r>
        <w:rPr>
          <w:bCs/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 xml:space="preserve">остановлением Исполнительного комитета от 22.08.2022 № 4260, </w:t>
      </w:r>
      <w:r>
        <w:rPr>
          <w:bCs/>
          <w:color w:val="000000"/>
          <w:sz w:val="26"/>
          <w:szCs w:val="26"/>
        </w:rPr>
        <w:t>следующие изменения: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1)  в пункте 2.5.1. абзац восьмой изложить в следующей редакции: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«- заверенная  печатью  (при  наличии)  и  подписью  руководителя  или уполномоченного должностного лица региональной спортивной федерации, физкультурно-спортивной организации, включенной в перечень, подразделения федерального органа или должностного лица копия карточки учета;»;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2) пункт 2.5.1. дополнить абзацем следующего содержания «копия удостоверения «мастер спорта России международного класса» или «мастер спорта России» для присвоения квалификационной категории спортивного судьи «спортивный судья второй категории» (при наличии).»</w:t>
      </w:r>
    </w:p>
    <w:p>
      <w:pPr>
        <w:pStyle w:val="Normal"/>
        <w:ind w:firstLine="709"/>
        <w:jc w:val="both"/>
        <w:rPr/>
      </w:pPr>
      <w:r>
        <w:rPr>
          <w:color w:val="000000"/>
          <w:sz w:val="26"/>
          <w:szCs w:val="26"/>
        </w:rPr>
        <w:t xml:space="preserve">2. </w:t>
      </w:r>
      <w:r>
        <w:rPr>
          <w:sz w:val="26"/>
          <w:szCs w:val="26"/>
        </w:rPr>
        <w:t xml:space="preserve">Управлению 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</w:t>
      </w:r>
      <w:r>
        <w:rPr>
          <w:color w:val="000000" w:themeColor="text1"/>
          <w:sz w:val="26"/>
          <w:szCs w:val="26"/>
        </w:rPr>
        <w:t>(</w:t>
      </w:r>
      <w:hyperlink r:id="rId2">
        <w:r>
          <w:rPr>
            <w:rStyle w:val="-"/>
            <w:color w:val="000000" w:themeColor="text1"/>
            <w:sz w:val="26"/>
            <w:szCs w:val="26"/>
            <w:u w:val="none"/>
            <w:lang w:val="en-US"/>
          </w:rPr>
          <w:t>http</w:t>
        </w:r>
        <w:r>
          <w:rPr>
            <w:rStyle w:val="-"/>
            <w:color w:val="000000" w:themeColor="text1"/>
            <w:sz w:val="26"/>
            <w:szCs w:val="26"/>
            <w:u w:val="none"/>
          </w:rPr>
          <w:t>://</w:t>
        </w:r>
        <w:r>
          <w:rPr>
            <w:rStyle w:val="-"/>
            <w:color w:val="000000" w:themeColor="text1"/>
            <w:sz w:val="26"/>
            <w:szCs w:val="26"/>
            <w:u w:val="none"/>
            <w:lang w:val="en-US"/>
          </w:rPr>
          <w:t>pravo</w:t>
        </w:r>
        <w:r>
          <w:rPr>
            <w:rStyle w:val="-"/>
            <w:color w:val="000000" w:themeColor="text1"/>
            <w:sz w:val="26"/>
            <w:szCs w:val="26"/>
            <w:u w:val="none"/>
          </w:rPr>
          <w:t>.</w:t>
        </w:r>
        <w:r>
          <w:rPr>
            <w:rStyle w:val="-"/>
            <w:color w:val="000000" w:themeColor="text1"/>
            <w:sz w:val="26"/>
            <w:szCs w:val="26"/>
            <w:u w:val="none"/>
            <w:lang w:val="en-US"/>
          </w:rPr>
          <w:t>tatarstan</w:t>
        </w:r>
        <w:r>
          <w:rPr>
            <w:rStyle w:val="-"/>
            <w:color w:val="000000" w:themeColor="text1"/>
            <w:sz w:val="26"/>
            <w:szCs w:val="26"/>
            <w:u w:val="none"/>
          </w:rPr>
          <w:t>.</w:t>
        </w:r>
        <w:r>
          <w:rPr>
            <w:rStyle w:val="-"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>
        <w:rPr>
          <w:color w:val="000000" w:themeColor="text1"/>
          <w:sz w:val="26"/>
          <w:szCs w:val="26"/>
        </w:rPr>
        <w:t xml:space="preserve">), </w:t>
      </w:r>
      <w:r>
        <w:rPr>
          <w:sz w:val="26"/>
          <w:szCs w:val="26"/>
        </w:rPr>
        <w:t>на официальном сайте города Набережные Челны в сети «Интернет».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   Контроль за исполнением настоящего постановления возложить на заместителя Руководителя Исполнительного комитета Харисова В.Х. </w:t>
      </w:r>
    </w:p>
    <w:p>
      <w:pPr>
        <w:pStyle w:val="Normal"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Исполнительного комитета  </w:t>
        <w:tab/>
        <w:tab/>
        <w:tab/>
        <w:tab/>
        <w:tab/>
        <w:tab/>
        <w:t xml:space="preserve">                    Ф.Ш. Салахов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6379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ind w:left="6379" w:hanging="0"/>
        <w:jc w:val="both"/>
        <w:rPr>
          <w:sz w:val="26"/>
          <w:szCs w:val="26"/>
        </w:rPr>
      </w:pPr>
      <w:r>
        <w:rPr/>
      </w:r>
    </w:p>
    <w:p>
      <w:pPr>
        <w:pStyle w:val="Normal"/>
        <w:ind w:left="6379" w:hanging="0"/>
        <w:jc w:val="both"/>
        <w:rPr>
          <w:sz w:val="26"/>
          <w:szCs w:val="26"/>
        </w:rPr>
      </w:pPr>
      <w:r>
        <w:rPr/>
      </w:r>
    </w:p>
    <w:p>
      <w:pPr>
        <w:pStyle w:val="Normal"/>
        <w:ind w:left="6379" w:hanging="0"/>
        <w:jc w:val="both"/>
        <w:rPr>
          <w:sz w:val="26"/>
          <w:szCs w:val="26"/>
        </w:rPr>
      </w:pPr>
      <w:r>
        <w:rPr/>
      </w:r>
    </w:p>
    <w:p>
      <w:pPr>
        <w:pStyle w:val="Normal"/>
        <w:ind w:left="6379" w:hanging="0"/>
        <w:jc w:val="both"/>
        <w:rPr>
          <w:sz w:val="26"/>
          <w:szCs w:val="26"/>
        </w:rPr>
      </w:pPr>
      <w:r>
        <w:rPr/>
      </w:r>
    </w:p>
    <w:p>
      <w:pPr>
        <w:pStyle w:val="Normal"/>
        <w:ind w:left="6379" w:hanging="0"/>
        <w:jc w:val="both"/>
        <w:rPr>
          <w:sz w:val="26"/>
          <w:szCs w:val="26"/>
        </w:rPr>
      </w:pPr>
      <w:r>
        <w:rPr/>
      </w:r>
    </w:p>
    <w:p>
      <w:pPr>
        <w:pStyle w:val="Normal"/>
        <w:ind w:left="6379" w:hanging="0"/>
        <w:jc w:val="both"/>
        <w:rPr>
          <w:sz w:val="26"/>
          <w:szCs w:val="26"/>
        </w:rPr>
      </w:pPr>
      <w:r>
        <w:rPr/>
      </w:r>
    </w:p>
    <w:p>
      <w:pPr>
        <w:pStyle w:val="Normal"/>
        <w:ind w:left="6379" w:hanging="0"/>
        <w:jc w:val="both"/>
        <w:rPr>
          <w:sz w:val="26"/>
          <w:szCs w:val="26"/>
        </w:rPr>
      </w:pPr>
      <w:r>
        <w:rPr/>
      </w:r>
    </w:p>
    <w:p>
      <w:pPr>
        <w:pStyle w:val="Normal"/>
        <w:ind w:left="6379" w:hanging="0"/>
        <w:jc w:val="both"/>
        <w:rPr>
          <w:sz w:val="26"/>
          <w:szCs w:val="26"/>
        </w:rPr>
      </w:pPr>
      <w:r>
        <w:rPr/>
      </w:r>
    </w:p>
    <w:p>
      <w:pPr>
        <w:pStyle w:val="Normal"/>
        <w:ind w:hanging="0"/>
        <w:jc w:val="both"/>
        <w:rPr>
          <w:sz w:val="18"/>
          <w:szCs w:val="18"/>
        </w:rPr>
      </w:pPr>
      <w:r>
        <w:rPr>
          <w:sz w:val="18"/>
          <w:szCs w:val="18"/>
        </w:rPr>
        <w:t>Махнева К.М. 30-56-71</w:t>
      </w:r>
    </w:p>
    <w:sectPr>
      <w:type w:val="nextPage"/>
      <w:pgSz w:w="11906" w:h="16838"/>
      <w:pgMar w:left="840" w:right="851" w:gutter="0" w:header="0" w:top="180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de370b"/>
    <w:rPr>
      <w:color w:val="0000FF"/>
      <w:u w:val="single"/>
    </w:rPr>
  </w:style>
  <w:style w:type="character" w:styleId="Style14" w:customStyle="1">
    <w:name w:val="Текст сноски Знак"/>
    <w:basedOn w:val="DefaultParagraphFont"/>
    <w:qFormat/>
    <w:rsid w:val="0004785d"/>
    <w:rPr/>
  </w:style>
  <w:style w:type="character" w:styleId="1" w:customStyle="1">
    <w:name w:val="Текст сноски Знак1"/>
    <w:basedOn w:val="DefaultParagraphFont"/>
    <w:semiHidden/>
    <w:qFormat/>
    <w:rsid w:val="0004785d"/>
    <w:rPr/>
  </w:style>
  <w:style w:type="character" w:styleId="Style15" w:customStyle="1">
    <w:name w:val="Верхний колонтитул Знак"/>
    <w:basedOn w:val="DefaultParagraphFont"/>
    <w:qFormat/>
    <w:rsid w:val="0004785d"/>
    <w:rPr>
      <w:sz w:val="24"/>
      <w:szCs w:val="24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5d"/>
    <w:rPr>
      <w:rFonts w:ascii="Tahoma" w:hAnsi="Tahoma" w:cs="Tahoma"/>
      <w:sz w:val="16"/>
      <w:szCs w:val="16"/>
    </w:rPr>
  </w:style>
  <w:style w:type="character" w:styleId="Style17">
    <w:name w:val="Символ сноски"/>
    <w:unhideWhenUsed/>
    <w:qFormat/>
    <w:rsid w:val="0004785d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FontStyle17" w:customStyle="1">
    <w:name w:val="Font Style17"/>
    <w:qFormat/>
    <w:rsid w:val="0004785d"/>
    <w:rPr>
      <w:rFonts w:ascii="Times New Roman" w:hAnsi="Times New Roman"/>
      <w:sz w:val="26"/>
    </w:rPr>
  </w:style>
  <w:style w:type="character" w:styleId="Style19" w:customStyle="1">
    <w:name w:val="Нижний колонтитул Знак"/>
    <w:basedOn w:val="DefaultParagraphFont"/>
    <w:qFormat/>
    <w:rsid w:val="0004785d"/>
    <w:rPr>
      <w:sz w:val="24"/>
      <w:szCs w:val="24"/>
    </w:rPr>
  </w:style>
  <w:style w:type="character" w:styleId="Style20" w:customStyle="1">
    <w:name w:val="Абзац списка Знак"/>
    <w:link w:val="ListParagraph"/>
    <w:uiPriority w:val="34"/>
    <w:qFormat/>
    <w:locked/>
    <w:rsid w:val="0004785d"/>
    <w:rPr>
      <w:sz w:val="24"/>
      <w:szCs w:val="24"/>
    </w:rPr>
  </w:style>
  <w:style w:type="character" w:styleId="Annotationreference">
    <w:name w:val="annotation reference"/>
    <w:basedOn w:val="DefaultParagraphFont"/>
    <w:semiHidden/>
    <w:unhideWhenUsed/>
    <w:qFormat/>
    <w:rsid w:val="00dc2169"/>
    <w:rPr>
      <w:sz w:val="16"/>
      <w:szCs w:val="16"/>
    </w:rPr>
  </w:style>
  <w:style w:type="character" w:styleId="Style21" w:customStyle="1">
    <w:name w:val="Текст примечания Знак"/>
    <w:basedOn w:val="DefaultParagraphFont"/>
    <w:link w:val="Annotationtext"/>
    <w:semiHidden/>
    <w:qFormat/>
    <w:rsid w:val="00dc2169"/>
    <w:rPr/>
  </w:style>
  <w:style w:type="character" w:styleId="Style22" w:customStyle="1">
    <w:name w:val="Тема примечания Знак"/>
    <w:basedOn w:val="Style21"/>
    <w:link w:val="Annotationsubject"/>
    <w:semiHidden/>
    <w:qFormat/>
    <w:rsid w:val="00dc2169"/>
    <w:rPr>
      <w:b/>
      <w:bCs/>
    </w:rPr>
  </w:style>
  <w:style w:type="character" w:styleId="Pagenumber">
    <w:name w:val="page number"/>
    <w:qFormat/>
    <w:rsid w:val="002541e5"/>
    <w:rPr>
      <w:rFonts w:cs="Times New Roman"/>
    </w:rPr>
  </w:style>
  <w:style w:type="character" w:styleId="ConsPlusNormal" w:customStyle="1">
    <w:name w:val="ConsPlusNormal Знак"/>
    <w:link w:val="ConsPlusNormal1"/>
    <w:qFormat/>
    <w:locked/>
    <w:rsid w:val="009e6fcb"/>
    <w:rPr>
      <w:rFonts w:ascii="Arial" w:hAnsi="Arial" w:eastAsia="Calibri" w:cs="Arial"/>
      <w:lang w:eastAsia="en-US"/>
    </w:rPr>
  </w:style>
  <w:style w:type="character" w:styleId="Style23" w:customStyle="1">
    <w:name w:val="Заголовок Знак"/>
    <w:basedOn w:val="DefaultParagraphFont"/>
    <w:uiPriority w:val="99"/>
    <w:qFormat/>
    <w:rsid w:val="00de090e"/>
    <w:rPr>
      <w:sz w:val="24"/>
      <w:szCs w:val="24"/>
    </w:rPr>
  </w:style>
  <w:style w:type="character" w:styleId="Style24" w:customStyle="1">
    <w:name w:val="Основной текст_"/>
    <w:link w:val="12"/>
    <w:qFormat/>
    <w:locked/>
    <w:rsid w:val="00a278ae"/>
    <w:rPr>
      <w:sz w:val="27"/>
      <w:szCs w:val="27"/>
      <w:shd w:fill="FFFFFF" w:val="clear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Astra Serif" w:hAnsi="PT Astra Serif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link w:val="Style15"/>
    <w:rsid w:val="00e5673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>
    <w:name w:val="Footer"/>
    <w:basedOn w:val="Normal"/>
    <w:link w:val="Style19"/>
    <w:rsid w:val="00e5673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qFormat/>
    <w:rsid w:val="00bf63af"/>
    <w:pPr/>
    <w:rPr>
      <w:rFonts w:ascii="Tahoma" w:hAnsi="Tahoma" w:cs="Tahoma"/>
      <w:sz w:val="16"/>
      <w:szCs w:val="16"/>
    </w:rPr>
  </w:style>
  <w:style w:type="paragraph" w:styleId="Style33">
    <w:name w:val="Footnote Text"/>
    <w:basedOn w:val="Normal"/>
    <w:link w:val="Style14"/>
    <w:rsid w:val="0004785d"/>
    <w:pPr/>
    <w:rPr>
      <w:sz w:val="20"/>
      <w:szCs w:val="20"/>
    </w:rPr>
  </w:style>
  <w:style w:type="paragraph" w:styleId="ConsPlusNormal1" w:customStyle="1">
    <w:name w:val="ConsPlusNormal"/>
    <w:link w:val="ConsPlusNormal"/>
    <w:qFormat/>
    <w:rsid w:val="0004785d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11" w:customStyle="1">
    <w:name w:val="Обычный1"/>
    <w:qFormat/>
    <w:rsid w:val="0004785d"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04785d"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ListParagraph">
    <w:name w:val="List Paragraph"/>
    <w:basedOn w:val="Normal"/>
    <w:link w:val="Style20"/>
    <w:uiPriority w:val="34"/>
    <w:qFormat/>
    <w:rsid w:val="0004785d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21"/>
    <w:semiHidden/>
    <w:unhideWhenUsed/>
    <w:qFormat/>
    <w:rsid w:val="00dc216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2"/>
    <w:semiHidden/>
    <w:unhideWhenUsed/>
    <w:qFormat/>
    <w:rsid w:val="00dc2169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ff728e"/>
    <w:pPr>
      <w:spacing w:beforeAutospacing="1" w:afterAutospacing="1"/>
    </w:pPr>
    <w:rPr/>
  </w:style>
  <w:style w:type="paragraph" w:styleId="Style34">
    <w:name w:val="Title"/>
    <w:basedOn w:val="Normal"/>
    <w:link w:val="Style23"/>
    <w:uiPriority w:val="99"/>
    <w:qFormat/>
    <w:rsid w:val="00de090e"/>
    <w:pPr>
      <w:jc w:val="center"/>
    </w:pPr>
    <w:rPr/>
  </w:style>
  <w:style w:type="paragraph" w:styleId="12" w:customStyle="1">
    <w:name w:val="Основной текст1"/>
    <w:basedOn w:val="Normal"/>
    <w:link w:val="Style24"/>
    <w:qFormat/>
    <w:rsid w:val="00a278ae"/>
    <w:pPr>
      <w:shd w:val="clear" w:color="auto" w:fill="FFFFFF"/>
      <w:spacing w:lineRule="exact" w:line="322" w:before="480" w:after="300"/>
      <w:ind w:hanging="320"/>
    </w:pPr>
    <w:rPr>
      <w:sz w:val="27"/>
      <w:szCs w:val="27"/>
      <w:shd w:fill="FFFFFF" w:val="clear"/>
    </w:rPr>
  </w:style>
  <w:style w:type="paragraph" w:styleId="ConsPlusCell" w:customStyle="1">
    <w:name w:val="ConsPlusCell"/>
    <w:qFormat/>
    <w:rsid w:val="0016449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4" w:customStyle="1">
    <w:name w:val="Знак Знак4"/>
    <w:basedOn w:val="Normal"/>
    <w:qFormat/>
    <w:rsid w:val="008109be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Title" w:customStyle="1">
    <w:name w:val="ConsPlusTitle"/>
    <w:qFormat/>
    <w:rsid w:val="00b8046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04785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4120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Бланк2018</Template>
  <TotalTime>1472</TotalTime>
  <Application>LibreOffice/7.5.6.2$Linux_X86_64 LibreOffice_project/50$Build-2</Application>
  <AppVersion>15.0000</AppVersion>
  <Pages>1</Pages>
  <Words>222</Words>
  <Characters>1645</Characters>
  <CharactersWithSpaces>1901</CharactersWithSpaces>
  <Paragraphs>29</Paragraphs>
  <Company>МДМС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2019-11-15T08:36:00Z</dcterms:created>
  <dc:creator>Ildr</dc:creator>
  <dc:description/>
  <dc:language>ru-RU</dc:language>
  <cp:lastModifiedBy/>
  <cp:lastPrinted>2022-08-04T03:54:00Z</cp:lastPrinted>
  <dcterms:modified xsi:type="dcterms:W3CDTF">2024-11-14T14:31:16Z</dcterms:modified>
  <cp:revision>75</cp:revision>
  <dc:subject/>
  <dc:title>МИНИСТЕРСТВО ПО ДЕЛАМ МОЛОДЕЖИ, СПОРТУ И ТУРИЗМУ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