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48"/>
          <w:szCs w:val="48"/>
        </w:rPr>
      </w:pPr>
    </w:p>
    <w:p w:rsidR="00654634" w:rsidRDefault="00044A26" w:rsidP="00F63476">
      <w:pPr>
        <w:pStyle w:val="ConsPlusTitle"/>
        <w:tabs>
          <w:tab w:val="left" w:pos="5103"/>
        </w:tabs>
        <w:ind w:right="510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DB2D8D">
        <w:rPr>
          <w:rFonts w:ascii="Times New Roman" w:hAnsi="Times New Roman" w:cs="Times New Roman"/>
          <w:b w:val="0"/>
          <w:sz w:val="28"/>
          <w:szCs w:val="28"/>
        </w:rPr>
        <w:t xml:space="preserve"> внесении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4DDF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DB2D8D">
        <w:rPr>
          <w:rFonts w:ascii="Times New Roman" w:hAnsi="Times New Roman" w:cs="Times New Roman"/>
          <w:b w:val="0"/>
          <w:sz w:val="28"/>
          <w:szCs w:val="28"/>
        </w:rPr>
        <w:t xml:space="preserve">й в 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>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в 2024 году иных межбюджетных трансфертов бюджету Нурлатского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расходов, связанных с проектированием,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демонтажом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проведением строительно-восстановительных работ в жилом доме по адресу: г. Нурлат, ул. Заводская, д. 9, пострадавшем в результате взрыва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газовоздушной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смеси 6 апреля 2024 года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>м</w:t>
      </w:r>
      <w:r w:rsidR="00F63476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19.08.2024 № 673</w:t>
      </w: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634" w:rsidRDefault="00654634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54634" w:rsidRDefault="00044A2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654634" w:rsidRDefault="00654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8D" w:rsidRDefault="00DB2D8D" w:rsidP="00DB2D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Pr="00DB2D8D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из бюджета Республики Татарстан в 2024 году иных межбюджетных 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ансфертов бюджету Нурлатского му</w:t>
      </w:r>
      <w:r w:rsidRPr="00DB2D8D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расходов, связанных с проектированием, </w:t>
      </w:r>
      <w:proofErr w:type="spellStart"/>
      <w:r w:rsidRPr="00DB2D8D">
        <w:rPr>
          <w:rFonts w:ascii="Times New Roman" w:eastAsia="Times New Roman" w:hAnsi="Times New Roman"/>
          <w:sz w:val="28"/>
          <w:szCs w:val="28"/>
          <w:lang w:eastAsia="ru-RU"/>
        </w:rPr>
        <w:t>демонтажом</w:t>
      </w:r>
      <w:proofErr w:type="spellEnd"/>
      <w:r w:rsidRPr="00DB2D8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проведением строительно-восстановительных работ в жилом доме по адресу: г. Нурлат, ул. Заводская, д. 9, пострадавшем в результате взрыва </w:t>
      </w:r>
      <w:proofErr w:type="spellStart"/>
      <w:r w:rsidRPr="00DB2D8D">
        <w:rPr>
          <w:rFonts w:ascii="Times New Roman" w:eastAsia="Times New Roman" w:hAnsi="Times New Roman"/>
          <w:sz w:val="28"/>
          <w:szCs w:val="28"/>
          <w:lang w:eastAsia="ru-RU"/>
        </w:rPr>
        <w:t>газовоз</w:t>
      </w:r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>душной</w:t>
      </w:r>
      <w:proofErr w:type="spellEnd"/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 xml:space="preserve"> смеси 6 апреля 2024 года, утвержденный </w:t>
      </w:r>
      <w:r w:rsidR="00F63476" w:rsidRPr="00DB2D8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от </w:t>
      </w:r>
      <w:r w:rsidR="00F63476" w:rsidRPr="00DB2D8D">
        <w:rPr>
          <w:rFonts w:ascii="Times New Roman" w:eastAsia="Times New Roman" w:hAnsi="Times New Roman"/>
          <w:sz w:val="28"/>
          <w:szCs w:val="28"/>
          <w:lang w:eastAsia="ru-RU"/>
        </w:rPr>
        <w:t>19.08.2024 № 673</w:t>
      </w:r>
      <w:r w:rsidR="00F634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DB2D8D" w:rsidRPr="00DB2D8D" w:rsidRDefault="00DB2D8D" w:rsidP="00DB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5CB8" w:rsidRDefault="00BD5CB8" w:rsidP="00BD5C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C1490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C1490">
        <w:rPr>
          <w:rFonts w:ascii="Times New Roman" w:hAnsi="Times New Roman" w:cs="Times New Roman"/>
          <w:sz w:val="28"/>
          <w:szCs w:val="28"/>
        </w:rPr>
        <w:t>а</w:t>
      </w:r>
      <w:r w:rsidRPr="00DB2D8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1 слова «не позднее 31 декабря 2024 года» заменить </w:t>
      </w:r>
      <w:r w:rsidR="00F1283D">
        <w:rPr>
          <w:rFonts w:ascii="Times New Roman" w:hAnsi="Times New Roman" w:cs="Times New Roman"/>
          <w:sz w:val="28"/>
          <w:szCs w:val="28"/>
        </w:rPr>
        <w:t>словами</w:t>
      </w:r>
      <w:bookmarkStart w:id="0" w:name="_GoBack"/>
      <w:bookmarkEnd w:id="0"/>
      <w:r w:rsidR="0065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 позднее 3</w:t>
      </w:r>
      <w:r w:rsidR="000A05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года».</w:t>
      </w:r>
    </w:p>
    <w:p w:rsidR="005C1490" w:rsidRDefault="005C1490" w:rsidP="00BD5C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5CB8">
        <w:rPr>
          <w:rFonts w:ascii="Times New Roman" w:hAnsi="Times New Roman" w:cs="Times New Roman"/>
          <w:sz w:val="28"/>
          <w:szCs w:val="28"/>
        </w:rPr>
        <w:t>ункт</w:t>
      </w:r>
      <w:r w:rsidR="00BD5CB8" w:rsidRPr="00DB2D8D">
        <w:rPr>
          <w:rFonts w:ascii="Times New Roman" w:hAnsi="Times New Roman" w:cs="Times New Roman"/>
          <w:sz w:val="28"/>
          <w:szCs w:val="28"/>
        </w:rPr>
        <w:t xml:space="preserve"> 1</w:t>
      </w:r>
      <w:r w:rsidR="00BD5CB8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657C75">
        <w:rPr>
          <w:rFonts w:ascii="Times New Roman" w:hAnsi="Times New Roman" w:cs="Times New Roman"/>
          <w:sz w:val="28"/>
          <w:szCs w:val="28"/>
        </w:rPr>
        <w:t xml:space="preserve"> </w:t>
      </w:r>
      <w:r w:rsidR="00657C75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CB8" w:rsidRDefault="005C1490" w:rsidP="00BD5C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направления остатка иных межбюджетных трансфертов, не использованных в отчетном финансовом году, на цели, указанные в пункте 1 настоящего Порядка, муниципальный район предоставляет в Министерство не позднее первых 15 рабочих дней 2025 года информацию с обоснованием такой потребности</w:t>
      </w:r>
      <w:r w:rsidR="00BD5CB8">
        <w:rPr>
          <w:rFonts w:ascii="Times New Roman" w:hAnsi="Times New Roman" w:cs="Times New Roman"/>
          <w:sz w:val="28"/>
          <w:szCs w:val="28"/>
        </w:rPr>
        <w:t>.</w:t>
      </w:r>
    </w:p>
    <w:p w:rsidR="00BD5CB8" w:rsidRDefault="005C1490" w:rsidP="00DB2D8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30 календарных дней со дня получения от муниципального района информации, указанной в абзаце третьем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иных межбюджетных трансфертов, не использованного в отчетном финансовом году.</w:t>
      </w:r>
    </w:p>
    <w:p w:rsidR="008D6886" w:rsidRDefault="008D6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490" w:rsidRDefault="005C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634" w:rsidRDefault="00044A2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54634" w:rsidRPr="008D6886" w:rsidRDefault="00044A26" w:rsidP="008D688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54634" w:rsidRPr="008D6886">
      <w:headerReference w:type="default" r:id="rId8"/>
      <w:pgSz w:w="11906" w:h="16838"/>
      <w:pgMar w:top="1134" w:right="567" w:bottom="1134" w:left="1134" w:header="720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2F" w:rsidRDefault="00044A26">
      <w:pPr>
        <w:spacing w:after="0" w:line="240" w:lineRule="auto"/>
      </w:pPr>
      <w:r>
        <w:separator/>
      </w:r>
    </w:p>
  </w:endnote>
  <w:endnote w:type="continuationSeparator" w:id="0">
    <w:p w:rsidR="0045742F" w:rsidRDefault="000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2F" w:rsidRDefault="00044A26">
      <w:pPr>
        <w:spacing w:after="0" w:line="240" w:lineRule="auto"/>
      </w:pPr>
      <w:r>
        <w:separator/>
      </w:r>
    </w:p>
  </w:footnote>
  <w:footnote w:type="continuationSeparator" w:id="0">
    <w:p w:rsidR="0045742F" w:rsidRDefault="000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194982"/>
      <w:docPartObj>
        <w:docPartGallery w:val="Page Numbers (Top of Page)"/>
        <w:docPartUnique/>
      </w:docPartObj>
    </w:sdtPr>
    <w:sdtEndPr/>
    <w:sdtContent>
      <w:p w:rsidR="00654634" w:rsidRDefault="00044A26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F1283D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54634" w:rsidRDefault="00654634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3A8"/>
    <w:multiLevelType w:val="multilevel"/>
    <w:tmpl w:val="BBA2C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8B1A81"/>
    <w:multiLevelType w:val="multilevel"/>
    <w:tmpl w:val="FB6C21C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761D00A6"/>
    <w:multiLevelType w:val="multilevel"/>
    <w:tmpl w:val="3E4A1C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5" w:firstLine="34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34"/>
    <w:rsid w:val="00044A26"/>
    <w:rsid w:val="000A051D"/>
    <w:rsid w:val="0017697B"/>
    <w:rsid w:val="00394DDF"/>
    <w:rsid w:val="0045742F"/>
    <w:rsid w:val="005C1490"/>
    <w:rsid w:val="00654634"/>
    <w:rsid w:val="00657C75"/>
    <w:rsid w:val="008D6886"/>
    <w:rsid w:val="00A14F59"/>
    <w:rsid w:val="00BD5CB8"/>
    <w:rsid w:val="00DB2D8D"/>
    <w:rsid w:val="00E041D1"/>
    <w:rsid w:val="00F1283D"/>
    <w:rsid w:val="00F6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FCB1"/>
  <w15:docId w15:val="{0BD52C0A-0CD6-48C4-A6AD-C670480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BA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Pr>
      <w:sz w:val="16"/>
      <w:szCs w:val="16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5"/>
    <w:uiPriority w:val="99"/>
    <w:qFormat/>
  </w:style>
  <w:style w:type="character" w:customStyle="1" w:styleId="a6">
    <w:name w:val="Тема примечания Знак"/>
    <w:link w:val="a7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link w:val="a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</w:style>
  <w:style w:type="character" w:customStyle="1" w:styleId="ac">
    <w:name w:val="Текст примечания Знак"/>
    <w:link w:val="ad"/>
    <w:uiPriority w:val="99"/>
    <w:semiHidden/>
    <w:qFormat/>
    <w:rPr>
      <w:sz w:val="20"/>
      <w:szCs w:val="20"/>
    </w:rPr>
  </w:style>
  <w:style w:type="character" w:customStyle="1" w:styleId="grame">
    <w:name w:val="grame"/>
    <w:basedOn w:val="a0"/>
    <w:qFormat/>
  </w:style>
  <w:style w:type="character" w:styleId="ae">
    <w:name w:val="Hyperlink"/>
    <w:uiPriority w:val="99"/>
    <w:unhideWhenUsed/>
    <w:rsid w:val="00437A25"/>
    <w:rPr>
      <w:color w:val="0563C1"/>
      <w:u w:val="single"/>
    </w:rPr>
  </w:style>
  <w:style w:type="character" w:styleId="af">
    <w:name w:val="Placeholder Text"/>
    <w:basedOn w:val="a0"/>
    <w:uiPriority w:val="99"/>
    <w:unhideWhenUsed/>
    <w:qFormat/>
    <w:rsid w:val="00CC7EE1"/>
    <w:rPr>
      <w:color w:val="808080"/>
    </w:rPr>
  </w:style>
  <w:style w:type="character" w:customStyle="1" w:styleId="11">
    <w:name w:val="Основной текст Знак1"/>
    <w:basedOn w:val="a0"/>
    <w:link w:val="af0"/>
    <w:uiPriority w:val="99"/>
    <w:qFormat/>
    <w:rsid w:val="001577CE"/>
    <w:rPr>
      <w:sz w:val="26"/>
      <w:szCs w:val="26"/>
      <w:shd w:val="clear" w:color="auto" w:fill="FFFFFF"/>
    </w:rPr>
  </w:style>
  <w:style w:type="character" w:customStyle="1" w:styleId="af1">
    <w:name w:val="Основной текст Знак"/>
    <w:basedOn w:val="a0"/>
    <w:uiPriority w:val="99"/>
    <w:semiHidden/>
    <w:qFormat/>
    <w:rsid w:val="001577CE"/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11"/>
    <w:uiPriority w:val="99"/>
    <w:rsid w:val="001577CE"/>
    <w:pPr>
      <w:shd w:val="clear" w:color="auto" w:fill="FFFFFF"/>
      <w:spacing w:before="240" w:after="240" w:line="322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3">
    <w:name w:val="List"/>
    <w:basedOn w:val="af0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subject"/>
    <w:basedOn w:val="ad"/>
    <w:next w:val="ad"/>
    <w:link w:val="a6"/>
    <w:uiPriority w:val="99"/>
    <w:unhideWhenUsed/>
    <w:qFormat/>
    <w:rPr>
      <w:b/>
      <w:bCs/>
    </w:rPr>
  </w:style>
  <w:style w:type="paragraph" w:customStyle="1" w:styleId="af6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Рецензия1"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styleId="af9">
    <w:name w:val="Revision"/>
    <w:uiPriority w:val="99"/>
    <w:unhideWhenUsed/>
    <w:qFormat/>
    <w:rsid w:val="007D4C3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1577CE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D845-7C09-483B-8A47-BBFCCF87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Галяутдинова Муслима Киямутдиновна</dc:creator>
  <dc:description/>
  <cp:lastModifiedBy>Нияз Исмагилов</cp:lastModifiedBy>
  <cp:revision>51</cp:revision>
  <cp:lastPrinted>2024-10-14T11:14:00Z</cp:lastPrinted>
  <dcterms:created xsi:type="dcterms:W3CDTF">2024-07-15T11:35:00Z</dcterms:created>
  <dcterms:modified xsi:type="dcterms:W3CDTF">2024-11-19T09:51:00Z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