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1418"/>
        <w:gridCol w:w="4252"/>
      </w:tblGrid>
      <w:tr w:rsidR="00EE231B" w:rsidRPr="00EE231B" w:rsidTr="0054024C">
        <w:trPr>
          <w:cantSplit/>
          <w:trHeight w:val="1137"/>
        </w:trPr>
        <w:tc>
          <w:tcPr>
            <w:tcW w:w="4253" w:type="dxa"/>
            <w:vAlign w:val="center"/>
          </w:tcPr>
          <w:p w:rsidR="00EE231B" w:rsidRPr="00EE231B" w:rsidRDefault="00EE231B" w:rsidP="00EE231B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bidi="ar-SA"/>
              </w:rPr>
            </w:pPr>
            <w:r w:rsidRPr="00EE231B">
              <w:rPr>
                <w:sz w:val="28"/>
                <w:szCs w:val="28"/>
                <w:lang w:bidi="ar-SA"/>
              </w:rPr>
              <w:t>МИНИСТЕРСТВО</w:t>
            </w:r>
          </w:p>
          <w:p w:rsidR="00EE231B" w:rsidRPr="00EE231B" w:rsidRDefault="00EE231B" w:rsidP="00EE231B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bidi="ar-SA"/>
              </w:rPr>
            </w:pPr>
            <w:r w:rsidRPr="00EE231B">
              <w:rPr>
                <w:sz w:val="28"/>
                <w:szCs w:val="28"/>
                <w:lang w:bidi="ar-SA"/>
              </w:rPr>
              <w:t xml:space="preserve">ПРОМЫШЛЕННОСТИ И </w:t>
            </w:r>
          </w:p>
          <w:p w:rsidR="00EE231B" w:rsidRPr="00EE231B" w:rsidRDefault="00EE231B" w:rsidP="00EE231B">
            <w:pPr>
              <w:widowControl/>
              <w:autoSpaceDE/>
              <w:autoSpaceDN/>
              <w:contextualSpacing/>
              <w:jc w:val="center"/>
              <w:rPr>
                <w:sz w:val="28"/>
                <w:szCs w:val="28"/>
                <w:lang w:bidi="ar-SA"/>
              </w:rPr>
            </w:pPr>
            <w:r w:rsidRPr="00EE231B">
              <w:rPr>
                <w:sz w:val="28"/>
                <w:szCs w:val="28"/>
                <w:lang w:bidi="ar-SA"/>
              </w:rPr>
              <w:t>ТОРГОВЛИ</w:t>
            </w:r>
          </w:p>
          <w:p w:rsidR="00EE231B" w:rsidRPr="00EE231B" w:rsidRDefault="00EE231B" w:rsidP="00EE231B">
            <w:pPr>
              <w:widowControl/>
              <w:autoSpaceDE/>
              <w:autoSpaceDN/>
              <w:contextualSpacing/>
              <w:jc w:val="center"/>
              <w:rPr>
                <w:rFonts w:ascii="Arial Tat" w:hAnsi="Arial Tat"/>
                <w:szCs w:val="20"/>
                <w:lang w:bidi="ar-SA"/>
              </w:rPr>
            </w:pPr>
            <w:r w:rsidRPr="00EE231B">
              <w:rPr>
                <w:sz w:val="28"/>
                <w:szCs w:val="28"/>
                <w:lang w:bidi="ar-SA"/>
              </w:rPr>
              <w:t>РЕСПУБЛИКИ ТАТАРСТАН</w:t>
            </w:r>
          </w:p>
        </w:tc>
        <w:tc>
          <w:tcPr>
            <w:tcW w:w="1418" w:type="dxa"/>
            <w:vMerge w:val="restart"/>
          </w:tcPr>
          <w:p w:rsidR="00EE231B" w:rsidRPr="00EE231B" w:rsidRDefault="002D4EA6" w:rsidP="00EE231B">
            <w:pPr>
              <w:widowControl/>
              <w:autoSpaceDE/>
              <w:autoSpaceDN/>
              <w:ind w:left="601" w:right="-108" w:hanging="601"/>
              <w:contextualSpacing/>
              <w:jc w:val="center"/>
              <w:rPr>
                <w:b/>
                <w:sz w:val="10"/>
                <w:szCs w:val="20"/>
                <w:lang w:bidi="ar-SA"/>
              </w:rPr>
            </w:pPr>
            <w:r>
              <w:rPr>
                <w:b/>
                <w:noProof/>
                <w:sz w:val="10"/>
                <w:szCs w:val="20"/>
                <w:lang w:bidi="ar-S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.85pt;margin-top:-.55pt;width:57.85pt;height:57.85pt;z-index:251658240;mso-position-horizontal-relative:text;mso-position-vertical-relative:text">
                  <v:imagedata r:id="rId8" o:title=""/>
                </v:shape>
                <o:OLEObject Type="Embed" ProgID="MSPhotoEd.3" ShapeID="_x0000_s1027" DrawAspect="Content" ObjectID="_1794061119" r:id="rId9"/>
              </w:object>
            </w:r>
          </w:p>
          <w:p w:rsidR="00EE231B" w:rsidRPr="00EE231B" w:rsidRDefault="00EE231B" w:rsidP="00EE231B">
            <w:pPr>
              <w:widowControl/>
              <w:autoSpaceDE/>
              <w:autoSpaceDN/>
              <w:ind w:left="720" w:right="-108" w:hanging="720"/>
              <w:contextualSpacing/>
              <w:jc w:val="center"/>
              <w:rPr>
                <w:rFonts w:ascii="Arial" w:hAnsi="Arial"/>
                <w:b/>
                <w:sz w:val="28"/>
                <w:szCs w:val="20"/>
                <w:lang w:bidi="ar-SA"/>
              </w:rPr>
            </w:pPr>
          </w:p>
        </w:tc>
        <w:tc>
          <w:tcPr>
            <w:tcW w:w="4252" w:type="dxa"/>
            <w:vAlign w:val="center"/>
          </w:tcPr>
          <w:p w:rsidR="00EE231B" w:rsidRPr="00EE231B" w:rsidRDefault="00EE231B" w:rsidP="00EE231B">
            <w:pPr>
              <w:widowControl/>
              <w:autoSpaceDE/>
              <w:autoSpaceDN/>
              <w:ind w:left="-108"/>
              <w:contextualSpacing/>
              <w:jc w:val="center"/>
              <w:rPr>
                <w:sz w:val="28"/>
                <w:szCs w:val="28"/>
                <w:lang w:bidi="ar-SA"/>
              </w:rPr>
            </w:pPr>
            <w:r w:rsidRPr="00EE231B">
              <w:rPr>
                <w:sz w:val="28"/>
                <w:szCs w:val="28"/>
                <w:lang w:bidi="ar-SA"/>
              </w:rPr>
              <w:t>ТАТАРСТАН</w:t>
            </w:r>
          </w:p>
          <w:p w:rsidR="00EE231B" w:rsidRPr="00EE231B" w:rsidRDefault="00EE231B" w:rsidP="00EE231B">
            <w:pPr>
              <w:widowControl/>
              <w:autoSpaceDE/>
              <w:autoSpaceDN/>
              <w:ind w:left="-108"/>
              <w:contextualSpacing/>
              <w:jc w:val="center"/>
              <w:rPr>
                <w:sz w:val="28"/>
                <w:szCs w:val="28"/>
                <w:lang w:bidi="ar-SA"/>
              </w:rPr>
            </w:pPr>
            <w:r w:rsidRPr="00EE231B">
              <w:rPr>
                <w:sz w:val="28"/>
                <w:szCs w:val="28"/>
                <w:lang w:bidi="ar-SA"/>
              </w:rPr>
              <w:t xml:space="preserve">  РЕСПУБЛИКАСЫ </w:t>
            </w:r>
          </w:p>
          <w:p w:rsidR="00EE231B" w:rsidRPr="00EE231B" w:rsidRDefault="00EE231B" w:rsidP="00EE231B">
            <w:pPr>
              <w:widowControl/>
              <w:autoSpaceDE/>
              <w:autoSpaceDN/>
              <w:ind w:left="-108"/>
              <w:contextualSpacing/>
              <w:jc w:val="center"/>
              <w:rPr>
                <w:sz w:val="28"/>
                <w:szCs w:val="28"/>
                <w:lang w:bidi="ar-SA"/>
              </w:rPr>
            </w:pPr>
            <w:r w:rsidRPr="00EE231B">
              <w:rPr>
                <w:sz w:val="28"/>
                <w:szCs w:val="28"/>
                <w:lang w:bidi="ar-SA"/>
              </w:rPr>
              <w:t xml:space="preserve"> </w:t>
            </w:r>
            <w:r w:rsidRPr="00EE231B">
              <w:rPr>
                <w:sz w:val="28"/>
                <w:szCs w:val="28"/>
                <w:lang w:val="tt-RU" w:bidi="ar-SA"/>
              </w:rPr>
              <w:t>СӘНӘГАТ</w:t>
            </w:r>
            <w:r w:rsidRPr="00EE231B">
              <w:rPr>
                <w:sz w:val="28"/>
                <w:szCs w:val="28"/>
                <w:lang w:bidi="ar-SA"/>
              </w:rPr>
              <w:t xml:space="preserve">Ь </w:t>
            </w:r>
            <w:r w:rsidRPr="00EE231B">
              <w:rPr>
                <w:sz w:val="28"/>
                <w:szCs w:val="28"/>
                <w:lang w:val="tt-RU" w:bidi="ar-SA"/>
              </w:rPr>
              <w:t>ҺӘ</w:t>
            </w:r>
            <w:r w:rsidRPr="00EE231B">
              <w:rPr>
                <w:sz w:val="28"/>
                <w:szCs w:val="28"/>
                <w:lang w:bidi="ar-SA"/>
              </w:rPr>
              <w:t>М С</w:t>
            </w:r>
            <w:r w:rsidRPr="00EE231B">
              <w:rPr>
                <w:sz w:val="28"/>
                <w:szCs w:val="28"/>
                <w:lang w:val="tt-RU" w:bidi="ar-SA"/>
              </w:rPr>
              <w:t>Ә</w:t>
            </w:r>
            <w:r w:rsidRPr="00EE231B">
              <w:rPr>
                <w:sz w:val="28"/>
                <w:szCs w:val="28"/>
                <w:lang w:val="en-US" w:bidi="ar-SA"/>
              </w:rPr>
              <w:t>Y</w:t>
            </w:r>
            <w:r w:rsidRPr="00EE231B">
              <w:rPr>
                <w:sz w:val="28"/>
                <w:szCs w:val="28"/>
                <w:lang w:bidi="ar-SA"/>
              </w:rPr>
              <w:t>Д</w:t>
            </w:r>
            <w:r w:rsidRPr="00EE231B">
              <w:rPr>
                <w:sz w:val="28"/>
                <w:szCs w:val="28"/>
                <w:lang w:val="tt-RU" w:bidi="ar-SA"/>
              </w:rPr>
              <w:t>Ә</w:t>
            </w:r>
            <w:r w:rsidRPr="00EE231B">
              <w:rPr>
                <w:sz w:val="28"/>
                <w:szCs w:val="28"/>
                <w:lang w:bidi="ar-SA"/>
              </w:rPr>
              <w:t xml:space="preserve"> </w:t>
            </w:r>
          </w:p>
          <w:p w:rsidR="00EE231B" w:rsidRPr="00EE231B" w:rsidRDefault="00EE231B" w:rsidP="00EE231B">
            <w:pPr>
              <w:widowControl/>
              <w:autoSpaceDE/>
              <w:autoSpaceDN/>
              <w:ind w:left="-108"/>
              <w:contextualSpacing/>
              <w:jc w:val="center"/>
              <w:rPr>
                <w:sz w:val="28"/>
                <w:szCs w:val="28"/>
                <w:lang w:bidi="ar-SA"/>
              </w:rPr>
            </w:pPr>
            <w:r w:rsidRPr="00EE231B">
              <w:rPr>
                <w:sz w:val="28"/>
                <w:szCs w:val="28"/>
                <w:lang w:bidi="ar-SA"/>
              </w:rPr>
              <w:t>МИНИСТРЛЫГЫ</w:t>
            </w:r>
          </w:p>
        </w:tc>
      </w:tr>
      <w:tr w:rsidR="00EE231B" w:rsidRPr="00EE231B" w:rsidTr="0054024C">
        <w:trPr>
          <w:cantSplit/>
          <w:trHeight w:val="90"/>
        </w:trPr>
        <w:tc>
          <w:tcPr>
            <w:tcW w:w="4253" w:type="dxa"/>
          </w:tcPr>
          <w:p w:rsidR="00EE231B" w:rsidRPr="00EE231B" w:rsidRDefault="00EE231B" w:rsidP="00EE231B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vMerge/>
          </w:tcPr>
          <w:p w:rsidR="00EE231B" w:rsidRPr="00EE231B" w:rsidRDefault="00EE231B" w:rsidP="00EE231B">
            <w:pPr>
              <w:widowControl/>
              <w:autoSpaceDE/>
              <w:autoSpaceDN/>
              <w:contextualSpacing/>
              <w:rPr>
                <w:b/>
                <w:sz w:val="28"/>
                <w:szCs w:val="20"/>
                <w:lang w:val="de-DE" w:bidi="ar-SA"/>
              </w:rPr>
            </w:pPr>
          </w:p>
        </w:tc>
        <w:tc>
          <w:tcPr>
            <w:tcW w:w="4252" w:type="dxa"/>
          </w:tcPr>
          <w:p w:rsidR="00EE231B" w:rsidRPr="00EE231B" w:rsidRDefault="00EE231B" w:rsidP="00EE231B">
            <w:pPr>
              <w:widowControl/>
              <w:autoSpaceDE/>
              <w:autoSpaceDN/>
              <w:ind w:left="-108" w:hanging="1"/>
              <w:contextualSpacing/>
              <w:rPr>
                <w:sz w:val="20"/>
                <w:szCs w:val="20"/>
                <w:lang w:val="tt-RU" w:bidi="ar-SA"/>
              </w:rPr>
            </w:pPr>
          </w:p>
        </w:tc>
      </w:tr>
    </w:tbl>
    <w:p w:rsidR="00EE231B" w:rsidRPr="00EE231B" w:rsidRDefault="00EE231B" w:rsidP="00EE231B">
      <w:pPr>
        <w:widowControl/>
        <w:autoSpaceDE/>
        <w:autoSpaceDN/>
        <w:contextualSpacing/>
        <w:jc w:val="center"/>
        <w:rPr>
          <w:sz w:val="20"/>
          <w:szCs w:val="20"/>
          <w:lang w:val="tt-RU" w:bidi="ar-SA"/>
        </w:rPr>
      </w:pPr>
    </w:p>
    <w:p w:rsidR="00EE231B" w:rsidRPr="00EE231B" w:rsidRDefault="00EE231B" w:rsidP="00EE231B">
      <w:pPr>
        <w:widowControl/>
        <w:autoSpaceDE/>
        <w:autoSpaceDN/>
        <w:rPr>
          <w:sz w:val="18"/>
          <w:szCs w:val="18"/>
          <w:lang w:val="tt-RU" w:bidi="ar-SA"/>
        </w:rPr>
      </w:pPr>
      <w:r w:rsidRPr="00EE231B">
        <w:rPr>
          <w:rFonts w:ascii="Arial Tat" w:hAnsi="Arial Tat"/>
          <w:noProof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97693" wp14:editId="3896B5BA">
                <wp:simplePos x="0" y="0"/>
                <wp:positionH relativeFrom="column">
                  <wp:posOffset>60960</wp:posOffset>
                </wp:positionH>
                <wp:positionV relativeFrom="paragraph">
                  <wp:posOffset>35560</wp:posOffset>
                </wp:positionV>
                <wp:extent cx="6029325" cy="0"/>
                <wp:effectExtent l="0" t="0" r="9525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6538F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HyEg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" strokeweight="1.75pt"/>
            </w:pict>
          </mc:Fallback>
        </mc:AlternateConten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4"/>
        <w:gridCol w:w="1403"/>
        <w:gridCol w:w="4121"/>
      </w:tblGrid>
      <w:tr w:rsidR="00EE231B" w:rsidRPr="00EE231B" w:rsidTr="0054024C">
        <w:tc>
          <w:tcPr>
            <w:tcW w:w="4114" w:type="dxa"/>
          </w:tcPr>
          <w:p w:rsidR="00EE231B" w:rsidRPr="00EE231B" w:rsidRDefault="00EE231B" w:rsidP="00EE231B">
            <w:pPr>
              <w:ind w:right="-1"/>
              <w:jc w:val="center"/>
              <w:rPr>
                <w:b/>
                <w:sz w:val="28"/>
                <w:lang w:val="tt-RU" w:bidi="ar-SA"/>
              </w:rPr>
            </w:pPr>
            <w:r w:rsidRPr="00EE231B">
              <w:rPr>
                <w:b/>
                <w:sz w:val="28"/>
                <w:lang w:val="tt-RU" w:bidi="ar-SA"/>
              </w:rPr>
              <w:t>ПРИКАЗ</w:t>
            </w:r>
          </w:p>
          <w:p w:rsidR="00EE231B" w:rsidRPr="00EE231B" w:rsidRDefault="00EE231B" w:rsidP="00EE231B">
            <w:pPr>
              <w:ind w:right="-1"/>
              <w:jc w:val="center"/>
              <w:rPr>
                <w:sz w:val="28"/>
                <w:lang w:val="tt-RU" w:bidi="ar-SA"/>
              </w:rPr>
            </w:pPr>
          </w:p>
          <w:tbl>
            <w:tblPr>
              <w:tblStyle w:val="a7"/>
              <w:tblW w:w="0" w:type="auto"/>
              <w:tblInd w:w="11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9"/>
            </w:tblGrid>
            <w:tr w:rsidR="00EE231B" w:rsidRPr="00EE231B" w:rsidTr="0054024C"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EE231B" w:rsidRPr="00EE231B" w:rsidRDefault="00EE231B" w:rsidP="00EE231B">
                  <w:pPr>
                    <w:ind w:right="-1"/>
                    <w:jc w:val="center"/>
                    <w:rPr>
                      <w:sz w:val="28"/>
                      <w:lang w:val="tt-RU" w:bidi="ar-SA"/>
                    </w:rPr>
                  </w:pPr>
                </w:p>
              </w:tc>
            </w:tr>
          </w:tbl>
          <w:p w:rsidR="00EE231B" w:rsidRPr="00EE231B" w:rsidRDefault="00EE231B" w:rsidP="00EE231B">
            <w:pPr>
              <w:ind w:right="-1"/>
              <w:jc w:val="center"/>
              <w:rPr>
                <w:sz w:val="28"/>
                <w:lang w:val="tt-RU" w:bidi="ar-SA"/>
              </w:rPr>
            </w:pPr>
          </w:p>
        </w:tc>
        <w:tc>
          <w:tcPr>
            <w:tcW w:w="1403" w:type="dxa"/>
          </w:tcPr>
          <w:p w:rsidR="00EE231B" w:rsidRPr="00EE231B" w:rsidRDefault="00EE231B" w:rsidP="00EE231B">
            <w:pPr>
              <w:ind w:right="-1"/>
              <w:rPr>
                <w:sz w:val="28"/>
                <w:lang w:val="tt-RU" w:bidi="ar-SA"/>
              </w:rPr>
            </w:pPr>
          </w:p>
          <w:p w:rsidR="00EE231B" w:rsidRPr="00EE231B" w:rsidRDefault="00EE231B" w:rsidP="00EE231B">
            <w:pPr>
              <w:ind w:right="-1"/>
              <w:rPr>
                <w:sz w:val="28"/>
                <w:lang w:val="tt-RU" w:bidi="ar-SA"/>
              </w:rPr>
            </w:pPr>
          </w:p>
          <w:p w:rsidR="00EE231B" w:rsidRPr="00EE231B" w:rsidRDefault="00EE231B" w:rsidP="00EE231B">
            <w:pPr>
              <w:ind w:right="-1"/>
              <w:jc w:val="center"/>
              <w:rPr>
                <w:sz w:val="28"/>
                <w:lang w:val="tt-RU" w:bidi="ar-SA"/>
              </w:rPr>
            </w:pPr>
            <w:r w:rsidRPr="00EE231B">
              <w:rPr>
                <w:sz w:val="28"/>
                <w:lang w:val="tt-RU" w:bidi="ar-SA"/>
              </w:rPr>
              <w:t>г. Казань</w:t>
            </w:r>
          </w:p>
        </w:tc>
        <w:tc>
          <w:tcPr>
            <w:tcW w:w="4121" w:type="dxa"/>
          </w:tcPr>
          <w:p w:rsidR="00EE231B" w:rsidRPr="00EE231B" w:rsidRDefault="00EE231B" w:rsidP="00EE231B">
            <w:pPr>
              <w:ind w:right="-1"/>
              <w:jc w:val="center"/>
              <w:rPr>
                <w:b/>
                <w:sz w:val="28"/>
                <w:lang w:val="tt-RU" w:bidi="ar-SA"/>
              </w:rPr>
            </w:pPr>
            <w:r w:rsidRPr="00EE231B">
              <w:rPr>
                <w:b/>
                <w:sz w:val="28"/>
                <w:lang w:val="tt-RU" w:bidi="ar-SA"/>
              </w:rPr>
              <w:t>БОЕРЫК</w:t>
            </w:r>
          </w:p>
          <w:p w:rsidR="00EE231B" w:rsidRPr="00EE231B" w:rsidRDefault="00EE231B" w:rsidP="00EE231B">
            <w:pPr>
              <w:ind w:right="-1"/>
              <w:jc w:val="center"/>
              <w:rPr>
                <w:b/>
                <w:sz w:val="28"/>
                <w:lang w:val="tt-RU" w:bidi="ar-SA"/>
              </w:rPr>
            </w:pPr>
          </w:p>
          <w:tbl>
            <w:tblPr>
              <w:tblStyle w:val="a7"/>
              <w:tblW w:w="0" w:type="auto"/>
              <w:tblInd w:w="89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7"/>
              <w:gridCol w:w="1412"/>
            </w:tblGrid>
            <w:tr w:rsidR="00EE231B" w:rsidRPr="00EE231B" w:rsidTr="0054024C">
              <w:tc>
                <w:tcPr>
                  <w:tcW w:w="587" w:type="dxa"/>
                </w:tcPr>
                <w:p w:rsidR="00EE231B" w:rsidRPr="00EE231B" w:rsidRDefault="00EE231B" w:rsidP="00EE231B">
                  <w:pPr>
                    <w:ind w:right="-1"/>
                    <w:jc w:val="center"/>
                    <w:rPr>
                      <w:sz w:val="28"/>
                      <w:lang w:val="tt-RU" w:bidi="ar-SA"/>
                    </w:rPr>
                  </w:pPr>
                  <w:r w:rsidRPr="00EE231B">
                    <w:rPr>
                      <w:sz w:val="28"/>
                      <w:lang w:val="tt-RU" w:bidi="ar-SA"/>
                    </w:rPr>
                    <w:t>№</w:t>
                  </w:r>
                </w:p>
              </w:tc>
              <w:tc>
                <w:tcPr>
                  <w:tcW w:w="1412" w:type="dxa"/>
                  <w:tcBorders>
                    <w:bottom w:val="single" w:sz="4" w:space="0" w:color="auto"/>
                  </w:tcBorders>
                </w:tcPr>
                <w:p w:rsidR="00EE231B" w:rsidRPr="00EE231B" w:rsidRDefault="00EE231B" w:rsidP="00EE231B">
                  <w:pPr>
                    <w:ind w:right="-1"/>
                    <w:jc w:val="center"/>
                    <w:rPr>
                      <w:sz w:val="28"/>
                      <w:lang w:val="tt-RU" w:bidi="ar-SA"/>
                    </w:rPr>
                  </w:pPr>
                </w:p>
              </w:tc>
            </w:tr>
          </w:tbl>
          <w:p w:rsidR="00EE231B" w:rsidRPr="00EE231B" w:rsidRDefault="00EE231B" w:rsidP="00EE231B">
            <w:pPr>
              <w:ind w:right="-1"/>
              <w:jc w:val="center"/>
              <w:rPr>
                <w:sz w:val="28"/>
                <w:lang w:val="tt-RU" w:bidi="ar-SA"/>
              </w:rPr>
            </w:pPr>
          </w:p>
        </w:tc>
      </w:tr>
    </w:tbl>
    <w:p w:rsidR="00EE231B" w:rsidRDefault="00EE231B" w:rsidP="00693DE6">
      <w:pPr>
        <w:tabs>
          <w:tab w:val="left" w:pos="4536"/>
        </w:tabs>
        <w:spacing w:line="300" w:lineRule="auto"/>
        <w:ind w:right="5528"/>
        <w:jc w:val="both"/>
        <w:rPr>
          <w:sz w:val="28"/>
          <w:szCs w:val="28"/>
        </w:rPr>
      </w:pPr>
    </w:p>
    <w:p w:rsidR="00EC303C" w:rsidRPr="00535C8D" w:rsidRDefault="00615317" w:rsidP="00641C37">
      <w:pPr>
        <w:tabs>
          <w:tab w:val="left" w:pos="4536"/>
        </w:tabs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EC303C">
        <w:rPr>
          <w:sz w:val="28"/>
          <w:szCs w:val="28"/>
        </w:rPr>
        <w:t xml:space="preserve">ежегодного республиканского конкурса </w:t>
      </w:r>
      <w:r w:rsidR="00DB2C18">
        <w:rPr>
          <w:sz w:val="28"/>
          <w:szCs w:val="28"/>
        </w:rPr>
        <w:t xml:space="preserve">среди </w:t>
      </w:r>
      <w:r>
        <w:rPr>
          <w:sz w:val="28"/>
          <w:szCs w:val="28"/>
        </w:rPr>
        <w:t xml:space="preserve">средств массовой </w:t>
      </w:r>
      <w:r w:rsidR="00EC303C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и </w:t>
      </w:r>
      <w:r w:rsidR="00EC303C">
        <w:rPr>
          <w:sz w:val="28"/>
          <w:szCs w:val="28"/>
        </w:rPr>
        <w:t>пресс-служб предприятий</w:t>
      </w:r>
      <w:r w:rsidR="004E7DB5">
        <w:rPr>
          <w:sz w:val="28"/>
          <w:szCs w:val="28"/>
        </w:rPr>
        <w:t xml:space="preserve"> </w:t>
      </w:r>
      <w:r w:rsidR="00535C8D" w:rsidRPr="00535C8D">
        <w:rPr>
          <w:sz w:val="28"/>
          <w:szCs w:val="28"/>
        </w:rPr>
        <w:t>по освещению и пропаганде энергосбережения и повышения энергетической эффективности</w:t>
      </w:r>
    </w:p>
    <w:p w:rsidR="00595A44" w:rsidRPr="00F10E66" w:rsidRDefault="00595A44" w:rsidP="00641C37">
      <w:pPr>
        <w:pStyle w:val="a3"/>
        <w:spacing w:before="3"/>
        <w:rPr>
          <w:b/>
        </w:rPr>
      </w:pPr>
    </w:p>
    <w:p w:rsidR="00B27948" w:rsidRDefault="00255E84" w:rsidP="00641C3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A10F1">
        <w:rPr>
          <w:sz w:val="28"/>
        </w:rPr>
        <w:t xml:space="preserve">В </w:t>
      </w:r>
      <w:r w:rsidR="00D57401" w:rsidRPr="006A10F1">
        <w:rPr>
          <w:sz w:val="28"/>
          <w:szCs w:val="28"/>
        </w:rPr>
        <w:t xml:space="preserve">целях реализации мероприятий </w:t>
      </w:r>
      <w:r w:rsidR="00CF4EDD" w:rsidRPr="006A10F1">
        <w:rPr>
          <w:sz w:val="28"/>
          <w:szCs w:val="28"/>
        </w:rPr>
        <w:t>государственной программы «</w:t>
      </w:r>
      <w:proofErr w:type="spellStart"/>
      <w:r w:rsidR="00CF4EDD" w:rsidRPr="006A10F1">
        <w:rPr>
          <w:sz w:val="28"/>
          <w:szCs w:val="28"/>
        </w:rPr>
        <w:t>Энергоресурсоэффективность</w:t>
      </w:r>
      <w:proofErr w:type="spellEnd"/>
      <w:r w:rsidR="00CF4EDD" w:rsidRPr="006A10F1">
        <w:rPr>
          <w:sz w:val="28"/>
          <w:szCs w:val="28"/>
        </w:rPr>
        <w:t xml:space="preserve"> в Республике Татарстан</w:t>
      </w:r>
      <w:r w:rsidR="00A61C71" w:rsidRPr="006A10F1">
        <w:rPr>
          <w:sz w:val="28"/>
          <w:szCs w:val="28"/>
        </w:rPr>
        <w:t xml:space="preserve">», </w:t>
      </w:r>
      <w:r w:rsidR="00D55144" w:rsidRPr="006A10F1">
        <w:rPr>
          <w:sz w:val="28"/>
          <w:szCs w:val="28"/>
        </w:rPr>
        <w:t>утвержденной постановлением Кабинета Министров Республики Татарстан от 04.12.2013</w:t>
      </w:r>
      <w:r w:rsidR="005D0A76" w:rsidRPr="006A10F1">
        <w:rPr>
          <w:sz w:val="28"/>
          <w:szCs w:val="28"/>
        </w:rPr>
        <w:t xml:space="preserve"> № 954 «Об утверждении</w:t>
      </w:r>
      <w:r w:rsidRPr="006A10F1">
        <w:rPr>
          <w:sz w:val="28"/>
          <w:szCs w:val="28"/>
        </w:rPr>
        <w:t xml:space="preserve"> </w:t>
      </w:r>
      <w:r w:rsidR="00BE3B57" w:rsidRPr="006A10F1">
        <w:rPr>
          <w:sz w:val="28"/>
          <w:szCs w:val="28"/>
        </w:rPr>
        <w:t>г</w:t>
      </w:r>
      <w:r w:rsidR="0055486F" w:rsidRPr="006A10F1">
        <w:rPr>
          <w:sz w:val="28"/>
          <w:szCs w:val="28"/>
        </w:rPr>
        <w:t>осударственной программы</w:t>
      </w:r>
      <w:r w:rsidR="00AF0668" w:rsidRPr="006A10F1">
        <w:rPr>
          <w:sz w:val="28"/>
          <w:szCs w:val="28"/>
        </w:rPr>
        <w:t xml:space="preserve"> Республики Татарстан</w:t>
      </w:r>
      <w:r w:rsidR="00A61C71" w:rsidRPr="006A10F1">
        <w:rPr>
          <w:sz w:val="28"/>
          <w:szCs w:val="28"/>
        </w:rPr>
        <w:t xml:space="preserve"> </w:t>
      </w:r>
      <w:r w:rsidR="004979BD" w:rsidRPr="006A10F1">
        <w:rPr>
          <w:sz w:val="28"/>
          <w:szCs w:val="28"/>
        </w:rPr>
        <w:t>«</w:t>
      </w:r>
      <w:proofErr w:type="spellStart"/>
      <w:r w:rsidR="004979BD" w:rsidRPr="006A10F1">
        <w:rPr>
          <w:sz w:val="28"/>
          <w:szCs w:val="28"/>
        </w:rPr>
        <w:t>Энергоресурсоэффективность</w:t>
      </w:r>
      <w:proofErr w:type="spellEnd"/>
      <w:r w:rsidR="004979BD" w:rsidRPr="006A10F1">
        <w:rPr>
          <w:sz w:val="28"/>
          <w:szCs w:val="28"/>
        </w:rPr>
        <w:t xml:space="preserve"> в Республике Татарстан», по информационной поддержке и пропаганде энергосбережения и повышения </w:t>
      </w:r>
      <w:r w:rsidR="00B27948" w:rsidRPr="006A10F1">
        <w:rPr>
          <w:sz w:val="28"/>
          <w:szCs w:val="28"/>
        </w:rPr>
        <w:t>энергетической эффективности</w:t>
      </w:r>
      <w:r w:rsidRPr="006A10F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255E84" w:rsidRDefault="00255E84" w:rsidP="00641C37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п р и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а з ы в а ю:</w:t>
      </w:r>
    </w:p>
    <w:p w:rsidR="008E613C" w:rsidRPr="007C51C6" w:rsidRDefault="00BC5E77" w:rsidP="00641C3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7C51C6">
        <w:t xml:space="preserve">Утвердить </w:t>
      </w:r>
      <w:r w:rsidR="00AF0668">
        <w:t>П</w:t>
      </w:r>
      <w:r w:rsidR="008E613C" w:rsidRPr="007C51C6">
        <w:t xml:space="preserve">оложение о </w:t>
      </w:r>
      <w:r w:rsidR="0092536F" w:rsidRPr="007C51C6">
        <w:t xml:space="preserve">ежегодном </w:t>
      </w:r>
      <w:r w:rsidR="008E613C" w:rsidRPr="007C51C6">
        <w:t xml:space="preserve">республиканском конкурсе </w:t>
      </w:r>
      <w:r w:rsidR="00DB2C18" w:rsidRPr="007C51C6">
        <w:t xml:space="preserve">среди </w:t>
      </w:r>
      <w:r w:rsidR="00774F2A" w:rsidRPr="007C51C6">
        <w:t>средств массовой информации и пресс-служб предприятий</w:t>
      </w:r>
      <w:r w:rsidR="004E7DB5" w:rsidRPr="007C51C6">
        <w:t xml:space="preserve"> по освещению и пропаганде энергосбережения и повышения энергетической эффективности</w:t>
      </w:r>
      <w:r w:rsidR="00E838E8" w:rsidRPr="007C51C6">
        <w:t>.</w:t>
      </w:r>
    </w:p>
    <w:p w:rsidR="00E81944" w:rsidRPr="000D15D6" w:rsidRDefault="00B73681" w:rsidP="00641C3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0D15D6">
        <w:t xml:space="preserve">Признать утратившим силу приказ Министерства промышленности и торговли Республики Татарстан </w:t>
      </w:r>
      <w:r w:rsidR="00C8725F" w:rsidRPr="000D15D6">
        <w:t xml:space="preserve">от </w:t>
      </w:r>
      <w:r w:rsidR="00006D92">
        <w:t>13</w:t>
      </w:r>
      <w:r w:rsidR="00C8725F" w:rsidRPr="000D15D6">
        <w:t>.</w:t>
      </w:r>
      <w:r w:rsidR="00006D92">
        <w:t>0</w:t>
      </w:r>
      <w:r w:rsidR="00EE4675">
        <w:t>2</w:t>
      </w:r>
      <w:r w:rsidR="00C8725F" w:rsidRPr="000D15D6">
        <w:t>.202</w:t>
      </w:r>
      <w:r w:rsidR="00006D92">
        <w:t>4</w:t>
      </w:r>
      <w:r w:rsidR="00C8725F" w:rsidRPr="000D15D6">
        <w:t xml:space="preserve"> № 2</w:t>
      </w:r>
      <w:r w:rsidR="00006D92">
        <w:t>6</w:t>
      </w:r>
      <w:r w:rsidR="00C8725F" w:rsidRPr="000D15D6">
        <w:t>-ОД «О проведении ежегодного республиканского конкурса среди средств массовой информации и пресс-служб предприятий по освещению и пропаганде энергосбережения и повышения энергетической эффективности»</w:t>
      </w:r>
      <w:r w:rsidR="00C57693" w:rsidRPr="000D15D6">
        <w:t>.</w:t>
      </w:r>
    </w:p>
    <w:p w:rsidR="00B769A1" w:rsidRPr="007C51C6" w:rsidRDefault="00B769A1" w:rsidP="00641C3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7C51C6">
        <w:t>Юридическому отделу обеспечить государственную регистрацию настоящего приказа в Министерстве юстиции Республики Татарстан в установленный законодательством</w:t>
      </w:r>
      <w:r w:rsidR="004A643D" w:rsidRPr="007C51C6">
        <w:t xml:space="preserve"> Российской Федерации</w:t>
      </w:r>
      <w:r w:rsidRPr="007C51C6">
        <w:t xml:space="preserve"> срок</w:t>
      </w:r>
      <w:r w:rsidR="00E838E8" w:rsidRPr="007C51C6">
        <w:t>.</w:t>
      </w:r>
    </w:p>
    <w:p w:rsidR="00F37A0D" w:rsidRPr="007C51C6" w:rsidRDefault="008D44EC" w:rsidP="00641C3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7C51C6">
        <w:t xml:space="preserve">Сводному отделу разместить </w:t>
      </w:r>
      <w:r w:rsidR="00082F4B" w:rsidRPr="007C51C6">
        <w:rPr>
          <w:lang w:val="tt-RU"/>
        </w:rPr>
        <w:t xml:space="preserve">настоящий приказ </w:t>
      </w:r>
      <w:r w:rsidRPr="007C51C6">
        <w:t>на официальном</w:t>
      </w:r>
      <w:r w:rsidR="008E613C" w:rsidRPr="007C51C6">
        <w:t xml:space="preserve"> сайте Министерства </w:t>
      </w:r>
      <w:r w:rsidR="004A643D" w:rsidRPr="007C51C6">
        <w:t xml:space="preserve">промышленности и торговли Республики Татарстан </w:t>
      </w:r>
      <w:r w:rsidR="00082F4B" w:rsidRPr="007C51C6">
        <w:t xml:space="preserve">в </w:t>
      </w:r>
      <w:r w:rsidRPr="007C51C6">
        <w:t>течение одного рабочего дня со дня регистрации настоящего приказа.</w:t>
      </w:r>
    </w:p>
    <w:p w:rsidR="00F37A0D" w:rsidRPr="007C51C6" w:rsidRDefault="00F37A0D" w:rsidP="00641C3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7C51C6">
        <w:t>Настоящий приказ вступает в силу со дня его официального опубликования.</w:t>
      </w:r>
    </w:p>
    <w:p w:rsidR="00080A2A" w:rsidRPr="007C51C6" w:rsidRDefault="008D44EC" w:rsidP="00641C37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 w:rsidRPr="007C51C6">
        <w:t>Контроль за исполнением настоящего приказа возложить на заместителя министра промышленности и торговли Республики Тата</w:t>
      </w:r>
      <w:r w:rsidR="00AE62FF" w:rsidRPr="007C51C6">
        <w:t>рстан М</w:t>
      </w:r>
      <w:r w:rsidR="008E613C" w:rsidRPr="007C51C6">
        <w:t>.</w:t>
      </w:r>
      <w:r w:rsidR="00AE62FF" w:rsidRPr="007C51C6">
        <w:t>Ф</w:t>
      </w:r>
      <w:r w:rsidRPr="007C51C6">
        <w:t xml:space="preserve">. </w:t>
      </w:r>
      <w:proofErr w:type="spellStart"/>
      <w:r w:rsidR="00AE62FF" w:rsidRPr="007C51C6">
        <w:t>Минибае</w:t>
      </w:r>
      <w:r w:rsidR="008E613C" w:rsidRPr="007C51C6">
        <w:t>ва</w:t>
      </w:r>
      <w:proofErr w:type="spellEnd"/>
      <w:r w:rsidRPr="007C51C6">
        <w:t>.</w:t>
      </w:r>
    </w:p>
    <w:p w:rsidR="00080A2A" w:rsidRPr="008E613C" w:rsidRDefault="00080A2A" w:rsidP="00641C37">
      <w:pPr>
        <w:pStyle w:val="a3"/>
        <w:ind w:firstLine="709"/>
      </w:pPr>
    </w:p>
    <w:p w:rsidR="00080A2A" w:rsidRPr="008E613C" w:rsidRDefault="00080A2A" w:rsidP="00641C37">
      <w:pPr>
        <w:pStyle w:val="a3"/>
        <w:spacing w:before="5"/>
        <w:ind w:firstLine="709"/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6107"/>
        <w:gridCol w:w="3958"/>
      </w:tblGrid>
      <w:tr w:rsidR="00080A2A" w:rsidTr="00AE3AB2">
        <w:trPr>
          <w:trHeight w:val="749"/>
        </w:trPr>
        <w:tc>
          <w:tcPr>
            <w:tcW w:w="3034" w:type="pct"/>
          </w:tcPr>
          <w:p w:rsidR="00080A2A" w:rsidRDefault="00950363" w:rsidP="00641C37">
            <w:pPr>
              <w:pStyle w:val="TableParagraph"/>
              <w:ind w:firstLine="22"/>
              <w:rPr>
                <w:sz w:val="28"/>
              </w:rPr>
            </w:pPr>
            <w:r>
              <w:rPr>
                <w:sz w:val="28"/>
              </w:rPr>
              <w:t>Заместитель Премьер</w:t>
            </w:r>
            <w:r w:rsidR="00F21872">
              <w:rPr>
                <w:sz w:val="28"/>
              </w:rPr>
              <w:t>-министра</w:t>
            </w:r>
          </w:p>
          <w:p w:rsidR="00080A2A" w:rsidRDefault="00F21872" w:rsidP="00641C37">
            <w:pPr>
              <w:pStyle w:val="TableParagraph"/>
              <w:spacing w:before="47"/>
              <w:ind w:firstLine="22"/>
              <w:rPr>
                <w:sz w:val="28"/>
              </w:rPr>
            </w:pPr>
            <w:r>
              <w:rPr>
                <w:sz w:val="28"/>
              </w:rPr>
              <w:t>Республики Татарстан – министр</w:t>
            </w:r>
          </w:p>
        </w:tc>
        <w:tc>
          <w:tcPr>
            <w:tcW w:w="1966" w:type="pct"/>
          </w:tcPr>
          <w:p w:rsidR="00080A2A" w:rsidRDefault="00080A2A" w:rsidP="00641C37">
            <w:pPr>
              <w:pStyle w:val="TableParagraph"/>
              <w:spacing w:before="1"/>
              <w:ind w:firstLine="709"/>
              <w:rPr>
                <w:sz w:val="31"/>
              </w:rPr>
            </w:pPr>
          </w:p>
          <w:p w:rsidR="00080A2A" w:rsidRDefault="00BC6BD3" w:rsidP="00641C37">
            <w:pPr>
              <w:pStyle w:val="TableParagraph"/>
              <w:spacing w:before="1"/>
              <w:ind w:firstLine="1674"/>
              <w:jc w:val="right"/>
              <w:rPr>
                <w:sz w:val="28"/>
              </w:rPr>
            </w:pPr>
            <w:r>
              <w:rPr>
                <w:sz w:val="28"/>
              </w:rPr>
              <w:t>О.В. Коробченко</w:t>
            </w:r>
          </w:p>
        </w:tc>
      </w:tr>
    </w:tbl>
    <w:p w:rsidR="007103D4" w:rsidRDefault="007103D4" w:rsidP="007103D4">
      <w:pPr>
        <w:ind w:right="-1" w:firstLine="5670"/>
        <w:jc w:val="both"/>
        <w:rPr>
          <w:bCs/>
          <w:sz w:val="28"/>
          <w:szCs w:val="28"/>
        </w:rPr>
      </w:pPr>
    </w:p>
    <w:p w:rsidR="007103D4" w:rsidRDefault="007103D4" w:rsidP="007103D4">
      <w:pPr>
        <w:ind w:right="-1" w:firstLine="5670"/>
        <w:jc w:val="both"/>
        <w:rPr>
          <w:bCs/>
          <w:sz w:val="28"/>
          <w:szCs w:val="28"/>
        </w:rPr>
      </w:pPr>
    </w:p>
    <w:p w:rsidR="007103D4" w:rsidRPr="00E95743" w:rsidRDefault="007103D4" w:rsidP="007103D4">
      <w:pPr>
        <w:ind w:right="-1" w:firstLine="5670"/>
        <w:jc w:val="both"/>
        <w:rPr>
          <w:bCs/>
          <w:sz w:val="28"/>
          <w:szCs w:val="28"/>
        </w:rPr>
      </w:pPr>
      <w:r w:rsidRPr="00E95743">
        <w:rPr>
          <w:bCs/>
          <w:sz w:val="28"/>
          <w:szCs w:val="28"/>
        </w:rPr>
        <w:lastRenderedPageBreak/>
        <w:t>Утверждено</w:t>
      </w:r>
    </w:p>
    <w:p w:rsidR="007103D4" w:rsidRPr="00E95743" w:rsidRDefault="007103D4" w:rsidP="007103D4">
      <w:pPr>
        <w:ind w:left="5670" w:right="-1"/>
        <w:jc w:val="both"/>
        <w:rPr>
          <w:bCs/>
          <w:sz w:val="28"/>
          <w:szCs w:val="28"/>
        </w:rPr>
      </w:pPr>
      <w:r w:rsidRPr="00E95743">
        <w:rPr>
          <w:bCs/>
          <w:sz w:val="28"/>
          <w:szCs w:val="28"/>
        </w:rPr>
        <w:t xml:space="preserve">приказом Министерства </w:t>
      </w:r>
    </w:p>
    <w:p w:rsidR="007103D4" w:rsidRPr="00E95743" w:rsidRDefault="007103D4" w:rsidP="007103D4">
      <w:pPr>
        <w:ind w:left="5670" w:right="-1"/>
        <w:rPr>
          <w:bCs/>
          <w:sz w:val="28"/>
          <w:szCs w:val="28"/>
        </w:rPr>
      </w:pPr>
      <w:r w:rsidRPr="00E95743">
        <w:rPr>
          <w:bCs/>
          <w:sz w:val="28"/>
          <w:szCs w:val="28"/>
        </w:rPr>
        <w:t>промышленности и торговли</w:t>
      </w:r>
    </w:p>
    <w:p w:rsidR="007103D4" w:rsidRPr="00E95743" w:rsidRDefault="007103D4" w:rsidP="007103D4">
      <w:pPr>
        <w:ind w:left="5670" w:right="-1"/>
        <w:rPr>
          <w:bCs/>
          <w:sz w:val="28"/>
          <w:szCs w:val="28"/>
        </w:rPr>
      </w:pPr>
      <w:r w:rsidRPr="00E95743">
        <w:rPr>
          <w:bCs/>
          <w:sz w:val="28"/>
          <w:szCs w:val="28"/>
        </w:rPr>
        <w:t>Республики Татарстан</w:t>
      </w:r>
    </w:p>
    <w:p w:rsidR="007103D4" w:rsidRPr="007103D4" w:rsidRDefault="007103D4" w:rsidP="007103D4">
      <w:pPr>
        <w:ind w:left="5670" w:right="-1"/>
        <w:rPr>
          <w:bCs/>
          <w:sz w:val="28"/>
          <w:szCs w:val="28"/>
        </w:rPr>
      </w:pPr>
      <w:r w:rsidRPr="006D4575">
        <w:rPr>
          <w:bCs/>
          <w:sz w:val="28"/>
          <w:szCs w:val="28"/>
        </w:rPr>
        <w:t xml:space="preserve">от </w:t>
      </w:r>
      <w:r w:rsidRPr="007103D4">
        <w:rPr>
          <w:bCs/>
          <w:sz w:val="28"/>
          <w:szCs w:val="28"/>
        </w:rPr>
        <w:t>___________</w:t>
      </w:r>
      <w:r w:rsidRPr="006D4575">
        <w:rPr>
          <w:bCs/>
          <w:sz w:val="28"/>
          <w:szCs w:val="28"/>
        </w:rPr>
        <w:t xml:space="preserve"> № </w:t>
      </w:r>
      <w:r w:rsidRPr="007103D4">
        <w:rPr>
          <w:bCs/>
          <w:sz w:val="28"/>
          <w:szCs w:val="28"/>
        </w:rPr>
        <w:t>________</w:t>
      </w:r>
    </w:p>
    <w:p w:rsidR="007103D4" w:rsidRPr="00E95743" w:rsidRDefault="007103D4" w:rsidP="007103D4">
      <w:pPr>
        <w:ind w:left="6096" w:hanging="141"/>
        <w:jc w:val="both"/>
        <w:rPr>
          <w:bCs/>
          <w:sz w:val="28"/>
          <w:szCs w:val="28"/>
        </w:rPr>
      </w:pPr>
    </w:p>
    <w:p w:rsidR="007103D4" w:rsidRPr="00E95743" w:rsidRDefault="007103D4" w:rsidP="007103D4">
      <w:pPr>
        <w:ind w:left="6096" w:hanging="141"/>
        <w:jc w:val="both"/>
        <w:rPr>
          <w:bCs/>
          <w:sz w:val="28"/>
          <w:szCs w:val="28"/>
        </w:rPr>
      </w:pPr>
    </w:p>
    <w:p w:rsidR="007103D4" w:rsidRPr="00E95743" w:rsidRDefault="007103D4" w:rsidP="007103D4">
      <w:pPr>
        <w:tabs>
          <w:tab w:val="left" w:pos="5220"/>
          <w:tab w:val="left" w:pos="5580"/>
        </w:tabs>
        <w:jc w:val="center"/>
        <w:rPr>
          <w:bCs/>
          <w:sz w:val="28"/>
          <w:szCs w:val="28"/>
        </w:rPr>
      </w:pPr>
      <w:r w:rsidRPr="00E95743">
        <w:rPr>
          <w:bCs/>
          <w:sz w:val="28"/>
          <w:szCs w:val="28"/>
        </w:rPr>
        <w:t xml:space="preserve">Положение </w:t>
      </w:r>
    </w:p>
    <w:p w:rsidR="007103D4" w:rsidRPr="007103D4" w:rsidRDefault="007103D4" w:rsidP="007103D4">
      <w:pPr>
        <w:tabs>
          <w:tab w:val="left" w:pos="5220"/>
          <w:tab w:val="left" w:pos="5580"/>
        </w:tabs>
        <w:jc w:val="center"/>
        <w:rPr>
          <w:sz w:val="28"/>
          <w:szCs w:val="28"/>
        </w:rPr>
      </w:pPr>
      <w:r w:rsidRPr="00E95743">
        <w:rPr>
          <w:sz w:val="28"/>
          <w:szCs w:val="28"/>
        </w:rPr>
        <w:t xml:space="preserve">о ежегодном республиканском конкурсе среди средств массовой информации и пресс-служб предприятий по освещению и пропаганде энергосбережения и </w:t>
      </w:r>
      <w:r w:rsidRPr="007103D4">
        <w:rPr>
          <w:sz w:val="28"/>
          <w:szCs w:val="28"/>
        </w:rPr>
        <w:t xml:space="preserve">повышения энергетической эффективности </w:t>
      </w:r>
    </w:p>
    <w:p w:rsidR="007103D4" w:rsidRPr="007103D4" w:rsidRDefault="007103D4" w:rsidP="007103D4">
      <w:pPr>
        <w:tabs>
          <w:tab w:val="left" w:pos="5220"/>
          <w:tab w:val="left" w:pos="5580"/>
        </w:tabs>
        <w:ind w:firstLine="709"/>
        <w:jc w:val="both"/>
        <w:rPr>
          <w:sz w:val="28"/>
          <w:szCs w:val="28"/>
        </w:rPr>
      </w:pPr>
    </w:p>
    <w:p w:rsidR="007103D4" w:rsidRPr="007103D4" w:rsidRDefault="007103D4" w:rsidP="007103D4">
      <w:pPr>
        <w:tabs>
          <w:tab w:val="left" w:pos="5220"/>
          <w:tab w:val="left" w:pos="5580"/>
        </w:tabs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Настоящее Положение определяет порядок проведения республиканского конкурса среди средств массовой информации (далее – СМИ) и пресс-служб предприятий по освещению и пропаганде энергосбережения и повышения энергетической эффективности (далее – Конкурс).</w:t>
      </w:r>
    </w:p>
    <w:p w:rsidR="007103D4" w:rsidRPr="007103D4" w:rsidRDefault="007103D4" w:rsidP="007103D4">
      <w:pPr>
        <w:tabs>
          <w:tab w:val="left" w:pos="5220"/>
          <w:tab w:val="left" w:pos="5580"/>
        </w:tabs>
        <w:ind w:firstLine="709"/>
        <w:jc w:val="both"/>
        <w:rPr>
          <w:sz w:val="28"/>
          <w:szCs w:val="28"/>
        </w:rPr>
      </w:pPr>
    </w:p>
    <w:p w:rsidR="007103D4" w:rsidRPr="007103D4" w:rsidRDefault="007103D4" w:rsidP="007103D4">
      <w:pPr>
        <w:tabs>
          <w:tab w:val="left" w:pos="5220"/>
          <w:tab w:val="left" w:pos="5580"/>
        </w:tabs>
        <w:jc w:val="center"/>
        <w:rPr>
          <w:sz w:val="28"/>
          <w:szCs w:val="28"/>
        </w:rPr>
      </w:pPr>
      <w:r w:rsidRPr="007103D4">
        <w:rPr>
          <w:sz w:val="28"/>
          <w:szCs w:val="28"/>
        </w:rPr>
        <w:t>1. Общие положения</w:t>
      </w:r>
    </w:p>
    <w:p w:rsidR="007103D4" w:rsidRPr="007103D4" w:rsidRDefault="007103D4" w:rsidP="007103D4">
      <w:pPr>
        <w:tabs>
          <w:tab w:val="left" w:pos="5220"/>
          <w:tab w:val="left" w:pos="5580"/>
        </w:tabs>
        <w:jc w:val="center"/>
        <w:rPr>
          <w:sz w:val="28"/>
          <w:szCs w:val="28"/>
        </w:rPr>
      </w:pPr>
    </w:p>
    <w:p w:rsidR="007103D4" w:rsidRPr="007103D4" w:rsidRDefault="007103D4" w:rsidP="007103D4">
      <w:pPr>
        <w:tabs>
          <w:tab w:val="left" w:pos="5220"/>
          <w:tab w:val="left" w:pos="5580"/>
        </w:tabs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 xml:space="preserve">1.1. Конкурс проводится ежегодно в рамках проведения Татарстанского энергетического форума «ЭНЕРГОПРОМ» (далее – Форум ТЭФ) и направлен на освещение и пропаганду эффективного использования энергетических, материальных, финансовых, трудовых и административных ресурсов, развитие и поддержание интереса специалистов всех сфер деятельности и населения к </w:t>
      </w:r>
      <w:proofErr w:type="spellStart"/>
      <w:r w:rsidRPr="007103D4">
        <w:rPr>
          <w:sz w:val="28"/>
          <w:szCs w:val="28"/>
        </w:rPr>
        <w:t>энергоресурсоэффективным</w:t>
      </w:r>
      <w:proofErr w:type="spellEnd"/>
      <w:r w:rsidRPr="007103D4">
        <w:rPr>
          <w:sz w:val="28"/>
          <w:szCs w:val="28"/>
        </w:rPr>
        <w:t xml:space="preserve">, </w:t>
      </w:r>
      <w:proofErr w:type="spellStart"/>
      <w:r w:rsidRPr="007103D4">
        <w:rPr>
          <w:sz w:val="28"/>
          <w:szCs w:val="28"/>
        </w:rPr>
        <w:t>энергоресурсосберегающим</w:t>
      </w:r>
      <w:proofErr w:type="spellEnd"/>
      <w:r w:rsidRPr="007103D4">
        <w:rPr>
          <w:sz w:val="28"/>
          <w:szCs w:val="28"/>
        </w:rPr>
        <w:t>, природоохранным мероприятиям, проводимым в Республике Татарстан.</w:t>
      </w:r>
    </w:p>
    <w:p w:rsidR="007103D4" w:rsidRPr="007103D4" w:rsidRDefault="007103D4" w:rsidP="007103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 xml:space="preserve">1.2. Организаторами Конкурса являются Министерство промышленности и торговли Республики Татарстан (далее – Министерство), государственное автономное учреждение «Центр </w:t>
      </w:r>
      <w:proofErr w:type="spellStart"/>
      <w:r w:rsidRPr="007103D4">
        <w:rPr>
          <w:sz w:val="28"/>
          <w:szCs w:val="28"/>
        </w:rPr>
        <w:t>энергоресурсоэффективных</w:t>
      </w:r>
      <w:proofErr w:type="spellEnd"/>
      <w:r w:rsidRPr="007103D4">
        <w:rPr>
          <w:sz w:val="28"/>
          <w:szCs w:val="28"/>
        </w:rPr>
        <w:t xml:space="preserve"> технологий Республики Татарстан» (далее – ГАУ «Центр </w:t>
      </w:r>
      <w:proofErr w:type="spellStart"/>
      <w:r w:rsidRPr="007103D4">
        <w:rPr>
          <w:sz w:val="28"/>
          <w:szCs w:val="28"/>
        </w:rPr>
        <w:t>энергоресурсоэффективных</w:t>
      </w:r>
      <w:proofErr w:type="spellEnd"/>
      <w:r w:rsidRPr="007103D4">
        <w:rPr>
          <w:sz w:val="28"/>
          <w:szCs w:val="28"/>
        </w:rPr>
        <w:t xml:space="preserve"> технологий Республики Татарстан»).</w:t>
      </w:r>
    </w:p>
    <w:p w:rsidR="007103D4" w:rsidRPr="007103D4" w:rsidRDefault="007103D4" w:rsidP="007103D4">
      <w:pPr>
        <w:tabs>
          <w:tab w:val="left" w:pos="1134"/>
        </w:tabs>
        <w:ind w:firstLine="709"/>
        <w:jc w:val="both"/>
        <w:rPr>
          <w:strike/>
          <w:sz w:val="28"/>
          <w:szCs w:val="28"/>
        </w:rPr>
      </w:pPr>
      <w:r w:rsidRPr="007103D4">
        <w:rPr>
          <w:sz w:val="28"/>
          <w:szCs w:val="28"/>
        </w:rPr>
        <w:t>1.3. Заявителями на участие в Конкурсе являются авторы, авторские коллективы или редакции, зарегистрированные в качестве СМИ, пресс-службы (отделы по связям с общественностью).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 xml:space="preserve">1.4. На Конкурс принимаются материалы, опубликованные в период </w:t>
      </w:r>
      <w:r w:rsidRPr="007103D4">
        <w:rPr>
          <w:sz w:val="28"/>
          <w:szCs w:val="28"/>
        </w:rPr>
        <w:br/>
        <w:t>с 1 января по 31 декабря года, предшествующего году проведения Конкурса.</w:t>
      </w:r>
    </w:p>
    <w:p w:rsidR="007103D4" w:rsidRPr="007103D4" w:rsidRDefault="007103D4" w:rsidP="007103D4">
      <w:pPr>
        <w:ind w:firstLine="709"/>
        <w:jc w:val="both"/>
        <w:rPr>
          <w:bCs/>
          <w:sz w:val="28"/>
          <w:szCs w:val="28"/>
        </w:rPr>
      </w:pPr>
      <w:r w:rsidRPr="007103D4">
        <w:rPr>
          <w:bCs/>
          <w:sz w:val="28"/>
          <w:szCs w:val="28"/>
        </w:rPr>
        <w:t xml:space="preserve">1.5. </w:t>
      </w:r>
      <w:r w:rsidRPr="007103D4">
        <w:rPr>
          <w:bCs/>
          <w:sz w:val="28"/>
          <w:szCs w:val="28"/>
          <w:shd w:val="clear" w:color="auto" w:fill="FFFFFF"/>
        </w:rPr>
        <w:t>Дата начала и окончания приема конкурсных материалов определяется ежегодно не позднее чем за 43 рабочих дня до даты начала проведения Форума ТЭФ, устанавливаемой распоряжением Кабинета Министров Республики Татарстан. Дата начала и окончания приема конкурсных материалов в текущем году указывается в извещении о проведении Конкурса.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 xml:space="preserve">1.6. </w:t>
      </w:r>
      <w:r w:rsidRPr="007103D4">
        <w:rPr>
          <w:bCs/>
          <w:sz w:val="28"/>
          <w:szCs w:val="28"/>
        </w:rPr>
        <w:t xml:space="preserve">Извещение о проведении Конкурса размещается на сайте Министерства (http://mpt.tatarstan.ru) в разделе «Деятельность» - «Энергосбережение и повышение </w:t>
      </w:r>
      <w:proofErr w:type="spellStart"/>
      <w:r w:rsidRPr="007103D4">
        <w:rPr>
          <w:bCs/>
          <w:sz w:val="28"/>
          <w:szCs w:val="28"/>
        </w:rPr>
        <w:t>энергоэффективности</w:t>
      </w:r>
      <w:proofErr w:type="spellEnd"/>
      <w:r w:rsidRPr="007103D4">
        <w:rPr>
          <w:bCs/>
          <w:sz w:val="28"/>
          <w:szCs w:val="28"/>
        </w:rPr>
        <w:t>» «Конкурсы» - «Ежегодный республиканский конкурс среди СМИ и пресс-служб предприятий по освещению и пропаганде энергосбережения и повышения энергетической эффективности» не позднее чем за 26 рабочих дней до дня окончания приема конкурсных материалов.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lastRenderedPageBreak/>
        <w:t>1.7. Извещение о проведении Конкурса должно содержать следующие сведения: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предмет Конкурса;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номинации, критерии и порядок оценки конкурсных материалов;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дату начала и окончания приема конкурсных материалов;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время и место представления конкурсных материалов;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срок и порядок предоставления конкурсных материалов;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размер и форма награды;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порядок и сроки объявления результатов Конкурса;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номер контактного телефона лица, осуществляющего прием конкурсных материалов;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перечень конкурсных материалов.</w:t>
      </w:r>
    </w:p>
    <w:p w:rsidR="007103D4" w:rsidRPr="007103D4" w:rsidRDefault="007103D4" w:rsidP="007103D4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7103D4">
        <w:rPr>
          <w:rFonts w:ascii="Times New Roman" w:hAnsi="Times New Roman" w:cs="Times New Roman"/>
          <w:sz w:val="28"/>
          <w:szCs w:val="28"/>
          <w:lang w:val="ru-RU"/>
        </w:rPr>
        <w:t xml:space="preserve">1.8. </w:t>
      </w:r>
      <w:r w:rsidRPr="007103D4">
        <w:rPr>
          <w:rFonts w:ascii="Times New Roman" w:hAnsi="Times New Roman" w:cs="Times New Roman"/>
          <w:sz w:val="28"/>
          <w:szCs w:val="28"/>
          <w:lang w:val="ru-RU" w:bidi="ru-RU"/>
        </w:rPr>
        <w:t>Конкурс проводится для участников на безвозмездной основе.</w:t>
      </w:r>
    </w:p>
    <w:p w:rsidR="007103D4" w:rsidRPr="007103D4" w:rsidRDefault="007103D4" w:rsidP="007103D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103D4" w:rsidRPr="007103D4" w:rsidRDefault="007103D4" w:rsidP="007103D4">
      <w:pPr>
        <w:tabs>
          <w:tab w:val="left" w:pos="0"/>
          <w:tab w:val="left" w:pos="1134"/>
        </w:tabs>
        <w:jc w:val="center"/>
        <w:rPr>
          <w:bCs/>
          <w:sz w:val="28"/>
          <w:szCs w:val="28"/>
        </w:rPr>
      </w:pPr>
      <w:r w:rsidRPr="007103D4">
        <w:rPr>
          <w:bCs/>
          <w:sz w:val="28"/>
          <w:szCs w:val="28"/>
        </w:rPr>
        <w:t>2. Номинации Конкурса</w:t>
      </w:r>
    </w:p>
    <w:p w:rsidR="007103D4" w:rsidRPr="007103D4" w:rsidRDefault="007103D4" w:rsidP="007103D4">
      <w:pPr>
        <w:jc w:val="center"/>
        <w:rPr>
          <w:bCs/>
          <w:sz w:val="28"/>
          <w:szCs w:val="28"/>
        </w:rPr>
      </w:pPr>
    </w:p>
    <w:p w:rsidR="007103D4" w:rsidRPr="007103D4" w:rsidRDefault="007103D4" w:rsidP="007103D4">
      <w:pPr>
        <w:tabs>
          <w:tab w:val="left" w:pos="284"/>
        </w:tabs>
        <w:suppressAutoHyphens/>
        <w:ind w:firstLine="709"/>
        <w:jc w:val="both"/>
        <w:rPr>
          <w:rStyle w:val="rvts382"/>
          <w:sz w:val="28"/>
          <w:szCs w:val="28"/>
        </w:rPr>
      </w:pPr>
      <w:r w:rsidRPr="007103D4">
        <w:rPr>
          <w:rStyle w:val="rvts382"/>
          <w:sz w:val="28"/>
          <w:szCs w:val="28"/>
        </w:rPr>
        <w:t>2.1. Конкурс проводится по следующим номинациям:</w:t>
      </w:r>
    </w:p>
    <w:p w:rsidR="007103D4" w:rsidRPr="007103D4" w:rsidRDefault="007103D4" w:rsidP="007103D4">
      <w:pPr>
        <w:ind w:firstLine="709"/>
        <w:jc w:val="both"/>
        <w:rPr>
          <w:bCs/>
          <w:sz w:val="28"/>
          <w:szCs w:val="28"/>
        </w:rPr>
      </w:pPr>
      <w:r w:rsidRPr="007103D4">
        <w:rPr>
          <w:bCs/>
          <w:sz w:val="28"/>
          <w:szCs w:val="28"/>
        </w:rPr>
        <w:t>2.1.1. Номинация для пресс-службы (службы по связям с общественностью) предприятий Республики Татарстан: «Лучшая пресс служба».</w:t>
      </w:r>
    </w:p>
    <w:p w:rsidR="007103D4" w:rsidRPr="007103D4" w:rsidRDefault="007103D4" w:rsidP="007103D4">
      <w:pPr>
        <w:ind w:firstLine="709"/>
        <w:jc w:val="both"/>
        <w:rPr>
          <w:bCs/>
          <w:sz w:val="28"/>
          <w:szCs w:val="28"/>
        </w:rPr>
      </w:pPr>
      <w:r w:rsidRPr="007103D4">
        <w:rPr>
          <w:bCs/>
          <w:sz w:val="28"/>
          <w:szCs w:val="28"/>
        </w:rPr>
        <w:t xml:space="preserve">В номинации рассматриваются проекты, связанные с энергосбережением и повышением </w:t>
      </w:r>
      <w:proofErr w:type="spellStart"/>
      <w:r w:rsidRPr="007103D4">
        <w:rPr>
          <w:bCs/>
          <w:sz w:val="28"/>
          <w:szCs w:val="28"/>
        </w:rPr>
        <w:t>энергоресурсоэффективности</w:t>
      </w:r>
      <w:proofErr w:type="spellEnd"/>
      <w:r w:rsidRPr="007103D4">
        <w:rPr>
          <w:bCs/>
          <w:sz w:val="28"/>
          <w:szCs w:val="28"/>
        </w:rPr>
        <w:t xml:space="preserve"> на предприятии, разработкой и внедрением новых технологий и инновационных подходов.</w:t>
      </w:r>
    </w:p>
    <w:p w:rsidR="007103D4" w:rsidRPr="007103D4" w:rsidRDefault="007103D4" w:rsidP="007103D4">
      <w:pPr>
        <w:ind w:firstLine="709"/>
        <w:jc w:val="both"/>
        <w:rPr>
          <w:bCs/>
          <w:sz w:val="28"/>
          <w:szCs w:val="28"/>
        </w:rPr>
      </w:pPr>
      <w:r w:rsidRPr="007103D4">
        <w:rPr>
          <w:bCs/>
          <w:sz w:val="28"/>
          <w:szCs w:val="28"/>
        </w:rPr>
        <w:t>2.1.2. Номинация для корпоративных СМИ: «Лучшее корпоративное СМИ».</w:t>
      </w:r>
    </w:p>
    <w:p w:rsidR="007103D4" w:rsidRPr="007103D4" w:rsidRDefault="007103D4" w:rsidP="007103D4">
      <w:pPr>
        <w:ind w:firstLine="709"/>
        <w:jc w:val="both"/>
        <w:rPr>
          <w:bCs/>
          <w:sz w:val="28"/>
          <w:szCs w:val="28"/>
        </w:rPr>
      </w:pPr>
      <w:r w:rsidRPr="007103D4">
        <w:rPr>
          <w:bCs/>
          <w:sz w:val="28"/>
          <w:szCs w:val="28"/>
        </w:rPr>
        <w:t xml:space="preserve">В номинации рассматриваются проекты, подготовленные корпоративными СМИ и связанные с активным и профессиональным освещением в СМИ вопросов популяризации энергосбережения и повышения </w:t>
      </w:r>
      <w:proofErr w:type="spellStart"/>
      <w:r w:rsidRPr="007103D4">
        <w:rPr>
          <w:bCs/>
          <w:sz w:val="28"/>
          <w:szCs w:val="28"/>
        </w:rPr>
        <w:t>энергоэффективности</w:t>
      </w:r>
      <w:proofErr w:type="spellEnd"/>
      <w:r w:rsidRPr="007103D4">
        <w:rPr>
          <w:bCs/>
          <w:sz w:val="28"/>
          <w:szCs w:val="28"/>
        </w:rPr>
        <w:t>.</w:t>
      </w:r>
    </w:p>
    <w:p w:rsidR="007103D4" w:rsidRPr="007103D4" w:rsidRDefault="007103D4" w:rsidP="007103D4">
      <w:pPr>
        <w:ind w:firstLine="709"/>
        <w:jc w:val="both"/>
        <w:rPr>
          <w:bCs/>
          <w:sz w:val="28"/>
          <w:szCs w:val="28"/>
        </w:rPr>
      </w:pPr>
      <w:r w:rsidRPr="007103D4">
        <w:rPr>
          <w:bCs/>
          <w:sz w:val="28"/>
          <w:szCs w:val="28"/>
        </w:rPr>
        <w:t>2.1.3. Номинация для СМИ (печатные издания (газеты, журналы), информационные агентства, интернет, электронные, онлайн СМИ, радио, телевидение, социальные сети): «</w:t>
      </w:r>
      <w:proofErr w:type="spellStart"/>
      <w:r w:rsidRPr="007103D4">
        <w:rPr>
          <w:bCs/>
          <w:sz w:val="28"/>
          <w:szCs w:val="28"/>
        </w:rPr>
        <w:t>Энергоэффективность</w:t>
      </w:r>
      <w:proofErr w:type="spellEnd"/>
      <w:r w:rsidRPr="007103D4">
        <w:rPr>
          <w:bCs/>
          <w:sz w:val="28"/>
          <w:szCs w:val="28"/>
        </w:rPr>
        <w:t xml:space="preserve"> и энергосбережение».</w:t>
      </w:r>
    </w:p>
    <w:p w:rsidR="007103D4" w:rsidRPr="007103D4" w:rsidRDefault="007103D4" w:rsidP="007103D4">
      <w:pPr>
        <w:ind w:firstLine="709"/>
        <w:jc w:val="both"/>
        <w:rPr>
          <w:bCs/>
          <w:sz w:val="28"/>
          <w:szCs w:val="28"/>
        </w:rPr>
      </w:pPr>
      <w:r w:rsidRPr="007103D4">
        <w:rPr>
          <w:bCs/>
          <w:sz w:val="28"/>
          <w:szCs w:val="28"/>
        </w:rPr>
        <w:t xml:space="preserve">В номинации рассматриваются проекты, связанные с активным и профессиональным освещением в СМИ вопросов популяризации энергосбережения и повышения </w:t>
      </w:r>
      <w:proofErr w:type="spellStart"/>
      <w:r w:rsidRPr="007103D4">
        <w:rPr>
          <w:bCs/>
          <w:sz w:val="28"/>
          <w:szCs w:val="28"/>
        </w:rPr>
        <w:t>энергоэффективности</w:t>
      </w:r>
      <w:proofErr w:type="spellEnd"/>
      <w:r w:rsidRPr="007103D4">
        <w:rPr>
          <w:bCs/>
          <w:sz w:val="28"/>
          <w:szCs w:val="28"/>
        </w:rPr>
        <w:t>.</w:t>
      </w:r>
    </w:p>
    <w:p w:rsidR="007103D4" w:rsidRPr="007103D4" w:rsidRDefault="007103D4" w:rsidP="007103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 xml:space="preserve">2.2. При оценке конкурсных материалов по каждой номинации учитываются следующие критерии оценки, представленные в таблице: </w:t>
      </w:r>
    </w:p>
    <w:p w:rsidR="007103D4" w:rsidRPr="007103D4" w:rsidRDefault="007103D4" w:rsidP="007103D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103D4" w:rsidRPr="007103D4" w:rsidRDefault="007103D4" w:rsidP="007103D4">
      <w:pPr>
        <w:tabs>
          <w:tab w:val="left" w:pos="1134"/>
        </w:tabs>
        <w:jc w:val="right"/>
        <w:rPr>
          <w:sz w:val="28"/>
          <w:szCs w:val="28"/>
        </w:rPr>
      </w:pPr>
      <w:r w:rsidRPr="007103D4">
        <w:rPr>
          <w:sz w:val="28"/>
          <w:szCs w:val="28"/>
        </w:rPr>
        <w:t>Таблица. Критерии оценки конкурсных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896"/>
        <w:gridCol w:w="490"/>
        <w:gridCol w:w="5833"/>
        <w:gridCol w:w="1352"/>
      </w:tblGrid>
      <w:tr w:rsidR="007103D4" w:rsidRPr="007103D4" w:rsidTr="00F821B0">
        <w:trPr>
          <w:trHeight w:val="454"/>
        </w:trPr>
        <w:tc>
          <w:tcPr>
            <w:tcW w:w="214" w:type="pct"/>
            <w:shd w:val="clear" w:color="auto" w:fill="auto"/>
            <w:vAlign w:val="center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№</w:t>
            </w:r>
          </w:p>
        </w:tc>
        <w:tc>
          <w:tcPr>
            <w:tcW w:w="1200" w:type="pct"/>
            <w:gridSpan w:val="2"/>
            <w:vAlign w:val="center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Номинация</w:t>
            </w:r>
          </w:p>
        </w:tc>
        <w:tc>
          <w:tcPr>
            <w:tcW w:w="2907" w:type="pct"/>
            <w:shd w:val="clear" w:color="auto" w:fill="auto"/>
            <w:vAlign w:val="center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Критерии оценки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Количество баллов</w:t>
            </w:r>
          </w:p>
        </w:tc>
      </w:tr>
      <w:tr w:rsidR="007103D4" w:rsidRPr="007103D4" w:rsidTr="00F821B0">
        <w:tc>
          <w:tcPr>
            <w:tcW w:w="214" w:type="pct"/>
            <w:vMerge w:val="restar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1.</w:t>
            </w:r>
          </w:p>
        </w:tc>
        <w:tc>
          <w:tcPr>
            <w:tcW w:w="1200" w:type="pct"/>
            <w:gridSpan w:val="2"/>
            <w:vMerge w:val="restart"/>
          </w:tcPr>
          <w:p w:rsidR="007103D4" w:rsidRPr="007103D4" w:rsidRDefault="007103D4" w:rsidP="00F821B0">
            <w:pPr>
              <w:tabs>
                <w:tab w:val="left" w:pos="-34"/>
              </w:tabs>
              <w:jc w:val="both"/>
              <w:rPr>
                <w:sz w:val="28"/>
                <w:szCs w:val="28"/>
              </w:rPr>
            </w:pPr>
            <w:r w:rsidRPr="007103D4">
              <w:rPr>
                <w:sz w:val="28"/>
                <w:szCs w:val="28"/>
              </w:rPr>
              <w:t xml:space="preserve">Лучшая пресс-служба </w:t>
            </w:r>
          </w:p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комплексный подход в работе по освещению деятельности компании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487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20</w:t>
            </w:r>
          </w:p>
        </w:tc>
      </w:tr>
      <w:tr w:rsidR="007103D4" w:rsidRPr="007103D4" w:rsidTr="00F821B0">
        <w:tc>
          <w:tcPr>
            <w:tcW w:w="214" w:type="pct"/>
            <w:vMerge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1200" w:type="pct"/>
            <w:gridSpan w:val="2"/>
            <w:vMerge/>
          </w:tcPr>
          <w:p w:rsidR="007103D4" w:rsidRPr="007103D4" w:rsidRDefault="007103D4" w:rsidP="00F821B0">
            <w:pPr>
              <w:tabs>
                <w:tab w:val="left" w:pos="-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эффективная система взаимодействия со всеми внутренними подразделениями компании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487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5</w:t>
            </w:r>
          </w:p>
        </w:tc>
      </w:tr>
      <w:tr w:rsidR="007103D4" w:rsidRPr="007103D4" w:rsidTr="00F821B0">
        <w:tc>
          <w:tcPr>
            <w:tcW w:w="214" w:type="pct"/>
            <w:vMerge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1200" w:type="pct"/>
            <w:gridSpan w:val="2"/>
            <w:vMerge/>
          </w:tcPr>
          <w:p w:rsidR="007103D4" w:rsidRPr="007103D4" w:rsidRDefault="007103D4" w:rsidP="00F821B0">
            <w:pPr>
              <w:tabs>
                <w:tab w:val="left" w:pos="-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реализация проектной деятельности в рамках регулярной деятельности по связям с общественностью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487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5</w:t>
            </w:r>
          </w:p>
        </w:tc>
      </w:tr>
      <w:tr w:rsidR="007103D4" w:rsidRPr="007103D4" w:rsidTr="00F821B0">
        <w:tc>
          <w:tcPr>
            <w:tcW w:w="214" w:type="pct"/>
            <w:vMerge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1200" w:type="pct"/>
            <w:gridSpan w:val="2"/>
            <w:vMerge/>
          </w:tcPr>
          <w:p w:rsidR="007103D4" w:rsidRPr="007103D4" w:rsidRDefault="007103D4" w:rsidP="00F821B0">
            <w:pPr>
              <w:tabs>
                <w:tab w:val="left" w:pos="-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использование нестандартных и творческих подходов в работе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487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5</w:t>
            </w:r>
          </w:p>
        </w:tc>
      </w:tr>
      <w:tr w:rsidR="007103D4" w:rsidRPr="007103D4" w:rsidTr="00F821B0">
        <w:tc>
          <w:tcPr>
            <w:tcW w:w="214" w:type="pct"/>
            <w:vMerge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1200" w:type="pct"/>
            <w:gridSpan w:val="2"/>
            <w:vMerge/>
          </w:tcPr>
          <w:p w:rsidR="007103D4" w:rsidRPr="007103D4" w:rsidRDefault="007103D4" w:rsidP="00F821B0">
            <w:pPr>
              <w:tabs>
                <w:tab w:val="left" w:pos="-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регулярность проведения встреч с представителями СМИ: пресс-конференции, интервью руководителей компании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487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5</w:t>
            </w:r>
          </w:p>
        </w:tc>
      </w:tr>
      <w:tr w:rsidR="007103D4" w:rsidRPr="007103D4" w:rsidTr="00F821B0">
        <w:tc>
          <w:tcPr>
            <w:tcW w:w="214" w:type="pct"/>
            <w:vMerge w:val="restar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2.</w:t>
            </w:r>
          </w:p>
        </w:tc>
        <w:tc>
          <w:tcPr>
            <w:tcW w:w="1200" w:type="pct"/>
            <w:gridSpan w:val="2"/>
            <w:vMerge w:val="restart"/>
          </w:tcPr>
          <w:p w:rsidR="007103D4" w:rsidRPr="007103D4" w:rsidRDefault="007103D4" w:rsidP="00F821B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103D4">
              <w:rPr>
                <w:sz w:val="28"/>
                <w:szCs w:val="28"/>
              </w:rPr>
              <w:t>Лучшее корпоративное СМИ</w:t>
            </w:r>
          </w:p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bidi="ru-RU"/>
              </w:rPr>
            </w:pPr>
            <w:r w:rsidRPr="007103D4">
              <w:rPr>
                <w:sz w:val="28"/>
                <w:szCs w:val="28"/>
                <w:lang w:bidi="ru-RU"/>
              </w:rPr>
              <w:t>разнообразие тем и форматов подачи информации: интервью, репортажи, аналитика, наличие дискуссионных материалов/полемики, ответы на вопросы сотрудников/открытое мнение сотрудников, новости, конкурсы и т.п.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20</w:t>
            </w:r>
          </w:p>
        </w:tc>
      </w:tr>
      <w:tr w:rsidR="007103D4" w:rsidRPr="007103D4" w:rsidTr="00F821B0">
        <w:tc>
          <w:tcPr>
            <w:tcW w:w="214" w:type="pct"/>
            <w:vMerge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1200" w:type="pct"/>
            <w:gridSpan w:val="2"/>
            <w:vMerge/>
          </w:tcPr>
          <w:p w:rsidR="007103D4" w:rsidRPr="007103D4" w:rsidRDefault="007103D4" w:rsidP="00F821B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регулярность выхода материалов о приоритетных направлениях государственной политики в области развития ТЭК (топливно-энергетического комплекса)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5</w:t>
            </w:r>
          </w:p>
        </w:tc>
      </w:tr>
      <w:tr w:rsidR="007103D4" w:rsidRPr="007103D4" w:rsidTr="00F821B0">
        <w:tc>
          <w:tcPr>
            <w:tcW w:w="214" w:type="pct"/>
            <w:vMerge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1200" w:type="pct"/>
            <w:gridSpan w:val="2"/>
            <w:vMerge/>
          </w:tcPr>
          <w:p w:rsidR="007103D4" w:rsidRPr="007103D4" w:rsidRDefault="007103D4" w:rsidP="00F821B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профессионализм изложения материалов: доступность изложения, соотношение официальных и журналистских материалов в СМИ, уровень литературного стиля СМИ, актуальность тем, представленных в СМИ, для сотрудников компании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5</w:t>
            </w:r>
          </w:p>
        </w:tc>
      </w:tr>
      <w:tr w:rsidR="007103D4" w:rsidRPr="007103D4" w:rsidTr="00F821B0">
        <w:tc>
          <w:tcPr>
            <w:tcW w:w="214" w:type="pct"/>
            <w:vMerge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1200" w:type="pct"/>
            <w:gridSpan w:val="2"/>
            <w:vMerge/>
          </w:tcPr>
          <w:p w:rsidR="007103D4" w:rsidRPr="007103D4" w:rsidRDefault="007103D4" w:rsidP="00F821B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дизайн материалов и художественное оформление/верстка, используемые в издании/телепрограмме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5</w:t>
            </w:r>
          </w:p>
        </w:tc>
      </w:tr>
      <w:tr w:rsidR="007103D4" w:rsidRPr="007103D4" w:rsidTr="00F821B0">
        <w:tc>
          <w:tcPr>
            <w:tcW w:w="214" w:type="pct"/>
            <w:vMerge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1200" w:type="pct"/>
            <w:gridSpan w:val="2"/>
            <w:vMerge/>
          </w:tcPr>
          <w:p w:rsidR="007103D4" w:rsidRPr="007103D4" w:rsidRDefault="007103D4" w:rsidP="00F821B0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тираж издания/аудитория телепрограммы (корпоративного канала) /доступность СМИ для сотрудников компании: соотношение тиража и общего количества сотрудников компании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5</w:t>
            </w:r>
          </w:p>
        </w:tc>
      </w:tr>
      <w:tr w:rsidR="007103D4" w:rsidRPr="007103D4" w:rsidTr="00F821B0">
        <w:tc>
          <w:tcPr>
            <w:tcW w:w="214" w:type="pct"/>
            <w:vMerge w:val="restar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3.</w:t>
            </w:r>
          </w:p>
        </w:tc>
        <w:tc>
          <w:tcPr>
            <w:tcW w:w="1200" w:type="pct"/>
            <w:gridSpan w:val="2"/>
            <w:vMerge w:val="restart"/>
          </w:tcPr>
          <w:p w:rsidR="007103D4" w:rsidRPr="007103D4" w:rsidRDefault="007103D4" w:rsidP="00F821B0">
            <w:pPr>
              <w:tabs>
                <w:tab w:val="left" w:pos="5"/>
              </w:tabs>
              <w:jc w:val="both"/>
              <w:rPr>
                <w:sz w:val="28"/>
                <w:szCs w:val="28"/>
              </w:rPr>
            </w:pPr>
            <w:proofErr w:type="spellStart"/>
            <w:r w:rsidRPr="007103D4">
              <w:rPr>
                <w:sz w:val="28"/>
                <w:szCs w:val="28"/>
              </w:rPr>
              <w:t>Энергоэффективность</w:t>
            </w:r>
            <w:proofErr w:type="spellEnd"/>
            <w:r w:rsidRPr="007103D4">
              <w:rPr>
                <w:sz w:val="28"/>
                <w:szCs w:val="28"/>
              </w:rPr>
              <w:t xml:space="preserve"> и энергосбережение </w:t>
            </w:r>
          </w:p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уровень профессионализма раскрытия темы, соответствующей номинации: объективность, точность представленных в текстах/репортажах фактов и цифр, обоснованность/аргументированность выводов и прогнозов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20</w:t>
            </w:r>
          </w:p>
        </w:tc>
      </w:tr>
      <w:tr w:rsidR="007103D4" w:rsidRPr="007103D4" w:rsidTr="00F821B0">
        <w:tc>
          <w:tcPr>
            <w:tcW w:w="214" w:type="pct"/>
            <w:vMerge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1200" w:type="pct"/>
            <w:gridSpan w:val="2"/>
            <w:vMerge/>
          </w:tcPr>
          <w:p w:rsidR="007103D4" w:rsidRPr="007103D4" w:rsidRDefault="007103D4" w:rsidP="00F821B0">
            <w:pPr>
              <w:tabs>
                <w:tab w:val="left" w:pos="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bidi="ru-RU"/>
              </w:rPr>
            </w:pPr>
            <w:r w:rsidRPr="007103D4">
              <w:rPr>
                <w:sz w:val="28"/>
                <w:szCs w:val="28"/>
                <w:lang w:bidi="ru-RU"/>
              </w:rPr>
              <w:t>регулярность, длительность работы по теме номинации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5</w:t>
            </w:r>
          </w:p>
        </w:tc>
      </w:tr>
      <w:tr w:rsidR="007103D4" w:rsidRPr="007103D4" w:rsidTr="00F821B0">
        <w:tc>
          <w:tcPr>
            <w:tcW w:w="214" w:type="pct"/>
            <w:vMerge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1200" w:type="pct"/>
            <w:gridSpan w:val="2"/>
            <w:vMerge/>
          </w:tcPr>
          <w:p w:rsidR="007103D4" w:rsidRPr="007103D4" w:rsidRDefault="007103D4" w:rsidP="00F821B0">
            <w:pPr>
              <w:tabs>
                <w:tab w:val="left" w:pos="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bidi="ru-RU"/>
              </w:rPr>
            </w:pPr>
            <w:r w:rsidRPr="007103D4">
              <w:rPr>
                <w:sz w:val="28"/>
                <w:szCs w:val="28"/>
                <w:lang w:bidi="ru-RU"/>
              </w:rPr>
              <w:t>широта аудитории, на которую направлены информационные материалы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5</w:t>
            </w:r>
          </w:p>
        </w:tc>
      </w:tr>
      <w:tr w:rsidR="007103D4" w:rsidRPr="007103D4" w:rsidTr="00F821B0">
        <w:tc>
          <w:tcPr>
            <w:tcW w:w="214" w:type="pct"/>
            <w:vMerge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1200" w:type="pct"/>
            <w:gridSpan w:val="2"/>
            <w:vMerge/>
          </w:tcPr>
          <w:p w:rsidR="007103D4" w:rsidRPr="007103D4" w:rsidRDefault="007103D4" w:rsidP="00F821B0">
            <w:pPr>
              <w:tabs>
                <w:tab w:val="left" w:pos="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bidi="ru-RU"/>
              </w:rPr>
            </w:pPr>
            <w:r w:rsidRPr="007103D4">
              <w:rPr>
                <w:sz w:val="28"/>
                <w:szCs w:val="28"/>
                <w:lang w:bidi="ru-RU"/>
              </w:rPr>
              <w:t>творческий подход к выполнению работы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5</w:t>
            </w:r>
          </w:p>
        </w:tc>
      </w:tr>
      <w:tr w:rsidR="007103D4" w:rsidRPr="007103D4" w:rsidTr="00F821B0">
        <w:tc>
          <w:tcPr>
            <w:tcW w:w="214" w:type="pct"/>
            <w:vMerge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1200" w:type="pct"/>
            <w:gridSpan w:val="2"/>
            <w:vMerge/>
          </w:tcPr>
          <w:p w:rsidR="007103D4" w:rsidRPr="007103D4" w:rsidRDefault="007103D4" w:rsidP="00F821B0">
            <w:pPr>
              <w:tabs>
                <w:tab w:val="left" w:pos="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07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sz w:val="28"/>
                <w:szCs w:val="28"/>
                <w:lang w:bidi="ru-RU"/>
              </w:rPr>
            </w:pPr>
            <w:r w:rsidRPr="007103D4">
              <w:rPr>
                <w:sz w:val="28"/>
                <w:szCs w:val="28"/>
                <w:lang w:bidi="ru-RU"/>
              </w:rPr>
              <w:t>воспитательная и общественная ценность для населения Республики Татарстан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both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от 0 до 5</w:t>
            </w:r>
          </w:p>
        </w:tc>
      </w:tr>
      <w:tr w:rsidR="007103D4" w:rsidRPr="007103D4" w:rsidTr="00F821B0">
        <w:tc>
          <w:tcPr>
            <w:tcW w:w="1164" w:type="pct"/>
            <w:gridSpan w:val="2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right"/>
              <w:rPr>
                <w:bCs/>
                <w:sz w:val="28"/>
                <w:szCs w:val="28"/>
                <w:lang w:bidi="ru-RU"/>
              </w:rPr>
            </w:pPr>
          </w:p>
        </w:tc>
        <w:tc>
          <w:tcPr>
            <w:tcW w:w="3157" w:type="pct"/>
            <w:gridSpan w:val="2"/>
            <w:shd w:val="clear" w:color="auto" w:fill="auto"/>
            <w:vAlign w:val="bottom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right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Общее количество баллов по каждой номинации</w:t>
            </w:r>
          </w:p>
        </w:tc>
        <w:tc>
          <w:tcPr>
            <w:tcW w:w="680" w:type="pct"/>
            <w:shd w:val="clear" w:color="auto" w:fill="auto"/>
          </w:tcPr>
          <w:p w:rsidR="007103D4" w:rsidRPr="007103D4" w:rsidRDefault="007103D4" w:rsidP="00F821B0">
            <w:pPr>
              <w:pStyle w:val="1"/>
              <w:tabs>
                <w:tab w:val="left" w:pos="1134"/>
              </w:tabs>
              <w:ind w:left="0"/>
              <w:jc w:val="center"/>
              <w:rPr>
                <w:bCs/>
                <w:sz w:val="28"/>
                <w:szCs w:val="28"/>
                <w:lang w:bidi="ru-RU"/>
              </w:rPr>
            </w:pPr>
            <w:r w:rsidRPr="007103D4">
              <w:rPr>
                <w:bCs/>
                <w:sz w:val="28"/>
                <w:szCs w:val="28"/>
                <w:lang w:bidi="ru-RU"/>
              </w:rPr>
              <w:t>40</w:t>
            </w:r>
          </w:p>
        </w:tc>
      </w:tr>
    </w:tbl>
    <w:p w:rsidR="007103D4" w:rsidRPr="007103D4" w:rsidRDefault="007103D4" w:rsidP="007103D4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103D4" w:rsidRPr="007103D4" w:rsidRDefault="007103D4" w:rsidP="007103D4">
      <w:pPr>
        <w:tabs>
          <w:tab w:val="left" w:pos="284"/>
        </w:tabs>
        <w:suppressAutoHyphens/>
        <w:jc w:val="center"/>
        <w:rPr>
          <w:rStyle w:val="rvts382"/>
          <w:sz w:val="28"/>
          <w:szCs w:val="28"/>
        </w:rPr>
      </w:pPr>
      <w:r w:rsidRPr="007103D4">
        <w:rPr>
          <w:rStyle w:val="rvts382"/>
          <w:sz w:val="28"/>
          <w:szCs w:val="28"/>
        </w:rPr>
        <w:t>3. Порядок предоставления и оформления материалов к Конкурсу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</w:p>
    <w:p w:rsidR="007103D4" w:rsidRPr="007103D4" w:rsidRDefault="007103D4" w:rsidP="007103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3.1. Конкурсные материалы могут быть выполнены на русском или татарском языках.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3.2. Конкурсные материалы должны включать в себя:</w:t>
      </w:r>
    </w:p>
    <w:p w:rsidR="007103D4" w:rsidRPr="007103D4" w:rsidRDefault="007103D4" w:rsidP="007103D4">
      <w:pPr>
        <w:pStyle w:val="paragraphleftindent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lastRenderedPageBreak/>
        <w:t>заявку по форме согласно приложению № 1 к настоящему Положению и паспорт проекта, оформленный в соответствии с требованиями согласно приложению № 2 к настоящему Положению;</w:t>
      </w:r>
    </w:p>
    <w:p w:rsidR="007103D4" w:rsidRPr="007103D4" w:rsidRDefault="007103D4" w:rsidP="007103D4">
      <w:pPr>
        <w:pStyle w:val="paragraphleftindent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 xml:space="preserve">согласие на обработку персональных данных (для физических лиц) по формам согласно приложению № 3 и приложению № 4 к настоящему Положению. </w:t>
      </w:r>
    </w:p>
    <w:p w:rsidR="007103D4" w:rsidRPr="007103D4" w:rsidRDefault="007103D4" w:rsidP="007103D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  <w:shd w:val="clear" w:color="auto" w:fill="FFFFFF"/>
        </w:rPr>
        <w:t xml:space="preserve">3.3. Конкурсные материалы оформляются согласно требованиям, указанным в приложении № 2 к настоящему Положению. 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 xml:space="preserve">3.4. Конкурсные материалы подаются в Министерство в электронном виде  на адрес электронный почты </w:t>
      </w:r>
      <w:hyperlink r:id="rId10" w:history="1">
        <w:r w:rsidRPr="007103D4">
          <w:rPr>
            <w:rStyle w:val="a8"/>
            <w:sz w:val="28"/>
            <w:szCs w:val="28"/>
          </w:rPr>
          <w:t>cetrt@mail.ru</w:t>
        </w:r>
      </w:hyperlink>
      <w:r w:rsidRPr="007103D4">
        <w:rPr>
          <w:sz w:val="28"/>
          <w:szCs w:val="28"/>
        </w:rPr>
        <w:t>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3.5. Заявка регистрируется в электронном виде в день поступления в Министерство.</w:t>
      </w:r>
    </w:p>
    <w:p w:rsidR="007103D4" w:rsidRPr="007103D4" w:rsidRDefault="007103D4" w:rsidP="007103D4">
      <w:pPr>
        <w:pStyle w:val="paragraphleftindent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3.6. При установлении несоответствия представленных конкурсных материалов требованиям раздела 3 настоящего Положения и приложения № 2 к настоящему Положению Министерство в однодневный срок, исчисляемый в рабочих днях со дня регистрации конкурсных материалов, уведомляет участника по электронному адресу, указанному в заявке, о необходимости доработки представленных конкурсных материалов в двухдневный срок, исчисляемый в рабочих днях.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В случае повторного представления конкурсных материалов, несоответствующих требованиям раздела 3 настоящего Положения и приложения № 2 к настоящему Положению, работа к Конкурсу не допускается.</w:t>
      </w:r>
    </w:p>
    <w:p w:rsidR="007103D4" w:rsidRPr="007103D4" w:rsidRDefault="007103D4" w:rsidP="007103D4">
      <w:pPr>
        <w:pStyle w:val="paragraphleftindent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Министерство в однодневный срок, исчисляемый в рабочих днях со дня регистрации повторно представленных конкурсных материалов, уведомляет участника по электронному адресу, указанному в заявке, об отклонении конкурсных материалов по причине несоответствия требованиям раздела 3 настоящего Положения и приложения № 2 к настоящему Положению.</w:t>
      </w:r>
    </w:p>
    <w:p w:rsidR="007103D4" w:rsidRPr="007103D4" w:rsidRDefault="007103D4" w:rsidP="007103D4">
      <w:pPr>
        <w:pStyle w:val="paragraphleftindent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Министерство отказывает в допуске к участию в Конкурсе в следующих случаях:</w:t>
      </w:r>
    </w:p>
    <w:p w:rsidR="007103D4" w:rsidRPr="007103D4" w:rsidRDefault="007103D4" w:rsidP="007103D4">
      <w:pPr>
        <w:pStyle w:val="paragraphleftindent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</w:rPr>
        <w:t>заявитель имеет статус иностранного агента в соответствии с Федеральным законом от 14 июля 2022 года № 255-ФЗ «О контроле за деятельностью лиц, находящихся под иностранным влиянием».</w:t>
      </w:r>
    </w:p>
    <w:p w:rsidR="007103D4" w:rsidRPr="007103D4" w:rsidRDefault="007103D4" w:rsidP="007103D4">
      <w:pPr>
        <w:pStyle w:val="paragraphleftindent"/>
        <w:tabs>
          <w:tab w:val="left" w:pos="142"/>
        </w:tabs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7103D4" w:rsidRPr="007103D4" w:rsidRDefault="007103D4" w:rsidP="007103D4">
      <w:pPr>
        <w:pStyle w:val="11"/>
        <w:keepNext/>
        <w:keepLines/>
        <w:shd w:val="clear" w:color="auto" w:fill="auto"/>
        <w:tabs>
          <w:tab w:val="left" w:pos="710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7103D4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4. Конкурсная комиссия. Подведение итогов </w:t>
      </w:r>
    </w:p>
    <w:p w:rsidR="007103D4" w:rsidRPr="007103D4" w:rsidRDefault="007103D4" w:rsidP="007103D4">
      <w:pPr>
        <w:pStyle w:val="11"/>
        <w:keepNext/>
        <w:keepLines/>
        <w:shd w:val="clear" w:color="auto" w:fill="auto"/>
        <w:tabs>
          <w:tab w:val="left" w:pos="710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7103D4">
        <w:rPr>
          <w:rFonts w:ascii="Times New Roman" w:hAnsi="Times New Roman" w:cs="Times New Roman"/>
          <w:b w:val="0"/>
          <w:sz w:val="28"/>
          <w:szCs w:val="28"/>
          <w:lang w:val="ru-RU"/>
        </w:rPr>
        <w:t>Конкурса и награждение победителей</w:t>
      </w:r>
    </w:p>
    <w:p w:rsidR="007103D4" w:rsidRPr="007103D4" w:rsidRDefault="007103D4" w:rsidP="007103D4">
      <w:pPr>
        <w:pStyle w:val="11"/>
        <w:keepNext/>
        <w:keepLines/>
        <w:shd w:val="clear" w:color="auto" w:fill="auto"/>
        <w:tabs>
          <w:tab w:val="left" w:pos="710"/>
        </w:tabs>
        <w:spacing w:line="240" w:lineRule="auto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</w:rPr>
        <w:t xml:space="preserve">4.1. </w:t>
      </w:r>
      <w:r w:rsidRPr="007103D4">
        <w:rPr>
          <w:sz w:val="28"/>
          <w:szCs w:val="28"/>
          <w:shd w:val="clear" w:color="auto" w:fill="FFFFFF"/>
        </w:rPr>
        <w:t xml:space="preserve">Для проведения Конкурса Министерством создается конкурсная комиссия, которая состоит из председателя, заместителя председателя и членов комиссии. Численность конкурсной комиссии не может быть менее шести человек. 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 xml:space="preserve"> Конкурсная комиссия правомочна принимать решения, если на ее заседании присутствует не менее 50 процентов общего числа ее членов.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4.2. Председатель конкурсной комиссии руководит деятельностью конкурсной комиссии, председательствует на заседаниях, организует ее работу, несет персональную ответственность за выполнение возложенных на нее задач. В отсутствие председателя конкурсной комиссии его обязанности возлагаются на заместителя председателя конкурсной комиссии.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</w:rPr>
        <w:t>4.3.</w:t>
      </w:r>
      <w:r w:rsidRPr="007103D4">
        <w:rPr>
          <w:sz w:val="28"/>
          <w:szCs w:val="28"/>
          <w:shd w:val="clear" w:color="auto" w:fill="FFFFFF"/>
        </w:rPr>
        <w:t xml:space="preserve"> Конкурсная комиссия выполняет следующие функции: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рассматривает конкурсные материалы, представленные на Конкурс;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 xml:space="preserve">оценивает конкурсные материалы по критериям, указанным в пункте 2.2 </w:t>
      </w:r>
      <w:r w:rsidRPr="007103D4">
        <w:rPr>
          <w:sz w:val="28"/>
          <w:szCs w:val="28"/>
          <w:shd w:val="clear" w:color="auto" w:fill="FFFFFF"/>
        </w:rPr>
        <w:lastRenderedPageBreak/>
        <w:t>настоящего Положения;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подводит итоги Конкурса.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4.4. По результатам рассмотрения конкурсной комиссией конкурсных материалов, представленных на Конкурс, в каждой номинации определяется один победитель (1 место).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В случае если по соответствующей номинации заявлен только один участник, победитель Конкурса не определяется.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4.5. Заседание конкурсной комиссии по вынесению решения по итогам Конкурса проводится в очно/заочной форме.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Министерство в течение одного рабочего дня со дня, следующего за днем окончания приема конкурсных материалов от участников Конкурса направляет их членам конкурсной комиссии.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Члены конкурсной комиссии, рассмотрев представленные конкурсные материалы участников Конкурса, в течение двух рабочих дней со дня их получения, направляют в Министерство свои оценки конкурсных материалов с присвоением баллов в соответствии с критериями оценки, указанными в пункте 2.2 настоящего Положения.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Министерство в день получения от членов конкурсной комиссии оценок конкурсных материалов: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формирует сводную таблицу представленных оценок конкурсных материалов членами конкурсной комиссии с определением победителей по каждой номинации;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готовит проект решения конкурсной комиссии и направляет его на утверждение председателю конкурсной комиссии.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Победители Конкурса определяются путем суммирования баллов, набранных участником Конкурса.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Победителем в каждой номинации Конкурса признается участник, набравший наибольшее количество баллов.</w:t>
      </w:r>
    </w:p>
    <w:p w:rsidR="007103D4" w:rsidRPr="007103D4" w:rsidRDefault="007103D4" w:rsidP="007103D4">
      <w:pPr>
        <w:ind w:firstLine="709"/>
        <w:jc w:val="both"/>
        <w:rPr>
          <w:strike/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В случае, если несколько участников Конкурса набрали одинаковое количество баллов, объявляется очное голосование. Решение принимается большинством голосов от числа голосов членов конкурсной комиссии, принявших участие в ее заседании. В случае равенства числа голосов голос председательствующего на заседании является решающим.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4.6. Решение конкурсной комиссии оформляется протоколом, который утверждается председателем конкурсной комиссии в день представления проекта решения Министерством председателю конкурсной комиссии.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>Протокол конкурсной комиссии размещается на сайте Министерства (http://mpt.tatarstan.ru) в разделе «</w:t>
      </w:r>
      <w:r w:rsidRPr="007103D4">
        <w:rPr>
          <w:bCs/>
          <w:sz w:val="28"/>
          <w:szCs w:val="28"/>
        </w:rPr>
        <w:t xml:space="preserve">Деятельность» - «Энергосбережение и повышение </w:t>
      </w:r>
      <w:proofErr w:type="spellStart"/>
      <w:r w:rsidRPr="007103D4">
        <w:rPr>
          <w:bCs/>
          <w:sz w:val="28"/>
          <w:szCs w:val="28"/>
        </w:rPr>
        <w:t>энергоэффективности</w:t>
      </w:r>
      <w:proofErr w:type="spellEnd"/>
      <w:r w:rsidRPr="007103D4">
        <w:rPr>
          <w:bCs/>
          <w:sz w:val="28"/>
          <w:szCs w:val="28"/>
        </w:rPr>
        <w:t xml:space="preserve">» «Конкурсы» - «Ежегодный республиканский конкурс среди СМИ и пресс-служб предприятий по освещению и пропаганде энергосбережения и повышения энергетической эффективности» </w:t>
      </w:r>
      <w:r w:rsidRPr="007103D4">
        <w:rPr>
          <w:sz w:val="28"/>
          <w:szCs w:val="28"/>
          <w:shd w:val="clear" w:color="auto" w:fill="FFFFFF"/>
        </w:rPr>
        <w:t>в день его утверждения.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t xml:space="preserve">4.7. Победители Конкурса награждаются памятными призами и дипломами. </w:t>
      </w:r>
    </w:p>
    <w:p w:rsidR="007103D4" w:rsidRPr="007103D4" w:rsidRDefault="007103D4" w:rsidP="007103D4">
      <w:pPr>
        <w:ind w:firstLine="709"/>
        <w:jc w:val="both"/>
        <w:rPr>
          <w:spacing w:val="-8"/>
          <w:sz w:val="28"/>
          <w:szCs w:val="28"/>
        </w:rPr>
      </w:pPr>
      <w:r w:rsidRPr="007103D4">
        <w:rPr>
          <w:sz w:val="28"/>
          <w:szCs w:val="28"/>
          <w:shd w:val="clear" w:color="auto" w:fill="FFFFFF"/>
        </w:rPr>
        <w:t xml:space="preserve">4.8. Награждение победителей Конкурса проводится в рамках </w:t>
      </w:r>
      <w:r w:rsidRPr="007103D4">
        <w:rPr>
          <w:spacing w:val="-8"/>
          <w:sz w:val="28"/>
          <w:szCs w:val="28"/>
        </w:rPr>
        <w:t>заседания Правительства Республики Татарстан о рассмотрении итогов реализации республиканской программы энергосбережения и повышения энергетической эффективности.</w:t>
      </w:r>
    </w:p>
    <w:p w:rsidR="007103D4" w:rsidRPr="007103D4" w:rsidRDefault="007103D4" w:rsidP="007103D4">
      <w:pPr>
        <w:jc w:val="center"/>
        <w:rPr>
          <w:sz w:val="28"/>
          <w:szCs w:val="28"/>
          <w:shd w:val="clear" w:color="auto" w:fill="FFFFFF"/>
        </w:rPr>
      </w:pPr>
    </w:p>
    <w:p w:rsidR="007103D4" w:rsidRDefault="007103D4" w:rsidP="007103D4">
      <w:pPr>
        <w:jc w:val="center"/>
        <w:rPr>
          <w:sz w:val="28"/>
          <w:szCs w:val="28"/>
          <w:shd w:val="clear" w:color="auto" w:fill="FFFFFF"/>
        </w:rPr>
      </w:pPr>
    </w:p>
    <w:p w:rsidR="007103D4" w:rsidRDefault="007103D4" w:rsidP="007103D4">
      <w:pPr>
        <w:jc w:val="center"/>
        <w:rPr>
          <w:sz w:val="28"/>
          <w:szCs w:val="28"/>
          <w:shd w:val="clear" w:color="auto" w:fill="FFFFFF"/>
        </w:rPr>
      </w:pPr>
    </w:p>
    <w:p w:rsidR="007103D4" w:rsidRPr="007103D4" w:rsidRDefault="007103D4" w:rsidP="007103D4">
      <w:pPr>
        <w:jc w:val="center"/>
        <w:rPr>
          <w:sz w:val="28"/>
          <w:szCs w:val="28"/>
          <w:shd w:val="clear" w:color="auto" w:fill="FFFFFF"/>
        </w:rPr>
      </w:pPr>
      <w:r w:rsidRPr="007103D4">
        <w:rPr>
          <w:sz w:val="28"/>
          <w:szCs w:val="28"/>
          <w:shd w:val="clear" w:color="auto" w:fill="FFFFFF"/>
        </w:rPr>
        <w:lastRenderedPageBreak/>
        <w:t>5. Объемы и источники финансирования Конкурса</w:t>
      </w:r>
    </w:p>
    <w:p w:rsidR="007103D4" w:rsidRPr="007103D4" w:rsidRDefault="007103D4" w:rsidP="007103D4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7103D4" w:rsidRPr="007103D4" w:rsidRDefault="007103D4" w:rsidP="007103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103D4">
        <w:rPr>
          <w:sz w:val="28"/>
          <w:szCs w:val="28"/>
          <w:shd w:val="clear" w:color="auto" w:fill="FFFFFF"/>
        </w:rPr>
        <w:t>Финансирование Конкурса осуществляется за счет средств, выделенных распоряжением Кабинета Министров Республики Татарстан на финансовое обеспечение расходов, связанных с проведением Форума ТЭФ.</w:t>
      </w:r>
    </w:p>
    <w:p w:rsidR="007103D4" w:rsidRDefault="007103D4" w:rsidP="00255E84"/>
    <w:p w:rsidR="007103D4" w:rsidRDefault="007103D4" w:rsidP="00255E84"/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89310E" w:rsidRDefault="0089310E" w:rsidP="0089310E">
      <w:pPr>
        <w:rPr>
          <w:bCs/>
          <w:sz w:val="28"/>
          <w:szCs w:val="28"/>
        </w:rPr>
      </w:pPr>
    </w:p>
    <w:p w:rsidR="007103D4" w:rsidRPr="00E95743" w:rsidRDefault="007103D4" w:rsidP="0089310E">
      <w:pPr>
        <w:ind w:firstLine="5670"/>
        <w:jc w:val="both"/>
        <w:rPr>
          <w:bCs/>
          <w:sz w:val="28"/>
          <w:szCs w:val="28"/>
        </w:rPr>
      </w:pPr>
      <w:r w:rsidRPr="00E95743">
        <w:rPr>
          <w:bCs/>
          <w:sz w:val="28"/>
          <w:szCs w:val="28"/>
        </w:rPr>
        <w:lastRenderedPageBreak/>
        <w:t>Приложение № 1</w:t>
      </w:r>
    </w:p>
    <w:p w:rsidR="007103D4" w:rsidRPr="00E95743" w:rsidRDefault="007103D4" w:rsidP="007103D4">
      <w:pPr>
        <w:ind w:left="5670"/>
        <w:rPr>
          <w:bCs/>
          <w:sz w:val="28"/>
          <w:szCs w:val="28"/>
        </w:rPr>
      </w:pPr>
      <w:r w:rsidRPr="00E95743">
        <w:rPr>
          <w:bCs/>
          <w:sz w:val="28"/>
          <w:szCs w:val="28"/>
        </w:rPr>
        <w:t>к Положению о проведении ежегодного республиканского конкурса среди средств массовой информации и пресс-служб предприятий по освещению и пропаганде энергосбережения и повышения энергетической эффективности</w:t>
      </w:r>
    </w:p>
    <w:p w:rsidR="007103D4" w:rsidRPr="00E95743" w:rsidRDefault="007103D4" w:rsidP="007103D4">
      <w:pPr>
        <w:ind w:left="5670"/>
        <w:jc w:val="right"/>
        <w:rPr>
          <w:sz w:val="28"/>
          <w:szCs w:val="28"/>
        </w:rPr>
      </w:pPr>
      <w:r w:rsidRPr="00E95743">
        <w:rPr>
          <w:bCs/>
          <w:sz w:val="28"/>
          <w:szCs w:val="28"/>
        </w:rPr>
        <w:t>форма</w:t>
      </w:r>
    </w:p>
    <w:p w:rsidR="007103D4" w:rsidRPr="00E95743" w:rsidRDefault="007103D4" w:rsidP="007103D4">
      <w:pPr>
        <w:rPr>
          <w:sz w:val="16"/>
          <w:szCs w:val="16"/>
        </w:rPr>
      </w:pPr>
    </w:p>
    <w:p w:rsidR="007103D4" w:rsidRPr="00E95743" w:rsidRDefault="007103D4" w:rsidP="007103D4">
      <w:pPr>
        <w:ind w:right="20"/>
        <w:jc w:val="center"/>
        <w:rPr>
          <w:bCs/>
          <w:sz w:val="28"/>
          <w:szCs w:val="28"/>
        </w:rPr>
      </w:pPr>
      <w:r w:rsidRPr="00E95743">
        <w:rPr>
          <w:bCs/>
          <w:sz w:val="28"/>
          <w:szCs w:val="28"/>
        </w:rPr>
        <w:t>Заявка</w:t>
      </w:r>
    </w:p>
    <w:p w:rsidR="007103D4" w:rsidRPr="00E95743" w:rsidRDefault="007103D4" w:rsidP="007103D4">
      <w:pPr>
        <w:tabs>
          <w:tab w:val="left" w:pos="5220"/>
          <w:tab w:val="left" w:pos="5580"/>
        </w:tabs>
        <w:ind w:left="34"/>
        <w:jc w:val="center"/>
        <w:rPr>
          <w:sz w:val="28"/>
          <w:szCs w:val="28"/>
        </w:rPr>
      </w:pPr>
      <w:r w:rsidRPr="00E95743">
        <w:rPr>
          <w:bCs/>
          <w:sz w:val="28"/>
          <w:szCs w:val="28"/>
        </w:rPr>
        <w:t xml:space="preserve">на участие в ежегодном </w:t>
      </w:r>
      <w:r w:rsidRPr="00E95743">
        <w:rPr>
          <w:sz w:val="28"/>
          <w:szCs w:val="28"/>
        </w:rPr>
        <w:t>республиканском конкурсе среди СМИ и пресс-служб предприятий по освещению и пропаганде энергосбережения и повышения энергетической эффективности</w:t>
      </w:r>
    </w:p>
    <w:p w:rsidR="007103D4" w:rsidRPr="00E95743" w:rsidRDefault="007103D4" w:rsidP="007103D4">
      <w:pPr>
        <w:tabs>
          <w:tab w:val="left" w:pos="365"/>
        </w:tabs>
        <w:ind w:right="2240" w:firstLine="709"/>
        <w:rPr>
          <w:szCs w:val="28"/>
        </w:rPr>
      </w:pPr>
    </w:p>
    <w:p w:rsidR="007103D4" w:rsidRPr="00E95743" w:rsidRDefault="007103D4" w:rsidP="007103D4">
      <w:pPr>
        <w:tabs>
          <w:tab w:val="left" w:pos="365"/>
        </w:tabs>
        <w:ind w:right="2240" w:firstLine="709"/>
        <w:rPr>
          <w:sz w:val="28"/>
          <w:szCs w:val="28"/>
        </w:rPr>
      </w:pPr>
      <w:r w:rsidRPr="00E95743">
        <w:rPr>
          <w:sz w:val="28"/>
          <w:szCs w:val="28"/>
        </w:rPr>
        <w:t>1. Сведения об участнике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9"/>
        <w:gridCol w:w="5196"/>
      </w:tblGrid>
      <w:tr w:rsidR="007103D4" w:rsidRPr="00E95743" w:rsidTr="00F821B0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03D4" w:rsidRPr="00E95743" w:rsidRDefault="007103D4" w:rsidP="00F821B0">
            <w:r w:rsidRPr="00E95743">
              <w:t>Наименование организации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r w:rsidRPr="00E95743">
              <w:rPr>
                <w:i/>
                <w:iCs/>
              </w:rPr>
              <w:t>Прим.: Указать полное наименование без сокращений</w:t>
            </w:r>
          </w:p>
        </w:tc>
      </w:tr>
      <w:tr w:rsidR="007103D4" w:rsidRPr="00E95743" w:rsidTr="00F821B0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r w:rsidRPr="00E95743">
              <w:t>Сфера деятельности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3D4" w:rsidRPr="00E95743" w:rsidRDefault="007103D4" w:rsidP="00F821B0">
            <w:pPr>
              <w:rPr>
                <w:rFonts w:eastAsia="Arial Unicode MS"/>
              </w:rPr>
            </w:pPr>
          </w:p>
        </w:tc>
      </w:tr>
      <w:tr w:rsidR="007103D4" w:rsidRPr="00E95743" w:rsidTr="00F821B0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r w:rsidRPr="00E95743">
              <w:t>Почтовый адрес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3D4" w:rsidRPr="00E95743" w:rsidRDefault="007103D4" w:rsidP="00F821B0">
            <w:pPr>
              <w:rPr>
                <w:rFonts w:eastAsia="Arial Unicode MS"/>
              </w:rPr>
            </w:pPr>
          </w:p>
        </w:tc>
      </w:tr>
      <w:tr w:rsidR="007103D4" w:rsidRPr="00E95743" w:rsidTr="00F821B0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r w:rsidRPr="00E95743">
              <w:t>Юридический адрес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3D4" w:rsidRPr="00E95743" w:rsidRDefault="007103D4" w:rsidP="00F821B0">
            <w:pPr>
              <w:rPr>
                <w:rFonts w:eastAsia="Arial Unicode MS"/>
              </w:rPr>
            </w:pPr>
          </w:p>
        </w:tc>
      </w:tr>
      <w:tr w:rsidR="007103D4" w:rsidRPr="00E95743" w:rsidTr="00F821B0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r w:rsidRPr="00E95743">
              <w:t>ФИО (отчество-при наличии) руководителя (главного редактора) организации и должность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03D4" w:rsidRPr="00E95743" w:rsidRDefault="007103D4" w:rsidP="00F821B0">
            <w:pPr>
              <w:rPr>
                <w:rFonts w:eastAsia="Arial Unicode MS"/>
              </w:rPr>
            </w:pPr>
          </w:p>
        </w:tc>
      </w:tr>
      <w:tr w:rsidR="007103D4" w:rsidRPr="00E95743" w:rsidTr="00F821B0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3D4" w:rsidRPr="00E95743" w:rsidRDefault="007103D4" w:rsidP="00F821B0">
            <w:r w:rsidRPr="00E95743">
              <w:t xml:space="preserve">Телефон, </w:t>
            </w:r>
            <w:r w:rsidRPr="00E95743">
              <w:rPr>
                <w:lang w:val="en-US" w:eastAsia="en-US" w:bidi="en-US"/>
              </w:rPr>
              <w:t>e</w:t>
            </w:r>
            <w:r w:rsidRPr="00E95743">
              <w:rPr>
                <w:lang w:eastAsia="en-US" w:bidi="en-US"/>
              </w:rPr>
              <w:t>-</w:t>
            </w:r>
            <w:r w:rsidRPr="00E95743">
              <w:rPr>
                <w:lang w:val="en-US" w:eastAsia="en-US" w:bidi="en-US"/>
              </w:rPr>
              <w:t>mail</w:t>
            </w:r>
            <w:r w:rsidRPr="00E95743">
              <w:rPr>
                <w:lang w:eastAsia="en-US" w:bidi="en-US"/>
              </w:rPr>
              <w:t xml:space="preserve">, </w:t>
            </w:r>
            <w:r w:rsidRPr="00E95743">
              <w:rPr>
                <w:lang w:val="en-US" w:eastAsia="en-US" w:bidi="en-US"/>
              </w:rPr>
              <w:t>web</w:t>
            </w:r>
            <w:r w:rsidRPr="00E95743">
              <w:t>- сайт организации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3D4" w:rsidRPr="00E95743" w:rsidRDefault="007103D4" w:rsidP="00F821B0">
            <w:pPr>
              <w:rPr>
                <w:rFonts w:eastAsia="Arial Unicode MS"/>
              </w:rPr>
            </w:pPr>
          </w:p>
        </w:tc>
      </w:tr>
      <w:tr w:rsidR="007103D4" w:rsidRPr="00E95743" w:rsidTr="00F821B0">
        <w:trPr>
          <w:trHeight w:val="20"/>
        </w:trPr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r w:rsidRPr="00E95743">
              <w:t xml:space="preserve">Контактное лицо по участию в Конкурсе (ФИО, должность и </w:t>
            </w:r>
            <w:r w:rsidRPr="00E95743">
              <w:rPr>
                <w:lang w:val="en-US" w:eastAsia="en-US" w:bidi="en-US"/>
              </w:rPr>
              <w:t>e</w:t>
            </w:r>
            <w:r w:rsidRPr="00E95743">
              <w:rPr>
                <w:lang w:eastAsia="en-US" w:bidi="en-US"/>
              </w:rPr>
              <w:t>-</w:t>
            </w:r>
            <w:r w:rsidRPr="00E95743">
              <w:rPr>
                <w:lang w:val="en-US" w:eastAsia="en-US" w:bidi="en-US"/>
              </w:rPr>
              <w:t>mail</w:t>
            </w:r>
            <w:r w:rsidRPr="00E95743">
              <w:rPr>
                <w:lang w:eastAsia="en-US" w:bidi="en-US"/>
              </w:rPr>
              <w:t>)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3D4" w:rsidRPr="00E95743" w:rsidRDefault="007103D4" w:rsidP="00F821B0">
            <w:pPr>
              <w:rPr>
                <w:rFonts w:eastAsia="Arial Unicode MS"/>
              </w:rPr>
            </w:pPr>
          </w:p>
        </w:tc>
      </w:tr>
    </w:tbl>
    <w:p w:rsidR="007103D4" w:rsidRPr="00E95743" w:rsidRDefault="007103D4" w:rsidP="007103D4">
      <w:pPr>
        <w:tabs>
          <w:tab w:val="left" w:pos="365"/>
        </w:tabs>
        <w:ind w:right="2240" w:firstLine="709"/>
        <w:rPr>
          <w:szCs w:val="28"/>
        </w:rPr>
      </w:pPr>
    </w:p>
    <w:p w:rsidR="007103D4" w:rsidRPr="00E95743" w:rsidRDefault="007103D4" w:rsidP="007103D4">
      <w:pPr>
        <w:tabs>
          <w:tab w:val="left" w:pos="365"/>
        </w:tabs>
        <w:ind w:right="2240" w:firstLine="709"/>
        <w:rPr>
          <w:sz w:val="28"/>
          <w:szCs w:val="28"/>
        </w:rPr>
      </w:pPr>
      <w:r w:rsidRPr="00E95743">
        <w:rPr>
          <w:sz w:val="28"/>
          <w:szCs w:val="28"/>
        </w:rPr>
        <w:t>2. Сведения о представляемой работе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9"/>
        <w:gridCol w:w="5196"/>
      </w:tblGrid>
      <w:tr w:rsidR="007103D4" w:rsidRPr="00E95743" w:rsidTr="00F821B0">
        <w:trPr>
          <w:trHeight w:val="20"/>
        </w:trPr>
        <w:tc>
          <w:tcPr>
            <w:tcW w:w="2416" w:type="pct"/>
            <w:shd w:val="clear" w:color="auto" w:fill="FFFFFF"/>
            <w:vAlign w:val="bottom"/>
          </w:tcPr>
          <w:p w:rsidR="007103D4" w:rsidRPr="00E95743" w:rsidRDefault="007103D4" w:rsidP="00F821B0">
            <w:pPr>
              <w:jc w:val="both"/>
            </w:pPr>
            <w:r w:rsidRPr="00E95743">
              <w:t>Наименование проекта</w:t>
            </w:r>
          </w:p>
        </w:tc>
        <w:tc>
          <w:tcPr>
            <w:tcW w:w="2584" w:type="pct"/>
            <w:shd w:val="clear" w:color="auto" w:fill="FFFFFF"/>
          </w:tcPr>
          <w:p w:rsidR="007103D4" w:rsidRPr="00E95743" w:rsidRDefault="007103D4" w:rsidP="00F821B0">
            <w:pPr>
              <w:rPr>
                <w:rFonts w:eastAsia="Arial Unicode MS"/>
              </w:rPr>
            </w:pPr>
          </w:p>
        </w:tc>
      </w:tr>
      <w:tr w:rsidR="007103D4" w:rsidRPr="00E95743" w:rsidTr="00F821B0">
        <w:trPr>
          <w:trHeight w:val="20"/>
        </w:trPr>
        <w:tc>
          <w:tcPr>
            <w:tcW w:w="2416" w:type="pct"/>
            <w:shd w:val="clear" w:color="auto" w:fill="FFFFFF"/>
          </w:tcPr>
          <w:p w:rsidR="007103D4" w:rsidRPr="00E95743" w:rsidRDefault="007103D4" w:rsidP="00F821B0">
            <w:r w:rsidRPr="00E95743">
              <w:t>Категория номинации Конкурса</w:t>
            </w:r>
          </w:p>
        </w:tc>
        <w:tc>
          <w:tcPr>
            <w:tcW w:w="2584" w:type="pct"/>
            <w:shd w:val="clear" w:color="auto" w:fill="FFFFFF"/>
            <w:vAlign w:val="bottom"/>
          </w:tcPr>
          <w:p w:rsidR="007103D4" w:rsidRPr="00E95743" w:rsidRDefault="007103D4" w:rsidP="00F821B0">
            <w:r w:rsidRPr="00E95743">
              <w:rPr>
                <w:i/>
                <w:iCs/>
              </w:rPr>
              <w:t>Прим.: Наименование категории номинации должно соответствовать разделу 2 Положения о Конкурсе</w:t>
            </w:r>
          </w:p>
        </w:tc>
      </w:tr>
      <w:tr w:rsidR="007103D4" w:rsidRPr="00E95743" w:rsidTr="00F821B0">
        <w:trPr>
          <w:trHeight w:val="20"/>
        </w:trPr>
        <w:tc>
          <w:tcPr>
            <w:tcW w:w="2416" w:type="pct"/>
            <w:shd w:val="clear" w:color="auto" w:fill="FFFFFF"/>
          </w:tcPr>
          <w:p w:rsidR="007103D4" w:rsidRPr="00E95743" w:rsidRDefault="007103D4" w:rsidP="00F821B0">
            <w:pPr>
              <w:jc w:val="both"/>
            </w:pPr>
            <w:r w:rsidRPr="00E95743">
              <w:t>Номинация Конкурса</w:t>
            </w:r>
          </w:p>
        </w:tc>
        <w:tc>
          <w:tcPr>
            <w:tcW w:w="2584" w:type="pct"/>
            <w:shd w:val="clear" w:color="auto" w:fill="FFFFFF"/>
            <w:vAlign w:val="bottom"/>
          </w:tcPr>
          <w:p w:rsidR="007103D4" w:rsidRPr="00E95743" w:rsidRDefault="007103D4" w:rsidP="00F821B0">
            <w:r w:rsidRPr="00E95743">
              <w:rPr>
                <w:i/>
                <w:iCs/>
              </w:rPr>
              <w:t>Прим.: Наименование номинации должно соответствовать разделу 2 Положения о Конкурсе</w:t>
            </w:r>
          </w:p>
        </w:tc>
      </w:tr>
    </w:tbl>
    <w:p w:rsidR="007103D4" w:rsidRPr="00E95743" w:rsidRDefault="007103D4" w:rsidP="007103D4">
      <w:pPr>
        <w:ind w:firstLine="709"/>
        <w:rPr>
          <w:rFonts w:eastAsia="Arial Unicode MS"/>
          <w:szCs w:val="28"/>
        </w:rPr>
      </w:pPr>
    </w:p>
    <w:p w:rsidR="007103D4" w:rsidRPr="00E95743" w:rsidRDefault="007103D4" w:rsidP="007103D4">
      <w:pPr>
        <w:ind w:firstLine="709"/>
        <w:rPr>
          <w:rFonts w:eastAsia="Arial Unicode MS"/>
          <w:sz w:val="28"/>
          <w:szCs w:val="28"/>
        </w:rPr>
      </w:pPr>
      <w:r w:rsidRPr="00E95743">
        <w:rPr>
          <w:rFonts w:eastAsia="Arial Unicode MS"/>
          <w:sz w:val="28"/>
          <w:szCs w:val="28"/>
        </w:rPr>
        <w:t>3. Перечень прилагаемых к заявке документов: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"/>
        <w:gridCol w:w="9596"/>
      </w:tblGrid>
      <w:tr w:rsidR="007103D4" w:rsidRPr="00E95743" w:rsidTr="00F821B0">
        <w:trPr>
          <w:trHeight w:hRule="exact"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pPr>
              <w:rPr>
                <w:szCs w:val="28"/>
              </w:rPr>
            </w:pPr>
            <w:r w:rsidRPr="00E95743">
              <w:rPr>
                <w:szCs w:val="28"/>
              </w:rPr>
              <w:t>№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pPr>
              <w:rPr>
                <w:szCs w:val="28"/>
              </w:rPr>
            </w:pPr>
            <w:r w:rsidRPr="00E95743">
              <w:rPr>
                <w:szCs w:val="28"/>
              </w:rPr>
              <w:t>Перечень документов (количество стр</w:t>
            </w:r>
            <w:r>
              <w:rPr>
                <w:szCs w:val="28"/>
              </w:rPr>
              <w:t>.</w:t>
            </w:r>
            <w:r w:rsidRPr="00E95743">
              <w:rPr>
                <w:szCs w:val="28"/>
              </w:rPr>
              <w:t>/шт</w:t>
            </w:r>
            <w:r>
              <w:rPr>
                <w:szCs w:val="28"/>
              </w:rPr>
              <w:t>.</w:t>
            </w:r>
            <w:r w:rsidRPr="00E95743">
              <w:rPr>
                <w:szCs w:val="28"/>
              </w:rPr>
              <w:t>)</w:t>
            </w:r>
          </w:p>
        </w:tc>
      </w:tr>
      <w:tr w:rsidR="007103D4" w:rsidRPr="00E95743" w:rsidTr="00F821B0">
        <w:trPr>
          <w:trHeight w:hRule="exact"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pPr>
              <w:rPr>
                <w:szCs w:val="28"/>
              </w:rPr>
            </w:pPr>
            <w:r w:rsidRPr="00E95743">
              <w:rPr>
                <w:i/>
                <w:iCs/>
                <w:szCs w:val="28"/>
              </w:rPr>
              <w:t>1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pPr>
              <w:rPr>
                <w:szCs w:val="28"/>
              </w:rPr>
            </w:pPr>
            <w:r w:rsidRPr="00E95743">
              <w:rPr>
                <w:i/>
                <w:iCs/>
                <w:szCs w:val="28"/>
              </w:rPr>
              <w:t>Например: Паспорт (5 стр.)</w:t>
            </w:r>
          </w:p>
        </w:tc>
      </w:tr>
      <w:tr w:rsidR="007103D4" w:rsidRPr="00E95743" w:rsidTr="00F821B0">
        <w:trPr>
          <w:trHeight w:hRule="exact" w:val="28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pPr>
              <w:rPr>
                <w:szCs w:val="28"/>
              </w:rPr>
            </w:pPr>
            <w:r w:rsidRPr="00E95743">
              <w:rPr>
                <w:i/>
                <w:iCs/>
                <w:szCs w:val="28"/>
              </w:rPr>
              <w:t>2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pPr>
              <w:rPr>
                <w:szCs w:val="28"/>
              </w:rPr>
            </w:pPr>
            <w:r w:rsidRPr="00E95743">
              <w:rPr>
                <w:i/>
                <w:iCs/>
                <w:szCs w:val="28"/>
              </w:rPr>
              <w:t>Например: Презентация (10 стр.)</w:t>
            </w:r>
          </w:p>
        </w:tc>
      </w:tr>
      <w:tr w:rsidR="007103D4" w:rsidRPr="00E95743" w:rsidTr="00F821B0">
        <w:trPr>
          <w:trHeight w:hRule="exact" w:val="28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pPr>
              <w:rPr>
                <w:szCs w:val="28"/>
              </w:rPr>
            </w:pPr>
            <w:r w:rsidRPr="00E95743">
              <w:rPr>
                <w:i/>
                <w:iCs/>
                <w:szCs w:val="28"/>
              </w:rPr>
              <w:t>3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pPr>
              <w:rPr>
                <w:szCs w:val="28"/>
              </w:rPr>
            </w:pPr>
            <w:r w:rsidRPr="00E95743">
              <w:rPr>
                <w:i/>
                <w:iCs/>
                <w:szCs w:val="28"/>
              </w:rPr>
              <w:t>Например: Фотографии (3шт.)</w:t>
            </w:r>
          </w:p>
        </w:tc>
      </w:tr>
      <w:tr w:rsidR="007103D4" w:rsidRPr="00E95743" w:rsidTr="00F821B0">
        <w:trPr>
          <w:trHeight w:hRule="exact" w:val="29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pPr>
              <w:rPr>
                <w:szCs w:val="28"/>
              </w:rPr>
            </w:pPr>
            <w:r w:rsidRPr="00E95743">
              <w:rPr>
                <w:i/>
                <w:iCs/>
                <w:szCs w:val="28"/>
              </w:rPr>
              <w:t>4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03D4" w:rsidRPr="00E95743" w:rsidRDefault="007103D4" w:rsidP="00F821B0">
            <w:pPr>
              <w:rPr>
                <w:szCs w:val="28"/>
              </w:rPr>
            </w:pPr>
            <w:r w:rsidRPr="00E95743">
              <w:rPr>
                <w:i/>
                <w:iCs/>
                <w:szCs w:val="28"/>
              </w:rPr>
              <w:t>Например: Видеоролик (1 шт.)</w:t>
            </w:r>
          </w:p>
        </w:tc>
      </w:tr>
    </w:tbl>
    <w:p w:rsidR="007103D4" w:rsidRPr="00E95743" w:rsidRDefault="007103D4" w:rsidP="007103D4">
      <w:pPr>
        <w:rPr>
          <w:rFonts w:eastAsia="Arial Unicode MS"/>
          <w:sz w:val="28"/>
          <w:szCs w:val="28"/>
        </w:rPr>
      </w:pPr>
    </w:p>
    <w:p w:rsidR="007103D4" w:rsidRPr="00E95743" w:rsidRDefault="007103D4" w:rsidP="007103D4">
      <w:pPr>
        <w:tabs>
          <w:tab w:val="left" w:leader="underscore" w:pos="7051"/>
        </w:tabs>
        <w:rPr>
          <w:bCs/>
          <w:sz w:val="28"/>
          <w:szCs w:val="28"/>
        </w:rPr>
      </w:pPr>
      <w:r w:rsidRPr="00E95743">
        <w:rPr>
          <w:i/>
          <w:iCs/>
          <w:sz w:val="28"/>
          <w:szCs w:val="28"/>
        </w:rPr>
        <w:t>Руководитель организации</w:t>
      </w:r>
      <w:r w:rsidRPr="00E95743">
        <w:rPr>
          <w:bCs/>
          <w:sz w:val="28"/>
          <w:szCs w:val="28"/>
        </w:rPr>
        <w:tab/>
        <w:t xml:space="preserve"> ________________</w:t>
      </w:r>
    </w:p>
    <w:p w:rsidR="007103D4" w:rsidRPr="00E95743" w:rsidRDefault="007103D4" w:rsidP="007103D4">
      <w:pPr>
        <w:tabs>
          <w:tab w:val="left" w:leader="underscore" w:pos="7051"/>
        </w:tabs>
        <w:rPr>
          <w:i/>
          <w:iCs/>
          <w:sz w:val="36"/>
          <w:szCs w:val="28"/>
          <w:vertAlign w:val="subscript"/>
        </w:rPr>
      </w:pPr>
      <w:r w:rsidRPr="00E95743">
        <w:rPr>
          <w:bCs/>
          <w:sz w:val="36"/>
          <w:szCs w:val="28"/>
          <w:vertAlign w:val="subscript"/>
        </w:rPr>
        <w:t xml:space="preserve"> Должность                                                      Подпись                                 Ф.И.О. </w:t>
      </w:r>
      <w:r w:rsidRPr="00E95743">
        <w:rPr>
          <w:bCs/>
          <w:szCs w:val="28"/>
          <w:vertAlign w:val="subscript"/>
        </w:rPr>
        <w:t xml:space="preserve">(последнее - при наличии)  </w:t>
      </w:r>
      <w:r w:rsidRPr="00E95743">
        <w:rPr>
          <w:bCs/>
          <w:sz w:val="36"/>
          <w:szCs w:val="28"/>
          <w:vertAlign w:val="subscript"/>
        </w:rPr>
        <w:t xml:space="preserve"> </w:t>
      </w:r>
    </w:p>
    <w:p w:rsidR="007103D4" w:rsidRPr="00E95743" w:rsidRDefault="007103D4" w:rsidP="007103D4">
      <w:pPr>
        <w:rPr>
          <w:i/>
          <w:iCs/>
        </w:rPr>
      </w:pPr>
      <w:r w:rsidRPr="00E95743">
        <w:rPr>
          <w:i/>
          <w:iCs/>
        </w:rPr>
        <w:t>Печать</w:t>
      </w:r>
    </w:p>
    <w:p w:rsidR="007103D4" w:rsidRPr="00E95743" w:rsidRDefault="007103D4" w:rsidP="007103D4">
      <w:pPr>
        <w:tabs>
          <w:tab w:val="left" w:leader="underscore" w:pos="6235"/>
        </w:tabs>
        <w:jc w:val="both"/>
        <w:rPr>
          <w:i/>
          <w:iCs/>
          <w:sz w:val="28"/>
          <w:szCs w:val="28"/>
        </w:rPr>
      </w:pPr>
      <w:r w:rsidRPr="00E95743">
        <w:rPr>
          <w:i/>
          <w:iCs/>
          <w:sz w:val="28"/>
          <w:szCs w:val="28"/>
        </w:rPr>
        <w:t>Дата отправки на конкурс:</w:t>
      </w:r>
      <w:r w:rsidRPr="00E95743">
        <w:rPr>
          <w:bCs/>
          <w:sz w:val="28"/>
          <w:szCs w:val="28"/>
        </w:rPr>
        <w:tab/>
      </w: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7103D4" w:rsidRDefault="007103D4" w:rsidP="007103D4">
      <w:pPr>
        <w:ind w:left="5670"/>
        <w:rPr>
          <w:bCs/>
          <w:sz w:val="28"/>
          <w:szCs w:val="28"/>
        </w:rPr>
      </w:pPr>
    </w:p>
    <w:p w:rsidR="0089310E" w:rsidRDefault="0089310E" w:rsidP="0089310E">
      <w:pPr>
        <w:rPr>
          <w:bCs/>
          <w:sz w:val="28"/>
          <w:szCs w:val="28"/>
        </w:rPr>
      </w:pPr>
    </w:p>
    <w:p w:rsidR="007103D4" w:rsidRPr="00E95743" w:rsidRDefault="007103D4" w:rsidP="0089310E">
      <w:pPr>
        <w:ind w:firstLine="5670"/>
        <w:rPr>
          <w:bCs/>
          <w:sz w:val="28"/>
          <w:szCs w:val="28"/>
        </w:rPr>
      </w:pPr>
      <w:r w:rsidRPr="00E95743">
        <w:rPr>
          <w:bCs/>
          <w:sz w:val="28"/>
          <w:szCs w:val="28"/>
        </w:rPr>
        <w:lastRenderedPageBreak/>
        <w:t>Приложение № 2</w:t>
      </w:r>
    </w:p>
    <w:p w:rsidR="007103D4" w:rsidRPr="00E95743" w:rsidRDefault="007103D4" w:rsidP="007103D4">
      <w:pPr>
        <w:ind w:left="5670"/>
        <w:rPr>
          <w:sz w:val="28"/>
          <w:szCs w:val="28"/>
        </w:rPr>
      </w:pPr>
      <w:r w:rsidRPr="00E95743">
        <w:rPr>
          <w:bCs/>
          <w:sz w:val="28"/>
          <w:szCs w:val="28"/>
        </w:rPr>
        <w:t>к Положению о проведении ежегодного республиканского конкурса среди средств массовой информации и пресс-служб предприятий по освещению и пропаганде энергосбережения и повышения энергетической эффективности</w:t>
      </w:r>
    </w:p>
    <w:p w:rsidR="007103D4" w:rsidRPr="00E95743" w:rsidRDefault="007103D4" w:rsidP="007103D4">
      <w:pPr>
        <w:ind w:left="252"/>
        <w:jc w:val="right"/>
        <w:rPr>
          <w:sz w:val="28"/>
          <w:szCs w:val="28"/>
        </w:rPr>
      </w:pPr>
    </w:p>
    <w:p w:rsidR="007103D4" w:rsidRPr="00E95743" w:rsidRDefault="007103D4" w:rsidP="007103D4">
      <w:pPr>
        <w:ind w:firstLine="709"/>
        <w:jc w:val="center"/>
        <w:rPr>
          <w:sz w:val="28"/>
          <w:szCs w:val="28"/>
        </w:rPr>
      </w:pPr>
      <w:r w:rsidRPr="00E95743">
        <w:rPr>
          <w:sz w:val="28"/>
          <w:szCs w:val="28"/>
        </w:rPr>
        <w:t>Требования к оформлению конкурсных материалов ежегодного республиканского конкурса среди средств массовой информации и пресс-служб предприятий по освещению и пропаганде энергосбережения и повышения энергетической эффективности</w:t>
      </w:r>
    </w:p>
    <w:p w:rsidR="007103D4" w:rsidRPr="00E95743" w:rsidRDefault="007103D4" w:rsidP="007103D4">
      <w:pPr>
        <w:ind w:firstLine="709"/>
        <w:jc w:val="both"/>
        <w:rPr>
          <w:sz w:val="28"/>
          <w:szCs w:val="28"/>
        </w:rPr>
      </w:pP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 xml:space="preserve">1. Конкурсные материалы отправляются в электронном виде на адрес электронной почты отдела информационно-издательской и образовательной деятельности ГАУ «Центр </w:t>
      </w:r>
      <w:proofErr w:type="spellStart"/>
      <w:r w:rsidRPr="00E95743">
        <w:rPr>
          <w:sz w:val="28"/>
          <w:szCs w:val="28"/>
        </w:rPr>
        <w:t>энергоресурсоэффективных</w:t>
      </w:r>
      <w:proofErr w:type="spellEnd"/>
      <w:r w:rsidRPr="00E95743">
        <w:rPr>
          <w:sz w:val="28"/>
          <w:szCs w:val="28"/>
        </w:rPr>
        <w:t xml:space="preserve"> технологий Республики Татарстан»</w:t>
      </w:r>
      <w:r w:rsidRPr="00E95743">
        <w:rPr>
          <w:sz w:val="28"/>
          <w:szCs w:val="28"/>
          <w:lang w:val="fr-FR"/>
        </w:rPr>
        <w:t xml:space="preserve">: </w:t>
      </w:r>
      <w:r w:rsidRPr="00E95743">
        <w:rPr>
          <w:sz w:val="28"/>
          <w:szCs w:val="28"/>
          <w:lang w:val="en-US"/>
        </w:rPr>
        <w:fldChar w:fldCharType="begin"/>
      </w:r>
      <w:r w:rsidRPr="00E95743">
        <w:rPr>
          <w:sz w:val="28"/>
          <w:szCs w:val="28"/>
        </w:rPr>
        <w:instrText xml:space="preserve"> </w:instrText>
      </w:r>
      <w:r w:rsidRPr="00E95743">
        <w:rPr>
          <w:sz w:val="28"/>
          <w:szCs w:val="28"/>
          <w:lang w:val="en-US"/>
        </w:rPr>
        <w:instrText>HYPERLINK</w:instrText>
      </w:r>
      <w:r w:rsidRPr="00E95743">
        <w:rPr>
          <w:sz w:val="28"/>
          <w:szCs w:val="28"/>
        </w:rPr>
        <w:instrText xml:space="preserve"> "</w:instrText>
      </w:r>
      <w:r w:rsidRPr="00E95743">
        <w:rPr>
          <w:sz w:val="28"/>
          <w:szCs w:val="28"/>
          <w:lang w:val="en-US"/>
        </w:rPr>
        <w:instrText>mailto</w:instrText>
      </w:r>
      <w:r w:rsidRPr="00E95743">
        <w:rPr>
          <w:sz w:val="28"/>
          <w:szCs w:val="28"/>
        </w:rPr>
        <w:instrText>:</w:instrText>
      </w:r>
      <w:r w:rsidRPr="00E95743">
        <w:rPr>
          <w:sz w:val="28"/>
          <w:szCs w:val="28"/>
          <w:lang w:val="en-US"/>
        </w:rPr>
        <w:instrText>cetrt</w:instrText>
      </w:r>
      <w:r w:rsidRPr="00E95743">
        <w:rPr>
          <w:sz w:val="28"/>
          <w:szCs w:val="28"/>
        </w:rPr>
        <w:instrText>@</w:instrText>
      </w:r>
      <w:r w:rsidRPr="00E95743">
        <w:rPr>
          <w:sz w:val="28"/>
          <w:szCs w:val="28"/>
          <w:lang w:val="en-US"/>
        </w:rPr>
        <w:instrText>mail</w:instrText>
      </w:r>
      <w:r w:rsidRPr="00E95743">
        <w:rPr>
          <w:sz w:val="28"/>
          <w:szCs w:val="28"/>
        </w:rPr>
        <w:instrText>.</w:instrText>
      </w:r>
      <w:r w:rsidRPr="00E95743">
        <w:rPr>
          <w:sz w:val="28"/>
          <w:szCs w:val="28"/>
          <w:lang w:val="en-US"/>
        </w:rPr>
        <w:instrText>ru</w:instrText>
      </w:r>
      <w:r w:rsidRPr="00E95743">
        <w:rPr>
          <w:sz w:val="28"/>
          <w:szCs w:val="28"/>
        </w:rPr>
        <w:instrText xml:space="preserve">" </w:instrText>
      </w:r>
      <w:r w:rsidRPr="00E95743">
        <w:rPr>
          <w:sz w:val="28"/>
          <w:szCs w:val="28"/>
          <w:lang w:val="en-US"/>
        </w:rPr>
        <w:fldChar w:fldCharType="separate"/>
      </w:r>
      <w:r w:rsidRPr="00E95743">
        <w:rPr>
          <w:rStyle w:val="a8"/>
          <w:sz w:val="28"/>
          <w:szCs w:val="28"/>
          <w:lang w:val="en-US"/>
        </w:rPr>
        <w:t>cetrt</w:t>
      </w:r>
      <w:r w:rsidRPr="00E95743">
        <w:rPr>
          <w:rStyle w:val="a8"/>
          <w:sz w:val="28"/>
          <w:szCs w:val="28"/>
        </w:rPr>
        <w:t>@</w:t>
      </w:r>
      <w:r w:rsidRPr="00E95743">
        <w:rPr>
          <w:rStyle w:val="a8"/>
          <w:sz w:val="28"/>
          <w:szCs w:val="28"/>
          <w:lang w:val="en-US"/>
        </w:rPr>
        <w:t>mail</w:t>
      </w:r>
      <w:r w:rsidRPr="00E95743">
        <w:rPr>
          <w:rStyle w:val="a8"/>
          <w:sz w:val="28"/>
          <w:szCs w:val="28"/>
        </w:rPr>
        <w:t>.</w:t>
      </w:r>
      <w:proofErr w:type="spellStart"/>
      <w:r w:rsidRPr="00E95743">
        <w:rPr>
          <w:rStyle w:val="a8"/>
          <w:sz w:val="28"/>
          <w:szCs w:val="28"/>
          <w:lang w:val="en-US"/>
        </w:rPr>
        <w:t>ru</w:t>
      </w:r>
      <w:proofErr w:type="spellEnd"/>
      <w:r w:rsidRPr="00E95743">
        <w:rPr>
          <w:sz w:val="28"/>
          <w:szCs w:val="28"/>
          <w:lang w:val="en-US"/>
        </w:rPr>
        <w:fldChar w:fldCharType="end"/>
      </w:r>
      <w:r w:rsidRPr="00E95743">
        <w:rPr>
          <w:sz w:val="28"/>
          <w:szCs w:val="28"/>
        </w:rPr>
        <w:t xml:space="preserve">. 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 xml:space="preserve">2. Все логотипы, фотографии и другие иллюстрации должны иметь разрешение, позволяющее использовать их для печати (не менее 300 </w:t>
      </w:r>
      <w:r w:rsidRPr="00E95743">
        <w:rPr>
          <w:sz w:val="28"/>
          <w:szCs w:val="28"/>
          <w:lang w:val="en-US" w:eastAsia="en-US" w:bidi="en-US"/>
        </w:rPr>
        <w:t>dpi</w:t>
      </w:r>
      <w:r w:rsidRPr="00E95743">
        <w:rPr>
          <w:sz w:val="28"/>
          <w:szCs w:val="28"/>
          <w:lang w:eastAsia="en-US" w:bidi="en-US"/>
        </w:rPr>
        <w:t xml:space="preserve">) </w:t>
      </w:r>
      <w:r w:rsidRPr="00E95743">
        <w:rPr>
          <w:sz w:val="28"/>
          <w:szCs w:val="28"/>
        </w:rPr>
        <w:t xml:space="preserve">в формате </w:t>
      </w:r>
      <w:r w:rsidRPr="00E95743">
        <w:rPr>
          <w:sz w:val="28"/>
          <w:szCs w:val="28"/>
          <w:lang w:val="en-US" w:eastAsia="en-US" w:bidi="en-US"/>
        </w:rPr>
        <w:t>JPG</w:t>
      </w:r>
      <w:r w:rsidRPr="00E95743">
        <w:rPr>
          <w:sz w:val="28"/>
          <w:szCs w:val="28"/>
          <w:lang w:eastAsia="en-US" w:bidi="en-US"/>
        </w:rPr>
        <w:t xml:space="preserve">. </w:t>
      </w:r>
      <w:r w:rsidRPr="00E95743">
        <w:rPr>
          <w:sz w:val="28"/>
          <w:szCs w:val="28"/>
        </w:rPr>
        <w:t xml:space="preserve">При этом каждый отдельный документ (заявка, презентация и т.д.) оформляется единым файлом, а не разбивается на отдельные страницы </w:t>
      </w:r>
      <w:r w:rsidRPr="00E95743">
        <w:rPr>
          <w:i/>
          <w:iCs/>
          <w:sz w:val="28"/>
          <w:szCs w:val="28"/>
        </w:rPr>
        <w:t>(Примечание: все страницы одного документа должны быть в одном файле).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3. Заявка подписывается должностным лицом организации (директором, заместителем директора или уполномоченным доверенностью лицом).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4. Паспорт, прилагаемый к заявке должен содержать: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4.1. Паспорт для номинации «Лучшая пресс-служба»: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аннотация – краткое описание деятельности и задач пресс-службы (отдела по связям с общественностью);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ФИО и должность руководителя пресс-службы компании (службы по связям с общественностью);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количество сотрудников пресс-службы (отдела по связям с общественностью);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направления работы пресс-службы (службы по связям с общественностью) по тематике энергосбережения и повышения энергетической эффективности;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краткое описание структуры и подходов к работе со СМИ (в том числе примеры пресс-туров, пресс-конференций и т.п.) и различными группами общества, заинтересованными в получении информации о деятельности компании.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Необходимо приложить: примеры наиболее интересных печатных, видео- и других материалов, демонстрирующих профессионализм пресс-службы (отдела по связям с общественностью) по тематике энергосбережения и повышения энергетической эффективности.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4.2. Паспорт для номинации «Лучшее корпоративное СМИ»: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наименование СМИ;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тип СМИ: печатное, электронное, телевизионное;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год создания СМИ;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тираж (для печатных СМИ) и регулярность выхода издания;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 xml:space="preserve">аннотация: краткое описание задач СМИ и на какую аудиторию направлено </w:t>
      </w:r>
      <w:r w:rsidRPr="00E95743">
        <w:rPr>
          <w:sz w:val="28"/>
          <w:szCs w:val="28"/>
        </w:rPr>
        <w:lastRenderedPageBreak/>
        <w:t>СМИ. Описать, в чем особенность издания, какие нестандартные походы используются в подготовке материалов и выпуске СМИ (если есть).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основные разделы, темы и рубрики;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авторский коллектив: описать, кто привлекается для подготовки выпусков (сотрудники PR-службы/пресс-центра компании, сотрудники из других отделов, сторонние журналисты/компании);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 xml:space="preserve">изображения в формате </w:t>
      </w:r>
      <w:proofErr w:type="spellStart"/>
      <w:r w:rsidRPr="00E95743">
        <w:rPr>
          <w:sz w:val="28"/>
          <w:szCs w:val="28"/>
        </w:rPr>
        <w:t>jpg</w:t>
      </w:r>
      <w:proofErr w:type="spellEnd"/>
      <w:r w:rsidRPr="00E95743">
        <w:rPr>
          <w:sz w:val="28"/>
          <w:szCs w:val="28"/>
        </w:rPr>
        <w:t xml:space="preserve"> страницы СМИ на корпоративном сайте компании, а также страниц СМИ в социальных сетях (при наличии). Изображения (рисунки) размещаются внутри файла с паспортом работы.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Необходимо приложить: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 xml:space="preserve">для печатных и электронных СМИ – сканы не более пяти изданий за период 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 xml:space="preserve">с 1 января по 31 декабря года, предшествующего году проведения Конкурса, (в формате PDF) по тематике энергосбережения и повышения </w:t>
      </w:r>
      <w:proofErr w:type="spellStart"/>
      <w:r w:rsidRPr="00E95743">
        <w:rPr>
          <w:sz w:val="28"/>
          <w:szCs w:val="28"/>
        </w:rPr>
        <w:t>энергоэффективности</w:t>
      </w:r>
      <w:proofErr w:type="spellEnd"/>
      <w:r w:rsidRPr="00E95743">
        <w:rPr>
          <w:sz w:val="28"/>
          <w:szCs w:val="28"/>
        </w:rPr>
        <w:t xml:space="preserve">; 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 xml:space="preserve">для телевизионных программ – ссылки на </w:t>
      </w:r>
      <w:proofErr w:type="spellStart"/>
      <w:r w:rsidRPr="00E95743">
        <w:rPr>
          <w:sz w:val="28"/>
          <w:szCs w:val="28"/>
        </w:rPr>
        <w:t>Rutube</w:t>
      </w:r>
      <w:proofErr w:type="spellEnd"/>
      <w:r w:rsidRPr="00E95743">
        <w:rPr>
          <w:sz w:val="28"/>
          <w:szCs w:val="28"/>
        </w:rPr>
        <w:t xml:space="preserve">, </w:t>
      </w:r>
      <w:proofErr w:type="spellStart"/>
      <w:r w:rsidRPr="00E95743">
        <w:rPr>
          <w:sz w:val="28"/>
          <w:szCs w:val="28"/>
        </w:rPr>
        <w:t>YouTube</w:t>
      </w:r>
      <w:proofErr w:type="spellEnd"/>
      <w:r w:rsidRPr="00E95743">
        <w:rPr>
          <w:sz w:val="28"/>
          <w:szCs w:val="28"/>
        </w:rPr>
        <w:t>.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4.3. Паспорт для номинации «</w:t>
      </w:r>
      <w:proofErr w:type="spellStart"/>
      <w:r w:rsidRPr="00E95743">
        <w:rPr>
          <w:sz w:val="28"/>
          <w:szCs w:val="28"/>
        </w:rPr>
        <w:t>Энергоресурсоэффективность</w:t>
      </w:r>
      <w:proofErr w:type="spellEnd"/>
      <w:r w:rsidRPr="00E95743">
        <w:rPr>
          <w:sz w:val="28"/>
          <w:szCs w:val="28"/>
        </w:rPr>
        <w:t xml:space="preserve"> и энергосбережение» для СМИ: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наименование СМИ;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тип СМИ;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регион распространения (вещания), тираж (для печатных СМИ) и основная аудитория СМИ;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количество материалов, опубликованных (вышедших в эфир) в СМИ в период с 1 января по 31 декабря года, предшествующего году проведения Конкурса, в рамках представляемых конкурсных материалов;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ключевые авторы статей (видеосюжетов) по теме конкурсных материалов;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дополнительная информация по критериям оценки номинации, указанным в приложении № 2 к Положению.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Необходимо приложить: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 xml:space="preserve">примеры информационных материалов, опубликованных (вышедших в эфир) в СМИ в период с 1 января по 31 декабря года, предшествующего году проведения Конкурса, (в формате PDF) по тематике энергосбережения и повышения </w:t>
      </w:r>
      <w:proofErr w:type="spellStart"/>
      <w:r w:rsidRPr="00E95743">
        <w:rPr>
          <w:sz w:val="28"/>
          <w:szCs w:val="28"/>
        </w:rPr>
        <w:t>энергоэффективности</w:t>
      </w:r>
      <w:proofErr w:type="spellEnd"/>
      <w:r w:rsidRPr="00E95743">
        <w:rPr>
          <w:sz w:val="28"/>
          <w:szCs w:val="28"/>
        </w:rPr>
        <w:t xml:space="preserve">; 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>для печатных материалов – сканы четырех-пяти публикаций в формате PDF;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  <w:r w:rsidRPr="00E95743">
        <w:rPr>
          <w:sz w:val="28"/>
          <w:szCs w:val="28"/>
        </w:rPr>
        <w:t xml:space="preserve">для телевизионных сюжетов – ссылки на </w:t>
      </w:r>
      <w:proofErr w:type="spellStart"/>
      <w:r w:rsidRPr="00E95743">
        <w:rPr>
          <w:sz w:val="28"/>
          <w:szCs w:val="28"/>
        </w:rPr>
        <w:t>Rutube</w:t>
      </w:r>
      <w:proofErr w:type="spellEnd"/>
      <w:r w:rsidRPr="00E95743">
        <w:rPr>
          <w:sz w:val="28"/>
          <w:szCs w:val="28"/>
        </w:rPr>
        <w:t xml:space="preserve">, </w:t>
      </w:r>
      <w:proofErr w:type="spellStart"/>
      <w:r w:rsidRPr="00E95743">
        <w:rPr>
          <w:sz w:val="28"/>
          <w:szCs w:val="28"/>
        </w:rPr>
        <w:t>YouTube</w:t>
      </w:r>
      <w:proofErr w:type="spellEnd"/>
      <w:r w:rsidRPr="00E95743">
        <w:rPr>
          <w:sz w:val="28"/>
          <w:szCs w:val="28"/>
        </w:rPr>
        <w:t xml:space="preserve">, где размещены материалы, по которым члены конкурсной комиссии могут посмотреть видеосюжеты. </w:t>
      </w: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</w:p>
    <w:p w:rsidR="007103D4" w:rsidRPr="00E95743" w:rsidRDefault="007103D4" w:rsidP="007103D4">
      <w:pPr>
        <w:tabs>
          <w:tab w:val="left" w:pos="546"/>
        </w:tabs>
        <w:ind w:firstLine="709"/>
        <w:jc w:val="both"/>
        <w:rPr>
          <w:sz w:val="28"/>
          <w:szCs w:val="28"/>
        </w:rPr>
      </w:pPr>
    </w:p>
    <w:p w:rsidR="0089310E" w:rsidRDefault="0089310E" w:rsidP="0089310E">
      <w:pPr>
        <w:rPr>
          <w:sz w:val="28"/>
          <w:szCs w:val="28"/>
        </w:rPr>
      </w:pPr>
    </w:p>
    <w:p w:rsidR="0089310E" w:rsidRDefault="0089310E" w:rsidP="0089310E">
      <w:pPr>
        <w:rPr>
          <w:sz w:val="28"/>
          <w:szCs w:val="28"/>
        </w:rPr>
      </w:pPr>
    </w:p>
    <w:p w:rsidR="0089310E" w:rsidRDefault="0089310E" w:rsidP="0089310E">
      <w:pPr>
        <w:rPr>
          <w:sz w:val="28"/>
          <w:szCs w:val="28"/>
        </w:rPr>
      </w:pPr>
    </w:p>
    <w:p w:rsidR="0089310E" w:rsidRDefault="0089310E" w:rsidP="0089310E">
      <w:pPr>
        <w:rPr>
          <w:sz w:val="28"/>
          <w:szCs w:val="28"/>
        </w:rPr>
      </w:pPr>
    </w:p>
    <w:p w:rsidR="0089310E" w:rsidRDefault="0089310E" w:rsidP="0089310E">
      <w:pPr>
        <w:rPr>
          <w:sz w:val="28"/>
          <w:szCs w:val="28"/>
        </w:rPr>
      </w:pPr>
    </w:p>
    <w:p w:rsidR="0089310E" w:rsidRDefault="0089310E" w:rsidP="0089310E">
      <w:pPr>
        <w:rPr>
          <w:sz w:val="28"/>
          <w:szCs w:val="28"/>
        </w:rPr>
      </w:pPr>
    </w:p>
    <w:p w:rsidR="0089310E" w:rsidRDefault="0089310E" w:rsidP="0089310E">
      <w:pPr>
        <w:rPr>
          <w:sz w:val="28"/>
          <w:szCs w:val="28"/>
        </w:rPr>
      </w:pPr>
    </w:p>
    <w:p w:rsidR="0089310E" w:rsidRDefault="0089310E" w:rsidP="0089310E">
      <w:pPr>
        <w:rPr>
          <w:sz w:val="28"/>
          <w:szCs w:val="28"/>
        </w:rPr>
      </w:pPr>
    </w:p>
    <w:p w:rsidR="0089310E" w:rsidRDefault="0089310E" w:rsidP="0089310E">
      <w:pPr>
        <w:rPr>
          <w:sz w:val="28"/>
          <w:szCs w:val="28"/>
        </w:rPr>
      </w:pPr>
    </w:p>
    <w:p w:rsidR="0089310E" w:rsidRDefault="0089310E" w:rsidP="0089310E">
      <w:pPr>
        <w:rPr>
          <w:sz w:val="28"/>
          <w:szCs w:val="28"/>
        </w:rPr>
      </w:pPr>
    </w:p>
    <w:p w:rsidR="0089310E" w:rsidRDefault="0089310E" w:rsidP="0089310E">
      <w:pPr>
        <w:rPr>
          <w:sz w:val="28"/>
          <w:szCs w:val="28"/>
        </w:rPr>
      </w:pPr>
    </w:p>
    <w:p w:rsidR="007103D4" w:rsidRPr="00E95743" w:rsidRDefault="007103D4" w:rsidP="0089310E">
      <w:pPr>
        <w:ind w:firstLine="5670"/>
        <w:rPr>
          <w:bCs/>
          <w:sz w:val="28"/>
          <w:szCs w:val="28"/>
        </w:rPr>
      </w:pPr>
      <w:r w:rsidRPr="00E95743">
        <w:rPr>
          <w:bCs/>
          <w:sz w:val="28"/>
          <w:szCs w:val="28"/>
        </w:rPr>
        <w:lastRenderedPageBreak/>
        <w:t>Приложение № 3</w:t>
      </w:r>
    </w:p>
    <w:p w:rsidR="007103D4" w:rsidRPr="00E95743" w:rsidRDefault="007103D4" w:rsidP="007103D4">
      <w:pPr>
        <w:tabs>
          <w:tab w:val="left" w:pos="546"/>
        </w:tabs>
        <w:ind w:left="5670"/>
        <w:rPr>
          <w:sz w:val="28"/>
          <w:szCs w:val="28"/>
        </w:rPr>
      </w:pPr>
      <w:r w:rsidRPr="00E95743">
        <w:rPr>
          <w:bCs/>
          <w:sz w:val="28"/>
          <w:szCs w:val="28"/>
        </w:rPr>
        <w:t>к Положению о проведении ежегодного республиканского конкурса среди средств массовой информации и пресс-служб предприятий по освещению и пропаганде энергосбережения и повышения энергетической эффективности</w:t>
      </w:r>
    </w:p>
    <w:p w:rsidR="007103D4" w:rsidRPr="00E95743" w:rsidRDefault="007103D4" w:rsidP="007103D4">
      <w:pPr>
        <w:ind w:firstLine="6379"/>
        <w:jc w:val="both"/>
        <w:rPr>
          <w:sz w:val="28"/>
        </w:rPr>
      </w:pPr>
    </w:p>
    <w:p w:rsidR="007103D4" w:rsidRPr="00E95743" w:rsidRDefault="007103D4" w:rsidP="007103D4">
      <w:pPr>
        <w:jc w:val="center"/>
      </w:pPr>
      <w:r w:rsidRPr="00E95743">
        <w:t xml:space="preserve">Согласие на обработку персональных данных </w:t>
      </w:r>
    </w:p>
    <w:p w:rsidR="007103D4" w:rsidRPr="00E95743" w:rsidRDefault="007103D4" w:rsidP="007103D4"/>
    <w:p w:rsidR="007103D4" w:rsidRPr="00E95743" w:rsidRDefault="007103D4" w:rsidP="007103D4">
      <w:pPr>
        <w:ind w:firstLine="851"/>
        <w:jc w:val="both"/>
      </w:pPr>
      <w:proofErr w:type="gramStart"/>
      <w:r w:rsidRPr="00E95743">
        <w:t xml:space="preserve">Я </w:t>
      </w:r>
      <w:r w:rsidRPr="00E95743">
        <w:rPr>
          <w:u w:val="single"/>
        </w:rPr>
        <w:t>,</w:t>
      </w:r>
      <w:proofErr w:type="gramEnd"/>
      <w:r w:rsidRPr="00E95743">
        <w:rPr>
          <w:u w:val="single"/>
        </w:rPr>
        <w:t>_________________________________________________________________________</w:t>
      </w:r>
      <w:r w:rsidRPr="00E95743">
        <w:t>,</w:t>
      </w:r>
    </w:p>
    <w:p w:rsidR="007103D4" w:rsidRPr="00E95743" w:rsidRDefault="007103D4" w:rsidP="007103D4">
      <w:pPr>
        <w:ind w:firstLine="851"/>
        <w:jc w:val="both"/>
      </w:pPr>
      <w:r w:rsidRPr="00E95743">
        <w:rPr>
          <w:vertAlign w:val="superscript"/>
        </w:rPr>
        <w:t xml:space="preserve">                                                 Ф.И.О (последнее - при наличии). полностью </w:t>
      </w:r>
    </w:p>
    <w:p w:rsidR="007103D4" w:rsidRPr="00E95743" w:rsidRDefault="007103D4" w:rsidP="007103D4">
      <w:proofErr w:type="gramStart"/>
      <w:r w:rsidRPr="00E95743">
        <w:t>представитель  _</w:t>
      </w:r>
      <w:proofErr w:type="gramEnd"/>
      <w:r w:rsidRPr="00E95743">
        <w:t>____________________________________________________________________,</w:t>
      </w:r>
    </w:p>
    <w:p w:rsidR="007103D4" w:rsidRPr="00E95743" w:rsidRDefault="007103D4" w:rsidP="007103D4">
      <w:r w:rsidRPr="00E95743">
        <w:rPr>
          <w:vertAlign w:val="superscript"/>
        </w:rPr>
        <w:t xml:space="preserve">                                                                                  наименование организации</w:t>
      </w:r>
    </w:p>
    <w:p w:rsidR="007103D4" w:rsidRPr="00E95743" w:rsidRDefault="007103D4" w:rsidP="007103D4">
      <w:pPr>
        <w:spacing w:after="120"/>
      </w:pPr>
      <w:r w:rsidRPr="00E95743">
        <w:t>контактный телефон: ____________________,</w:t>
      </w:r>
    </w:p>
    <w:p w:rsidR="007103D4" w:rsidRPr="00E95743" w:rsidRDefault="007103D4" w:rsidP="007103D4">
      <w:pPr>
        <w:jc w:val="both"/>
      </w:pPr>
      <w:r w:rsidRPr="00E95743">
        <w:rPr>
          <w:kern w:val="2"/>
        </w:rPr>
        <w:t xml:space="preserve">согласно статье 9 Федерального закона от 27 июля 2006 года № 152-ФЗ «О персональных данных» по своей воле и в своих интересах даю согласие </w:t>
      </w:r>
      <w:r w:rsidRPr="00E95743">
        <w:t xml:space="preserve">Государственному автономному учреждению «Центр </w:t>
      </w:r>
      <w:proofErr w:type="spellStart"/>
      <w:r w:rsidRPr="00E95743">
        <w:t>энергоресурсоэффективных</w:t>
      </w:r>
      <w:proofErr w:type="spellEnd"/>
      <w:r w:rsidRPr="00E95743">
        <w:t xml:space="preserve"> технологий Республики Татарстан» (</w:t>
      </w:r>
      <w:proofErr w:type="spellStart"/>
      <w:r w:rsidRPr="00E95743">
        <w:t>г.Казань</w:t>
      </w:r>
      <w:proofErr w:type="spellEnd"/>
      <w:r w:rsidRPr="00E95743">
        <w:t xml:space="preserve">, ул. Академика Губкина, 50, помещение 1001) (далее – Оператор),  </w:t>
      </w:r>
      <w:r w:rsidRPr="00E95743">
        <w:rPr>
          <w:kern w:val="2"/>
        </w:rPr>
        <w:t>в рамках проведения ежегодного республиканского  конкурса среди средств массовой информации и пресс-служб предприятий по освещению и пропаганде энергосбережения и повышения энергетической эффективности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конкурса, размещения информации о достижениях и размещения информации о победителях конкурса на сайтах Оператора (</w:t>
      </w:r>
      <w:proofErr w:type="spellStart"/>
      <w:r w:rsidRPr="00E95743">
        <w:rPr>
          <w:kern w:val="2"/>
          <w:lang w:val="en-US"/>
        </w:rPr>
        <w:t>httt</w:t>
      </w:r>
      <w:proofErr w:type="spellEnd"/>
      <w:r w:rsidRPr="00E95743">
        <w:rPr>
          <w:kern w:val="2"/>
        </w:rPr>
        <w:t>://</w:t>
      </w:r>
      <w:proofErr w:type="spellStart"/>
      <w:r w:rsidRPr="00E95743">
        <w:rPr>
          <w:kern w:val="2"/>
          <w:lang w:val="en-US"/>
        </w:rPr>
        <w:t>tef</w:t>
      </w:r>
      <w:proofErr w:type="spellEnd"/>
      <w:r w:rsidRPr="00E95743">
        <w:rPr>
          <w:kern w:val="2"/>
        </w:rPr>
        <w:t>.</w:t>
      </w:r>
      <w:proofErr w:type="spellStart"/>
      <w:r w:rsidRPr="00E95743">
        <w:rPr>
          <w:kern w:val="2"/>
          <w:lang w:val="en-US"/>
        </w:rPr>
        <w:t>tatar</w:t>
      </w:r>
      <w:proofErr w:type="spellEnd"/>
      <w:r w:rsidRPr="00E95743">
        <w:rPr>
          <w:kern w:val="2"/>
        </w:rPr>
        <w:t>.</w:t>
      </w:r>
      <w:proofErr w:type="spellStart"/>
      <w:r w:rsidRPr="00E95743">
        <w:rPr>
          <w:kern w:val="2"/>
          <w:lang w:val="en-US"/>
        </w:rPr>
        <w:t>ru</w:t>
      </w:r>
      <w:proofErr w:type="spellEnd"/>
      <w:r w:rsidRPr="00E95743">
        <w:rPr>
          <w:kern w:val="2"/>
        </w:rPr>
        <w:t>).</w:t>
      </w:r>
    </w:p>
    <w:p w:rsidR="007103D4" w:rsidRPr="00E95743" w:rsidRDefault="007103D4" w:rsidP="007103D4">
      <w:pPr>
        <w:ind w:firstLine="709"/>
        <w:jc w:val="both"/>
      </w:pPr>
      <w:r w:rsidRPr="00E95743">
        <w:t>Настоящим даю свое согласие Оператору, на обработку моих персональных данных, относящихся к перечисленным ниже категориям персональных данных:</w:t>
      </w:r>
    </w:p>
    <w:p w:rsidR="007103D4" w:rsidRPr="00E95743" w:rsidRDefault="007103D4" w:rsidP="007103D4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hanging="1"/>
        <w:jc w:val="both"/>
      </w:pPr>
      <w:r w:rsidRPr="00E95743">
        <w:t>Ф.И.О. (последнее - при наличии)</w:t>
      </w:r>
    </w:p>
    <w:p w:rsidR="007103D4" w:rsidRPr="00E95743" w:rsidRDefault="007103D4" w:rsidP="007103D4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ind w:hanging="1"/>
        <w:jc w:val="both"/>
      </w:pPr>
      <w:r w:rsidRPr="00E95743">
        <w:t>Контактный телефон</w:t>
      </w:r>
    </w:p>
    <w:p w:rsidR="007103D4" w:rsidRPr="00E95743" w:rsidRDefault="007103D4" w:rsidP="007103D4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jc w:val="both"/>
      </w:pPr>
      <w:r w:rsidRPr="00E95743">
        <w:t>Место работы</w:t>
      </w:r>
    </w:p>
    <w:p w:rsidR="007103D4" w:rsidRPr="00E95743" w:rsidRDefault="007103D4" w:rsidP="007103D4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jc w:val="both"/>
      </w:pPr>
      <w:r w:rsidRPr="00E95743">
        <w:t xml:space="preserve">Должность </w:t>
      </w:r>
    </w:p>
    <w:p w:rsidR="007103D4" w:rsidRPr="00E95743" w:rsidRDefault="007103D4" w:rsidP="007103D4">
      <w:pPr>
        <w:widowControl/>
        <w:numPr>
          <w:ilvl w:val="0"/>
          <w:numId w:val="4"/>
        </w:numPr>
        <w:tabs>
          <w:tab w:val="left" w:pos="993"/>
        </w:tabs>
        <w:autoSpaceDE/>
        <w:autoSpaceDN/>
        <w:jc w:val="both"/>
      </w:pPr>
      <w:r w:rsidRPr="00E95743">
        <w:t>Цветное цифровое фотографическое изображение лица</w:t>
      </w:r>
    </w:p>
    <w:p w:rsidR="007103D4" w:rsidRPr="00E95743" w:rsidRDefault="007103D4" w:rsidP="007103D4">
      <w:pPr>
        <w:tabs>
          <w:tab w:val="left" w:pos="993"/>
        </w:tabs>
        <w:ind w:firstLine="709"/>
        <w:jc w:val="both"/>
      </w:pPr>
      <w:r w:rsidRPr="00E95743">
        <w:t xml:space="preserve">Я даю согласие на использование персональных данных исключительно в следующих целях: </w:t>
      </w:r>
    </w:p>
    <w:p w:rsidR="007103D4" w:rsidRPr="00E95743" w:rsidRDefault="007103D4" w:rsidP="007103D4">
      <w:pPr>
        <w:widowControl/>
        <w:numPr>
          <w:ilvl w:val="0"/>
          <w:numId w:val="3"/>
        </w:numPr>
        <w:autoSpaceDE/>
        <w:autoSpaceDN/>
        <w:ind w:left="0" w:firstLine="709"/>
        <w:jc w:val="both"/>
      </w:pPr>
      <w:r w:rsidRPr="00E95743">
        <w:t xml:space="preserve">формирование и обработка заявки на участие в </w:t>
      </w:r>
      <w:r w:rsidRPr="00E95743">
        <w:rPr>
          <w:kern w:val="2"/>
        </w:rPr>
        <w:t xml:space="preserve">конкурсе молодежных инициатив «Мы выбираем </w:t>
      </w:r>
      <w:proofErr w:type="spellStart"/>
      <w:r w:rsidRPr="00E95743">
        <w:rPr>
          <w:kern w:val="2"/>
        </w:rPr>
        <w:t>энергоэффективность</w:t>
      </w:r>
      <w:proofErr w:type="spellEnd"/>
      <w:r w:rsidRPr="00E95743">
        <w:rPr>
          <w:kern w:val="2"/>
        </w:rPr>
        <w:t>»</w:t>
      </w:r>
      <w:r w:rsidRPr="00E95743">
        <w:t>;</w:t>
      </w:r>
    </w:p>
    <w:p w:rsidR="007103D4" w:rsidRPr="00E95743" w:rsidRDefault="007103D4" w:rsidP="007103D4">
      <w:pPr>
        <w:widowControl/>
        <w:numPr>
          <w:ilvl w:val="0"/>
          <w:numId w:val="3"/>
        </w:numPr>
        <w:autoSpaceDE/>
        <w:autoSpaceDN/>
        <w:ind w:left="0" w:firstLine="709"/>
        <w:jc w:val="both"/>
      </w:pPr>
      <w:r w:rsidRPr="00E95743">
        <w:t>рассмотрение представленных конкурсных материалов;</w:t>
      </w:r>
    </w:p>
    <w:p w:rsidR="007103D4" w:rsidRPr="00E95743" w:rsidRDefault="007103D4" w:rsidP="007103D4">
      <w:pPr>
        <w:widowControl/>
        <w:numPr>
          <w:ilvl w:val="0"/>
          <w:numId w:val="3"/>
        </w:numPr>
        <w:autoSpaceDE/>
        <w:autoSpaceDN/>
        <w:ind w:left="0" w:firstLine="709"/>
        <w:jc w:val="both"/>
      </w:pPr>
      <w:r w:rsidRPr="00E95743">
        <w:t>ведение статистики;</w:t>
      </w:r>
    </w:p>
    <w:p w:rsidR="007103D4" w:rsidRPr="00E95743" w:rsidRDefault="007103D4" w:rsidP="007103D4">
      <w:pPr>
        <w:widowControl/>
        <w:numPr>
          <w:ilvl w:val="0"/>
          <w:numId w:val="3"/>
        </w:numPr>
        <w:autoSpaceDE/>
        <w:autoSpaceDN/>
        <w:ind w:left="0" w:firstLine="709"/>
        <w:jc w:val="both"/>
      </w:pPr>
      <w:r w:rsidRPr="00E95743">
        <w:t>публикация на официальном сайте Оператора результатов конкурса;</w:t>
      </w:r>
    </w:p>
    <w:p w:rsidR="007103D4" w:rsidRPr="00E95743" w:rsidRDefault="007103D4" w:rsidP="007103D4">
      <w:pPr>
        <w:widowControl/>
        <w:numPr>
          <w:ilvl w:val="0"/>
          <w:numId w:val="3"/>
        </w:numPr>
        <w:autoSpaceDE/>
        <w:autoSpaceDN/>
        <w:ind w:left="0" w:firstLine="709"/>
        <w:jc w:val="both"/>
      </w:pPr>
      <w:r w:rsidRPr="00E95743">
        <w:t>иные действия, связанные с вышеуказанными целями.</w:t>
      </w:r>
    </w:p>
    <w:p w:rsidR="007103D4" w:rsidRPr="00E95743" w:rsidRDefault="007103D4" w:rsidP="007103D4">
      <w:pPr>
        <w:ind w:firstLine="709"/>
        <w:jc w:val="both"/>
      </w:pPr>
      <w:r w:rsidRPr="00E95743">
        <w:t xml:space="preserve">Даю согласие на использование своих изображений в информационных и иных материалах, размещаемых в печатных изданиях, в сети интернет, в радио- и телевизионном эфире в рамках публикации информации о республиканском конкурсе молодежных инициатив «Мы выбираем </w:t>
      </w:r>
      <w:proofErr w:type="spellStart"/>
      <w:r w:rsidRPr="00E95743">
        <w:t>энергоэффективность</w:t>
      </w:r>
      <w:proofErr w:type="spellEnd"/>
      <w:r w:rsidRPr="00E95743">
        <w:t>»</w:t>
      </w:r>
      <w:r w:rsidRPr="00E95743">
        <w:rPr>
          <w:kern w:val="2"/>
        </w:rPr>
        <w:t>.</w:t>
      </w:r>
    </w:p>
    <w:p w:rsidR="007103D4" w:rsidRPr="00E95743" w:rsidRDefault="007103D4" w:rsidP="007103D4">
      <w:pPr>
        <w:ind w:firstLine="709"/>
        <w:jc w:val="both"/>
      </w:pPr>
      <w:r w:rsidRPr="00E95743">
        <w:t>Изображения не могут быть использованы способами, порочащими мою честь, достоинство и деловую репутацию.</w:t>
      </w:r>
    </w:p>
    <w:p w:rsidR="007103D4" w:rsidRPr="00E95743" w:rsidRDefault="007103D4" w:rsidP="007103D4">
      <w:pPr>
        <w:jc w:val="both"/>
      </w:pPr>
    </w:p>
    <w:p w:rsidR="007103D4" w:rsidRPr="00E95743" w:rsidRDefault="007103D4" w:rsidP="007103D4">
      <w:pPr>
        <w:ind w:firstLine="709"/>
        <w:jc w:val="both"/>
      </w:pPr>
      <w:r w:rsidRPr="00E95743">
        <w:t>Настоящее согласие на обработку персональных данных действует с момента представления бессрочно и может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Федерации.</w:t>
      </w:r>
    </w:p>
    <w:p w:rsidR="007103D4" w:rsidRPr="00E95743" w:rsidRDefault="007103D4" w:rsidP="007103D4">
      <w:pPr>
        <w:jc w:val="both"/>
      </w:pPr>
      <w:r w:rsidRPr="00E95743">
        <w:tab/>
      </w:r>
    </w:p>
    <w:p w:rsidR="007103D4" w:rsidRPr="00E95743" w:rsidRDefault="007103D4" w:rsidP="007103D4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91"/>
        <w:gridCol w:w="2981"/>
        <w:gridCol w:w="3593"/>
      </w:tblGrid>
      <w:tr w:rsidR="007103D4" w:rsidRPr="00E95743" w:rsidTr="00F821B0">
        <w:tc>
          <w:tcPr>
            <w:tcW w:w="1734" w:type="pct"/>
            <w:shd w:val="clear" w:color="auto" w:fill="auto"/>
            <w:vAlign w:val="center"/>
          </w:tcPr>
          <w:p w:rsidR="007103D4" w:rsidRPr="00E95743" w:rsidRDefault="007103D4" w:rsidP="00F82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743">
              <w:rPr>
                <w:rFonts w:ascii="Times New Roman" w:hAnsi="Times New Roman" w:cs="Times New Roman"/>
                <w:szCs w:val="22"/>
              </w:rPr>
              <w:t>"___" _________20___ г.</w:t>
            </w:r>
          </w:p>
        </w:tc>
        <w:tc>
          <w:tcPr>
            <w:tcW w:w="1481" w:type="pct"/>
            <w:shd w:val="clear" w:color="auto" w:fill="auto"/>
            <w:vAlign w:val="center"/>
          </w:tcPr>
          <w:p w:rsidR="007103D4" w:rsidRPr="00E95743" w:rsidRDefault="007103D4" w:rsidP="00F82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743">
              <w:rPr>
                <w:rFonts w:ascii="Times New Roman" w:hAnsi="Times New Roman" w:cs="Times New Roman"/>
                <w:szCs w:val="22"/>
              </w:rPr>
              <w:t>___________________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7103D4" w:rsidRPr="00E95743" w:rsidRDefault="007103D4" w:rsidP="00F82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743">
              <w:rPr>
                <w:rFonts w:ascii="Times New Roman" w:hAnsi="Times New Roman" w:cs="Times New Roman"/>
                <w:szCs w:val="22"/>
              </w:rPr>
              <w:t>_______________</w:t>
            </w:r>
          </w:p>
        </w:tc>
      </w:tr>
      <w:tr w:rsidR="007103D4" w:rsidRPr="00E95743" w:rsidTr="00F821B0">
        <w:tc>
          <w:tcPr>
            <w:tcW w:w="1734" w:type="pct"/>
            <w:shd w:val="clear" w:color="auto" w:fill="auto"/>
            <w:vAlign w:val="center"/>
          </w:tcPr>
          <w:p w:rsidR="007103D4" w:rsidRPr="00E95743" w:rsidRDefault="007103D4" w:rsidP="00F82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7103D4" w:rsidRPr="00E95743" w:rsidRDefault="007103D4" w:rsidP="00F82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E95743">
              <w:rPr>
                <w:rFonts w:ascii="Times New Roman" w:hAnsi="Times New Roman" w:cs="Times New Roman"/>
                <w:szCs w:val="22"/>
                <w:vertAlign w:val="superscript"/>
              </w:rPr>
              <w:t>(подпись )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7103D4" w:rsidRPr="00E95743" w:rsidRDefault="007103D4" w:rsidP="00F82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E95743">
              <w:rPr>
                <w:rFonts w:ascii="Times New Roman" w:hAnsi="Times New Roman" w:cs="Times New Roman"/>
                <w:szCs w:val="22"/>
                <w:vertAlign w:val="superscript"/>
              </w:rPr>
              <w:t>Ф.И.О. ( последнее - при наличии)</w:t>
            </w:r>
          </w:p>
        </w:tc>
      </w:tr>
    </w:tbl>
    <w:p w:rsidR="0089310E" w:rsidRDefault="0089310E" w:rsidP="0089310E">
      <w:pPr>
        <w:rPr>
          <w:sz w:val="28"/>
        </w:rPr>
      </w:pPr>
    </w:p>
    <w:p w:rsidR="0089310E" w:rsidRDefault="0089310E" w:rsidP="0089310E">
      <w:pPr>
        <w:rPr>
          <w:sz w:val="28"/>
        </w:rPr>
      </w:pPr>
    </w:p>
    <w:p w:rsidR="0089310E" w:rsidRDefault="0089310E" w:rsidP="0089310E">
      <w:pPr>
        <w:rPr>
          <w:sz w:val="28"/>
        </w:rPr>
      </w:pPr>
    </w:p>
    <w:p w:rsidR="0089310E" w:rsidRDefault="0089310E" w:rsidP="0089310E">
      <w:pPr>
        <w:rPr>
          <w:sz w:val="28"/>
        </w:rPr>
      </w:pPr>
    </w:p>
    <w:p w:rsidR="007103D4" w:rsidRPr="00E95743" w:rsidRDefault="007103D4" w:rsidP="0089310E">
      <w:pPr>
        <w:ind w:firstLine="5670"/>
        <w:rPr>
          <w:sz w:val="28"/>
        </w:rPr>
      </w:pPr>
      <w:bookmarkStart w:id="0" w:name="_GoBack"/>
      <w:bookmarkEnd w:id="0"/>
      <w:r w:rsidRPr="00E95743">
        <w:rPr>
          <w:sz w:val="28"/>
        </w:rPr>
        <w:lastRenderedPageBreak/>
        <w:t>Приложение № 4</w:t>
      </w:r>
    </w:p>
    <w:p w:rsidR="007103D4" w:rsidRPr="00E95743" w:rsidRDefault="007103D4" w:rsidP="007103D4">
      <w:pPr>
        <w:tabs>
          <w:tab w:val="left" w:pos="546"/>
        </w:tabs>
        <w:ind w:left="5670"/>
        <w:rPr>
          <w:sz w:val="28"/>
          <w:szCs w:val="28"/>
        </w:rPr>
      </w:pPr>
      <w:r w:rsidRPr="00E95743">
        <w:rPr>
          <w:bCs/>
          <w:sz w:val="28"/>
          <w:szCs w:val="28"/>
        </w:rPr>
        <w:t>к Положению о проведении ежегодного республиканского конкурса среди средств массовой информации и пресс-служб предприятий по освещению и пропаганде энергосбережения и повышения энергетической эффективности</w:t>
      </w:r>
    </w:p>
    <w:p w:rsidR="007103D4" w:rsidRPr="00E95743" w:rsidRDefault="007103D4" w:rsidP="007103D4">
      <w:pPr>
        <w:ind w:firstLine="6379"/>
        <w:jc w:val="both"/>
        <w:rPr>
          <w:sz w:val="18"/>
        </w:rPr>
      </w:pPr>
    </w:p>
    <w:p w:rsidR="007103D4" w:rsidRPr="00E95743" w:rsidRDefault="007103D4" w:rsidP="007103D4">
      <w:pPr>
        <w:jc w:val="center"/>
      </w:pPr>
      <w:r w:rsidRPr="00E95743">
        <w:t xml:space="preserve">Согласие на обработку персональных данных, </w:t>
      </w:r>
    </w:p>
    <w:p w:rsidR="007103D4" w:rsidRPr="00E95743" w:rsidRDefault="007103D4" w:rsidP="007103D4">
      <w:pPr>
        <w:jc w:val="center"/>
      </w:pPr>
      <w:r w:rsidRPr="00E95743">
        <w:t>разрешенных субъектом персональных данных для распространения</w:t>
      </w:r>
    </w:p>
    <w:p w:rsidR="007103D4" w:rsidRPr="00E95743" w:rsidRDefault="007103D4" w:rsidP="007103D4">
      <w:pPr>
        <w:jc w:val="center"/>
        <w:rPr>
          <w:sz w:val="18"/>
        </w:rPr>
      </w:pPr>
    </w:p>
    <w:p w:rsidR="007103D4" w:rsidRPr="00E95743" w:rsidRDefault="007103D4" w:rsidP="007103D4">
      <w:pPr>
        <w:ind w:firstLine="567"/>
        <w:jc w:val="both"/>
      </w:pPr>
      <w:proofErr w:type="gramStart"/>
      <w:r w:rsidRPr="00E95743">
        <w:t>Я,_</w:t>
      </w:r>
      <w:proofErr w:type="gramEnd"/>
      <w:r w:rsidRPr="00E95743">
        <w:t>________________________________________________________________________,</w:t>
      </w:r>
    </w:p>
    <w:p w:rsidR="007103D4" w:rsidRPr="00E95743" w:rsidRDefault="007103D4" w:rsidP="007103D4">
      <w:pPr>
        <w:jc w:val="center"/>
        <w:rPr>
          <w:vertAlign w:val="superscript"/>
        </w:rPr>
      </w:pPr>
      <w:r w:rsidRPr="00E95743">
        <w:rPr>
          <w:vertAlign w:val="superscript"/>
        </w:rPr>
        <w:t>Ф.И.О. (последнее - при наличии) субъекта персональных данных полностью</w:t>
      </w:r>
    </w:p>
    <w:p w:rsidR="007103D4" w:rsidRPr="00E95743" w:rsidRDefault="007103D4" w:rsidP="007103D4">
      <w:pPr>
        <w:spacing w:after="120"/>
      </w:pPr>
      <w:r w:rsidRPr="00E95743">
        <w:t>контактный телефон: ____________________, адрес электронной почты ___________________,</w:t>
      </w:r>
    </w:p>
    <w:p w:rsidR="007103D4" w:rsidRPr="00E95743" w:rsidRDefault="007103D4" w:rsidP="007103D4">
      <w:pPr>
        <w:jc w:val="both"/>
        <w:rPr>
          <w:kern w:val="2"/>
        </w:rPr>
      </w:pPr>
      <w:r w:rsidRPr="00E95743">
        <w:rPr>
          <w:kern w:val="2"/>
        </w:rPr>
        <w:t>руководствуясь статьей 10</w:t>
      </w:r>
      <w:r w:rsidRPr="00E95743">
        <w:rPr>
          <w:kern w:val="2"/>
          <w:vertAlign w:val="superscript"/>
        </w:rPr>
        <w:t>1</w:t>
      </w:r>
      <w:r w:rsidRPr="00E95743">
        <w:rPr>
          <w:kern w:val="2"/>
        </w:rPr>
        <w:t xml:space="preserve"> Федерального закона от 27 июля 2006 года № 152-ФЗ «О персональных данных» заявляю о согласии на распространение </w:t>
      </w:r>
      <w:r w:rsidRPr="00E95743">
        <w:t xml:space="preserve">Государственным автономным учреждением «Центр </w:t>
      </w:r>
      <w:proofErr w:type="spellStart"/>
      <w:r w:rsidRPr="00E95743">
        <w:t>энергоресурсоэффективных</w:t>
      </w:r>
      <w:proofErr w:type="spellEnd"/>
      <w:r w:rsidRPr="00E95743">
        <w:t xml:space="preserve"> технологий Республики Татарстан» (ИНН 1654029730, ОГРН 1021602848519, место нахождения: </w:t>
      </w:r>
      <w:proofErr w:type="spellStart"/>
      <w:r w:rsidRPr="00E95743">
        <w:t>г.Казань</w:t>
      </w:r>
      <w:proofErr w:type="spellEnd"/>
      <w:r w:rsidRPr="00E95743">
        <w:t xml:space="preserve">, ул. Академика Губкина, 50, помещение 1001)  (далее – Оператор),  </w:t>
      </w:r>
      <w:r w:rsidRPr="00E95743">
        <w:rPr>
          <w:kern w:val="2"/>
        </w:rPr>
        <w:t xml:space="preserve">в рамках проведения ежегодного республиканского  конкурса среди средств массовой информации и пресс-служб предприятий по освещению и пропаганде энергосбережения и повышения энергетической эффективности моих персональных данных с целью размещения информации обо мне на официальном сайте  Татарстанского </w:t>
      </w:r>
      <w:r>
        <w:rPr>
          <w:kern w:val="2"/>
        </w:rPr>
        <w:t>энергетического форума «ЭНЕРГОПРОМ»</w:t>
      </w:r>
      <w:r w:rsidRPr="00E95743">
        <w:rPr>
          <w:kern w:val="2"/>
        </w:rPr>
        <w:t xml:space="preserve"> в следующем порядке:</w:t>
      </w:r>
    </w:p>
    <w:p w:rsidR="007103D4" w:rsidRPr="00E95743" w:rsidRDefault="007103D4" w:rsidP="007103D4">
      <w:pPr>
        <w:ind w:firstLine="142"/>
        <w:jc w:val="both"/>
        <w:rPr>
          <w:kern w:val="2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2074"/>
        <w:gridCol w:w="1800"/>
        <w:gridCol w:w="1800"/>
        <w:gridCol w:w="1138"/>
        <w:gridCol w:w="1561"/>
      </w:tblGrid>
      <w:tr w:rsidR="007103D4" w:rsidRPr="00E95743" w:rsidTr="00F821B0">
        <w:tc>
          <w:tcPr>
            <w:tcW w:w="83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1031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Разрешаю к распространению (да/нет)</w:t>
            </w: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Разрешаю к распространению неограниченному кругу лиц (да/нет)</w:t>
            </w:r>
          </w:p>
        </w:tc>
        <w:tc>
          <w:tcPr>
            <w:tcW w:w="566" w:type="pct"/>
            <w:shd w:val="clear" w:color="auto" w:fill="auto"/>
          </w:tcPr>
          <w:p w:rsidR="007103D4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Условия</w:t>
            </w:r>
          </w:p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и запреты</w:t>
            </w:r>
          </w:p>
        </w:tc>
        <w:tc>
          <w:tcPr>
            <w:tcW w:w="776" w:type="pct"/>
            <w:shd w:val="clear" w:color="auto" w:fill="auto"/>
          </w:tcPr>
          <w:p w:rsidR="007103D4" w:rsidRPr="00E95743" w:rsidRDefault="007103D4" w:rsidP="00F821B0">
            <w:pPr>
              <w:tabs>
                <w:tab w:val="left" w:pos="313"/>
                <w:tab w:val="left" w:pos="455"/>
              </w:tabs>
              <w:ind w:right="38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95743">
              <w:rPr>
                <w:kern w:val="2"/>
                <w:sz w:val="20"/>
                <w:szCs w:val="20"/>
              </w:rPr>
              <w:t>Дополнитель-ные</w:t>
            </w:r>
            <w:proofErr w:type="spellEnd"/>
            <w:r w:rsidRPr="00E95743">
              <w:rPr>
                <w:kern w:val="2"/>
                <w:sz w:val="20"/>
                <w:szCs w:val="20"/>
              </w:rPr>
              <w:t xml:space="preserve"> условия</w:t>
            </w:r>
          </w:p>
        </w:tc>
      </w:tr>
      <w:tr w:rsidR="007103D4" w:rsidRPr="00E95743" w:rsidTr="00F821B0">
        <w:tc>
          <w:tcPr>
            <w:tcW w:w="836" w:type="pct"/>
            <w:vMerge w:val="restar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1031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Фамилия</w:t>
            </w: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7103D4" w:rsidRPr="00E95743" w:rsidTr="00F821B0">
        <w:tc>
          <w:tcPr>
            <w:tcW w:w="836" w:type="pct"/>
            <w:vMerge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Имя</w:t>
            </w: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7103D4" w:rsidRPr="00E95743" w:rsidTr="00F821B0">
        <w:tc>
          <w:tcPr>
            <w:tcW w:w="836" w:type="pct"/>
            <w:vMerge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</w:tcPr>
          <w:p w:rsidR="007103D4" w:rsidRPr="00E95743" w:rsidRDefault="007103D4" w:rsidP="00F821B0">
            <w:pPr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Отчество (при наличии)</w:t>
            </w: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7103D4" w:rsidRPr="00E95743" w:rsidTr="00F821B0">
        <w:tc>
          <w:tcPr>
            <w:tcW w:w="836" w:type="pct"/>
            <w:vMerge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Контактный телефон</w:t>
            </w: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7103D4" w:rsidRPr="00E95743" w:rsidTr="00F821B0">
        <w:tc>
          <w:tcPr>
            <w:tcW w:w="836" w:type="pct"/>
            <w:vMerge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Место работы</w:t>
            </w: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7103D4" w:rsidRPr="00E95743" w:rsidTr="00F821B0">
        <w:tc>
          <w:tcPr>
            <w:tcW w:w="836" w:type="pct"/>
            <w:vMerge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1031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Должность</w:t>
            </w: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7103D4" w:rsidRPr="00E95743" w:rsidTr="00F821B0">
        <w:tc>
          <w:tcPr>
            <w:tcW w:w="83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1031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  <w:r w:rsidRPr="00E95743">
              <w:rPr>
                <w:kern w:val="2"/>
                <w:sz w:val="20"/>
                <w:szCs w:val="20"/>
              </w:rPr>
              <w:t>Цветное цифровое фотографическое изображение лица</w:t>
            </w: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89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  <w:szCs w:val="20"/>
              </w:rPr>
            </w:pPr>
          </w:p>
        </w:tc>
      </w:tr>
    </w:tbl>
    <w:p w:rsidR="007103D4" w:rsidRPr="00E95743" w:rsidRDefault="007103D4" w:rsidP="007103D4">
      <w:pPr>
        <w:jc w:val="both"/>
        <w:rPr>
          <w:kern w:val="2"/>
        </w:rPr>
      </w:pPr>
    </w:p>
    <w:p w:rsidR="007103D4" w:rsidRPr="00E95743" w:rsidRDefault="007103D4" w:rsidP="007103D4">
      <w:pPr>
        <w:ind w:firstLine="567"/>
        <w:jc w:val="both"/>
        <w:rPr>
          <w:kern w:val="2"/>
        </w:rPr>
      </w:pPr>
      <w:r w:rsidRPr="00E95743">
        <w:rPr>
          <w:kern w:val="2"/>
        </w:rPr>
        <w:t>Сведения об информационных ресурсах Оператора,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7103D4" w:rsidRPr="00E95743" w:rsidRDefault="007103D4" w:rsidP="007103D4">
      <w:pPr>
        <w:jc w:val="both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1"/>
        <w:gridCol w:w="6164"/>
      </w:tblGrid>
      <w:tr w:rsidR="007103D4" w:rsidRPr="00E95743" w:rsidTr="00F821B0">
        <w:tc>
          <w:tcPr>
            <w:tcW w:w="193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</w:rPr>
            </w:pPr>
            <w:r w:rsidRPr="00E95743">
              <w:rPr>
                <w:kern w:val="2"/>
                <w:sz w:val="20"/>
              </w:rPr>
              <w:t>Информационный ресурс</w:t>
            </w:r>
          </w:p>
        </w:tc>
        <w:tc>
          <w:tcPr>
            <w:tcW w:w="306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</w:rPr>
            </w:pPr>
            <w:r w:rsidRPr="00E95743">
              <w:rPr>
                <w:kern w:val="2"/>
                <w:sz w:val="20"/>
              </w:rPr>
              <w:t>Действия с персональными данными</w:t>
            </w:r>
          </w:p>
        </w:tc>
      </w:tr>
      <w:tr w:rsidR="007103D4" w:rsidRPr="00E95743" w:rsidTr="00F821B0">
        <w:tc>
          <w:tcPr>
            <w:tcW w:w="193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</w:rPr>
            </w:pPr>
            <w:r w:rsidRPr="00E95743">
              <w:rPr>
                <w:kern w:val="2"/>
                <w:sz w:val="20"/>
                <w:lang w:val="en-US"/>
              </w:rPr>
              <w:t>http</w:t>
            </w:r>
            <w:r w:rsidRPr="00E95743">
              <w:rPr>
                <w:kern w:val="2"/>
                <w:sz w:val="20"/>
              </w:rPr>
              <w:t>://</w:t>
            </w:r>
            <w:proofErr w:type="spellStart"/>
            <w:r w:rsidRPr="00E95743">
              <w:rPr>
                <w:kern w:val="2"/>
                <w:sz w:val="20"/>
                <w:lang w:val="en-US"/>
              </w:rPr>
              <w:t>tef</w:t>
            </w:r>
            <w:proofErr w:type="spellEnd"/>
            <w:r w:rsidRPr="00E95743">
              <w:rPr>
                <w:kern w:val="2"/>
                <w:sz w:val="20"/>
              </w:rPr>
              <w:t>.</w:t>
            </w:r>
            <w:proofErr w:type="spellStart"/>
            <w:r w:rsidRPr="00E95743">
              <w:rPr>
                <w:kern w:val="2"/>
                <w:sz w:val="20"/>
                <w:lang w:val="en-US"/>
              </w:rPr>
              <w:t>tatar</w:t>
            </w:r>
            <w:proofErr w:type="spellEnd"/>
          </w:p>
        </w:tc>
        <w:tc>
          <w:tcPr>
            <w:tcW w:w="3065" w:type="pct"/>
            <w:shd w:val="clear" w:color="auto" w:fill="auto"/>
          </w:tcPr>
          <w:p w:rsidR="007103D4" w:rsidRPr="00E95743" w:rsidRDefault="007103D4" w:rsidP="00F821B0">
            <w:pPr>
              <w:jc w:val="both"/>
              <w:rPr>
                <w:kern w:val="2"/>
                <w:sz w:val="20"/>
              </w:rPr>
            </w:pPr>
            <w:r w:rsidRPr="00E95743">
              <w:rPr>
                <w:kern w:val="2"/>
                <w:sz w:val="20"/>
              </w:rPr>
              <w:t>Предоставление неограниченному кругу лиц</w:t>
            </w:r>
          </w:p>
        </w:tc>
      </w:tr>
    </w:tbl>
    <w:p w:rsidR="007103D4" w:rsidRPr="00E95743" w:rsidRDefault="007103D4" w:rsidP="007103D4">
      <w:pPr>
        <w:jc w:val="both"/>
        <w:rPr>
          <w:kern w:val="2"/>
          <w:sz w:val="12"/>
        </w:rPr>
      </w:pPr>
    </w:p>
    <w:p w:rsidR="007103D4" w:rsidRPr="00E95743" w:rsidRDefault="007103D4" w:rsidP="007103D4">
      <w:pPr>
        <w:ind w:firstLine="567"/>
        <w:jc w:val="both"/>
        <w:rPr>
          <w:kern w:val="2"/>
        </w:rPr>
      </w:pPr>
      <w:r w:rsidRPr="00E95743">
        <w:rPr>
          <w:kern w:val="2"/>
        </w:rPr>
        <w:t xml:space="preserve">Настоящее согласие дано мной добровольно и действует с «__» _______20__г. по </w:t>
      </w:r>
      <w:proofErr w:type="gramStart"/>
      <w:r w:rsidRPr="00E95743">
        <w:rPr>
          <w:kern w:val="2"/>
        </w:rPr>
        <w:t>« _</w:t>
      </w:r>
      <w:proofErr w:type="gramEnd"/>
      <w:r w:rsidRPr="00E95743">
        <w:rPr>
          <w:kern w:val="2"/>
        </w:rPr>
        <w:t>_» _______ 20__г.</w:t>
      </w:r>
    </w:p>
    <w:p w:rsidR="007103D4" w:rsidRPr="00E95743" w:rsidRDefault="007103D4" w:rsidP="007103D4">
      <w:pPr>
        <w:ind w:firstLine="709"/>
        <w:jc w:val="both"/>
        <w:rPr>
          <w:kern w:val="2"/>
          <w:sz w:val="10"/>
          <w:szCs w:val="10"/>
        </w:rPr>
      </w:pPr>
    </w:p>
    <w:p w:rsidR="007103D4" w:rsidRPr="00E95743" w:rsidRDefault="007103D4" w:rsidP="007103D4">
      <w:pPr>
        <w:ind w:firstLine="709"/>
        <w:jc w:val="both"/>
        <w:rPr>
          <w:kern w:val="2"/>
        </w:rPr>
      </w:pPr>
      <w:r w:rsidRPr="00E95743">
        <w:rPr>
          <w:kern w:val="2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7103D4" w:rsidRPr="00E95743" w:rsidRDefault="007103D4" w:rsidP="007103D4">
      <w:pPr>
        <w:ind w:firstLine="709"/>
        <w:jc w:val="both"/>
        <w:rPr>
          <w:kern w:val="2"/>
        </w:rPr>
      </w:pPr>
    </w:p>
    <w:p w:rsidR="007103D4" w:rsidRPr="00E95743" w:rsidRDefault="007103D4" w:rsidP="007103D4">
      <w:pPr>
        <w:ind w:firstLine="709"/>
        <w:jc w:val="both"/>
        <w:rPr>
          <w:kern w:val="2"/>
          <w:sz w:val="8"/>
        </w:rPr>
      </w:pPr>
    </w:p>
    <w:p w:rsidR="007103D4" w:rsidRPr="00E95743" w:rsidRDefault="007103D4" w:rsidP="007103D4">
      <w:pPr>
        <w:jc w:val="both"/>
        <w:rPr>
          <w:kern w:val="2"/>
          <w:szCs w:val="28"/>
        </w:rPr>
      </w:pPr>
      <w:r w:rsidRPr="00E95743">
        <w:rPr>
          <w:kern w:val="2"/>
          <w:szCs w:val="28"/>
        </w:rPr>
        <w:t>_____________                              ____________________                    ____________________</w:t>
      </w:r>
    </w:p>
    <w:p w:rsidR="007103D4" w:rsidRDefault="007103D4" w:rsidP="007103D4">
      <w:r w:rsidRPr="00E95743">
        <w:rPr>
          <w:kern w:val="2"/>
          <w:szCs w:val="12"/>
          <w:vertAlign w:val="superscript"/>
        </w:rPr>
        <w:t xml:space="preserve">                дата                                                                                  подпись                                                                         Ф.И.О. (последнее - при наличии</w:t>
      </w:r>
    </w:p>
    <w:sectPr w:rsidR="007103D4" w:rsidSect="007103D4">
      <w:headerReference w:type="default" r:id="rId11"/>
      <w:type w:val="continuous"/>
      <w:pgSz w:w="11910" w:h="16840"/>
      <w:pgMar w:top="851" w:right="711" w:bottom="280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A6" w:rsidRDefault="002D4EA6" w:rsidP="007103D4">
      <w:r>
        <w:separator/>
      </w:r>
    </w:p>
  </w:endnote>
  <w:endnote w:type="continuationSeparator" w:id="0">
    <w:p w:rsidR="002D4EA6" w:rsidRDefault="002D4EA6" w:rsidP="0071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Tat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A6" w:rsidRDefault="002D4EA6" w:rsidP="007103D4">
      <w:r>
        <w:separator/>
      </w:r>
    </w:p>
  </w:footnote>
  <w:footnote w:type="continuationSeparator" w:id="0">
    <w:p w:rsidR="002D4EA6" w:rsidRDefault="002D4EA6" w:rsidP="0071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9793812"/>
      <w:docPartObj>
        <w:docPartGallery w:val="Page Numbers (Top of Page)"/>
        <w:docPartUnique/>
      </w:docPartObj>
    </w:sdtPr>
    <w:sdtEndPr/>
    <w:sdtContent>
      <w:p w:rsidR="007103D4" w:rsidRDefault="007103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10E">
          <w:rPr>
            <w:noProof/>
          </w:rPr>
          <w:t>12</w:t>
        </w:r>
        <w:r>
          <w:fldChar w:fldCharType="end"/>
        </w:r>
      </w:p>
    </w:sdtContent>
  </w:sdt>
  <w:p w:rsidR="007103D4" w:rsidRDefault="007103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40E"/>
    <w:multiLevelType w:val="hybridMultilevel"/>
    <w:tmpl w:val="198EAFEE"/>
    <w:lvl w:ilvl="0" w:tplc="ACA22D02">
      <w:start w:val="1"/>
      <w:numFmt w:val="decimal"/>
      <w:lvlText w:val="%1."/>
      <w:lvlJc w:val="left"/>
      <w:pPr>
        <w:ind w:left="35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20E088">
      <w:numFmt w:val="bullet"/>
      <w:lvlText w:val="•"/>
      <w:lvlJc w:val="left"/>
      <w:pPr>
        <w:ind w:left="1428" w:hanging="425"/>
      </w:pPr>
      <w:rPr>
        <w:rFonts w:hint="default"/>
        <w:lang w:val="ru-RU" w:eastAsia="ru-RU" w:bidi="ru-RU"/>
      </w:rPr>
    </w:lvl>
    <w:lvl w:ilvl="2" w:tplc="730C2A18">
      <w:numFmt w:val="bullet"/>
      <w:lvlText w:val="•"/>
      <w:lvlJc w:val="left"/>
      <w:pPr>
        <w:ind w:left="2497" w:hanging="425"/>
      </w:pPr>
      <w:rPr>
        <w:rFonts w:hint="default"/>
        <w:lang w:val="ru-RU" w:eastAsia="ru-RU" w:bidi="ru-RU"/>
      </w:rPr>
    </w:lvl>
    <w:lvl w:ilvl="3" w:tplc="5F7A61E0">
      <w:numFmt w:val="bullet"/>
      <w:lvlText w:val="•"/>
      <w:lvlJc w:val="left"/>
      <w:pPr>
        <w:ind w:left="3565" w:hanging="425"/>
      </w:pPr>
      <w:rPr>
        <w:rFonts w:hint="default"/>
        <w:lang w:val="ru-RU" w:eastAsia="ru-RU" w:bidi="ru-RU"/>
      </w:rPr>
    </w:lvl>
    <w:lvl w:ilvl="4" w:tplc="50FAF6BE">
      <w:numFmt w:val="bullet"/>
      <w:lvlText w:val="•"/>
      <w:lvlJc w:val="left"/>
      <w:pPr>
        <w:ind w:left="4634" w:hanging="425"/>
      </w:pPr>
      <w:rPr>
        <w:rFonts w:hint="default"/>
        <w:lang w:val="ru-RU" w:eastAsia="ru-RU" w:bidi="ru-RU"/>
      </w:rPr>
    </w:lvl>
    <w:lvl w:ilvl="5" w:tplc="592667F6">
      <w:numFmt w:val="bullet"/>
      <w:lvlText w:val="•"/>
      <w:lvlJc w:val="left"/>
      <w:pPr>
        <w:ind w:left="5703" w:hanging="425"/>
      </w:pPr>
      <w:rPr>
        <w:rFonts w:hint="default"/>
        <w:lang w:val="ru-RU" w:eastAsia="ru-RU" w:bidi="ru-RU"/>
      </w:rPr>
    </w:lvl>
    <w:lvl w:ilvl="6" w:tplc="E6B4482E">
      <w:numFmt w:val="bullet"/>
      <w:lvlText w:val="•"/>
      <w:lvlJc w:val="left"/>
      <w:pPr>
        <w:ind w:left="6771" w:hanging="425"/>
      </w:pPr>
      <w:rPr>
        <w:rFonts w:hint="default"/>
        <w:lang w:val="ru-RU" w:eastAsia="ru-RU" w:bidi="ru-RU"/>
      </w:rPr>
    </w:lvl>
    <w:lvl w:ilvl="7" w:tplc="609CDC56">
      <w:numFmt w:val="bullet"/>
      <w:lvlText w:val="•"/>
      <w:lvlJc w:val="left"/>
      <w:pPr>
        <w:ind w:left="7840" w:hanging="425"/>
      </w:pPr>
      <w:rPr>
        <w:rFonts w:hint="default"/>
        <w:lang w:val="ru-RU" w:eastAsia="ru-RU" w:bidi="ru-RU"/>
      </w:rPr>
    </w:lvl>
    <w:lvl w:ilvl="8" w:tplc="5C2EDAD4">
      <w:numFmt w:val="bullet"/>
      <w:lvlText w:val="•"/>
      <w:lvlJc w:val="left"/>
      <w:pPr>
        <w:ind w:left="8909" w:hanging="425"/>
      </w:pPr>
      <w:rPr>
        <w:rFonts w:hint="default"/>
        <w:lang w:val="ru-RU" w:eastAsia="ru-RU" w:bidi="ru-RU"/>
      </w:rPr>
    </w:lvl>
  </w:abstractNum>
  <w:abstractNum w:abstractNumId="1" w15:restartNumberingAfterBreak="0">
    <w:nsid w:val="42877A42"/>
    <w:multiLevelType w:val="hybridMultilevel"/>
    <w:tmpl w:val="F6166C68"/>
    <w:lvl w:ilvl="0" w:tplc="0419000F">
      <w:start w:val="1"/>
      <w:numFmt w:val="decimal"/>
      <w:lvlText w:val="%1."/>
      <w:lvlJc w:val="left"/>
      <w:pPr>
        <w:ind w:left="71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B7E79"/>
    <w:multiLevelType w:val="hybridMultilevel"/>
    <w:tmpl w:val="873C9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F4F32FC"/>
    <w:multiLevelType w:val="hybridMultilevel"/>
    <w:tmpl w:val="69625766"/>
    <w:lvl w:ilvl="0" w:tplc="008EAF74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2A"/>
    <w:rsid w:val="00006D92"/>
    <w:rsid w:val="0001663A"/>
    <w:rsid w:val="000754C1"/>
    <w:rsid w:val="00080A2A"/>
    <w:rsid w:val="00082F4B"/>
    <w:rsid w:val="000C1F10"/>
    <w:rsid w:val="000D15D6"/>
    <w:rsid w:val="000D2992"/>
    <w:rsid w:val="00127279"/>
    <w:rsid w:val="001357F8"/>
    <w:rsid w:val="001B37AC"/>
    <w:rsid w:val="001B53E7"/>
    <w:rsid w:val="00244C2D"/>
    <w:rsid w:val="00255E84"/>
    <w:rsid w:val="002D4EA6"/>
    <w:rsid w:val="002E3663"/>
    <w:rsid w:val="00353EF4"/>
    <w:rsid w:val="00371A79"/>
    <w:rsid w:val="003B3CED"/>
    <w:rsid w:val="003F1D18"/>
    <w:rsid w:val="003F38E9"/>
    <w:rsid w:val="004979BD"/>
    <w:rsid w:val="004A643D"/>
    <w:rsid w:val="004E7DB5"/>
    <w:rsid w:val="004F30BF"/>
    <w:rsid w:val="00535C8D"/>
    <w:rsid w:val="00552FB9"/>
    <w:rsid w:val="0055486F"/>
    <w:rsid w:val="00595A44"/>
    <w:rsid w:val="005D0A76"/>
    <w:rsid w:val="005F61AD"/>
    <w:rsid w:val="00615317"/>
    <w:rsid w:val="00625B59"/>
    <w:rsid w:val="00641C37"/>
    <w:rsid w:val="00693DE6"/>
    <w:rsid w:val="006A10F1"/>
    <w:rsid w:val="007103D4"/>
    <w:rsid w:val="00754574"/>
    <w:rsid w:val="00774F2A"/>
    <w:rsid w:val="007C51C6"/>
    <w:rsid w:val="007E398B"/>
    <w:rsid w:val="008834F0"/>
    <w:rsid w:val="0089310E"/>
    <w:rsid w:val="008A60EE"/>
    <w:rsid w:val="008B1F71"/>
    <w:rsid w:val="008D44EC"/>
    <w:rsid w:val="008E613C"/>
    <w:rsid w:val="0092536F"/>
    <w:rsid w:val="00950363"/>
    <w:rsid w:val="00997684"/>
    <w:rsid w:val="009A3032"/>
    <w:rsid w:val="00A61C71"/>
    <w:rsid w:val="00AE3AB2"/>
    <w:rsid w:val="00AE62FF"/>
    <w:rsid w:val="00AF0668"/>
    <w:rsid w:val="00B27948"/>
    <w:rsid w:val="00B73681"/>
    <w:rsid w:val="00B769A1"/>
    <w:rsid w:val="00BC4CFB"/>
    <w:rsid w:val="00BC5E77"/>
    <w:rsid w:val="00BC6BD3"/>
    <w:rsid w:val="00BE3B57"/>
    <w:rsid w:val="00BF30DF"/>
    <w:rsid w:val="00C21304"/>
    <w:rsid w:val="00C57693"/>
    <w:rsid w:val="00C8725F"/>
    <w:rsid w:val="00CF4EDD"/>
    <w:rsid w:val="00D55144"/>
    <w:rsid w:val="00D57401"/>
    <w:rsid w:val="00DB2C18"/>
    <w:rsid w:val="00E81944"/>
    <w:rsid w:val="00E838E8"/>
    <w:rsid w:val="00EC28B1"/>
    <w:rsid w:val="00EC303C"/>
    <w:rsid w:val="00EE231B"/>
    <w:rsid w:val="00EE4675"/>
    <w:rsid w:val="00F10E66"/>
    <w:rsid w:val="00F21872"/>
    <w:rsid w:val="00F37A0D"/>
    <w:rsid w:val="00F8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FC44B"/>
  <w15:docId w15:val="{7E895FC0-DA74-44EF-A336-196D234E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52" w:right="20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E61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13C"/>
    <w:rPr>
      <w:rFonts w:ascii="Segoe UI" w:eastAsia="Times New Roman" w:hAnsi="Segoe UI" w:cs="Segoe UI"/>
      <w:sz w:val="18"/>
      <w:szCs w:val="18"/>
      <w:lang w:val="ru-RU" w:eastAsia="ru-RU" w:bidi="ru-RU"/>
    </w:rPr>
  </w:style>
  <w:style w:type="table" w:styleId="a7">
    <w:name w:val="Table Grid"/>
    <w:basedOn w:val="a1"/>
    <w:rsid w:val="00EE231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103D4"/>
    <w:rPr>
      <w:color w:val="006633"/>
      <w:u w:val="single"/>
    </w:rPr>
  </w:style>
  <w:style w:type="paragraph" w:customStyle="1" w:styleId="1">
    <w:name w:val="Абзац списка1"/>
    <w:basedOn w:val="a"/>
    <w:rsid w:val="007103D4"/>
    <w:pPr>
      <w:widowControl/>
      <w:autoSpaceDE/>
      <w:autoSpaceDN/>
      <w:ind w:left="720"/>
    </w:pPr>
    <w:rPr>
      <w:sz w:val="20"/>
      <w:szCs w:val="20"/>
      <w:lang w:bidi="ar-SA"/>
    </w:rPr>
  </w:style>
  <w:style w:type="character" w:customStyle="1" w:styleId="2">
    <w:name w:val="Основной текст (2)_"/>
    <w:link w:val="20"/>
    <w:rsid w:val="007103D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103D4"/>
    <w:pPr>
      <w:shd w:val="clear" w:color="auto" w:fill="FFFFFF"/>
      <w:autoSpaceDE/>
      <w:autoSpaceDN/>
      <w:spacing w:before="7320" w:line="355" w:lineRule="exact"/>
      <w:ind w:hanging="340"/>
      <w:jc w:val="center"/>
    </w:pPr>
    <w:rPr>
      <w:rFonts w:asciiTheme="minorHAnsi" w:eastAsiaTheme="minorHAnsi" w:hAnsiTheme="minorHAnsi" w:cstheme="minorBidi"/>
      <w:sz w:val="26"/>
      <w:szCs w:val="26"/>
      <w:lang w:val="en-US" w:eastAsia="en-US" w:bidi="ar-SA"/>
    </w:rPr>
  </w:style>
  <w:style w:type="character" w:customStyle="1" w:styleId="10">
    <w:name w:val="Заголовок №1_"/>
    <w:link w:val="11"/>
    <w:rsid w:val="007103D4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7103D4"/>
    <w:pPr>
      <w:shd w:val="clear" w:color="auto" w:fill="FFFFFF"/>
      <w:autoSpaceDE/>
      <w:autoSpaceDN/>
      <w:spacing w:line="446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val="en-US" w:eastAsia="en-US" w:bidi="ar-SA"/>
    </w:rPr>
  </w:style>
  <w:style w:type="paragraph" w:customStyle="1" w:styleId="paragraphleftindent">
    <w:name w:val="paragraph_left_indent"/>
    <w:basedOn w:val="a"/>
    <w:rsid w:val="007103D4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rvts382">
    <w:name w:val="rvts382"/>
    <w:rsid w:val="007103D4"/>
    <w:rPr>
      <w:rFonts w:cs="Times New Roman"/>
    </w:rPr>
  </w:style>
  <w:style w:type="paragraph" w:customStyle="1" w:styleId="ConsPlusNormal">
    <w:name w:val="ConsPlusNormal"/>
    <w:qFormat/>
    <w:rsid w:val="007103D4"/>
    <w:rPr>
      <w:rFonts w:ascii="Calibri" w:eastAsia="Times New Roman" w:hAnsi="Calibri" w:cs="Calibri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7103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03D4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7103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03D4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etrt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3B62-9A49-4322-AE91-6F6065A0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3817</Words>
  <Characters>21761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Низамутдинов Марсель Ильхамович</dc:creator>
  <cp:lastModifiedBy>Закирова Лейсан Багъдануровна</cp:lastModifiedBy>
  <cp:revision>9</cp:revision>
  <cp:lastPrinted>2022-02-01T06:52:00Z</cp:lastPrinted>
  <dcterms:created xsi:type="dcterms:W3CDTF">2024-02-01T14:19:00Z</dcterms:created>
  <dcterms:modified xsi:type="dcterms:W3CDTF">2024-11-25T14:32:00Z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2019-12-17T00:00:00Z</vt:filetime>
  </property>
</Properties>
</file>