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4B8D5197" w:rsidR="00A54F9C" w:rsidRPr="00F0420D" w:rsidRDefault="00A54F9C" w:rsidP="007B627D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7B6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Могила                 </w:t>
      </w:r>
      <w:r w:rsidR="007B627D" w:rsidRPr="007B6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7B6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.С. </w:t>
      </w:r>
      <w:proofErr w:type="spellStart"/>
      <w:r w:rsidR="007B6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7B6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(1929 - 1995 гг.)»</w:t>
      </w:r>
      <w:r w:rsidR="00F31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7B627D" w:rsidRPr="007B6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Арский район, с. </w:t>
      </w:r>
      <w:proofErr w:type="spellStart"/>
      <w:r w:rsidR="007B627D" w:rsidRPr="007B6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Обелиск на могиле </w:t>
      </w:r>
      <w:r w:rsidR="007B6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</w:t>
      </w:r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М.С. </w:t>
      </w:r>
      <w:proofErr w:type="spellStart"/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расположенного по адресу: Республика Татарстан, </w:t>
      </w:r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Арский муниципальный район, с.</w:t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48AED5CA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07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534697A7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7B627D">
        <w:rPr>
          <w:rFonts w:ascii="Times New Roman" w:hAnsi="Times New Roman" w:cs="Times New Roman"/>
          <w:color w:val="000000"/>
          <w:sz w:val="28"/>
          <w:szCs w:val="28"/>
        </w:rPr>
        <w:t xml:space="preserve">«Могила </w:t>
      </w:r>
      <w:r w:rsidR="007B627D" w:rsidRPr="007B627D">
        <w:rPr>
          <w:rFonts w:ascii="Times New Roman" w:hAnsi="Times New Roman" w:cs="Times New Roman"/>
          <w:color w:val="000000"/>
          <w:sz w:val="28"/>
          <w:szCs w:val="28"/>
        </w:rPr>
        <w:t xml:space="preserve">М.С. </w:t>
      </w:r>
      <w:proofErr w:type="spellStart"/>
      <w:r w:rsidR="007B627D" w:rsidRPr="007B627D">
        <w:rPr>
          <w:rFonts w:ascii="Times New Roman" w:hAnsi="Times New Roman" w:cs="Times New Roman"/>
          <w:color w:val="000000"/>
          <w:sz w:val="28"/>
          <w:szCs w:val="28"/>
        </w:rPr>
        <w:t>Магдеева</w:t>
      </w:r>
      <w:proofErr w:type="spellEnd"/>
      <w:r w:rsidR="007B627D" w:rsidRPr="007B627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B627D"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="007B627D" w:rsidRPr="007B627D">
        <w:rPr>
          <w:rFonts w:ascii="Times New Roman" w:hAnsi="Times New Roman" w:cs="Times New Roman"/>
          <w:color w:val="000000"/>
          <w:sz w:val="28"/>
          <w:szCs w:val="28"/>
        </w:rPr>
        <w:t>(1</w:t>
      </w:r>
      <w:r w:rsidR="007B627D">
        <w:rPr>
          <w:rFonts w:ascii="Times New Roman" w:hAnsi="Times New Roman" w:cs="Times New Roman"/>
          <w:color w:val="000000"/>
          <w:sz w:val="28"/>
          <w:szCs w:val="28"/>
        </w:rPr>
        <w:t>929 - 1995 гг.)», расположенный</w:t>
      </w:r>
      <w:r w:rsidR="007B627D" w:rsidRPr="007B627D">
        <w:rPr>
          <w:rFonts w:ascii="Times New Roman" w:hAnsi="Times New Roman" w:cs="Times New Roman"/>
          <w:color w:val="000000"/>
          <w:sz w:val="28"/>
          <w:szCs w:val="28"/>
        </w:rPr>
        <w:t xml:space="preserve"> по адресу: Республика Татарстан, Арский район, </w:t>
      </w:r>
      <w:r w:rsidR="007B627D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7B627D" w:rsidRPr="007B627D">
        <w:rPr>
          <w:rFonts w:ascii="Times New Roman" w:hAnsi="Times New Roman" w:cs="Times New Roman"/>
          <w:color w:val="000000"/>
          <w:sz w:val="28"/>
          <w:szCs w:val="28"/>
        </w:rPr>
        <w:t xml:space="preserve">с. </w:t>
      </w:r>
      <w:proofErr w:type="spellStart"/>
      <w:r w:rsidR="007B627D" w:rsidRPr="007B627D">
        <w:rPr>
          <w:rFonts w:ascii="Times New Roman" w:hAnsi="Times New Roman" w:cs="Times New Roman"/>
          <w:color w:val="000000"/>
          <w:sz w:val="28"/>
          <w:szCs w:val="28"/>
        </w:rPr>
        <w:t>Губурчак</w:t>
      </w:r>
      <w:proofErr w:type="spellEnd"/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гг.)»</w:t>
      </w:r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Арский муниципальный район, 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79CE36D1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гг.)», расположенного по адресу: Республика Татарстан, Арский муниципальный район, 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4814FC2B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гг.)», расположенного по адресу: Республика Татарстан, Арский муниципальный район, 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310A3ED2" w14:textId="16B7877C" w:rsidR="00CF140F" w:rsidRDefault="00E17D55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гг.)», расположенного по адресу: Республика Татарстан, Арский муниципальный район, с. </w:t>
      </w:r>
      <w:proofErr w:type="spellStart"/>
      <w:r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</w:p>
    <w:p w14:paraId="19D54E94" w14:textId="77777777" w:rsidR="00E17D55" w:rsidRPr="00F0420D" w:rsidRDefault="00E17D55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73ECDB8B" w14:textId="33D2AF95" w:rsidR="007554A4" w:rsidRDefault="000E15F2" w:rsidP="009767A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гг.)», расположенного по адресу: Республика Татарстан, Арский муниципальный район, 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</w:p>
    <w:p w14:paraId="5832139D" w14:textId="7D4C478D" w:rsidR="0079667C" w:rsidRPr="00902B14" w:rsidRDefault="007B627D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7B627D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7261D485" wp14:editId="4A89D830">
            <wp:extent cx="4387117" cy="440432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19614" cy="443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CE84" w14:textId="702F4FFD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7F0B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C11767" w:rsidRPr="00D569CB" w14:paraId="6E19C9D9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02F18A01" w14:textId="4E913B2D" w:rsidR="00C11767" w:rsidRPr="001B6342" w:rsidRDefault="001B6342" w:rsidP="008256B2">
            <w:pPr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</w:pPr>
            <w:r w:rsidRPr="001B6342">
              <w:rPr>
                <w:rFonts w:ascii="Cambria Math" w:hAnsi="Cambria Math" w:cs="Cambria Math"/>
                <w:bCs/>
                <w:noProof/>
                <w:sz w:val="26"/>
                <w:szCs w:val="26"/>
                <w:lang w:eastAsia="ru-RU"/>
              </w:rPr>
              <w:t>①</w:t>
            </w:r>
          </w:p>
        </w:tc>
        <w:tc>
          <w:tcPr>
            <w:tcW w:w="7513" w:type="dxa"/>
            <w:vAlign w:val="center"/>
          </w:tcPr>
          <w:p w14:paraId="0747F1F4" w14:textId="5D2BFFE1" w:rsidR="00C11767" w:rsidRPr="003671B8" w:rsidRDefault="001B6342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</w:tc>
      </w:tr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70764064" w:rsidR="00070E1B" w:rsidRPr="00CB1C42" w:rsidRDefault="00070E1B" w:rsidP="008256B2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79667C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402468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FB2FAF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2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52BAE14B">
                      <wp:simplePos x="0" y="0"/>
                      <wp:positionH relativeFrom="column">
                        <wp:posOffset>284480</wp:posOffset>
                      </wp:positionH>
                      <wp:positionV relativeFrom="paragraph">
                        <wp:posOffset>-53340</wp:posOffset>
                      </wp:positionV>
                      <wp:extent cx="327660" cy="198755"/>
                      <wp:effectExtent l="0" t="0" r="15240" b="1079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8742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6BF2B0" id="Прямоугольник 4" o:spid="_x0000_s1026" style="position:absolute;margin-left:22.4pt;margin-top:-4.2pt;width:25.8pt;height:15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" fillcolor="#f88742" strokecolor="#c00000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8B1FBB" w:rsidRPr="00D569CB" w14:paraId="6EF61828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31D6BC34" w14:textId="0928B800" w:rsidR="008B1FBB" w:rsidRDefault="008B1FBB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 w:rsidRPr="008B1FBB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……..</w:t>
            </w:r>
          </w:p>
        </w:tc>
        <w:tc>
          <w:tcPr>
            <w:tcW w:w="7513" w:type="dxa"/>
            <w:vAlign w:val="center"/>
          </w:tcPr>
          <w:p w14:paraId="15FEE724" w14:textId="356B37B5" w:rsidR="008B1FBB" w:rsidRDefault="008B1FBB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</w:t>
            </w: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 xml:space="preserve"> земельных участков по сведениям ЕГРН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5C9506D8" w:rsidR="00247871" w:rsidRPr="001C24EF" w:rsidRDefault="007B627D" w:rsidP="00247871">
            <w:pPr>
              <w:jc w:val="center"/>
              <w:rPr>
                <w:rFonts w:ascii="Arial Narrow" w:hAnsi="Arial Narrow" w:cs="Arial"/>
                <w:iCs/>
                <w:noProof/>
                <w:color w:val="0033CC"/>
                <w:sz w:val="20"/>
                <w:szCs w:val="20"/>
                <w:lang w:eastAsia="ru-RU"/>
              </w:rPr>
            </w:pPr>
            <w:bookmarkStart w:id="5" w:name="_Hlk178769669"/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16:09:000000</w:t>
            </w:r>
            <w:r w:rsidR="00FB2FAF"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:</w:t>
            </w:r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1391</w:t>
            </w:r>
          </w:p>
        </w:tc>
        <w:tc>
          <w:tcPr>
            <w:tcW w:w="7513" w:type="dxa"/>
            <w:vAlign w:val="center"/>
          </w:tcPr>
          <w:p w14:paraId="0B6A173B" w14:textId="77777777" w:rsidR="00247871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  <w:bookmarkEnd w:id="5"/>
    </w:tbl>
    <w:p w14:paraId="65C3B557" w14:textId="4A5BBFD0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17BF4A5" w14:textId="346AA337" w:rsidR="00A15D55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23C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значения </w:t>
      </w:r>
      <w:r w:rsidR="00E17D55" w:rsidRPr="00E17D5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="00E17D55" w:rsidRPr="00E17D5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Магдеева</w:t>
      </w:r>
      <w:proofErr w:type="spellEnd"/>
      <w:r w:rsidR="00E17D55" w:rsidRPr="00E17D5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(1929-1995 гг.)», расположенного по адресу: Республика Татарстан, Арский муниципальный район, с. </w:t>
      </w:r>
      <w:proofErr w:type="spellStart"/>
      <w:r w:rsidR="00E17D55" w:rsidRPr="00E17D5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Губурчак</w:t>
      </w:r>
      <w:proofErr w:type="spellEnd"/>
    </w:p>
    <w:p w14:paraId="1D877D0D" w14:textId="77777777" w:rsidR="009767AF" w:rsidRPr="00F0420D" w:rsidRDefault="009767AF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6C6A77A3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</w:t>
      </w:r>
      <w:r w:rsidR="00E17D55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расположенного по адресу: Республика Татарстан, </w:t>
      </w:r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Арский муниципальный район, с.</w:t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709D429C" w:rsidR="00C10CFC" w:rsidRPr="00C10CFC" w:rsidRDefault="00EC3B8F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1 на расстоянии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11,</w:t>
            </w:r>
            <w:r>
              <w:rPr>
                <w:rFonts w:ascii="Times-Roman" w:hAnsi="Times-Roman" w:cs="Times-Roman"/>
                <w:sz w:val="28"/>
                <w:szCs w:val="28"/>
              </w:rPr>
              <w:t>00 м в северо-восточном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2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6BD0E64C" w:rsidR="00C10CFC" w:rsidRPr="008C5339" w:rsidRDefault="008C5339" w:rsidP="008C533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2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 расстоянии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>10,</w:t>
            </w:r>
            <w:r>
              <w:rPr>
                <w:rFonts w:ascii="Times-Roman" w:hAnsi="Times-Roman" w:cs="Times-Roman"/>
                <w:sz w:val="28"/>
                <w:szCs w:val="28"/>
              </w:rPr>
              <w:t>99 м в юго-восточном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3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46E3DA62" w:rsidR="00C10CFC" w:rsidRPr="008C5339" w:rsidRDefault="008C5339" w:rsidP="008C533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3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 расстоянии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>11,</w:t>
            </w:r>
            <w:r>
              <w:rPr>
                <w:rFonts w:ascii="Times-Roman" w:hAnsi="Times-Roman" w:cs="Times-Roman"/>
                <w:sz w:val="28"/>
                <w:szCs w:val="28"/>
              </w:rPr>
              <w:t>00 м в юго-западном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4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034553FB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</w:tcPr>
          <w:p w14:paraId="5BF0391D" w14:textId="25FC32C3" w:rsidR="00C10CFC" w:rsidRPr="00AE6A29" w:rsidRDefault="008C5339" w:rsidP="008C533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4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 расстоянии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10,</w:t>
            </w:r>
            <w:r>
              <w:rPr>
                <w:rFonts w:ascii="Times-Roman" w:hAnsi="Times-Roman" w:cs="Times-Roman"/>
                <w:sz w:val="28"/>
                <w:szCs w:val="28"/>
              </w:rPr>
              <w:t>99 м в северо-западном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971B1" w14:textId="1D749907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1F62A8" w14:textId="2D7C2C2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B5C223" w14:textId="2D2E06E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CCADF4" w14:textId="600F4954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7D169F" w14:textId="67C891C1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8C7581" w14:textId="469E7A1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BF3579" w14:textId="621DCC0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C29199C" w14:textId="533FB363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1C869" w14:textId="77777777" w:rsidR="0058012C" w:rsidRDefault="0058012C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F9195D" w14:textId="7777777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2D6BFA" w14:textId="26A85A7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1D635C7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E00A18" w14:textId="6C5179DC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CBCD108" w14:textId="4DB61F75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E1A87D" w14:textId="6C85196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92C6CDE" w14:textId="1EAAC423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833328E" w14:textId="77777777" w:rsidR="007F0B07" w:rsidRDefault="007F0B0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28D99A" w14:textId="4FDB709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7B2C0B" w14:textId="77777777" w:rsidR="0084552F" w:rsidRDefault="0084552F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5D764C" w14:textId="7777777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532CA2E2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466A7F44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</w:t>
      </w:r>
      <w:r w:rsidR="00E17D55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расположенного по адресу: Республика Татарстан, </w:t>
      </w:r>
      <w:r w:rsid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Арский муниципальный район, с.</w:t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F47830" w:rsidRPr="00C10CFC" w14:paraId="6C00337E" w14:textId="77777777" w:rsidTr="00275ACA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F47830" w:rsidRPr="00C10CFC" w:rsidRDefault="00F47830" w:rsidP="00F4783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346208E8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E0036">
              <w:rPr>
                <w:rFonts w:ascii="Times-Roman" w:hAnsi="Times-Roman" w:cs="Times-Roman"/>
                <w:sz w:val="28"/>
                <w:szCs w:val="28"/>
              </w:rPr>
              <w:t xml:space="preserve">517721.45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43B34770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E0036">
              <w:rPr>
                <w:rFonts w:ascii="Times-Roman" w:hAnsi="Times-Roman" w:cs="Times-Roman"/>
                <w:sz w:val="28"/>
                <w:szCs w:val="28"/>
              </w:rPr>
              <w:t>1366719.59</w:t>
            </w:r>
          </w:p>
        </w:tc>
      </w:tr>
      <w:tr w:rsidR="00F47830" w:rsidRPr="00C10CFC" w14:paraId="46DCCE33" w14:textId="77777777" w:rsidTr="007C348D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F47830" w:rsidRPr="00C10CFC" w:rsidRDefault="00F47830" w:rsidP="00F4783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3E4E0CEF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B4048">
              <w:rPr>
                <w:rFonts w:ascii="Times-Roman" w:hAnsi="Times-Roman" w:cs="Times-Roman"/>
                <w:sz w:val="28"/>
                <w:szCs w:val="28"/>
              </w:rPr>
              <w:t xml:space="preserve">517725.57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50BC9D52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B4048">
              <w:rPr>
                <w:rFonts w:ascii="Times-Roman" w:hAnsi="Times-Roman" w:cs="Times-Roman"/>
                <w:sz w:val="28"/>
                <w:szCs w:val="28"/>
              </w:rPr>
              <w:t>1366729.79</w:t>
            </w:r>
          </w:p>
        </w:tc>
      </w:tr>
      <w:tr w:rsidR="00F47830" w:rsidRPr="00C10CFC" w14:paraId="570860D4" w14:textId="77777777" w:rsidTr="0015016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F47830" w:rsidRPr="00C10CFC" w:rsidRDefault="00F47830" w:rsidP="00F4783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58264E23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02D0F">
              <w:rPr>
                <w:rFonts w:ascii="Times-Roman" w:hAnsi="Times-Roman" w:cs="Times-Roman"/>
                <w:sz w:val="28"/>
                <w:szCs w:val="28"/>
              </w:rPr>
              <w:t xml:space="preserve">517715.38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143689A2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02D0F">
              <w:rPr>
                <w:rFonts w:ascii="Times-Roman" w:hAnsi="Times-Roman" w:cs="Times-Roman"/>
                <w:sz w:val="28"/>
                <w:szCs w:val="28"/>
              </w:rPr>
              <w:t>1366733.91</w:t>
            </w:r>
          </w:p>
        </w:tc>
      </w:tr>
      <w:tr w:rsidR="00F47830" w:rsidRPr="00C10CFC" w14:paraId="3E1EF43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F47830" w:rsidRPr="00C10CFC" w:rsidRDefault="00F47830" w:rsidP="00F4783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1D7960D7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93BD2">
              <w:rPr>
                <w:rFonts w:ascii="Times-Roman" w:hAnsi="Times-Roman" w:cs="Times-Roman"/>
                <w:sz w:val="28"/>
                <w:szCs w:val="28"/>
              </w:rPr>
              <w:t xml:space="preserve">517711.26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605FA518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93BD2">
              <w:rPr>
                <w:rFonts w:ascii="Times-Roman" w:hAnsi="Times-Roman" w:cs="Times-Roman"/>
                <w:sz w:val="28"/>
                <w:szCs w:val="28"/>
              </w:rPr>
              <w:t>1366723.71</w:t>
            </w:r>
          </w:p>
        </w:tc>
      </w:tr>
      <w:tr w:rsidR="00F47830" w:rsidRPr="00C10CFC" w14:paraId="07E8ADE5" w14:textId="77777777" w:rsidTr="0079143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48BDC0A" w14:textId="77777777" w:rsidR="00F47830" w:rsidRPr="00C10CFC" w:rsidRDefault="00F47830" w:rsidP="00F4783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485415A" w14:textId="11590318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03D0E">
              <w:rPr>
                <w:rFonts w:ascii="Times-Roman" w:hAnsi="Times-Roman" w:cs="Times-Roman"/>
                <w:sz w:val="28"/>
                <w:szCs w:val="28"/>
              </w:rPr>
              <w:t xml:space="preserve">517721.45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EBBE" w14:textId="1C7A782A" w:rsidR="00F47830" w:rsidRPr="00C10CFC" w:rsidRDefault="00F47830" w:rsidP="00F478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03D0E">
              <w:rPr>
                <w:rFonts w:ascii="Times-Roman" w:hAnsi="Times-Roman" w:cs="Times-Roman"/>
                <w:sz w:val="28"/>
                <w:szCs w:val="28"/>
              </w:rPr>
              <w:t>1366719.59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F0420D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0118140A" w14:textId="2A2109D3" w:rsidR="00CF140F" w:rsidRDefault="00E17D5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</w:t>
      </w:r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расположенного по адресу: Республика Татарстан,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Арский муниципальный район, с.</w:t>
      </w:r>
      <w:r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</w:p>
    <w:p w14:paraId="5082BE4E" w14:textId="77777777" w:rsidR="00E17D55" w:rsidRDefault="00E17D5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DE457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35C735" w14:textId="779C9FE6" w:rsidR="00DE457A" w:rsidRPr="00DE457A" w:rsidRDefault="00C10CFC" w:rsidP="001D583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Местоположение 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объекта: </w:t>
      </w:r>
      <w:r w:rsid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южная часть кладбища села </w:t>
      </w:r>
      <w:proofErr w:type="spellStart"/>
      <w:r w:rsidR="001D583F"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EC4CD5" w14:textId="139E1C80" w:rsidR="00C10CFC" w:rsidRDefault="00C10CFC" w:rsidP="001D583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1D583F"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омпозиционная значимость (роль) </w:t>
      </w:r>
      <w:r w:rsidR="001D583F"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структуре окружающего культурного ландшафта: архитектурно-художественный и мемориальный акцент кладбища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9091C62" w14:textId="2D2347A6" w:rsidR="00E01FBB" w:rsidRPr="0019136F" w:rsidRDefault="00E01FBB" w:rsidP="00DE457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1D583F"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Габариты стелы на стилобате (постаменте)</w:t>
      </w:r>
      <w:r w:rsidR="0019136F"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54C347C" w14:textId="70965A6E" w:rsidR="00C10CFC" w:rsidRPr="00DE457A" w:rsidRDefault="00E01FBB" w:rsidP="001D583F">
      <w:pPr>
        <w:tabs>
          <w:tab w:val="left" w:pos="284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1D583F"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Объемно-пространственная композиция мемориала: совместно-подчиненное расположение двухчастного стилобата и центральной композиции прямоугольной стелы с плечиками и полуциркульным очертанием, расположенной по середине стилобата (постамента)</w:t>
      </w:r>
      <w:r w:rsidR="00DE457A"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56C8933" w14:textId="1499DC2D" w:rsidR="00DE457A" w:rsidRDefault="00E01FBB" w:rsidP="001D583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1D583F"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Техника и</w:t>
      </w:r>
      <w:r w:rsid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материалы мемориала: </w:t>
      </w:r>
      <w:r w:rsidR="001D583F"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тела и двухступенчатый стилобат (постамент): красный гранит; </w:t>
      </w:r>
      <w:r w:rsidR="001D583F"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техника: высекание, гравировка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DA060D1" w14:textId="2E7897A5" w:rsidR="001D583F" w:rsidRDefault="001D583F" w:rsidP="001737D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Надписи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тексты, техника их исполнения: </w:t>
      </w:r>
      <w:r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график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и тексты: на лицевой стороне: </w:t>
      </w:r>
      <w:r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двойной </w:t>
      </w:r>
      <w:proofErr w:type="spellStart"/>
      <w:r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периметральный</w:t>
      </w:r>
      <w:proofErr w:type="spellEnd"/>
      <w:r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нт, повторяющий форму обелиска;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полумесяц; </w:t>
      </w:r>
      <w:r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</w:t>
      </w:r>
      <w:r w:rsidR="001737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ӨҺӘММӘТ</w:t>
      </w:r>
      <w:proofErr w:type="gramEnd"/>
      <w:r w:rsidR="001737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СӨНГАТУЛЛА </w:t>
      </w:r>
      <w:proofErr w:type="spellStart"/>
      <w:r w:rsidR="001737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улы</w:t>
      </w:r>
      <w:proofErr w:type="spellEnd"/>
      <w:r w:rsidR="001737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МӘҺДИЕВ; ГАЛИМ ҺӘМ ЯЗУЧЫ; 1929 – 1995; на нижней части постамента:</w:t>
      </w:r>
      <w:r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«АТАДИН БАЛА ЯШ</w:t>
      </w:r>
      <w:r w:rsidR="001737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 КАЛА, БИК КҮП ЭШЛӘР БАШКАРА»; </w:t>
      </w:r>
      <w:r w:rsidRPr="001D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техника (высекание, гравировка)</w:t>
      </w:r>
      <w:r w:rsidR="001737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0932CAB" w14:textId="77777777" w:rsidR="00DF450E" w:rsidRPr="00C10CFC" w:rsidRDefault="00DF450E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A29CBE" w14:textId="77777777" w:rsidR="00C10CFC" w:rsidRDefault="00C10CFC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174FED" w14:textId="134419F5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4241F9C" w14:textId="4DCEE009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47589BF" w14:textId="5F0D421F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AAE96ED" w14:textId="77777777" w:rsidR="004E5B2D" w:rsidRPr="0060574E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63293AB" w14:textId="6A21FE33" w:rsidR="00192DD8" w:rsidRDefault="00192DD8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521D72D" w14:textId="6E489B5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7670867" w14:textId="3829F496" w:rsidR="0019136F" w:rsidRDefault="0019136F" w:rsidP="0019136F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C99006D" w14:textId="77777777" w:rsidR="001737DF" w:rsidRDefault="001737DF" w:rsidP="0019136F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bookmarkStart w:id="6" w:name="_GoBack"/>
      <w:bookmarkEnd w:id="6"/>
    </w:p>
    <w:p w14:paraId="7DB56EBD" w14:textId="5DDB6A0D" w:rsidR="000203E6" w:rsidRDefault="000203E6" w:rsidP="008B1FBB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F2A1483" w14:textId="77777777" w:rsidR="00D36C8D" w:rsidRDefault="00D36C8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FBEBDCB" w14:textId="3D14E4D9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2C23C4B" w14:textId="6D2ABF9A" w:rsidR="000203E6" w:rsidRDefault="000203E6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C056A0A" w14:textId="77777777" w:rsidR="00DF450E" w:rsidRPr="00F0420D" w:rsidRDefault="00DF450E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190F050" w14:textId="77777777" w:rsidR="008B1FBB" w:rsidRPr="00901E1D" w:rsidRDefault="008B1FBB" w:rsidP="008B1FBB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0602F96" w14:textId="77777777" w:rsidR="008B1FBB" w:rsidRDefault="008B1FBB" w:rsidP="008B1FBB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дополнен в процессе комплексных научных исследований </w:t>
      </w: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6BCB843" w14:textId="45662B12" w:rsidR="00A15D55" w:rsidRPr="00DA70AA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«Обелиск на могиле М.С.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Магдеева</w:t>
      </w:r>
      <w:proofErr w:type="spellEnd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(1929-1995 гг.)», расположенного по адресу: Республика Татарстан, Арский муниципальный район, с. </w:t>
      </w:r>
      <w:proofErr w:type="spellStart"/>
      <w:r w:rsidR="00E17D55" w:rsidRPr="00E17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Губурчак</w:t>
      </w:r>
      <w:proofErr w:type="spellEnd"/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3478F3">
        <w:trPr>
          <w:trHeight w:val="4177"/>
        </w:trPr>
        <w:tc>
          <w:tcPr>
            <w:tcW w:w="567" w:type="dxa"/>
          </w:tcPr>
          <w:p w14:paraId="3509777B" w14:textId="7828BD1A" w:rsidR="00792598" w:rsidRPr="009429F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</w:tcPr>
          <w:p w14:paraId="7C4DDC6B" w14:textId="0DCA6267" w:rsidR="001B6342" w:rsidRPr="00302305" w:rsidRDefault="003478F3" w:rsidP="001B63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объекта: </w:t>
            </w:r>
          </w:p>
          <w:p w14:paraId="473988FE" w14:textId="30D7B004" w:rsidR="00792598" w:rsidRPr="00302305" w:rsidRDefault="001D583F" w:rsidP="001D58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южная часть кладбища села </w:t>
            </w:r>
            <w:proofErr w:type="spellStart"/>
            <w:r w:rsidRPr="001D583F">
              <w:rPr>
                <w:rFonts w:ascii="Times New Roman" w:hAnsi="Times New Roman" w:cs="Times New Roman"/>
                <w:sz w:val="24"/>
                <w:szCs w:val="24"/>
              </w:rPr>
              <w:t>Губурчак</w:t>
            </w:r>
            <w:proofErr w:type="spellEnd"/>
          </w:p>
        </w:tc>
        <w:tc>
          <w:tcPr>
            <w:tcW w:w="6093" w:type="dxa"/>
          </w:tcPr>
          <w:p w14:paraId="3656ADF2" w14:textId="4E719B0A" w:rsidR="009970A6" w:rsidRPr="00302305" w:rsidRDefault="007B627D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7B627D">
              <w:rPr>
                <w:rFonts w:eastAsia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755BA27" wp14:editId="45BADA0E">
                  <wp:extent cx="3222932" cy="3235569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480" cy="3281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2EC65FEA" w:rsidR="00034035" w:rsidRPr="00302305" w:rsidRDefault="009429F4" w:rsidP="00302305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3478F3">
        <w:trPr>
          <w:trHeight w:val="4367"/>
        </w:trPr>
        <w:tc>
          <w:tcPr>
            <w:tcW w:w="567" w:type="dxa"/>
          </w:tcPr>
          <w:p w14:paraId="49425C05" w14:textId="60117088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bookmarkStart w:id="7" w:name="_Hlk178352286"/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</w:tcPr>
          <w:p w14:paraId="20416617" w14:textId="77777777" w:rsidR="00460701" w:rsidRPr="00460701" w:rsidRDefault="00460701" w:rsidP="0046070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701">
              <w:rPr>
                <w:rFonts w:ascii="Times New Roman" w:hAnsi="Times New Roman" w:cs="Times New Roman"/>
                <w:sz w:val="24"/>
                <w:szCs w:val="24"/>
              </w:rPr>
              <w:t>Композиционная значимость (роль)</w:t>
            </w:r>
          </w:p>
          <w:p w14:paraId="11D10309" w14:textId="45CF35BE" w:rsidR="00792598" w:rsidRPr="00302305" w:rsidRDefault="00460701" w:rsidP="0046070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0701">
              <w:rPr>
                <w:rFonts w:ascii="Times New Roman" w:hAnsi="Times New Roman" w:cs="Times New Roman"/>
                <w:sz w:val="24"/>
                <w:szCs w:val="24"/>
              </w:rPr>
              <w:t>в структуре окружающего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0701">
              <w:rPr>
                <w:rFonts w:ascii="Times New Roman" w:hAnsi="Times New Roman" w:cs="Times New Roman"/>
                <w:sz w:val="24"/>
                <w:szCs w:val="24"/>
              </w:rPr>
              <w:t>культурного ландшафта: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0701">
              <w:rPr>
                <w:rFonts w:ascii="Times New Roman" w:hAnsi="Times New Roman" w:cs="Times New Roman"/>
                <w:sz w:val="24"/>
                <w:szCs w:val="24"/>
              </w:rPr>
              <w:t>архитектурно-ху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дожественный и мемориальный </w:t>
            </w:r>
            <w:r w:rsidRPr="00460701">
              <w:rPr>
                <w:rFonts w:ascii="Times New Roman" w:hAnsi="Times New Roman" w:cs="Times New Roman"/>
                <w:sz w:val="24"/>
                <w:szCs w:val="24"/>
              </w:rPr>
              <w:t>акцент кладбища</w:t>
            </w:r>
          </w:p>
        </w:tc>
        <w:tc>
          <w:tcPr>
            <w:tcW w:w="6093" w:type="dxa"/>
          </w:tcPr>
          <w:p w14:paraId="0ADA58AB" w14:textId="025CACA9" w:rsidR="003C29B5" w:rsidRPr="00302305" w:rsidRDefault="00460701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460701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2F84603F" wp14:editId="3AB98082">
                  <wp:extent cx="3602645" cy="2696308"/>
                  <wp:effectExtent l="0" t="0" r="0" b="889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4791" cy="2697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401F2039" w:rsidR="009429F4" w:rsidRPr="00302305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302305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302305">
              <w:rPr>
                <w:rFonts w:ascii="Times New Roman" w:hAnsi="Times New Roman" w:cs="Times New Roman"/>
              </w:rPr>
              <w:t xml:space="preserve">   </w:t>
            </w:r>
            <w:r w:rsidR="003478F3" w:rsidRPr="00302305">
              <w:rPr>
                <w:rFonts w:ascii="Times New Roman" w:hAnsi="Times New Roman" w:cs="Times New Roman"/>
              </w:rPr>
              <w:t xml:space="preserve">Общий вид </w:t>
            </w:r>
          </w:p>
        </w:tc>
      </w:tr>
      <w:tr w:rsidR="00302305" w14:paraId="562FEAE4" w14:textId="77777777" w:rsidTr="003478F3">
        <w:trPr>
          <w:trHeight w:val="4367"/>
        </w:trPr>
        <w:tc>
          <w:tcPr>
            <w:tcW w:w="567" w:type="dxa"/>
          </w:tcPr>
          <w:p w14:paraId="14CA3CC4" w14:textId="1C100CB8" w:rsidR="00302305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3970" w:type="dxa"/>
          </w:tcPr>
          <w:p w14:paraId="2D89EF8A" w14:textId="29A1477C" w:rsidR="00302305" w:rsidRPr="00302305" w:rsidRDefault="00460701" w:rsidP="0046070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Габариты стелы на стилобате </w:t>
            </w:r>
            <w:r w:rsidRPr="00460701">
              <w:rPr>
                <w:rFonts w:ascii="Times New Roman" w:hAnsi="Times New Roman" w:cs="Times New Roman"/>
                <w:sz w:val="24"/>
                <w:szCs w:val="24"/>
              </w:rPr>
              <w:t>(постаменте)</w:t>
            </w:r>
          </w:p>
        </w:tc>
        <w:tc>
          <w:tcPr>
            <w:tcW w:w="6093" w:type="dxa"/>
          </w:tcPr>
          <w:p w14:paraId="13CA38AD" w14:textId="54FFC8AA" w:rsidR="00302305" w:rsidRDefault="00460701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460701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53E1F7A0" wp14:editId="18904C06">
                  <wp:extent cx="2614393" cy="279019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053" cy="2797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74DC9" w14:textId="0804401B" w:rsidR="0019136F" w:rsidRPr="002232D4" w:rsidRDefault="0019136F" w:rsidP="0019136F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2232D4">
              <w:rPr>
                <w:rFonts w:ascii="Times New Roman" w:eastAsia="Times New Roman" w:hAnsi="Times New Roman" w:cs="Times New Roman"/>
                <w:lang w:eastAsia="ru-RU"/>
              </w:rPr>
              <w:t xml:space="preserve">Рис. 3. </w:t>
            </w:r>
            <w:r w:rsidR="002232D4" w:rsidRPr="002232D4">
              <w:rPr>
                <w:rFonts w:ascii="Times New Roman" w:hAnsi="Times New Roman" w:cs="Times New Roman"/>
                <w:lang w:val="tt-RU"/>
              </w:rPr>
              <w:t>Вид с ю</w:t>
            </w:r>
            <w:r w:rsidR="002232D4" w:rsidRPr="002232D4">
              <w:rPr>
                <w:rFonts w:ascii="Times New Roman" w:hAnsi="Times New Roman" w:cs="Times New Roman"/>
              </w:rPr>
              <w:t>ж</w:t>
            </w:r>
            <w:r w:rsidR="002232D4" w:rsidRPr="002232D4">
              <w:rPr>
                <w:rFonts w:ascii="Times New Roman" w:hAnsi="Times New Roman" w:cs="Times New Roman"/>
                <w:lang w:val="tt-RU"/>
              </w:rPr>
              <w:t>ной стороны</w:t>
            </w:r>
          </w:p>
        </w:tc>
      </w:tr>
      <w:bookmarkEnd w:id="7"/>
      <w:tr w:rsidR="003636B2" w14:paraId="64482C21" w14:textId="77777777" w:rsidTr="003478F3">
        <w:trPr>
          <w:trHeight w:val="4100"/>
        </w:trPr>
        <w:tc>
          <w:tcPr>
            <w:tcW w:w="567" w:type="dxa"/>
          </w:tcPr>
          <w:p w14:paraId="1FBCE62B" w14:textId="339DE2DB" w:rsidR="00792598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4</w:t>
            </w:r>
            <w:r w:rsidR="00792598"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2CD6B618" w14:textId="7D2CCBB8" w:rsidR="00792598" w:rsidRPr="00302305" w:rsidRDefault="00460701" w:rsidP="0046070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Объемно-пространственная </w:t>
            </w:r>
            <w:r w:rsidRPr="00460701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омпозиция мемориала: совместно-подчиненное расположение двухчастного стилобата и центральной композиции прямоугольной стелы с плечиками и полуциркульным очертанием, расположенной по середине </w:t>
            </w:r>
            <w:r w:rsidRPr="00460701">
              <w:rPr>
                <w:rFonts w:ascii="Times New Roman" w:hAnsi="Times New Roman" w:cs="Times New Roman"/>
                <w:sz w:val="24"/>
                <w:szCs w:val="24"/>
              </w:rPr>
              <w:t>стилобата (постамента)</w:t>
            </w:r>
          </w:p>
        </w:tc>
        <w:tc>
          <w:tcPr>
            <w:tcW w:w="6093" w:type="dxa"/>
          </w:tcPr>
          <w:p w14:paraId="6486942A" w14:textId="52EDE924" w:rsidR="004558E7" w:rsidRPr="009E4750" w:rsidRDefault="00460701" w:rsidP="009E4750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460701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FA7CD57" wp14:editId="77BE1131">
                  <wp:extent cx="2565659" cy="2909189"/>
                  <wp:effectExtent l="0" t="0" r="6350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70" t="5044" r="34583" b="27769"/>
                          <a:stretch/>
                        </pic:blipFill>
                        <pic:spPr bwMode="auto">
                          <a:xfrm>
                            <a:off x="0" y="0"/>
                            <a:ext cx="2572826" cy="291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12372B60" w:rsidR="004558E7" w:rsidRPr="00707669" w:rsidRDefault="004558E7" w:rsidP="00455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Рис. 4. </w:t>
            </w:r>
            <w:r w:rsidR="002232D4">
              <w:rPr>
                <w:rFonts w:ascii="Times New Roman" w:hAnsi="Times New Roman" w:cs="Times New Roman"/>
              </w:rPr>
              <w:t>Вид с юго-восточной стороны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4FD2357B" w:rsidR="004558E7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5</w:t>
            </w:r>
            <w:r w:rsidR="004558E7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34EFEBF2" w14:textId="77777777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Техника и материалы мемориала:</w:t>
            </w:r>
          </w:p>
          <w:p w14:paraId="733B67EC" w14:textId="605FE418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стела и двухступенчатый стилобат</w:t>
            </w:r>
          </w:p>
          <w:p w14:paraId="490EADBD" w14:textId="77777777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(постамент): красный гранит;</w:t>
            </w:r>
          </w:p>
          <w:p w14:paraId="69CBD886" w14:textId="1E7F3BB2" w:rsidR="004558E7" w:rsidRPr="00302305" w:rsidRDefault="009E4750" w:rsidP="009E4750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техника: высекание, гравировка</w:t>
            </w:r>
          </w:p>
        </w:tc>
        <w:tc>
          <w:tcPr>
            <w:tcW w:w="6093" w:type="dxa"/>
          </w:tcPr>
          <w:p w14:paraId="40A5E4D9" w14:textId="0CF1F2B4" w:rsidR="004558E7" w:rsidRDefault="009E475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9E475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D789E6F" wp14:editId="33AA46F8">
                  <wp:extent cx="2567500" cy="2790190"/>
                  <wp:effectExtent l="0" t="0" r="444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34" cy="279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561687FC" w:rsidR="004558E7" w:rsidRPr="002232D4" w:rsidRDefault="004558E7" w:rsidP="009E4750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Рис. 5. </w:t>
            </w:r>
            <w:r w:rsidR="002232D4">
              <w:rPr>
                <w:rFonts w:ascii="Times New Roman" w:hAnsi="Times New Roman" w:cs="Times New Roman"/>
                <w:lang w:val="tt-RU"/>
              </w:rPr>
              <w:t>Вид с восточной стороны</w:t>
            </w:r>
          </w:p>
        </w:tc>
      </w:tr>
      <w:tr w:rsidR="009E4750" w14:paraId="491FFE87" w14:textId="77777777" w:rsidTr="003478F3">
        <w:trPr>
          <w:trHeight w:val="4100"/>
        </w:trPr>
        <w:tc>
          <w:tcPr>
            <w:tcW w:w="567" w:type="dxa"/>
          </w:tcPr>
          <w:p w14:paraId="47FD06F2" w14:textId="05011BFE" w:rsidR="009E4750" w:rsidRDefault="009E4750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6.</w:t>
            </w:r>
          </w:p>
        </w:tc>
        <w:tc>
          <w:tcPr>
            <w:tcW w:w="3970" w:type="dxa"/>
          </w:tcPr>
          <w:p w14:paraId="1567DEF6" w14:textId="22C2F69A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Надписи и тексты, техника их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исполнения:</w:t>
            </w:r>
          </w:p>
          <w:p w14:paraId="789CF2A6" w14:textId="7DB2D6D1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графика и тексты: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на лицевой стороне:</w:t>
            </w:r>
          </w:p>
          <w:p w14:paraId="3385D753" w14:textId="2BD79BDD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 xml:space="preserve">двойной </w:t>
            </w:r>
            <w:proofErr w:type="spellStart"/>
            <w:r w:rsidRPr="009E4750">
              <w:rPr>
                <w:rFonts w:ascii="Times-Roman" w:hAnsi="Times-Roman" w:cs="Times-Roman"/>
                <w:sz w:val="24"/>
                <w:szCs w:val="24"/>
              </w:rPr>
              <w:t>периметральный</w:t>
            </w:r>
            <w:proofErr w:type="spellEnd"/>
            <w:r w:rsidRPr="009E4750">
              <w:rPr>
                <w:rFonts w:ascii="Times-Roman" w:hAnsi="Times-Roman" w:cs="Times-Roman"/>
                <w:sz w:val="24"/>
                <w:szCs w:val="24"/>
              </w:rPr>
              <w:t xml:space="preserve"> кант,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повторяющий форму обелиска;</w:t>
            </w:r>
          </w:p>
          <w:p w14:paraId="30A258EE" w14:textId="3738F4BE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полумесяц;</w:t>
            </w:r>
          </w:p>
          <w:p w14:paraId="5F1EC5E8" w14:textId="133F1FC1" w:rsid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М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ӨҺӘ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ММ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Ә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Т С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Ө</w:t>
            </w:r>
            <w:r w:rsidR="00A92238">
              <w:rPr>
                <w:rFonts w:ascii="Times-Roman" w:hAnsi="Times-Roman" w:cs="Times-Roman"/>
                <w:sz w:val="24"/>
                <w:szCs w:val="24"/>
              </w:rPr>
              <w:t>НГАТ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УЛЛА улы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М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ӘҺ</w:t>
            </w:r>
            <w:r w:rsidR="00A92238">
              <w:rPr>
                <w:rFonts w:ascii="Times-Roman" w:hAnsi="Times-Roman" w:cs="Times-Roman"/>
                <w:sz w:val="24"/>
                <w:szCs w:val="24"/>
              </w:rPr>
              <w:t>Д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И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ЕВ;</w:t>
            </w:r>
          </w:p>
          <w:p w14:paraId="1D15B6D5" w14:textId="44B73CD0" w:rsidR="009E4750" w:rsidRPr="00A92238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  <w:lang w:val="tt-RU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- ГАЛИМ 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ҺӘ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 xml:space="preserve">М </w:t>
            </w:r>
            <w:r>
              <w:rPr>
                <w:rFonts w:ascii="Times-Roman" w:hAnsi="Times-Roman" w:cs="Times-Roman"/>
                <w:sz w:val="24"/>
                <w:szCs w:val="24"/>
              </w:rPr>
              <w:t>ЯЗУЧЫ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;</w:t>
            </w:r>
          </w:p>
          <w:p w14:paraId="3A9B33EB" w14:textId="0CFFB927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1929 – 1995;</w:t>
            </w:r>
          </w:p>
          <w:p w14:paraId="6F2381A7" w14:textId="77777777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на нижней части постамента:</w:t>
            </w:r>
          </w:p>
          <w:p w14:paraId="55A66C42" w14:textId="43978F9C" w:rsidR="009E4750" w:rsidRP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«АТАДИН БАЛА ЯШЬ КАЛА</w:t>
            </w:r>
            <w:r>
              <w:rPr>
                <w:rFonts w:ascii="Times-Roman" w:hAnsi="Times-Roman" w:cs="Times-Roman"/>
                <w:sz w:val="24"/>
                <w:szCs w:val="24"/>
              </w:rPr>
              <w:t>, БИК К</w:t>
            </w:r>
            <w:r>
              <w:rPr>
                <w:rFonts w:ascii="Times-Roman" w:hAnsi="Times-Roman" w:cs="Times-Roman"/>
                <w:sz w:val="24"/>
                <w:szCs w:val="24"/>
                <w:lang w:val="tt-RU"/>
              </w:rPr>
              <w:t>Ү</w:t>
            </w:r>
            <w:r>
              <w:rPr>
                <w:rFonts w:ascii="Times-Roman" w:hAnsi="Times-Roman" w:cs="Times-Roman"/>
                <w:sz w:val="24"/>
                <w:szCs w:val="24"/>
              </w:rPr>
              <w:t>П ЭШЛ</w:t>
            </w:r>
            <w:r w:rsidR="00A92238">
              <w:rPr>
                <w:rFonts w:ascii="Times-Roman" w:hAnsi="Times-Roman" w:cs="Times-Roman"/>
                <w:sz w:val="24"/>
                <w:szCs w:val="24"/>
                <w:lang w:val="tt-RU"/>
              </w:rPr>
              <w:t>Ә</w:t>
            </w:r>
            <w:r>
              <w:rPr>
                <w:rFonts w:ascii="Times-Roman" w:hAnsi="Times-Roman" w:cs="Times-Roman"/>
                <w:sz w:val="24"/>
                <w:szCs w:val="24"/>
              </w:rPr>
              <w:t>Р БАШКАРА»;</w:t>
            </w:r>
          </w:p>
          <w:p w14:paraId="51005EDC" w14:textId="64DF33F3" w:rsidR="009E4750" w:rsidRDefault="009E4750" w:rsidP="009E475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9E4750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9E4750">
              <w:rPr>
                <w:rFonts w:ascii="Times-Roman" w:hAnsi="Times-Roman" w:cs="Times-Roman"/>
                <w:sz w:val="24"/>
                <w:szCs w:val="24"/>
              </w:rPr>
              <w:t>техника (высекание, гравировка)</w:t>
            </w:r>
          </w:p>
          <w:p w14:paraId="6FB2529F" w14:textId="77777777" w:rsidR="009E4750" w:rsidRPr="009E4750" w:rsidRDefault="009E4750" w:rsidP="009E4750">
            <w:pPr>
              <w:rPr>
                <w:rFonts w:ascii="Times-Roman" w:hAnsi="Times-Roman" w:cs="Times-Roman"/>
                <w:sz w:val="24"/>
                <w:szCs w:val="24"/>
              </w:rPr>
            </w:pPr>
          </w:p>
          <w:p w14:paraId="78C36C3E" w14:textId="1432E8B9" w:rsidR="009E4750" w:rsidRPr="009E4750" w:rsidRDefault="009E4750" w:rsidP="009E4750">
            <w:pPr>
              <w:rPr>
                <w:rFonts w:ascii="Times-Roman" w:hAnsi="Times-Roman" w:cs="Times-Roman"/>
                <w:sz w:val="24"/>
                <w:szCs w:val="24"/>
                <w:lang w:val="tt-RU"/>
              </w:rPr>
            </w:pPr>
          </w:p>
        </w:tc>
        <w:tc>
          <w:tcPr>
            <w:tcW w:w="6093" w:type="dxa"/>
          </w:tcPr>
          <w:p w14:paraId="471C8598" w14:textId="20970C43" w:rsidR="009E4750" w:rsidRDefault="009E475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9E475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807347A" wp14:editId="5BA6BC6D">
                  <wp:extent cx="2587714" cy="4173415"/>
                  <wp:effectExtent l="0" t="0" r="317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48" t="6160" r="31339" b="27639"/>
                          <a:stretch/>
                        </pic:blipFill>
                        <pic:spPr bwMode="auto">
                          <a:xfrm>
                            <a:off x="0" y="0"/>
                            <a:ext cx="2603425" cy="4198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BE29A0" w14:textId="5CE753F2" w:rsidR="009E4750" w:rsidRDefault="009E475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Рис. 6. </w:t>
            </w:r>
            <w:r>
              <w:rPr>
                <w:rFonts w:ascii="Times New Roman" w:hAnsi="Times New Roman" w:cs="Times New Roman"/>
              </w:rPr>
              <w:t>Надпись</w:t>
            </w:r>
          </w:p>
          <w:p w14:paraId="382A9673" w14:textId="77777777" w:rsidR="009E4750" w:rsidRPr="009E4750" w:rsidRDefault="009E475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"/>
                <w:szCs w:val="2"/>
                <w:lang w:eastAsia="ru-RU"/>
              </w:rPr>
            </w:pPr>
          </w:p>
          <w:p w14:paraId="2A884EC7" w14:textId="77777777" w:rsidR="009E4750" w:rsidRDefault="009E475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9E475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5C8456C" wp14:editId="75D5C40A">
                  <wp:extent cx="2553640" cy="726831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93" t="80361" r="23330" b="4144"/>
                          <a:stretch/>
                        </pic:blipFill>
                        <pic:spPr bwMode="auto">
                          <a:xfrm>
                            <a:off x="0" y="0"/>
                            <a:ext cx="2580564" cy="734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43FBCF" w14:textId="686E6F94" w:rsidR="009E4750" w:rsidRPr="009E4750" w:rsidRDefault="009E475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Надпись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2A019B" w14:textId="77777777" w:rsidR="00D64CF0" w:rsidRDefault="00D64CF0" w:rsidP="00A54F9C">
      <w:pPr>
        <w:spacing w:after="0" w:line="240" w:lineRule="auto"/>
      </w:pPr>
      <w:r>
        <w:separator/>
      </w:r>
    </w:p>
  </w:endnote>
  <w:endnote w:type="continuationSeparator" w:id="0">
    <w:p w14:paraId="18150792" w14:textId="77777777" w:rsidR="00D64CF0" w:rsidRDefault="00D64CF0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797BC4" w14:textId="77777777" w:rsidR="00D64CF0" w:rsidRDefault="00D64CF0" w:rsidP="00A54F9C">
      <w:pPr>
        <w:spacing w:after="0" w:line="240" w:lineRule="auto"/>
      </w:pPr>
      <w:r>
        <w:separator/>
      </w:r>
    </w:p>
  </w:footnote>
  <w:footnote w:type="continuationSeparator" w:id="0">
    <w:p w14:paraId="189BD039" w14:textId="77777777" w:rsidR="00D64CF0" w:rsidRDefault="00D64CF0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5989E6DD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1737DF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37DF"/>
    <w:rsid w:val="001743D3"/>
    <w:rsid w:val="0018425A"/>
    <w:rsid w:val="0018453C"/>
    <w:rsid w:val="0019136F"/>
    <w:rsid w:val="00192DD8"/>
    <w:rsid w:val="00194C5C"/>
    <w:rsid w:val="001A50D4"/>
    <w:rsid w:val="001B1604"/>
    <w:rsid w:val="001B6342"/>
    <w:rsid w:val="001C24EF"/>
    <w:rsid w:val="001D1D6F"/>
    <w:rsid w:val="001D4AD3"/>
    <w:rsid w:val="001D583F"/>
    <w:rsid w:val="001E2E09"/>
    <w:rsid w:val="001F36B1"/>
    <w:rsid w:val="001F77AD"/>
    <w:rsid w:val="0020212B"/>
    <w:rsid w:val="002073EE"/>
    <w:rsid w:val="002232D4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2305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4089"/>
    <w:rsid w:val="003F5057"/>
    <w:rsid w:val="003F50A2"/>
    <w:rsid w:val="003F79BF"/>
    <w:rsid w:val="004062A6"/>
    <w:rsid w:val="00406446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558E7"/>
    <w:rsid w:val="00460701"/>
    <w:rsid w:val="00465AC7"/>
    <w:rsid w:val="004670B6"/>
    <w:rsid w:val="00472E1E"/>
    <w:rsid w:val="00474F0B"/>
    <w:rsid w:val="00480B95"/>
    <w:rsid w:val="00484844"/>
    <w:rsid w:val="004968DD"/>
    <w:rsid w:val="004D2426"/>
    <w:rsid w:val="004D699A"/>
    <w:rsid w:val="004D7D93"/>
    <w:rsid w:val="004E0F25"/>
    <w:rsid w:val="004E2449"/>
    <w:rsid w:val="004E5B2D"/>
    <w:rsid w:val="004E6F82"/>
    <w:rsid w:val="0050103D"/>
    <w:rsid w:val="00504C44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7FB6"/>
    <w:rsid w:val="0059030E"/>
    <w:rsid w:val="005A0AD1"/>
    <w:rsid w:val="005B0D48"/>
    <w:rsid w:val="005B36E3"/>
    <w:rsid w:val="005C1CB3"/>
    <w:rsid w:val="005C54A0"/>
    <w:rsid w:val="005D4FDC"/>
    <w:rsid w:val="005D7778"/>
    <w:rsid w:val="005E3E96"/>
    <w:rsid w:val="006000F5"/>
    <w:rsid w:val="00605546"/>
    <w:rsid w:val="0060574E"/>
    <w:rsid w:val="00620715"/>
    <w:rsid w:val="00623353"/>
    <w:rsid w:val="00625C68"/>
    <w:rsid w:val="00661A85"/>
    <w:rsid w:val="00664CD4"/>
    <w:rsid w:val="006833B9"/>
    <w:rsid w:val="00687C14"/>
    <w:rsid w:val="006932BD"/>
    <w:rsid w:val="006A2C8C"/>
    <w:rsid w:val="006A33FC"/>
    <w:rsid w:val="006A3884"/>
    <w:rsid w:val="006B26EB"/>
    <w:rsid w:val="006B42FD"/>
    <w:rsid w:val="006C6914"/>
    <w:rsid w:val="006E0FF2"/>
    <w:rsid w:val="007013BA"/>
    <w:rsid w:val="00707669"/>
    <w:rsid w:val="00717B6A"/>
    <w:rsid w:val="0072006E"/>
    <w:rsid w:val="00730DC1"/>
    <w:rsid w:val="007357F9"/>
    <w:rsid w:val="00736F9A"/>
    <w:rsid w:val="0074331C"/>
    <w:rsid w:val="00750A9F"/>
    <w:rsid w:val="007554A4"/>
    <w:rsid w:val="00763DED"/>
    <w:rsid w:val="00772A9E"/>
    <w:rsid w:val="00781210"/>
    <w:rsid w:val="00787E55"/>
    <w:rsid w:val="00792598"/>
    <w:rsid w:val="0079667C"/>
    <w:rsid w:val="0079746E"/>
    <w:rsid w:val="007B33F2"/>
    <w:rsid w:val="007B627D"/>
    <w:rsid w:val="007B65EC"/>
    <w:rsid w:val="007B6D3D"/>
    <w:rsid w:val="007C1053"/>
    <w:rsid w:val="007C6CEC"/>
    <w:rsid w:val="007D577E"/>
    <w:rsid w:val="007E4188"/>
    <w:rsid w:val="007E5043"/>
    <w:rsid w:val="007F0B07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B1FBB"/>
    <w:rsid w:val="008C3591"/>
    <w:rsid w:val="008C417F"/>
    <w:rsid w:val="008C5339"/>
    <w:rsid w:val="008C5C4D"/>
    <w:rsid w:val="008C76C1"/>
    <w:rsid w:val="008D11B8"/>
    <w:rsid w:val="008E13E4"/>
    <w:rsid w:val="008E3476"/>
    <w:rsid w:val="008E5B82"/>
    <w:rsid w:val="008E6FAD"/>
    <w:rsid w:val="008E70A2"/>
    <w:rsid w:val="00901CE1"/>
    <w:rsid w:val="00902B14"/>
    <w:rsid w:val="00907155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94CFD"/>
    <w:rsid w:val="009970A6"/>
    <w:rsid w:val="009B20B2"/>
    <w:rsid w:val="009B4836"/>
    <w:rsid w:val="009C1E4D"/>
    <w:rsid w:val="009D7766"/>
    <w:rsid w:val="009E4750"/>
    <w:rsid w:val="00A001B5"/>
    <w:rsid w:val="00A04384"/>
    <w:rsid w:val="00A0464A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2238"/>
    <w:rsid w:val="00A96CFA"/>
    <w:rsid w:val="00AA644F"/>
    <w:rsid w:val="00AC2D44"/>
    <w:rsid w:val="00AC42E1"/>
    <w:rsid w:val="00AC5243"/>
    <w:rsid w:val="00AC5ECB"/>
    <w:rsid w:val="00AD6DC3"/>
    <w:rsid w:val="00AE42CE"/>
    <w:rsid w:val="00AE6A29"/>
    <w:rsid w:val="00AE7465"/>
    <w:rsid w:val="00B0310D"/>
    <w:rsid w:val="00B04DC6"/>
    <w:rsid w:val="00B12F9F"/>
    <w:rsid w:val="00B4262B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2BE5"/>
    <w:rsid w:val="00C94922"/>
    <w:rsid w:val="00CA025A"/>
    <w:rsid w:val="00CA2321"/>
    <w:rsid w:val="00CA4043"/>
    <w:rsid w:val="00CB1C42"/>
    <w:rsid w:val="00CB2B51"/>
    <w:rsid w:val="00CC2D6F"/>
    <w:rsid w:val="00CD10D8"/>
    <w:rsid w:val="00CD48A0"/>
    <w:rsid w:val="00CE1046"/>
    <w:rsid w:val="00CE33A6"/>
    <w:rsid w:val="00CF140F"/>
    <w:rsid w:val="00CF226F"/>
    <w:rsid w:val="00D24E21"/>
    <w:rsid w:val="00D36C8D"/>
    <w:rsid w:val="00D506D0"/>
    <w:rsid w:val="00D563CF"/>
    <w:rsid w:val="00D62B14"/>
    <w:rsid w:val="00D64CF0"/>
    <w:rsid w:val="00D65B78"/>
    <w:rsid w:val="00D70124"/>
    <w:rsid w:val="00D80B06"/>
    <w:rsid w:val="00D82C9D"/>
    <w:rsid w:val="00D868E6"/>
    <w:rsid w:val="00D9023B"/>
    <w:rsid w:val="00D9055C"/>
    <w:rsid w:val="00D970EF"/>
    <w:rsid w:val="00D97B62"/>
    <w:rsid w:val="00DA0728"/>
    <w:rsid w:val="00DA70AA"/>
    <w:rsid w:val="00DC1736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F01A5"/>
    <w:rsid w:val="00DF32AC"/>
    <w:rsid w:val="00DF450E"/>
    <w:rsid w:val="00E01FBB"/>
    <w:rsid w:val="00E05C94"/>
    <w:rsid w:val="00E063B2"/>
    <w:rsid w:val="00E14BDE"/>
    <w:rsid w:val="00E17D55"/>
    <w:rsid w:val="00E27DB8"/>
    <w:rsid w:val="00E32563"/>
    <w:rsid w:val="00E33B3A"/>
    <w:rsid w:val="00E34313"/>
    <w:rsid w:val="00E35C6A"/>
    <w:rsid w:val="00E54B01"/>
    <w:rsid w:val="00E6220E"/>
    <w:rsid w:val="00E63080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B8F"/>
    <w:rsid w:val="00EC3E15"/>
    <w:rsid w:val="00EC45BE"/>
    <w:rsid w:val="00EC5347"/>
    <w:rsid w:val="00ED071A"/>
    <w:rsid w:val="00ED5AEF"/>
    <w:rsid w:val="00EF1726"/>
    <w:rsid w:val="00EF4C84"/>
    <w:rsid w:val="00F0420D"/>
    <w:rsid w:val="00F07209"/>
    <w:rsid w:val="00F215F9"/>
    <w:rsid w:val="00F27DE1"/>
    <w:rsid w:val="00F3192F"/>
    <w:rsid w:val="00F433CF"/>
    <w:rsid w:val="00F450C3"/>
    <w:rsid w:val="00F45B35"/>
    <w:rsid w:val="00F47830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5339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7E07B6-1472-43A0-A056-A51E5E35CF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9</Pages>
  <Words>1190</Words>
  <Characters>6787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9</cp:revision>
  <cp:lastPrinted>2024-12-14T06:42:00Z</cp:lastPrinted>
  <dcterms:created xsi:type="dcterms:W3CDTF">2024-12-14T08:42:00Z</dcterms:created>
  <dcterms:modified xsi:type="dcterms:W3CDTF">2024-12-14T09:38:00Z</dcterms:modified>
</cp:coreProperties>
</file>