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X="142" w:tblpY="-127"/>
        <w:tblW w:w="9923" w:type="dxa"/>
        <w:tblLook w:val="01E0" w:firstRow="1" w:lastRow="1" w:firstColumn="1" w:lastColumn="1" w:noHBand="0" w:noVBand="0"/>
      </w:tblPr>
      <w:tblGrid>
        <w:gridCol w:w="3969"/>
        <w:gridCol w:w="1559"/>
        <w:gridCol w:w="4395"/>
      </w:tblGrid>
      <w:tr w:rsidR="00A54F9C" w:rsidRPr="00A55495" w:rsidTr="004765B8">
        <w:trPr>
          <w:trHeight w:val="2172"/>
        </w:trPr>
        <w:tc>
          <w:tcPr>
            <w:tcW w:w="3969" w:type="dxa"/>
          </w:tcPr>
          <w:p w:rsidR="00A54F9C" w:rsidRPr="00A55495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5495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:rsidR="00A54F9C" w:rsidRPr="00A55495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5495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:rsidR="00A54F9C" w:rsidRPr="00A55495" w:rsidRDefault="00565023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-144780</wp:posOffset>
                      </wp:positionH>
                      <wp:positionV relativeFrom="paragraph">
                        <wp:posOffset>823595</wp:posOffset>
                      </wp:positionV>
                      <wp:extent cx="6504305" cy="19050"/>
                      <wp:effectExtent l="0" t="0" r="10795" b="0"/>
                      <wp:wrapNone/>
                      <wp:docPr id="11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504305" cy="1905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01B2A9D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11.4pt,64.85pt" to="500.75pt,6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="00A54F9C" w:rsidRPr="00A55495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559" w:type="dxa"/>
          </w:tcPr>
          <w:p w:rsidR="00A54F9C" w:rsidRPr="00A55495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A54F9C" w:rsidRPr="00A55495" w:rsidRDefault="00A54F9C" w:rsidP="004765B8">
            <w:pPr>
              <w:autoSpaceDE w:val="0"/>
              <w:autoSpaceDN w:val="0"/>
              <w:spacing w:after="0" w:line="240" w:lineRule="auto"/>
              <w:ind w:right="-38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549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F9C" w:rsidRPr="00A55495" w:rsidRDefault="00A54F9C" w:rsidP="004765B8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4F9C" w:rsidRPr="00A55495" w:rsidRDefault="00A54F9C" w:rsidP="004765B8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:rsidR="00A54F9C" w:rsidRPr="00A55495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5495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:rsidR="00A54F9C" w:rsidRPr="00A55495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:rsidR="00A54F9C" w:rsidRPr="00A55495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:rsidR="00A54F9C" w:rsidRPr="00A55495" w:rsidRDefault="00A54F9C" w:rsidP="00635211">
      <w:pPr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A54F9C" w:rsidRPr="00A55495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5495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5495" w:rsidTr="00C63CE2">
        <w:tc>
          <w:tcPr>
            <w:tcW w:w="3369" w:type="dxa"/>
            <w:tcBorders>
              <w:bottom w:val="single" w:sz="6" w:space="0" w:color="auto"/>
            </w:tcBorders>
          </w:tcPr>
          <w:p w:rsidR="00A54F9C" w:rsidRPr="00A55495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:rsidR="00A54F9C" w:rsidRPr="00A55495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:rsidR="00A54F9C" w:rsidRPr="00A55495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:rsidR="00A54F9C" w:rsidRPr="00A55495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5495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:rsidR="00A54F9C" w:rsidRPr="00A55495" w:rsidRDefault="00A54F9C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</w:tr>
    </w:tbl>
    <w:p w:rsidR="00254302" w:rsidRPr="00A55495" w:rsidRDefault="00254302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4F9C" w:rsidRPr="00A55495" w:rsidRDefault="00A54F9C" w:rsidP="008C3A16">
      <w:pPr>
        <w:tabs>
          <w:tab w:val="left" w:pos="3828"/>
        </w:tabs>
        <w:spacing w:after="0" w:line="240" w:lineRule="auto"/>
        <w:ind w:right="567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включении выявленного объекта культурного наследия</w:t>
      </w:r>
      <w:r w:rsidR="00F05853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54D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 земской управы», кон.</w:t>
      </w:r>
      <w:r w:rsidR="00B54D75" w:rsidRPr="00B54D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XIX в.</w:t>
      </w:r>
      <w:r w:rsidR="00B54D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B54D75" w:rsidRPr="00B54D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54D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B54D75" w:rsidRPr="00B54D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адресу: Республика Татарстан, Спасский район, г.</w:t>
      </w:r>
      <w:r w:rsidR="00B54D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54D75" w:rsidRPr="00B54D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Болгар, ул.</w:t>
      </w:r>
      <w:r w:rsidR="00B54D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54D75" w:rsidRPr="00B54D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Куйбышева, </w:t>
      </w:r>
      <w:r w:rsidR="00B54D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="00B54D75" w:rsidRPr="00B54D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</w:t>
      </w:r>
      <w:r w:rsidR="00B54D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54D75" w:rsidRPr="00B54D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11/35</w:t>
      </w: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F05853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единый</w:t>
      </w:r>
      <w:r w:rsidR="00F05853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</w:t>
      </w: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осударственный реестр объектов культурного наследия (памятников истории и культуры</w:t>
      </w:r>
      <w:r w:rsidR="00CC2D6F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народов Российской Федерации</w:t>
      </w:r>
      <w:r w:rsidR="00B54D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качестве объекта культурного наследия</w:t>
      </w:r>
      <w:r w:rsidR="00F05853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7AA1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F05853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B35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 земской управы</w:t>
      </w:r>
      <w:r w:rsidR="005F7E9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</w:t>
      </w:r>
      <w:r w:rsidR="008B35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кон</w:t>
      </w:r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ец</w:t>
      </w:r>
      <w:r w:rsidR="008B35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B3505" w:rsidRPr="008B35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XIX в.</w:t>
      </w:r>
      <w:r w:rsidR="008B35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расположенного</w:t>
      </w:r>
      <w:r w:rsidR="00FC0725" w:rsidRPr="006426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адресу: </w:t>
      </w:r>
      <w:r w:rsidR="008B35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="008B3505" w:rsidRPr="008B35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Спасский муниципальный район, </w:t>
      </w:r>
      <w:r w:rsidR="008B35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="008B3505" w:rsidRPr="008B35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</w:t>
      </w:r>
      <w:r w:rsidR="008B35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B3505" w:rsidRPr="008B35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Болгар, </w:t>
      </w:r>
      <w:r w:rsidR="008B35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ул. </w:t>
      </w:r>
      <w:proofErr w:type="spellStart"/>
      <w:r w:rsidR="008B35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Вахитова</w:t>
      </w:r>
      <w:proofErr w:type="spellEnd"/>
      <w:r w:rsidR="008B35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 35,               лит</w:t>
      </w:r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ер</w:t>
      </w:r>
      <w:r w:rsidR="008B35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А, А1, </w:t>
      </w:r>
      <w:r w:rsidR="008B3505" w:rsidRPr="008B35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497D19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F05853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</w:t>
      </w:r>
      <w:r w:rsidR="00F05853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</w:t>
      </w: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предмета охраны</w:t>
      </w:r>
    </w:p>
    <w:p w:rsidR="00254302" w:rsidRPr="00A55495" w:rsidRDefault="00254302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55ABF" w:rsidRPr="00A55495" w:rsidRDefault="00A54F9C" w:rsidP="00455ABF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A5549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«Об объектах культурного наследия (памятниках истории и культуры) народов Российской Федерации», Законом Республики Татарстан от 1 апреля 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B54D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05</w:t>
      </w:r>
      <w:r w:rsidR="00CC2D6F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B54D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12</w:t>
      </w: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F90777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 р и к а з ы в а ю:</w:t>
      </w:r>
    </w:p>
    <w:p w:rsidR="00455ABF" w:rsidRPr="00A55495" w:rsidRDefault="00A54F9C" w:rsidP="00911867">
      <w:pPr>
        <w:pStyle w:val="a3"/>
        <w:numPr>
          <w:ilvl w:val="0"/>
          <w:numId w:val="19"/>
        </w:numPr>
        <w:tabs>
          <w:tab w:val="left" w:pos="851"/>
        </w:tabs>
        <w:ind w:left="0" w:firstLine="567"/>
        <w:rPr>
          <w:color w:val="000000"/>
          <w:sz w:val="28"/>
          <w:szCs w:val="28"/>
        </w:rPr>
      </w:pPr>
      <w:r w:rsidRPr="00A55495">
        <w:rPr>
          <w:color w:val="000000"/>
          <w:sz w:val="28"/>
          <w:szCs w:val="28"/>
        </w:rPr>
        <w:t>Включить выявленн</w:t>
      </w:r>
      <w:r w:rsidR="00034904" w:rsidRPr="00A55495">
        <w:rPr>
          <w:color w:val="000000"/>
          <w:sz w:val="28"/>
          <w:szCs w:val="28"/>
        </w:rPr>
        <w:t xml:space="preserve">ый объект культурного наследия </w:t>
      </w:r>
      <w:r w:rsidR="00911867" w:rsidRPr="00911867">
        <w:rPr>
          <w:color w:val="000000"/>
          <w:sz w:val="28"/>
          <w:szCs w:val="28"/>
        </w:rPr>
        <w:t>«Здание земской упра</w:t>
      </w:r>
      <w:r w:rsidR="00911867">
        <w:rPr>
          <w:color w:val="000000"/>
          <w:sz w:val="28"/>
          <w:szCs w:val="28"/>
        </w:rPr>
        <w:t>вы», кон. XIX в., расположенный</w:t>
      </w:r>
      <w:r w:rsidR="00911867" w:rsidRPr="00911867">
        <w:rPr>
          <w:color w:val="000000"/>
          <w:sz w:val="28"/>
          <w:szCs w:val="28"/>
        </w:rPr>
        <w:t xml:space="preserve"> по адресу: Республика Татарстан, Спасский район, г.</w:t>
      </w:r>
      <w:r w:rsidR="00911867">
        <w:rPr>
          <w:color w:val="000000"/>
          <w:sz w:val="28"/>
          <w:szCs w:val="28"/>
        </w:rPr>
        <w:t xml:space="preserve"> Болгар, ул. Куйбышева,</w:t>
      </w:r>
      <w:r w:rsidR="00911867" w:rsidRPr="00911867">
        <w:rPr>
          <w:color w:val="000000"/>
          <w:sz w:val="28"/>
          <w:szCs w:val="28"/>
        </w:rPr>
        <w:t xml:space="preserve">  д. 11/35</w:t>
      </w:r>
      <w:r w:rsidR="00455ABF" w:rsidRPr="00A55495">
        <w:rPr>
          <w:color w:val="000000"/>
          <w:sz w:val="28"/>
          <w:szCs w:val="28"/>
        </w:rPr>
        <w:t xml:space="preserve">, </w:t>
      </w:r>
      <w:r w:rsidR="008A524F" w:rsidRPr="00A55495">
        <w:rPr>
          <w:color w:val="000000"/>
          <w:sz w:val="28"/>
          <w:szCs w:val="28"/>
        </w:rPr>
        <w:t xml:space="preserve">в 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</w:t>
      </w:r>
      <w:r w:rsidR="00C37AA1" w:rsidRPr="00A55495">
        <w:rPr>
          <w:color w:val="000000"/>
          <w:sz w:val="28"/>
          <w:szCs w:val="28"/>
        </w:rPr>
        <w:t>регионального</w:t>
      </w:r>
      <w:r w:rsidR="008A524F" w:rsidRPr="00A55495">
        <w:rPr>
          <w:color w:val="000000"/>
          <w:sz w:val="28"/>
          <w:szCs w:val="28"/>
        </w:rPr>
        <w:t xml:space="preserve"> значения </w:t>
      </w:r>
      <w:r w:rsidR="008B3505" w:rsidRPr="008B3505">
        <w:rPr>
          <w:color w:val="000000"/>
          <w:sz w:val="28"/>
          <w:szCs w:val="28"/>
        </w:rPr>
        <w:t>«Здание зем</w:t>
      </w:r>
      <w:r w:rsidR="008B3505">
        <w:rPr>
          <w:color w:val="000000"/>
          <w:sz w:val="28"/>
          <w:szCs w:val="28"/>
        </w:rPr>
        <w:t>ской управы», конец</w:t>
      </w:r>
      <w:r w:rsidR="008B3505" w:rsidRPr="008B3505">
        <w:rPr>
          <w:color w:val="000000"/>
          <w:sz w:val="28"/>
          <w:szCs w:val="28"/>
        </w:rPr>
        <w:t xml:space="preserve"> XIX в.</w:t>
      </w:r>
      <w:r w:rsidR="008B3505">
        <w:rPr>
          <w:color w:val="000000"/>
          <w:sz w:val="28"/>
          <w:szCs w:val="28"/>
        </w:rPr>
        <w:t xml:space="preserve"> (вид объекта – памятник)</w:t>
      </w:r>
      <w:r w:rsidR="008B3505" w:rsidRPr="008B3505">
        <w:rPr>
          <w:color w:val="000000"/>
          <w:sz w:val="28"/>
          <w:szCs w:val="28"/>
        </w:rPr>
        <w:t>, расположенного по адресу: Республика Татарстан, Спасс</w:t>
      </w:r>
      <w:r w:rsidR="008B3505">
        <w:rPr>
          <w:color w:val="000000"/>
          <w:sz w:val="28"/>
          <w:szCs w:val="28"/>
        </w:rPr>
        <w:t>кий муниципальный район,</w:t>
      </w:r>
      <w:r w:rsidR="008B3505" w:rsidRPr="008B3505">
        <w:rPr>
          <w:color w:val="000000"/>
          <w:sz w:val="28"/>
          <w:szCs w:val="28"/>
        </w:rPr>
        <w:t xml:space="preserve"> г. Болгар, </w:t>
      </w:r>
      <w:r w:rsidR="00911867">
        <w:rPr>
          <w:color w:val="000000"/>
          <w:sz w:val="28"/>
          <w:szCs w:val="28"/>
        </w:rPr>
        <w:t xml:space="preserve">                </w:t>
      </w:r>
      <w:r w:rsidR="008B3505" w:rsidRPr="008B3505">
        <w:rPr>
          <w:color w:val="000000"/>
          <w:sz w:val="28"/>
          <w:szCs w:val="28"/>
        </w:rPr>
        <w:t>ул.</w:t>
      </w:r>
      <w:r w:rsidR="008B3505">
        <w:rPr>
          <w:color w:val="000000"/>
          <w:sz w:val="28"/>
          <w:szCs w:val="28"/>
        </w:rPr>
        <w:t xml:space="preserve"> </w:t>
      </w:r>
      <w:proofErr w:type="spellStart"/>
      <w:r w:rsidR="00911867">
        <w:rPr>
          <w:color w:val="000000"/>
          <w:sz w:val="28"/>
          <w:szCs w:val="28"/>
        </w:rPr>
        <w:t>Вахитова</w:t>
      </w:r>
      <w:proofErr w:type="spellEnd"/>
      <w:r w:rsidR="00911867">
        <w:rPr>
          <w:color w:val="000000"/>
          <w:sz w:val="28"/>
          <w:szCs w:val="28"/>
        </w:rPr>
        <w:t>,</w:t>
      </w:r>
      <w:r w:rsidR="008B3505">
        <w:rPr>
          <w:color w:val="000000"/>
          <w:sz w:val="28"/>
          <w:szCs w:val="28"/>
        </w:rPr>
        <w:t xml:space="preserve"> д. 35, литер</w:t>
      </w:r>
      <w:r w:rsidR="008B3505" w:rsidRPr="008B3505">
        <w:rPr>
          <w:color w:val="000000"/>
          <w:sz w:val="28"/>
          <w:szCs w:val="28"/>
        </w:rPr>
        <w:t xml:space="preserve"> А, А1, а</w:t>
      </w:r>
      <w:r w:rsidR="00455ABF" w:rsidRPr="00A55495">
        <w:rPr>
          <w:color w:val="000000"/>
          <w:sz w:val="28"/>
          <w:szCs w:val="28"/>
        </w:rPr>
        <w:t>.</w:t>
      </w:r>
    </w:p>
    <w:p w:rsidR="00CF7E54" w:rsidRPr="00A55495" w:rsidRDefault="00A54F9C" w:rsidP="00911867">
      <w:pPr>
        <w:pStyle w:val="a3"/>
        <w:numPr>
          <w:ilvl w:val="0"/>
          <w:numId w:val="19"/>
        </w:numPr>
        <w:tabs>
          <w:tab w:val="left" w:pos="851"/>
        </w:tabs>
        <w:ind w:left="0" w:firstLine="567"/>
        <w:rPr>
          <w:color w:val="000000"/>
          <w:sz w:val="28"/>
          <w:szCs w:val="28"/>
        </w:rPr>
      </w:pPr>
      <w:r w:rsidRPr="00A55495">
        <w:rPr>
          <w:color w:val="000000"/>
          <w:sz w:val="28"/>
          <w:szCs w:val="28"/>
        </w:rPr>
        <w:lastRenderedPageBreak/>
        <w:t xml:space="preserve">Утвердить границы территории объекта культурного наследия </w:t>
      </w:r>
      <w:r w:rsidR="00C37AA1" w:rsidRPr="00A55495">
        <w:rPr>
          <w:color w:val="000000"/>
          <w:sz w:val="28"/>
          <w:szCs w:val="28"/>
        </w:rPr>
        <w:t>регионального</w:t>
      </w:r>
      <w:r w:rsidRPr="00A55495">
        <w:rPr>
          <w:color w:val="000000"/>
          <w:sz w:val="28"/>
          <w:szCs w:val="28"/>
        </w:rPr>
        <w:t xml:space="preserve"> значения</w:t>
      </w:r>
      <w:r w:rsidR="00F05853" w:rsidRPr="00A55495">
        <w:rPr>
          <w:color w:val="000000"/>
          <w:sz w:val="28"/>
          <w:szCs w:val="28"/>
        </w:rPr>
        <w:t xml:space="preserve"> </w:t>
      </w:r>
      <w:r w:rsidR="00911867" w:rsidRPr="00911867">
        <w:rPr>
          <w:color w:val="000000"/>
          <w:sz w:val="28"/>
          <w:szCs w:val="28"/>
        </w:rPr>
        <w:t>«Здание зем</w:t>
      </w:r>
      <w:r w:rsidR="00911867">
        <w:rPr>
          <w:color w:val="000000"/>
          <w:sz w:val="28"/>
          <w:szCs w:val="28"/>
        </w:rPr>
        <w:t>ской управы», конец</w:t>
      </w:r>
      <w:r w:rsidR="00911867" w:rsidRPr="00911867">
        <w:rPr>
          <w:color w:val="000000"/>
          <w:sz w:val="28"/>
          <w:szCs w:val="28"/>
        </w:rPr>
        <w:t xml:space="preserve"> XIX в., расположенного по адресу: Республика Татарстан, Спасс</w:t>
      </w:r>
      <w:r w:rsidR="00911867">
        <w:rPr>
          <w:color w:val="000000"/>
          <w:sz w:val="28"/>
          <w:szCs w:val="28"/>
        </w:rPr>
        <w:t>кий муниципальный район,</w:t>
      </w:r>
      <w:r w:rsidR="00911867" w:rsidRPr="00911867">
        <w:rPr>
          <w:color w:val="000000"/>
          <w:sz w:val="28"/>
          <w:szCs w:val="28"/>
        </w:rPr>
        <w:t xml:space="preserve"> г. Болгар, ул.</w:t>
      </w:r>
      <w:r w:rsidR="00911867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="00911867">
        <w:rPr>
          <w:color w:val="000000"/>
          <w:sz w:val="28"/>
          <w:szCs w:val="28"/>
        </w:rPr>
        <w:t>Вахитова</w:t>
      </w:r>
      <w:proofErr w:type="spellEnd"/>
      <w:r w:rsidR="00911867">
        <w:rPr>
          <w:color w:val="000000"/>
          <w:sz w:val="28"/>
          <w:szCs w:val="28"/>
        </w:rPr>
        <w:t xml:space="preserve">,   </w:t>
      </w:r>
      <w:proofErr w:type="gramEnd"/>
      <w:r w:rsidR="00911867">
        <w:rPr>
          <w:color w:val="000000"/>
          <w:sz w:val="28"/>
          <w:szCs w:val="28"/>
        </w:rPr>
        <w:t xml:space="preserve">       д. 35, </w:t>
      </w:r>
      <w:r w:rsidR="00911867" w:rsidRPr="00911867">
        <w:rPr>
          <w:color w:val="000000"/>
          <w:sz w:val="28"/>
          <w:szCs w:val="28"/>
        </w:rPr>
        <w:t>литер А, А1, а</w:t>
      </w:r>
      <w:r w:rsidR="00254302" w:rsidRPr="00A55495">
        <w:rPr>
          <w:color w:val="000000"/>
          <w:sz w:val="28"/>
          <w:szCs w:val="28"/>
        </w:rPr>
        <w:t xml:space="preserve">, </w:t>
      </w:r>
      <w:r w:rsidRPr="00A55495">
        <w:rPr>
          <w:color w:val="000000"/>
          <w:sz w:val="28"/>
          <w:szCs w:val="28"/>
        </w:rPr>
        <w:t xml:space="preserve">согласно приложению № </w:t>
      </w:r>
      <w:r w:rsidR="00635211" w:rsidRPr="00A55495">
        <w:rPr>
          <w:color w:val="000000"/>
          <w:sz w:val="28"/>
          <w:szCs w:val="28"/>
        </w:rPr>
        <w:t>1</w:t>
      </w:r>
      <w:r w:rsidR="005F7E90">
        <w:rPr>
          <w:color w:val="000000"/>
          <w:sz w:val="28"/>
          <w:szCs w:val="28"/>
        </w:rPr>
        <w:t xml:space="preserve"> </w:t>
      </w:r>
      <w:r w:rsidRPr="00A55495">
        <w:rPr>
          <w:color w:val="000000"/>
          <w:sz w:val="28"/>
          <w:szCs w:val="28"/>
        </w:rPr>
        <w:t>к настоящему приказу.</w:t>
      </w:r>
    </w:p>
    <w:p w:rsidR="00CF7E54" w:rsidRPr="00A55495" w:rsidRDefault="00CF7E54" w:rsidP="00911867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регионального значения </w:t>
      </w:r>
      <w:r w:rsidR="00911867" w:rsidRP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земской управы», кон. XIX в., расположенного по адресу: Республика Татарстан, Спасский муниципальный район, г. Болгар, ул. </w:t>
      </w:r>
      <w:proofErr w:type="spellStart"/>
      <w:proofErr w:type="gramStart"/>
      <w:r w:rsidR="00911867" w:rsidRP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Вахитова</w:t>
      </w:r>
      <w:proofErr w:type="spellEnd"/>
      <w:r w:rsidR="00911867" w:rsidRP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  </w:t>
      </w:r>
      <w:proofErr w:type="gramEnd"/>
      <w:r w:rsidR="00911867" w:rsidRP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д. 35, литер А, А1, а</w:t>
      </w: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согласно приложению № </w:t>
      </w:r>
      <w:r w:rsidR="00635211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приказу.</w:t>
      </w:r>
    </w:p>
    <w:p w:rsidR="00034904" w:rsidRPr="00A55495" w:rsidRDefault="00034904" w:rsidP="00455ABF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:rsidR="00A54F9C" w:rsidRPr="00A55495" w:rsidRDefault="00A54F9C" w:rsidP="00455ABF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:rsidR="00A54F9C" w:rsidRPr="00A55495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34904" w:rsidRPr="00A55495" w:rsidRDefault="00034904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4F9C" w:rsidRPr="00A55495" w:rsidRDefault="00901E1D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A54F9C" w:rsidRPr="00911867" w:rsidRDefault="004007BB" w:rsidP="00911867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A54F9C" w:rsidRPr="00911867" w:rsidSect="00455ABF">
          <w:headerReference w:type="default" r:id="rId9"/>
          <w:headerReference w:type="first" r:id="rId10"/>
          <w:pgSz w:w="11909" w:h="16834"/>
          <w:pgMar w:top="851" w:right="567" w:bottom="993" w:left="1134" w:header="709" w:footer="0" w:gutter="0"/>
          <w:cols w:space="720"/>
          <w:noEndnote/>
          <w:titlePg/>
          <w:docGrid w:linePitch="360"/>
        </w:sectPr>
      </w:pP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901E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</w:t>
      </w:r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И.Н. Гущин</w:t>
      </w:r>
    </w:p>
    <w:p w:rsidR="000B543F" w:rsidRPr="00A55495" w:rsidRDefault="000B543F" w:rsidP="000B543F">
      <w:pPr>
        <w:pStyle w:val="a3"/>
        <w:ind w:left="5387" w:firstLine="0"/>
        <w:jc w:val="left"/>
        <w:rPr>
          <w:color w:val="000000"/>
          <w:sz w:val="28"/>
          <w:szCs w:val="28"/>
        </w:rPr>
      </w:pPr>
      <w:r w:rsidRPr="00A55495">
        <w:rPr>
          <w:color w:val="000000"/>
          <w:sz w:val="28"/>
          <w:szCs w:val="28"/>
        </w:rPr>
        <w:lastRenderedPageBreak/>
        <w:t>Приложение № 1</w:t>
      </w:r>
    </w:p>
    <w:p w:rsidR="000B543F" w:rsidRPr="00A55495" w:rsidRDefault="000B543F" w:rsidP="000B543F">
      <w:pPr>
        <w:pStyle w:val="a3"/>
        <w:ind w:left="5387" w:firstLine="0"/>
        <w:jc w:val="left"/>
        <w:rPr>
          <w:color w:val="000000"/>
          <w:sz w:val="28"/>
          <w:szCs w:val="28"/>
        </w:rPr>
      </w:pPr>
      <w:r w:rsidRPr="00A55495">
        <w:rPr>
          <w:color w:val="000000"/>
          <w:sz w:val="28"/>
          <w:szCs w:val="28"/>
        </w:rPr>
        <w:t>к приказу Комитета</w:t>
      </w:r>
    </w:p>
    <w:p w:rsidR="000B543F" w:rsidRPr="00A55495" w:rsidRDefault="000B543F" w:rsidP="000B543F">
      <w:pPr>
        <w:pStyle w:val="a3"/>
        <w:ind w:left="5387" w:firstLine="0"/>
        <w:jc w:val="left"/>
        <w:rPr>
          <w:color w:val="000000"/>
          <w:sz w:val="28"/>
          <w:szCs w:val="28"/>
        </w:rPr>
      </w:pPr>
      <w:r w:rsidRPr="00A55495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:rsidR="000B543F" w:rsidRPr="00A55495" w:rsidRDefault="000B543F" w:rsidP="000B543F">
      <w:pPr>
        <w:pStyle w:val="a3"/>
        <w:ind w:left="5387" w:firstLine="0"/>
        <w:jc w:val="left"/>
        <w:rPr>
          <w:color w:val="000000"/>
          <w:sz w:val="28"/>
          <w:szCs w:val="28"/>
        </w:rPr>
      </w:pPr>
      <w:r w:rsidRPr="00A55495">
        <w:rPr>
          <w:color w:val="000000"/>
          <w:sz w:val="28"/>
          <w:szCs w:val="28"/>
        </w:rPr>
        <w:t>от __________ 2024 года № ____</w:t>
      </w:r>
    </w:p>
    <w:p w:rsidR="000B543F" w:rsidRPr="00A55495" w:rsidRDefault="000B543F" w:rsidP="000B543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40"/>
          <w:lang w:eastAsia="ru-RU"/>
        </w:rPr>
      </w:pPr>
    </w:p>
    <w:p w:rsidR="00A54F9C" w:rsidRPr="00A55495" w:rsidRDefault="00A54F9C" w:rsidP="00635211">
      <w:pPr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54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:rsidR="00635211" w:rsidRPr="00A55495" w:rsidRDefault="00A54F9C" w:rsidP="0025257B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 земской управы», конец</w:t>
      </w:r>
      <w:r w:rsidR="00911867" w:rsidRP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XIX в., расположенного по адресу: Республика Татарстан, Спасский муниципальный район, г</w:t>
      </w:r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Болгар, ул. </w:t>
      </w:r>
      <w:proofErr w:type="spellStart"/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Вахитова</w:t>
      </w:r>
      <w:proofErr w:type="spellEnd"/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11867" w:rsidRP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д. 35, литер А, А1, а</w:t>
      </w:r>
    </w:p>
    <w:p w:rsidR="0025257B" w:rsidRPr="00A55495" w:rsidRDefault="0025257B" w:rsidP="0025257B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:rsidR="0056284E" w:rsidRPr="00A55495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:rsidR="00920570" w:rsidRDefault="000E15F2" w:rsidP="00911867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hAnsi="Times New Roman" w:cs="Times New Roman"/>
          <w:noProof/>
          <w:color w:val="000000"/>
          <w:sz w:val="28"/>
          <w:szCs w:val="24"/>
          <w:lang w:eastAsia="ru-RU"/>
        </w:rPr>
      </w:pP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 w:rsidR="003D3E5E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7AA1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56284E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56284E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11867" w:rsidRP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земской управы», </w:t>
      </w:r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конец</w:t>
      </w:r>
      <w:r w:rsidR="00911867" w:rsidRP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XIX в., расположенного по адресу: Республика Татарстан, Спасский муниципальный район, г.</w:t>
      </w:r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Болгар, ул. </w:t>
      </w:r>
      <w:proofErr w:type="spellStart"/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Вахитова</w:t>
      </w:r>
      <w:proofErr w:type="spellEnd"/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911867" w:rsidRP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35, литер А, А1, а</w:t>
      </w:r>
    </w:p>
    <w:p w:rsidR="00920570" w:rsidRPr="00911867" w:rsidRDefault="00911867" w:rsidP="00911867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hAnsi="Times New Roman" w:cs="Times New Roman"/>
          <w:noProof/>
          <w:color w:val="000000"/>
          <w:sz w:val="28"/>
          <w:szCs w:val="24"/>
          <w:lang w:eastAsia="ru-RU"/>
        </w:rPr>
      </w:pPr>
      <w:r w:rsidRPr="00911867">
        <w:rPr>
          <w:rFonts w:ascii="Times New Roman" w:hAnsi="Times New Roman" w:cs="Times New Roman"/>
          <w:noProof/>
          <w:color w:val="000000"/>
          <w:sz w:val="28"/>
          <w:szCs w:val="24"/>
          <w:lang w:eastAsia="ru-RU"/>
        </w:rPr>
        <w:drawing>
          <wp:inline distT="0" distB="0" distL="0" distR="0">
            <wp:extent cx="3118339" cy="4295722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813"/>
                    <a:stretch/>
                  </pic:blipFill>
                  <pic:spPr bwMode="auto">
                    <a:xfrm>
                      <a:off x="0" y="0"/>
                      <a:ext cx="3151025" cy="4340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27DB8" w:rsidRPr="00A55495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1" w:name="_Hlk173161258"/>
      <w:r w:rsidRPr="00A554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24448A" w:rsidRPr="00A554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</w:t>
      </w:r>
      <w:r w:rsidR="001A655F" w:rsidRPr="00A554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</w:t>
      </w:r>
      <w:r w:rsidRPr="00A554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00</w:t>
      </w:r>
    </w:p>
    <w:bookmarkEnd w:id="1"/>
    <w:p w:rsidR="00A54F9C" w:rsidRPr="00A55495" w:rsidRDefault="00A54F9C" w:rsidP="00BF29F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554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tbl>
      <w:tblPr>
        <w:tblStyle w:val="a4"/>
        <w:tblW w:w="9214" w:type="dxa"/>
        <w:tblInd w:w="-5" w:type="dxa"/>
        <w:tblLook w:val="04A0" w:firstRow="1" w:lastRow="0" w:firstColumn="1" w:lastColumn="0" w:noHBand="0" w:noVBand="1"/>
      </w:tblPr>
      <w:tblGrid>
        <w:gridCol w:w="1756"/>
        <w:gridCol w:w="7458"/>
      </w:tblGrid>
      <w:tr w:rsidR="00A54F9C" w:rsidRPr="00A55495" w:rsidTr="00911867">
        <w:trPr>
          <w:trHeight w:val="394"/>
        </w:trPr>
        <w:tc>
          <w:tcPr>
            <w:tcW w:w="1756" w:type="dxa"/>
            <w:vAlign w:val="center"/>
          </w:tcPr>
          <w:p w:rsidR="00A54F9C" w:rsidRPr="00A55495" w:rsidRDefault="00565023" w:rsidP="00C63CE2">
            <w:pPr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5130" cy="241300"/>
                      <wp:effectExtent l="22860" t="0" r="19685" b="0"/>
                      <wp:docPr id="8" name="Группа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130" cy="241300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9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EE3F76" id="Группа 34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" strokecolor="red" strokeweight="2.2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58" w:type="dxa"/>
            <w:vAlign w:val="center"/>
          </w:tcPr>
          <w:p w:rsidR="00A54F9C" w:rsidRPr="00A55495" w:rsidRDefault="00A54F9C" w:rsidP="00C63CE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A55495">
              <w:rPr>
                <w:rFonts w:ascii="Times New Roman" w:hAnsi="Times New Roman" w:cs="Times New Roman"/>
                <w:sz w:val="24"/>
                <w:szCs w:val="20"/>
              </w:rPr>
              <w:t xml:space="preserve">- граница территории объекта культурного наследия </w:t>
            </w:r>
          </w:p>
        </w:tc>
      </w:tr>
      <w:tr w:rsidR="0076102A" w:rsidRPr="00A55495" w:rsidTr="00911867">
        <w:trPr>
          <w:trHeight w:val="394"/>
        </w:trPr>
        <w:tc>
          <w:tcPr>
            <w:tcW w:w="1756" w:type="dxa"/>
            <w:vAlign w:val="center"/>
          </w:tcPr>
          <w:p w:rsidR="0076102A" w:rsidRDefault="0076102A" w:rsidP="00C63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0"/>
                <w:lang w:eastAsia="ru-RU"/>
              </w:rPr>
            </w:pPr>
            <w:r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36FAB810" wp14:editId="4B7421EB">
                      <wp:simplePos x="0" y="0"/>
                      <wp:positionH relativeFrom="column">
                        <wp:posOffset>260985</wp:posOffset>
                      </wp:positionH>
                      <wp:positionV relativeFrom="paragraph">
                        <wp:posOffset>-19050</wp:posOffset>
                      </wp:positionV>
                      <wp:extent cx="363220" cy="198755"/>
                      <wp:effectExtent l="0" t="0" r="17780" b="10795"/>
                      <wp:wrapNone/>
                      <wp:docPr id="4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3220" cy="1987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88742"/>
                              </a:solidFill>
                              <a:ln w="12700" cap="flat" cmpd="sng" algn="ctr">
                                <a:solidFill>
                                  <a:schemeClr val="tx1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1CDD895" id="Прямоугольник 4" o:spid="_x0000_s1026" style="position:absolute;margin-left:20.55pt;margin-top:-1.5pt;width:28.6pt;height:15.6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" fillcolor="#f88742" strokecolor="black [3213]" strokeweight="1pt"/>
                  </w:pict>
                </mc:Fallback>
              </mc:AlternateContent>
            </w:r>
          </w:p>
        </w:tc>
        <w:tc>
          <w:tcPr>
            <w:tcW w:w="7458" w:type="dxa"/>
            <w:vAlign w:val="center"/>
          </w:tcPr>
          <w:p w:rsidR="0076102A" w:rsidRPr="00A55495" w:rsidRDefault="0076102A" w:rsidP="00C63CE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объект культурного наследи</w:t>
            </w:r>
          </w:p>
        </w:tc>
      </w:tr>
      <w:tr w:rsidR="00BF29F1" w:rsidRPr="00A55495" w:rsidTr="00911867">
        <w:trPr>
          <w:trHeight w:val="360"/>
        </w:trPr>
        <w:tc>
          <w:tcPr>
            <w:tcW w:w="1756" w:type="dxa"/>
            <w:vAlign w:val="center"/>
          </w:tcPr>
          <w:p w:rsidR="00BF29F1" w:rsidRPr="00A55495" w:rsidRDefault="00565023" w:rsidP="00BF29F1">
            <w:pPr>
              <w:jc w:val="center"/>
              <w:rPr>
                <w:rFonts w:ascii="Times New Roman" w:hAnsi="Times New Roman" w:cs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1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528320</wp:posOffset>
                      </wp:positionH>
                      <wp:positionV relativeFrom="paragraph">
                        <wp:posOffset>147320</wp:posOffset>
                      </wp:positionV>
                      <wp:extent cx="45085" cy="45085"/>
                      <wp:effectExtent l="0" t="0" r="0" b="0"/>
                      <wp:wrapNone/>
                      <wp:docPr id="7" name="Овал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2">
                                  <a:lumMod val="10000"/>
                                </a:schemeClr>
                              </a:solidFill>
                              <a:ln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3A8BEBA" id="Овал 5" o:spid="_x0000_s1026" style="position:absolute;margin-left:41.6pt;margin-top:11.6pt;width:3.55pt;height:3.5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" fillcolor="#1b1811 [334]" strokecolor="#0d0d0d [3069]" strokeweight="1pt">
                      <v:stroke joinstyle="miter"/>
                      <v:path arrowok="t"/>
                    </v:oval>
                  </w:pict>
                </mc:Fallback>
              </mc:AlternateContent>
            </w:r>
            <w:r w:rsidR="00BF29F1" w:rsidRPr="00A55495">
              <w:rPr>
                <w:rFonts w:ascii="Times New Roman" w:hAnsi="Times New Roman" w:cs="Times New Roman"/>
                <w:b/>
                <w:noProof/>
                <w:sz w:val="28"/>
                <w:szCs w:val="18"/>
                <w:lang w:eastAsia="ru-RU"/>
              </w:rPr>
              <w:t>1</w:t>
            </w:r>
          </w:p>
        </w:tc>
        <w:tc>
          <w:tcPr>
            <w:tcW w:w="7458" w:type="dxa"/>
            <w:vAlign w:val="center"/>
          </w:tcPr>
          <w:p w:rsidR="00BF29F1" w:rsidRPr="00A55495" w:rsidRDefault="00BF29F1" w:rsidP="00BF29F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A55495">
              <w:rPr>
                <w:rFonts w:ascii="Times New Roman" w:hAnsi="Times New Roman" w:cs="Times New Roman"/>
                <w:sz w:val="24"/>
                <w:szCs w:val="20"/>
              </w:rPr>
              <w:t>- характерная точка границ территории объекта культурного наследия</w:t>
            </w:r>
          </w:p>
        </w:tc>
      </w:tr>
      <w:tr w:rsidR="0076102A" w:rsidRPr="00A55495" w:rsidTr="00911867">
        <w:trPr>
          <w:trHeight w:val="360"/>
        </w:trPr>
        <w:tc>
          <w:tcPr>
            <w:tcW w:w="1756" w:type="dxa"/>
            <w:vAlign w:val="center"/>
          </w:tcPr>
          <w:p w:rsidR="0076102A" w:rsidRPr="0054792E" w:rsidRDefault="0076102A" w:rsidP="0076102A">
            <w:pPr>
              <w:jc w:val="center"/>
              <w:rPr>
                <w:rFonts w:ascii="Arial" w:hAnsi="Arial" w:cs="Arial"/>
                <w:b/>
                <w:bCs/>
                <w:noProof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5C491833" wp14:editId="7B323504">
                      <wp:extent cx="405130" cy="241300"/>
                      <wp:effectExtent l="0" t="0" r="33020" b="0"/>
                      <wp:docPr id="2" name="Групп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130" cy="241300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6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chemeClr val="tx1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DD2C78" id="Группа 4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" strokecolor="black [3213]" strokeweight="1.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58" w:type="dxa"/>
            <w:vAlign w:val="center"/>
          </w:tcPr>
          <w:p w:rsidR="0076102A" w:rsidRPr="003671B8" w:rsidRDefault="0076102A" w:rsidP="0076102A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A55495">
              <w:rPr>
                <w:rFonts w:ascii="Times New Roman" w:hAnsi="Times New Roman" w:cs="Times New Roman"/>
                <w:sz w:val="24"/>
                <w:szCs w:val="20"/>
              </w:rPr>
              <w:t>- границы земельных участков по сведениям ЕГРН</w:t>
            </w:r>
          </w:p>
        </w:tc>
      </w:tr>
      <w:tr w:rsidR="00170677" w:rsidRPr="00A55495" w:rsidTr="00911867">
        <w:trPr>
          <w:trHeight w:val="410"/>
        </w:trPr>
        <w:tc>
          <w:tcPr>
            <w:tcW w:w="1756" w:type="dxa"/>
            <w:vAlign w:val="center"/>
          </w:tcPr>
          <w:p w:rsidR="00170677" w:rsidRPr="00A55495" w:rsidRDefault="00911867" w:rsidP="009C3AE9">
            <w:pPr>
              <w:jc w:val="center"/>
              <w:rPr>
                <w:rFonts w:ascii="Times New Roman" w:hAnsi="Times New Roman" w:cs="Times New Roman"/>
                <w:b/>
                <w:bCs/>
                <w:iCs/>
                <w:noProof/>
                <w:sz w:val="24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noProof/>
                <w:szCs w:val="20"/>
              </w:rPr>
              <w:t>16:37:010601:71</w:t>
            </w:r>
          </w:p>
        </w:tc>
        <w:tc>
          <w:tcPr>
            <w:tcW w:w="7458" w:type="dxa"/>
            <w:vAlign w:val="center"/>
          </w:tcPr>
          <w:p w:rsidR="00170677" w:rsidRPr="00A55495" w:rsidRDefault="00170677" w:rsidP="00170677">
            <w:pPr>
              <w:rPr>
                <w:rFonts w:ascii="Times New Roman" w:hAnsi="Times New Roman" w:cs="Times New Roman"/>
                <w:sz w:val="24"/>
              </w:rPr>
            </w:pPr>
            <w:r w:rsidRPr="00A55495"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земельного участка</w:t>
            </w:r>
          </w:p>
        </w:tc>
      </w:tr>
    </w:tbl>
    <w:p w:rsidR="00F451D3" w:rsidRPr="00A55495" w:rsidRDefault="00A54F9C" w:rsidP="00F451D3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549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Текст</w:t>
      </w:r>
      <w:r w:rsidR="00FE1F64" w:rsidRPr="00A5549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 w:rsidRPr="00A5549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5D7778" w:rsidRPr="00A5549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BF29F1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  <w:r w:rsidR="00BF29F1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 земской управы», конец</w:t>
      </w:r>
      <w:r w:rsidR="00911867" w:rsidRP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XIX в., расположенного по адресу: Республика Татарстан, Спасский муниципальный район, г.</w:t>
      </w:r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Болгар, ул. </w:t>
      </w:r>
      <w:proofErr w:type="spellStart"/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Вахитова</w:t>
      </w:r>
      <w:proofErr w:type="spellEnd"/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911867" w:rsidRP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35, литер А, А1, а</w:t>
      </w:r>
    </w:p>
    <w:p w:rsidR="00F451D3" w:rsidRPr="00A55495" w:rsidRDefault="00F451D3" w:rsidP="00F451D3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4F9C" w:rsidRPr="00A55495" w:rsidRDefault="00A54F9C" w:rsidP="00F451D3">
      <w:pPr>
        <w:tabs>
          <w:tab w:val="left" w:pos="993"/>
        </w:tabs>
        <w:spacing w:after="0" w:line="240" w:lineRule="auto"/>
        <w:ind w:left="-142" w:right="-139"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549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Границы территории объекта культурного наследия </w:t>
      </w:r>
      <w:r w:rsidR="00C37AA1" w:rsidRPr="00A5549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A5549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 </w:t>
      </w:r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 земской управы», конец</w:t>
      </w:r>
      <w:r w:rsidR="00911867" w:rsidRP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XIX в., расположенного по адресу: Республика Татарстан, Спасский муниципальный район, г. Болгар, ул. </w:t>
      </w:r>
      <w:proofErr w:type="spellStart"/>
      <w:proofErr w:type="gramStart"/>
      <w:r w:rsidR="00911867" w:rsidRP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Вахитова</w:t>
      </w:r>
      <w:proofErr w:type="spellEnd"/>
      <w:r w:rsidR="00911867" w:rsidRP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  </w:t>
      </w:r>
      <w:proofErr w:type="gramEnd"/>
      <w:r w:rsidR="00911867" w:rsidRP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д. 35, литер А, А1, а</w:t>
      </w:r>
      <w:r w:rsidRPr="00A5549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 проходят:</w:t>
      </w:r>
    </w:p>
    <w:p w:rsidR="00A54F9C" w:rsidRPr="00A55495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tbl>
      <w:tblPr>
        <w:tblW w:w="10065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98"/>
        <w:gridCol w:w="1559"/>
        <w:gridCol w:w="6808"/>
      </w:tblGrid>
      <w:tr w:rsidR="00645D93" w:rsidRPr="002E6E74" w:rsidTr="00645D93">
        <w:trPr>
          <w:trHeight w:val="243"/>
        </w:trPr>
        <w:tc>
          <w:tcPr>
            <w:tcW w:w="3257" w:type="dxa"/>
            <w:gridSpan w:val="2"/>
            <w:tcBorders>
              <w:top w:val="single" w:sz="4" w:space="0" w:color="auto"/>
            </w:tcBorders>
            <w:vAlign w:val="center"/>
          </w:tcPr>
          <w:p w:rsidR="00645D93" w:rsidRPr="00645D93" w:rsidRDefault="00645D93" w:rsidP="005F5E26">
            <w:pPr>
              <w:pStyle w:val="1"/>
              <w:jc w:val="center"/>
              <w:rPr>
                <w:sz w:val="28"/>
                <w:szCs w:val="28"/>
              </w:rPr>
            </w:pPr>
            <w:r w:rsidRPr="00645D93">
              <w:rPr>
                <w:sz w:val="28"/>
                <w:szCs w:val="28"/>
              </w:rPr>
              <w:t>Прохождение границы</w:t>
            </w:r>
          </w:p>
        </w:tc>
        <w:tc>
          <w:tcPr>
            <w:tcW w:w="6808" w:type="dxa"/>
            <w:vMerge w:val="restart"/>
            <w:tcBorders>
              <w:top w:val="single" w:sz="4" w:space="0" w:color="auto"/>
            </w:tcBorders>
            <w:vAlign w:val="center"/>
          </w:tcPr>
          <w:p w:rsidR="00645D93" w:rsidRPr="00645D93" w:rsidRDefault="00645D93" w:rsidP="005F5E26">
            <w:pPr>
              <w:pStyle w:val="1"/>
              <w:jc w:val="center"/>
              <w:rPr>
                <w:sz w:val="28"/>
                <w:szCs w:val="28"/>
              </w:rPr>
            </w:pPr>
            <w:r w:rsidRPr="00645D93">
              <w:rPr>
                <w:sz w:val="28"/>
                <w:szCs w:val="28"/>
              </w:rPr>
              <w:t>Описание прохождения границы</w:t>
            </w:r>
          </w:p>
        </w:tc>
      </w:tr>
      <w:tr w:rsidR="00645D93" w:rsidRPr="002E6E74" w:rsidTr="00645D93">
        <w:trPr>
          <w:trHeight w:val="243"/>
        </w:trPr>
        <w:tc>
          <w:tcPr>
            <w:tcW w:w="1698" w:type="dxa"/>
            <w:vAlign w:val="center"/>
          </w:tcPr>
          <w:p w:rsidR="00645D93" w:rsidRPr="00645D93" w:rsidRDefault="00645D93" w:rsidP="005F5E26">
            <w:pPr>
              <w:pStyle w:val="a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5D93">
              <w:rPr>
                <w:rFonts w:ascii="Times New Roman" w:hAnsi="Times New Roman" w:cs="Times New Roman"/>
                <w:sz w:val="28"/>
                <w:szCs w:val="28"/>
              </w:rPr>
              <w:t>от точки</w:t>
            </w:r>
          </w:p>
        </w:tc>
        <w:tc>
          <w:tcPr>
            <w:tcW w:w="1559" w:type="dxa"/>
            <w:vAlign w:val="center"/>
          </w:tcPr>
          <w:p w:rsidR="00645D93" w:rsidRPr="00645D93" w:rsidRDefault="00645D93" w:rsidP="005F5E26">
            <w:pPr>
              <w:pStyle w:val="1"/>
              <w:jc w:val="center"/>
              <w:rPr>
                <w:sz w:val="28"/>
                <w:szCs w:val="28"/>
              </w:rPr>
            </w:pPr>
            <w:r w:rsidRPr="00645D93">
              <w:rPr>
                <w:sz w:val="28"/>
                <w:szCs w:val="28"/>
              </w:rPr>
              <w:t>д</w:t>
            </w:r>
            <w:r w:rsidRPr="00645D93">
              <w:rPr>
                <w:sz w:val="28"/>
                <w:szCs w:val="28"/>
                <w:lang w:val="en-US"/>
              </w:rPr>
              <w:t>о</w:t>
            </w:r>
            <w:r w:rsidRPr="00645D93">
              <w:rPr>
                <w:sz w:val="28"/>
                <w:szCs w:val="28"/>
              </w:rPr>
              <w:t xml:space="preserve"> точки</w:t>
            </w:r>
          </w:p>
        </w:tc>
        <w:tc>
          <w:tcPr>
            <w:tcW w:w="6808" w:type="dxa"/>
            <w:vMerge/>
          </w:tcPr>
          <w:p w:rsidR="00645D93" w:rsidRPr="00645D93" w:rsidRDefault="00645D93" w:rsidP="005F5E26">
            <w:pPr>
              <w:pStyle w:val="1"/>
              <w:rPr>
                <w:sz w:val="28"/>
                <w:szCs w:val="28"/>
              </w:rPr>
            </w:pPr>
          </w:p>
        </w:tc>
      </w:tr>
      <w:tr w:rsidR="004E1CD6" w:rsidRPr="00F96F00" w:rsidTr="00645D93">
        <w:trPr>
          <w:trHeight w:val="243"/>
        </w:trPr>
        <w:tc>
          <w:tcPr>
            <w:tcW w:w="1698" w:type="dxa"/>
          </w:tcPr>
          <w:p w:rsidR="004E1CD6" w:rsidRPr="00645D93" w:rsidRDefault="004E1CD6" w:rsidP="004E1CD6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5D9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59" w:type="dxa"/>
          </w:tcPr>
          <w:p w:rsidR="004E1CD6" w:rsidRPr="00645D93" w:rsidRDefault="004E1CD6" w:rsidP="004E1CD6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5D9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6808" w:type="dxa"/>
          </w:tcPr>
          <w:p w:rsidR="004E1CD6" w:rsidRDefault="004E1CD6" w:rsidP="004E1CD6">
            <w:pPr>
              <w:pStyle w:val="Default"/>
              <w:contextualSpacing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1 расположенной около юго-западного угла выявленного объекта культурного наследия в северо-восточном направлении параллельно ул. </w:t>
            </w:r>
            <w:proofErr w:type="spellStart"/>
            <w:r>
              <w:rPr>
                <w:sz w:val="28"/>
                <w:szCs w:val="28"/>
              </w:rPr>
              <w:t>Вахитова</w:t>
            </w:r>
            <w:proofErr w:type="spellEnd"/>
            <w:r>
              <w:rPr>
                <w:sz w:val="28"/>
                <w:szCs w:val="28"/>
              </w:rPr>
              <w:t xml:space="preserve"> на расстоянии 26,86 м до точки 2 </w:t>
            </w:r>
          </w:p>
        </w:tc>
      </w:tr>
      <w:tr w:rsidR="004E1CD6" w:rsidRPr="00F96F00" w:rsidTr="00645D93">
        <w:trPr>
          <w:trHeight w:val="243"/>
        </w:trPr>
        <w:tc>
          <w:tcPr>
            <w:tcW w:w="1698" w:type="dxa"/>
          </w:tcPr>
          <w:p w:rsidR="004E1CD6" w:rsidRPr="00645D93" w:rsidRDefault="004E1CD6" w:rsidP="004E1CD6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5D9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59" w:type="dxa"/>
          </w:tcPr>
          <w:p w:rsidR="004E1CD6" w:rsidRPr="00645D93" w:rsidRDefault="004E1CD6" w:rsidP="004E1CD6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5D9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808" w:type="dxa"/>
          </w:tcPr>
          <w:p w:rsidR="004E1CD6" w:rsidRPr="00645D93" w:rsidRDefault="004E1CD6" w:rsidP="004E1CD6">
            <w:pPr>
              <w:spacing w:after="0" w:line="240" w:lineRule="auto"/>
              <w:ind w:left="-69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E1CD6">
              <w:rPr>
                <w:rFonts w:ascii="Times New Roman" w:hAnsi="Times New Roman" w:cs="Times New Roman"/>
                <w:sz w:val="28"/>
                <w:szCs w:val="28"/>
              </w:rPr>
              <w:t>от точки 2 в юго-восточном направлении по кадастровой границе земельного уч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астка на расстоянии 24,57 м</w:t>
            </w:r>
            <w:r w:rsidRPr="004E1CD6">
              <w:rPr>
                <w:rFonts w:ascii="Times New Roman" w:hAnsi="Times New Roman" w:cs="Times New Roman"/>
                <w:sz w:val="28"/>
                <w:szCs w:val="28"/>
              </w:rPr>
              <w:t xml:space="preserve"> до точки 3</w:t>
            </w:r>
          </w:p>
        </w:tc>
      </w:tr>
      <w:tr w:rsidR="004E1CD6" w:rsidRPr="00F96F00" w:rsidTr="00645D93">
        <w:trPr>
          <w:trHeight w:val="243"/>
        </w:trPr>
        <w:tc>
          <w:tcPr>
            <w:tcW w:w="1698" w:type="dxa"/>
          </w:tcPr>
          <w:p w:rsidR="004E1CD6" w:rsidRPr="00645D93" w:rsidRDefault="004E1CD6" w:rsidP="004E1CD6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5D9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59" w:type="dxa"/>
          </w:tcPr>
          <w:p w:rsidR="004E1CD6" w:rsidRPr="00645D93" w:rsidRDefault="004E1CD6" w:rsidP="004E1CD6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5D9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808" w:type="dxa"/>
          </w:tcPr>
          <w:p w:rsidR="004E1CD6" w:rsidRDefault="004E1CD6" w:rsidP="004E1CD6">
            <w:pPr>
              <w:pStyle w:val="Default"/>
              <w:ind w:left="-69"/>
              <w:contextualSpacing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3 в юго-западном направлении вдоль                 ул. </w:t>
            </w:r>
            <w:proofErr w:type="spellStart"/>
            <w:r>
              <w:rPr>
                <w:sz w:val="28"/>
                <w:szCs w:val="28"/>
              </w:rPr>
              <w:t>Вахитова</w:t>
            </w:r>
            <w:proofErr w:type="spellEnd"/>
            <w:r>
              <w:rPr>
                <w:sz w:val="28"/>
                <w:szCs w:val="28"/>
              </w:rPr>
              <w:t xml:space="preserve"> на расстоянии 26,86 м до точки 4 </w:t>
            </w:r>
          </w:p>
        </w:tc>
      </w:tr>
      <w:tr w:rsidR="004E1CD6" w:rsidRPr="00F96F00" w:rsidTr="00645D93">
        <w:trPr>
          <w:trHeight w:val="243"/>
        </w:trPr>
        <w:tc>
          <w:tcPr>
            <w:tcW w:w="1698" w:type="dxa"/>
          </w:tcPr>
          <w:p w:rsidR="004E1CD6" w:rsidRPr="00645D93" w:rsidRDefault="004E1CD6" w:rsidP="004E1CD6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5D9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59" w:type="dxa"/>
          </w:tcPr>
          <w:p w:rsidR="004E1CD6" w:rsidRPr="00645D93" w:rsidRDefault="004E1CD6" w:rsidP="004E1CD6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808" w:type="dxa"/>
          </w:tcPr>
          <w:p w:rsidR="004E1CD6" w:rsidRDefault="004E1CD6" w:rsidP="004E1CD6">
            <w:pPr>
              <w:pStyle w:val="Default"/>
              <w:ind w:left="-69"/>
              <w:contextualSpacing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4 в северо-западном направлении пересекая кадастровую границу земельного участка по прямой на расстоянии 24,57 м до точки 1 </w:t>
            </w:r>
          </w:p>
        </w:tc>
      </w:tr>
    </w:tbl>
    <w:p w:rsidR="00A54F9C" w:rsidRPr="00A55495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4F9C" w:rsidRPr="00A55495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01E1D" w:rsidRDefault="00901E1D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F7E90" w:rsidRDefault="005F7E90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F7E90" w:rsidRDefault="005F7E90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CD6" w:rsidRDefault="004E1CD6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CD6" w:rsidRDefault="004E1CD6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CD6" w:rsidRDefault="004E1CD6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CD6" w:rsidRDefault="004E1CD6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CD6" w:rsidRDefault="004E1CD6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CD6" w:rsidRDefault="004E1CD6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CD6" w:rsidRDefault="004E1CD6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CD6" w:rsidRDefault="004E1CD6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CD6" w:rsidRDefault="004E1CD6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CD6" w:rsidRDefault="004E1CD6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CD6" w:rsidRDefault="004E1CD6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CD6" w:rsidRDefault="004E1CD6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CD6" w:rsidRDefault="004E1CD6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CD6" w:rsidRPr="00A55495" w:rsidRDefault="004E1CD6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671B8" w:rsidRPr="00A55495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C6986" w:rsidRPr="00A55495" w:rsidRDefault="00A54F9C" w:rsidP="00AC6986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Таблица характерных точек </w:t>
      </w:r>
      <w:r w:rsidRPr="00A5549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 w:rsidRPr="00A5549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 w:rsidRPr="00A5549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BF29F1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  <w:r w:rsidR="00BF29F1"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11867" w:rsidRP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 земской управы»,</w:t>
      </w:r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конец</w:t>
      </w:r>
      <w:r w:rsidR="00911867" w:rsidRP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XIX в., расположенного по адресу: Республика Татарстан, Спасский муниципальный район, г</w:t>
      </w:r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Болгар,                ул. </w:t>
      </w:r>
      <w:proofErr w:type="spellStart"/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Вахитова</w:t>
      </w:r>
      <w:proofErr w:type="spellEnd"/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11867" w:rsidRP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д. 35, литер А, А1, а</w:t>
      </w:r>
    </w:p>
    <w:p w:rsidR="00645D93" w:rsidRDefault="00645D93" w:rsidP="00645D93"/>
    <w:tbl>
      <w:tblPr>
        <w:tblW w:w="9938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9"/>
        <w:gridCol w:w="4542"/>
        <w:gridCol w:w="4547"/>
      </w:tblGrid>
      <w:tr w:rsidR="00901E1D" w:rsidRPr="00901E1D" w:rsidTr="005F5E26">
        <w:trPr>
          <w:trHeight w:val="562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:rsidR="00901E1D" w:rsidRPr="00901E1D" w:rsidRDefault="00901E1D" w:rsidP="00901E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901E1D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01E1D" w:rsidRPr="00901E1D" w:rsidRDefault="00901E1D" w:rsidP="00901E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901E1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 (МСК-16)</w:t>
            </w:r>
          </w:p>
        </w:tc>
      </w:tr>
      <w:tr w:rsidR="00901E1D" w:rsidRPr="00901E1D" w:rsidTr="00750DF7">
        <w:trPr>
          <w:trHeight w:val="70"/>
          <w:jc w:val="center"/>
        </w:trPr>
        <w:tc>
          <w:tcPr>
            <w:tcW w:w="849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01E1D" w:rsidRPr="00901E1D" w:rsidRDefault="00901E1D" w:rsidP="00901E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01E1D" w:rsidRPr="00901E1D" w:rsidRDefault="00901E1D" w:rsidP="00901E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901E1D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E1D" w:rsidRPr="00901E1D" w:rsidRDefault="00901E1D" w:rsidP="00901E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901E1D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750DF7" w:rsidRPr="00901E1D" w:rsidTr="00750DF7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50DF7" w:rsidRPr="00901E1D" w:rsidRDefault="00750DF7" w:rsidP="00750DF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01E1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DF7" w:rsidRPr="00750DF7" w:rsidRDefault="00750DF7" w:rsidP="00750D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0DF7">
              <w:rPr>
                <w:rFonts w:ascii="Times New Roman" w:hAnsi="Times New Roman"/>
                <w:sz w:val="28"/>
                <w:szCs w:val="28"/>
              </w:rPr>
              <w:t>385887.13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DF7" w:rsidRPr="00750DF7" w:rsidRDefault="00750DF7" w:rsidP="00750D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0DF7">
              <w:rPr>
                <w:rFonts w:ascii="Times New Roman" w:hAnsi="Times New Roman"/>
                <w:sz w:val="28"/>
                <w:szCs w:val="28"/>
              </w:rPr>
              <w:t>1299879.89</w:t>
            </w:r>
          </w:p>
        </w:tc>
      </w:tr>
      <w:tr w:rsidR="00750DF7" w:rsidRPr="00901E1D" w:rsidTr="00750DF7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50DF7" w:rsidRPr="00901E1D" w:rsidRDefault="00750DF7" w:rsidP="00750DF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01E1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DF7" w:rsidRPr="00750DF7" w:rsidRDefault="00750DF7" w:rsidP="00750D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0DF7">
              <w:rPr>
                <w:rFonts w:ascii="Times New Roman" w:hAnsi="Times New Roman"/>
                <w:sz w:val="28"/>
                <w:szCs w:val="28"/>
              </w:rPr>
              <w:t>385910.08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DF7" w:rsidRPr="00750DF7" w:rsidRDefault="00750DF7" w:rsidP="00750D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0DF7">
              <w:rPr>
                <w:rFonts w:ascii="Times New Roman" w:hAnsi="Times New Roman"/>
                <w:sz w:val="28"/>
                <w:szCs w:val="28"/>
              </w:rPr>
              <w:t>1299890.69</w:t>
            </w:r>
          </w:p>
        </w:tc>
      </w:tr>
      <w:tr w:rsidR="00750DF7" w:rsidRPr="00901E1D" w:rsidTr="00750DF7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50DF7" w:rsidRPr="00901E1D" w:rsidRDefault="00750DF7" w:rsidP="00750DF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01E1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 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DF7" w:rsidRPr="00750DF7" w:rsidRDefault="00750DF7" w:rsidP="00750D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0DF7">
              <w:rPr>
                <w:rFonts w:ascii="Times New Roman" w:hAnsi="Times New Roman"/>
                <w:sz w:val="28"/>
                <w:szCs w:val="28"/>
              </w:rPr>
              <w:t>385900.81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DF7" w:rsidRPr="00750DF7" w:rsidRDefault="00750DF7" w:rsidP="00750D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0DF7">
              <w:rPr>
                <w:rFonts w:ascii="Times New Roman" w:hAnsi="Times New Roman"/>
                <w:sz w:val="28"/>
                <w:szCs w:val="28"/>
              </w:rPr>
              <w:t>1299910.46</w:t>
            </w:r>
          </w:p>
        </w:tc>
      </w:tr>
      <w:tr w:rsidR="00750DF7" w:rsidRPr="00901E1D" w:rsidTr="00750DF7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50DF7" w:rsidRPr="00901E1D" w:rsidRDefault="00750DF7" w:rsidP="00750DF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01E1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 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DF7" w:rsidRPr="00750DF7" w:rsidRDefault="00750DF7" w:rsidP="00750D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0DF7">
              <w:rPr>
                <w:rFonts w:ascii="Times New Roman" w:hAnsi="Times New Roman"/>
                <w:sz w:val="28"/>
                <w:szCs w:val="28"/>
              </w:rPr>
              <w:t>385877.83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DF7" w:rsidRPr="00750DF7" w:rsidRDefault="00750DF7" w:rsidP="00750D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0DF7">
              <w:rPr>
                <w:rFonts w:ascii="Times New Roman" w:hAnsi="Times New Roman"/>
                <w:sz w:val="28"/>
                <w:szCs w:val="28"/>
              </w:rPr>
              <w:t>1299898.85</w:t>
            </w:r>
          </w:p>
        </w:tc>
      </w:tr>
      <w:tr w:rsidR="00750DF7" w:rsidRPr="00901E1D" w:rsidTr="00750DF7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50DF7" w:rsidRPr="00901E1D" w:rsidRDefault="00750DF7" w:rsidP="00750DF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DF7" w:rsidRPr="00750DF7" w:rsidRDefault="00750DF7" w:rsidP="00750D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0DF7">
              <w:rPr>
                <w:rFonts w:ascii="Times New Roman" w:hAnsi="Times New Roman"/>
                <w:sz w:val="28"/>
                <w:szCs w:val="28"/>
              </w:rPr>
              <w:t>385887.13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DF7" w:rsidRPr="00750DF7" w:rsidRDefault="00750DF7" w:rsidP="00750D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0DF7">
              <w:rPr>
                <w:rFonts w:ascii="Times New Roman" w:hAnsi="Times New Roman"/>
                <w:sz w:val="28"/>
                <w:szCs w:val="28"/>
              </w:rPr>
              <w:t>1299879.89</w:t>
            </w:r>
          </w:p>
        </w:tc>
      </w:tr>
    </w:tbl>
    <w:p w:rsidR="00AC6986" w:rsidRPr="00A55495" w:rsidRDefault="00AC6986" w:rsidP="00A54F9C">
      <w:pPr>
        <w:rPr>
          <w:rFonts w:ascii="Times New Roman" w:hAnsi="Times New Roman" w:cs="Times New Roman"/>
        </w:rPr>
        <w:sectPr w:rsidR="00AC6986" w:rsidRPr="00A55495" w:rsidSect="00170677">
          <w:pgSz w:w="11910" w:h="16840"/>
          <w:pgMar w:top="706" w:right="850" w:bottom="851" w:left="1701" w:header="567" w:footer="2534" w:gutter="0"/>
          <w:pgNumType w:start="1"/>
          <w:cols w:space="708"/>
          <w:titlePg/>
          <w:docGrid w:linePitch="326"/>
        </w:sectPr>
      </w:pPr>
    </w:p>
    <w:p w:rsidR="00034904" w:rsidRPr="00A55495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A55495">
        <w:rPr>
          <w:color w:val="000000"/>
          <w:sz w:val="28"/>
          <w:szCs w:val="28"/>
        </w:rPr>
        <w:lastRenderedPageBreak/>
        <w:t xml:space="preserve">Приложение № </w:t>
      </w:r>
      <w:r w:rsidR="00906004" w:rsidRPr="00A55495">
        <w:rPr>
          <w:color w:val="000000"/>
          <w:sz w:val="28"/>
          <w:szCs w:val="28"/>
        </w:rPr>
        <w:t>2</w:t>
      </w:r>
    </w:p>
    <w:p w:rsidR="00034904" w:rsidRPr="00A55495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A55495">
        <w:rPr>
          <w:color w:val="000000"/>
          <w:sz w:val="28"/>
          <w:szCs w:val="28"/>
        </w:rPr>
        <w:t>к приказу Комитета</w:t>
      </w:r>
    </w:p>
    <w:p w:rsidR="00034904" w:rsidRPr="00A55495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A55495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:rsidR="00A54F9C" w:rsidRPr="00A55495" w:rsidRDefault="001B1604" w:rsidP="001B1604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2024 года № ___</w:t>
      </w:r>
    </w:p>
    <w:p w:rsidR="00E6791C" w:rsidRPr="00A55495" w:rsidRDefault="00E6791C" w:rsidP="00901E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54F9C" w:rsidRPr="00A55495" w:rsidRDefault="00A54F9C" w:rsidP="00901E1D">
      <w:pPr>
        <w:spacing w:after="0" w:line="240" w:lineRule="auto"/>
        <w:ind w:left="-567" w:right="-28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A554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:rsidR="00911867" w:rsidRDefault="009149FB" w:rsidP="00901E1D">
      <w:pPr>
        <w:tabs>
          <w:tab w:val="left" w:pos="993"/>
        </w:tabs>
        <w:spacing w:after="0" w:line="240" w:lineRule="auto"/>
        <w:ind w:left="-567"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 земской управы», конец</w:t>
      </w:r>
      <w:r w:rsidR="00911867" w:rsidRP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XIX в., расположенного по адресу: Республика Татарстан, Спасский муниципальный район, г</w:t>
      </w:r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Болгар, ул. </w:t>
      </w:r>
      <w:proofErr w:type="spellStart"/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Вахитова</w:t>
      </w:r>
      <w:proofErr w:type="spellEnd"/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11867" w:rsidRP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д. 35, </w:t>
      </w:r>
    </w:p>
    <w:p w:rsidR="005A4E37" w:rsidRDefault="00911867" w:rsidP="00901E1D">
      <w:pPr>
        <w:tabs>
          <w:tab w:val="left" w:pos="993"/>
        </w:tabs>
        <w:spacing w:after="0" w:line="240" w:lineRule="auto"/>
        <w:ind w:left="-567"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литер А, А1, а</w:t>
      </w:r>
    </w:p>
    <w:p w:rsidR="00901E1D" w:rsidRPr="00A55495" w:rsidRDefault="00901E1D" w:rsidP="00901E1D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hAnsi="Times New Roman" w:cs="Times New Roman"/>
          <w:sz w:val="28"/>
        </w:rPr>
      </w:pPr>
    </w:p>
    <w:p w:rsidR="008D6561" w:rsidRPr="00D56806" w:rsidRDefault="00D56806" w:rsidP="00D56806">
      <w:pPr>
        <w:pStyle w:val="af4"/>
        <w:spacing w:before="0"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568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 </w:t>
      </w:r>
      <w:r w:rsidR="00B9686A" w:rsidRPr="00D56806">
        <w:rPr>
          <w:rFonts w:ascii="Times New Roman" w:hAnsi="Times New Roman" w:cs="Times New Roman"/>
          <w:color w:val="000000" w:themeColor="text1"/>
          <w:sz w:val="28"/>
          <w:szCs w:val="28"/>
        </w:rPr>
        <w:t>Местоположение объекта</w:t>
      </w:r>
      <w:r w:rsidR="00D7029B" w:rsidRPr="00D56806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="00B9686A" w:rsidRPr="00D568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D56806">
        <w:rPr>
          <w:rFonts w:ascii="Times New Roman" w:hAnsi="Times New Roman" w:cs="Times New Roman"/>
          <w:sz w:val="28"/>
          <w:szCs w:val="28"/>
        </w:rPr>
        <w:t xml:space="preserve">на пересечении улицы </w:t>
      </w:r>
      <w:proofErr w:type="spellStart"/>
      <w:r w:rsidRPr="00D56806">
        <w:rPr>
          <w:rFonts w:ascii="Times New Roman" w:hAnsi="Times New Roman" w:cs="Times New Roman"/>
          <w:sz w:val="28"/>
          <w:szCs w:val="28"/>
        </w:rPr>
        <w:t>Шеронова</w:t>
      </w:r>
      <w:proofErr w:type="spellEnd"/>
      <w:r w:rsidRPr="00D56806">
        <w:rPr>
          <w:rFonts w:ascii="Times New Roman" w:hAnsi="Times New Roman" w:cs="Times New Roman"/>
          <w:sz w:val="28"/>
          <w:szCs w:val="28"/>
        </w:rPr>
        <w:t xml:space="preserve"> и улицы </w:t>
      </w:r>
      <w:proofErr w:type="spellStart"/>
      <w:r w:rsidRPr="00D56806">
        <w:rPr>
          <w:rFonts w:ascii="Times New Roman" w:hAnsi="Times New Roman" w:cs="Times New Roman"/>
          <w:sz w:val="28"/>
          <w:szCs w:val="28"/>
        </w:rPr>
        <w:t>Вахитова</w:t>
      </w:r>
      <w:proofErr w:type="spellEnd"/>
      <w:r w:rsidRPr="00D56806">
        <w:rPr>
          <w:rFonts w:ascii="Times New Roman" w:hAnsi="Times New Roman" w:cs="Times New Roman"/>
          <w:sz w:val="28"/>
          <w:szCs w:val="28"/>
        </w:rPr>
        <w:t>, занимает угловое положение в застройки квартала</w:t>
      </w:r>
      <w:r w:rsidR="00D7029B" w:rsidRPr="00D56806">
        <w:rPr>
          <w:sz w:val="28"/>
          <w:szCs w:val="28"/>
        </w:rPr>
        <w:t>.</w:t>
      </w:r>
    </w:p>
    <w:p w:rsidR="00D56806" w:rsidRPr="00D56806" w:rsidRDefault="00DD3293" w:rsidP="00D56806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ind w:left="-567"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568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 </w:t>
      </w:r>
      <w:r w:rsidR="00D56806" w:rsidRPr="00D56806">
        <w:rPr>
          <w:rFonts w:ascii="Times New Roman" w:hAnsi="Times New Roman" w:cs="Times New Roman"/>
          <w:color w:val="000000" w:themeColor="text1"/>
          <w:sz w:val="28"/>
          <w:szCs w:val="28"/>
        </w:rPr>
        <w:t>Объёмно-пространственная и планировочная структура двухэтажного прямоугольного в плане сруба под вальмовой крышей, с примыкающим объёмом сеней входной группы.</w:t>
      </w:r>
    </w:p>
    <w:p w:rsidR="00D56806" w:rsidRPr="00D56806" w:rsidRDefault="00901E1D" w:rsidP="00D56806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ind w:left="-567" w:firstLine="567"/>
        <w:contextualSpacing/>
        <w:jc w:val="both"/>
        <w:rPr>
          <w:rFonts w:ascii="Times New Roman" w:hAnsi="Times New Roman" w:cs="Times New Roman"/>
          <w:color w:val="221F1F"/>
          <w:sz w:val="28"/>
          <w:szCs w:val="28"/>
        </w:rPr>
      </w:pPr>
      <w:r w:rsidRPr="00D56806">
        <w:rPr>
          <w:rFonts w:ascii="Times New Roman" w:hAnsi="Times New Roman" w:cs="Times New Roman"/>
          <w:color w:val="221F1F"/>
          <w:sz w:val="28"/>
          <w:szCs w:val="28"/>
        </w:rPr>
        <w:t xml:space="preserve"> </w:t>
      </w:r>
      <w:r w:rsidR="00EE622B" w:rsidRPr="00D56806">
        <w:rPr>
          <w:rFonts w:ascii="Times New Roman" w:hAnsi="Times New Roman" w:cs="Times New Roman"/>
          <w:color w:val="221F1F"/>
          <w:sz w:val="28"/>
          <w:szCs w:val="28"/>
        </w:rPr>
        <w:t xml:space="preserve">3. </w:t>
      </w:r>
      <w:r w:rsidR="00D56806" w:rsidRPr="00D56806">
        <w:rPr>
          <w:rFonts w:ascii="Times New Roman" w:hAnsi="Times New Roman" w:cs="Times New Roman"/>
          <w:color w:val="221F1F"/>
          <w:sz w:val="28"/>
          <w:szCs w:val="28"/>
        </w:rPr>
        <w:t xml:space="preserve">Конструктивная схема: подлинные бревенчатые стены, дощатые перегородки, подлинные бревенчатые перекрытия, подлинное конструктивное решение исторической крыши; местоположение, геометрия, габариты и конструкция исторической лестницы. </w:t>
      </w:r>
    </w:p>
    <w:p w:rsidR="00D56806" w:rsidRPr="00D56806" w:rsidRDefault="0051762B" w:rsidP="00D56806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ind w:left="-567"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56806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B9686A" w:rsidRPr="00D568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D56806" w:rsidRPr="00D568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Историческая конфигурация, геометрия и конструктивное решение вальмовой крыши, материал кровли - листовое кровельное железо с двойным фальцем, историческая система водоотведения. </w:t>
      </w:r>
    </w:p>
    <w:p w:rsidR="00901E1D" w:rsidRDefault="0051762B" w:rsidP="00D56806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ind w:left="-567"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56806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B9686A" w:rsidRPr="00D568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D56806" w:rsidRPr="00D568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Композиция и архитектурное решение фасадов здания: симметричная композиция главного фасада, акцентированная балконом на столбах и кронштейнах (утрачены); обшивка фасадов горизонтальным тесом; прямоугольные оконные проемы в обрамлении несложных наличников с </w:t>
      </w:r>
      <w:proofErr w:type="spellStart"/>
      <w:r w:rsidR="00D56806" w:rsidRPr="00D56806">
        <w:rPr>
          <w:rFonts w:ascii="Times New Roman" w:hAnsi="Times New Roman" w:cs="Times New Roman"/>
          <w:color w:val="000000" w:themeColor="text1"/>
          <w:sz w:val="28"/>
          <w:szCs w:val="28"/>
        </w:rPr>
        <w:t>сандриком</w:t>
      </w:r>
      <w:proofErr w:type="spellEnd"/>
      <w:r w:rsidR="00D56806" w:rsidRPr="00D56806">
        <w:rPr>
          <w:rFonts w:ascii="Times New Roman" w:hAnsi="Times New Roman" w:cs="Times New Roman"/>
          <w:color w:val="000000" w:themeColor="text1"/>
          <w:sz w:val="28"/>
          <w:szCs w:val="28"/>
        </w:rPr>
        <w:t>-полочкой на кронштейнах; прямоугольные пилястра в обшивке вертикальной доской по углам здания; широкий фриз с рядом чередующихся кронштейнов и резных розеток в виде «цветка» и профилированный карниз большого выноса в завершении; исторические двухскатные крыльца на столбах с ограждением (утрачены)</w:t>
      </w:r>
      <w:r w:rsidR="00D5680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D56806" w:rsidRDefault="00D56806" w:rsidP="00D56806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ind w:left="-567"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6. </w:t>
      </w:r>
      <w:r w:rsidRPr="00D56806">
        <w:rPr>
          <w:rFonts w:ascii="Times New Roman" w:hAnsi="Times New Roman" w:cs="Times New Roman"/>
          <w:color w:val="000000" w:themeColor="text1"/>
          <w:sz w:val="28"/>
          <w:szCs w:val="28"/>
        </w:rPr>
        <w:t>Местоположение, габариты и пропорции первоначальных оконных и дверных проемов, конструкции исторических столярных заполнений проемов, включая исторические деревянные, двупольные двери со световой фрамугой входных проемов и балкона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D56806" w:rsidRDefault="00D56806" w:rsidP="00D56806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ind w:left="-567"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6806" w:rsidRDefault="00D56806" w:rsidP="00D56806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ind w:left="-567"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6806" w:rsidRDefault="00D56806" w:rsidP="00D56806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ind w:left="-567"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6806" w:rsidRDefault="00D56806" w:rsidP="00D56806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ind w:left="-567"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6806" w:rsidRDefault="00D56806" w:rsidP="00D56806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ind w:left="-567"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6806" w:rsidRPr="00901E1D" w:rsidRDefault="00D56806" w:rsidP="00D56806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ind w:left="-567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34F93" w:rsidRDefault="004E56F9" w:rsidP="00901E1D">
      <w:pPr>
        <w:ind w:left="-567" w:firstLine="567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  <w:r w:rsidRPr="00A55495">
        <w:rPr>
          <w:rFonts w:ascii="Times New Roman" w:hAnsi="Times New Roman" w:cs="Times New Roman"/>
          <w:color w:val="000000"/>
          <w:szCs w:val="24"/>
          <w:lang w:eastAsia="ru-RU"/>
        </w:rPr>
        <w:t xml:space="preserve">*Предмет охраны может быть дополнен в процессе комплексных научных исследований </w:t>
      </w:r>
      <w:r w:rsidRPr="00A55495">
        <w:rPr>
          <w:rFonts w:ascii="Times New Roman" w:hAnsi="Times New Roman" w:cs="Times New Roman"/>
          <w:color w:val="000000"/>
          <w:szCs w:val="24"/>
          <w:lang w:eastAsia="ru-RU"/>
        </w:rPr>
        <w:br/>
        <w:t xml:space="preserve">и осуществления производства реставрационных работ. </w:t>
      </w:r>
    </w:p>
    <w:p w:rsidR="00943DE9" w:rsidRPr="00901E1D" w:rsidRDefault="00943DE9" w:rsidP="00901E1D">
      <w:pPr>
        <w:ind w:left="-567" w:firstLine="567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:rsidR="00A54F9C" w:rsidRPr="00A55495" w:rsidRDefault="00A54F9C" w:rsidP="00901E1D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A55495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:rsidR="00B9686A" w:rsidRPr="00A55495" w:rsidRDefault="00AE00A9" w:rsidP="00901E1D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  <w:r w:rsidRPr="00A554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 земской управы», конец</w:t>
      </w:r>
      <w:r w:rsidR="00911867" w:rsidRP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XIX в., расположенного по адресу: Республика Татарстан, Спасский муниципальный район, г.</w:t>
      </w:r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Болгар, ул. </w:t>
      </w:r>
      <w:proofErr w:type="spellStart"/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Вахитова</w:t>
      </w:r>
      <w:proofErr w:type="spellEnd"/>
      <w:r w:rsid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911867" w:rsidRPr="00911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35, литер А, А1, а</w:t>
      </w:r>
    </w:p>
    <w:p w:rsidR="00BF7793" w:rsidRPr="00A55495" w:rsidRDefault="00BF7793" w:rsidP="00901E1D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tbl>
      <w:tblPr>
        <w:tblStyle w:val="a4"/>
        <w:tblW w:w="9781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568"/>
        <w:gridCol w:w="3260"/>
        <w:gridCol w:w="5953"/>
      </w:tblGrid>
      <w:tr w:rsidR="00943DE9" w:rsidRPr="00A55495" w:rsidTr="00943DE9">
        <w:tc>
          <w:tcPr>
            <w:tcW w:w="568" w:type="dxa"/>
          </w:tcPr>
          <w:p w:rsidR="00943DE9" w:rsidRPr="00A55495" w:rsidRDefault="00943DE9" w:rsidP="00943DE9">
            <w:pPr>
              <w:pStyle w:val="af4"/>
              <w:spacing w:before="0" w:after="0"/>
              <w:rPr>
                <w:rFonts w:ascii="Times New Roman" w:hAnsi="Times New Roman" w:cs="Times New Roman"/>
              </w:rPr>
            </w:pPr>
            <w:r w:rsidRPr="00A55495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3260" w:type="dxa"/>
          </w:tcPr>
          <w:p w:rsidR="00943DE9" w:rsidRPr="00A55495" w:rsidRDefault="00943DE9" w:rsidP="00C83C6E">
            <w:pPr>
              <w:pStyle w:val="af4"/>
              <w:spacing w:before="0" w:after="0"/>
              <w:jc w:val="center"/>
              <w:rPr>
                <w:rFonts w:ascii="Times New Roman" w:hAnsi="Times New Roman" w:cs="Times New Roman"/>
              </w:rPr>
            </w:pPr>
            <w:r w:rsidRPr="00A55495">
              <w:rPr>
                <w:rFonts w:ascii="Times New Roman" w:hAnsi="Times New Roman" w:cs="Times New Roman"/>
              </w:rPr>
              <w:t>Наименование предмета охраны</w:t>
            </w:r>
          </w:p>
        </w:tc>
        <w:tc>
          <w:tcPr>
            <w:tcW w:w="5953" w:type="dxa"/>
          </w:tcPr>
          <w:p w:rsidR="00943DE9" w:rsidRPr="00A55495" w:rsidRDefault="00943DE9" w:rsidP="00C83C6E">
            <w:pPr>
              <w:pStyle w:val="af4"/>
              <w:spacing w:before="0" w:after="0"/>
              <w:jc w:val="center"/>
              <w:rPr>
                <w:rFonts w:ascii="Times New Roman" w:hAnsi="Times New Roman" w:cs="Times New Roman"/>
              </w:rPr>
            </w:pPr>
            <w:r w:rsidRPr="00943DE9">
              <w:rPr>
                <w:rFonts w:ascii="Times New Roman" w:hAnsi="Times New Roman" w:cs="Times New Roman"/>
              </w:rPr>
              <w:t>Фотофиксация основных элементов/графические материалы</w:t>
            </w:r>
          </w:p>
        </w:tc>
      </w:tr>
      <w:tr w:rsidR="00943DE9" w:rsidRPr="00A55495" w:rsidTr="00943DE9">
        <w:tc>
          <w:tcPr>
            <w:tcW w:w="568" w:type="dxa"/>
          </w:tcPr>
          <w:p w:rsidR="00943DE9" w:rsidRPr="00A55495" w:rsidRDefault="00943DE9" w:rsidP="00C83C6E">
            <w:pPr>
              <w:pStyle w:val="af4"/>
              <w:spacing w:before="0" w:after="0"/>
              <w:jc w:val="center"/>
              <w:rPr>
                <w:rFonts w:ascii="Times New Roman" w:hAnsi="Times New Roman" w:cs="Times New Roman"/>
              </w:rPr>
            </w:pPr>
            <w:r w:rsidRPr="00A5549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260" w:type="dxa"/>
          </w:tcPr>
          <w:p w:rsidR="00D21916" w:rsidRDefault="00943DE9" w:rsidP="00901E1D">
            <w:pPr>
              <w:pStyle w:val="af4"/>
              <w:spacing w:before="0" w:after="0"/>
              <w:rPr>
                <w:rFonts w:ascii="Times New Roman" w:hAnsi="Times New Roman" w:cs="Times New Roman"/>
              </w:rPr>
            </w:pPr>
            <w:r w:rsidRPr="00A55495">
              <w:rPr>
                <w:rFonts w:ascii="Times New Roman" w:hAnsi="Times New Roman" w:cs="Times New Roman"/>
              </w:rPr>
              <w:t>Местоположение</w:t>
            </w:r>
            <w:r w:rsidR="000B27BE">
              <w:rPr>
                <w:rFonts w:ascii="Times New Roman" w:hAnsi="Times New Roman" w:cs="Times New Roman"/>
              </w:rPr>
              <w:t xml:space="preserve"> объекта</w:t>
            </w:r>
            <w:r>
              <w:rPr>
                <w:rFonts w:ascii="Times New Roman" w:hAnsi="Times New Roman" w:cs="Times New Roman"/>
              </w:rPr>
              <w:t>:</w:t>
            </w:r>
            <w:r w:rsidRPr="00A55495">
              <w:rPr>
                <w:rFonts w:ascii="Times New Roman" w:hAnsi="Times New Roman" w:cs="Times New Roman"/>
              </w:rPr>
              <w:t xml:space="preserve"> </w:t>
            </w:r>
            <w:r w:rsidR="00FC21EC">
              <w:rPr>
                <w:rFonts w:ascii="Times New Roman" w:hAnsi="Times New Roman" w:cs="Times New Roman"/>
              </w:rPr>
              <w:t xml:space="preserve"> </w:t>
            </w:r>
          </w:p>
          <w:p w:rsidR="005F7E90" w:rsidRDefault="00D21916" w:rsidP="00D21916">
            <w:pPr>
              <w:pStyle w:val="af4"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пересечении улицы </w:t>
            </w:r>
            <w:proofErr w:type="spellStart"/>
            <w:r>
              <w:rPr>
                <w:rFonts w:ascii="Times New Roman" w:hAnsi="Times New Roman" w:cs="Times New Roman"/>
              </w:rPr>
              <w:t>Шеронова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и улицы </w:t>
            </w:r>
            <w:proofErr w:type="spellStart"/>
            <w:r>
              <w:rPr>
                <w:rFonts w:ascii="Times New Roman" w:hAnsi="Times New Roman" w:cs="Times New Roman"/>
              </w:rPr>
              <w:t>Вахитова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943DE9" w:rsidRPr="00A55495" w:rsidRDefault="00D21916" w:rsidP="00901E1D">
            <w:pPr>
              <w:pStyle w:val="af4"/>
              <w:spacing w:before="0" w:after="0"/>
              <w:rPr>
                <w:rFonts w:ascii="Times New Roman" w:hAnsi="Times New Roman" w:cs="Times New Roman"/>
              </w:rPr>
            </w:pPr>
            <w:r w:rsidRPr="00D21916">
              <w:rPr>
                <w:rFonts w:ascii="Times New Roman" w:hAnsi="Times New Roman" w:cs="Times New Roman"/>
              </w:rPr>
              <w:t>занимает угловое положение в застройки квартала</w:t>
            </w:r>
          </w:p>
        </w:tc>
        <w:tc>
          <w:tcPr>
            <w:tcW w:w="5953" w:type="dxa"/>
          </w:tcPr>
          <w:p w:rsidR="00D86292" w:rsidRDefault="00D86292" w:rsidP="00D21916">
            <w:pPr>
              <w:pStyle w:val="af4"/>
              <w:spacing w:before="0" w:after="0"/>
              <w:jc w:val="center"/>
              <w:rPr>
                <w:rFonts w:ascii="Times New Roman" w:hAnsi="Times New Roman" w:cs="Times New Roman"/>
              </w:rPr>
            </w:pPr>
            <w:r w:rsidRPr="00911867">
              <w:rPr>
                <w:rFonts w:ascii="Times New Roman" w:hAnsi="Times New Roman" w:cs="Times New Roman"/>
                <w:noProof/>
                <w:color w:val="000000"/>
                <w:sz w:val="28"/>
                <w:lang w:eastAsia="ru-RU" w:bidi="ar-SA"/>
              </w:rPr>
              <w:drawing>
                <wp:inline distT="0" distB="0" distL="0" distR="0" wp14:anchorId="69670A76" wp14:editId="3109495A">
                  <wp:extent cx="2401375" cy="3308057"/>
                  <wp:effectExtent l="0" t="0" r="0" b="698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813"/>
                          <a:stretch/>
                        </pic:blipFill>
                        <pic:spPr bwMode="auto">
                          <a:xfrm>
                            <a:off x="0" y="0"/>
                            <a:ext cx="2448364" cy="3372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43DE9" w:rsidRPr="00FC21EC" w:rsidRDefault="00943DE9" w:rsidP="00943DE9">
            <w:pPr>
              <w:pStyle w:val="af4"/>
              <w:spacing w:before="0"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943DE9" w:rsidRPr="00943DE9" w:rsidRDefault="00943DE9" w:rsidP="00C83C6E">
            <w:pPr>
              <w:pStyle w:val="af4"/>
              <w:spacing w:before="0" w:after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43DE9">
              <w:rPr>
                <w:rFonts w:ascii="Times New Roman" w:hAnsi="Times New Roman" w:cs="Times New Roman"/>
                <w:sz w:val="22"/>
                <w:szCs w:val="22"/>
              </w:rPr>
              <w:t>Рис. 1</w:t>
            </w:r>
            <w:r w:rsidR="0076102A">
              <w:rPr>
                <w:rFonts w:ascii="Times New Roman" w:hAnsi="Times New Roman" w:cs="Times New Roman"/>
                <w:sz w:val="22"/>
                <w:szCs w:val="22"/>
              </w:rPr>
              <w:t>.</w:t>
            </w:r>
            <w:r w:rsidRPr="00943DE9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="00FC21EC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943DE9">
              <w:rPr>
                <w:rFonts w:ascii="Times New Roman" w:hAnsi="Times New Roman" w:cs="Times New Roman"/>
                <w:sz w:val="22"/>
                <w:szCs w:val="22"/>
              </w:rPr>
              <w:t>Местоположение объекта</w:t>
            </w:r>
          </w:p>
        </w:tc>
      </w:tr>
      <w:tr w:rsidR="00943DE9" w:rsidRPr="00A55495" w:rsidTr="00943DE9">
        <w:tc>
          <w:tcPr>
            <w:tcW w:w="568" w:type="dxa"/>
          </w:tcPr>
          <w:p w:rsidR="00943DE9" w:rsidRPr="00A55495" w:rsidRDefault="00943DE9" w:rsidP="00C83C6E">
            <w:pPr>
              <w:pStyle w:val="af4"/>
              <w:spacing w:before="0" w:after="0"/>
              <w:jc w:val="center"/>
              <w:rPr>
                <w:rFonts w:ascii="Times New Roman" w:hAnsi="Times New Roman" w:cs="Times New Roman"/>
              </w:rPr>
            </w:pPr>
            <w:r w:rsidRPr="00A5549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260" w:type="dxa"/>
          </w:tcPr>
          <w:p w:rsidR="00943DE9" w:rsidRPr="00FC21EC" w:rsidRDefault="00D21916" w:rsidP="005F7E90">
            <w:pPr>
              <w:pStyle w:val="af4"/>
              <w:spacing w:after="0"/>
              <w:contextualSpacing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</w:t>
            </w:r>
            <w:r w:rsidRPr="00D21916">
              <w:rPr>
                <w:rFonts w:ascii="Times New Roman" w:hAnsi="Times New Roman" w:cs="Times New Roman"/>
              </w:rPr>
              <w:t>бъёмно-пространственная и плани</w:t>
            </w:r>
            <w:r>
              <w:rPr>
                <w:rFonts w:ascii="Times New Roman" w:hAnsi="Times New Roman" w:cs="Times New Roman"/>
              </w:rPr>
              <w:t xml:space="preserve">ровочная структура двухэтажного </w:t>
            </w:r>
            <w:r w:rsidRPr="00D21916">
              <w:rPr>
                <w:rFonts w:ascii="Times New Roman" w:hAnsi="Times New Roman" w:cs="Times New Roman"/>
              </w:rPr>
              <w:t>прямоугольного в плане сруба под вальмовой крышей, с примыкающим объёмом сеней входной группы</w:t>
            </w:r>
          </w:p>
        </w:tc>
        <w:tc>
          <w:tcPr>
            <w:tcW w:w="5953" w:type="dxa"/>
          </w:tcPr>
          <w:p w:rsidR="00943DE9" w:rsidRPr="00A55495" w:rsidRDefault="00D21916" w:rsidP="00D66D09">
            <w:pPr>
              <w:pStyle w:val="af4"/>
              <w:spacing w:before="0" w:after="0"/>
              <w:jc w:val="center"/>
              <w:rPr>
                <w:rFonts w:ascii="Times New Roman" w:hAnsi="Times New Roman" w:cs="Times New Roman"/>
              </w:rPr>
            </w:pPr>
            <w:r w:rsidRPr="00D21916">
              <w:rPr>
                <w:rFonts w:ascii="Times New Roman" w:hAnsi="Times New Roman" w:cs="Times New Roman"/>
                <w:noProof/>
                <w:lang w:eastAsia="ru-RU" w:bidi="ar-SA"/>
              </w:rPr>
              <w:drawing>
                <wp:inline distT="0" distB="0" distL="0" distR="0">
                  <wp:extent cx="3634105" cy="2731770"/>
                  <wp:effectExtent l="0" t="0" r="444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4105" cy="2731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3DE9" w:rsidRDefault="00FC21EC" w:rsidP="00C83C6E">
            <w:pPr>
              <w:pStyle w:val="af4"/>
              <w:spacing w:before="0" w:after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43DE9">
              <w:rPr>
                <w:rFonts w:ascii="Times New Roman" w:hAnsi="Times New Roman" w:cs="Times New Roman"/>
                <w:sz w:val="22"/>
                <w:szCs w:val="22"/>
              </w:rPr>
              <w:t xml:space="preserve">Рис.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76102A">
              <w:rPr>
                <w:rFonts w:ascii="Times New Roman" w:hAnsi="Times New Roman" w:cs="Times New Roman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943DE9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="00D21916">
              <w:rPr>
                <w:rFonts w:ascii="Times New Roman" w:hAnsi="Times New Roman" w:cs="Times New Roman"/>
                <w:sz w:val="22"/>
                <w:szCs w:val="22"/>
              </w:rPr>
              <w:t>Главный фасад</w:t>
            </w:r>
          </w:p>
          <w:p w:rsidR="00D21916" w:rsidRDefault="00D21916" w:rsidP="00C83C6E">
            <w:pPr>
              <w:pStyle w:val="af4"/>
              <w:spacing w:before="0" w:after="0"/>
              <w:jc w:val="center"/>
              <w:rPr>
                <w:rFonts w:ascii="Times New Roman" w:hAnsi="Times New Roman" w:cs="Times New Roman"/>
              </w:rPr>
            </w:pPr>
            <w:r w:rsidRPr="00D21916">
              <w:rPr>
                <w:rFonts w:ascii="Times New Roman" w:hAnsi="Times New Roman" w:cs="Times New Roman"/>
                <w:noProof/>
                <w:lang w:eastAsia="ru-RU" w:bidi="ar-SA"/>
              </w:rPr>
              <w:lastRenderedPageBreak/>
              <w:drawing>
                <wp:inline distT="0" distB="0" distL="0" distR="0">
                  <wp:extent cx="3384189" cy="2543907"/>
                  <wp:effectExtent l="0" t="0" r="6985" b="889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5051" cy="2544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1916" w:rsidRPr="00A55495" w:rsidRDefault="00D21916" w:rsidP="00C83C6E">
            <w:pPr>
              <w:pStyle w:val="af4"/>
              <w:spacing w:before="0"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Рис. 3. Дворов</w:t>
            </w:r>
            <w:r w:rsidRPr="00D21916">
              <w:rPr>
                <w:rFonts w:ascii="Times New Roman" w:hAnsi="Times New Roman" w:cs="Times New Roman"/>
              </w:rPr>
              <w:t>ый фасад</w:t>
            </w:r>
          </w:p>
        </w:tc>
      </w:tr>
      <w:tr w:rsidR="00943DE9" w:rsidRPr="00A55495" w:rsidTr="00943DE9">
        <w:tc>
          <w:tcPr>
            <w:tcW w:w="568" w:type="dxa"/>
          </w:tcPr>
          <w:p w:rsidR="00943DE9" w:rsidRPr="00A55495" w:rsidRDefault="00943DE9" w:rsidP="00C83C6E">
            <w:pPr>
              <w:pStyle w:val="af4"/>
              <w:spacing w:before="0" w:after="0"/>
              <w:jc w:val="center"/>
              <w:rPr>
                <w:rFonts w:ascii="Times New Roman" w:hAnsi="Times New Roman" w:cs="Times New Roman"/>
              </w:rPr>
            </w:pPr>
            <w:r w:rsidRPr="00A55495"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3260" w:type="dxa"/>
          </w:tcPr>
          <w:p w:rsidR="00D21916" w:rsidRPr="005F5E26" w:rsidRDefault="00D21916" w:rsidP="00D21916">
            <w:pPr>
              <w:pStyle w:val="Default"/>
              <w:jc w:val="both"/>
            </w:pPr>
            <w:r w:rsidRPr="005F5E26">
              <w:t xml:space="preserve">Конструктивная схема: подлинные бревенчатые стены, дощатые перегородки, подлинные бревенчатые перекрытия, подлинное конструктивное решение исторической крыши; местоположение, геометрия, габариты и конструкция исторической лестницы </w:t>
            </w:r>
          </w:p>
          <w:p w:rsidR="00943DE9" w:rsidRPr="00A55495" w:rsidRDefault="00943DE9" w:rsidP="005F7E90">
            <w:pPr>
              <w:pStyle w:val="af4"/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5953" w:type="dxa"/>
          </w:tcPr>
          <w:p w:rsidR="00943DE9" w:rsidRPr="00A55495" w:rsidRDefault="00D21916" w:rsidP="00C83C6E">
            <w:pPr>
              <w:jc w:val="center"/>
              <w:rPr>
                <w:rFonts w:ascii="Times New Roman" w:hAnsi="Times New Roman" w:cs="Times New Roman"/>
                <w:lang w:eastAsia="zh-CN"/>
              </w:rPr>
            </w:pPr>
            <w:r w:rsidRPr="00D2191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3118631" cy="2747133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030" cy="2751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1916" w:rsidRPr="00A55495" w:rsidRDefault="005F5E26" w:rsidP="005F5E26">
            <w:pPr>
              <w:jc w:val="center"/>
              <w:rPr>
                <w:rFonts w:ascii="Times New Roman" w:hAnsi="Times New Roman" w:cs="Times New Roman"/>
                <w:lang w:eastAsia="zh-CN"/>
              </w:rPr>
            </w:pPr>
            <w:r>
              <w:rPr>
                <w:rFonts w:ascii="Times New Roman" w:hAnsi="Times New Roman" w:cs="Times New Roman"/>
                <w:lang w:eastAsia="zh-CN"/>
              </w:rPr>
              <w:t>Рис.4</w:t>
            </w:r>
            <w:r w:rsidR="00D66D09">
              <w:rPr>
                <w:rFonts w:ascii="Times New Roman" w:hAnsi="Times New Roman" w:cs="Times New Roman"/>
                <w:lang w:eastAsia="zh-CN"/>
              </w:rPr>
              <w:t xml:space="preserve">. </w:t>
            </w:r>
            <w:r w:rsidR="00D21916">
              <w:rPr>
                <w:rFonts w:ascii="Times New Roman" w:hAnsi="Times New Roman" w:cs="Times New Roman"/>
                <w:lang w:eastAsia="zh-CN"/>
              </w:rPr>
              <w:t>1 этаж</w:t>
            </w:r>
          </w:p>
          <w:p w:rsidR="00943DE9" w:rsidRPr="00A55495" w:rsidRDefault="005F5E26" w:rsidP="005F5E26">
            <w:pPr>
              <w:jc w:val="center"/>
              <w:rPr>
                <w:rFonts w:ascii="Times New Roman" w:hAnsi="Times New Roman" w:cs="Times New Roman"/>
                <w:lang w:eastAsia="zh-CN"/>
              </w:rPr>
            </w:pPr>
            <w:r w:rsidRPr="005F5E2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3634105" cy="3270885"/>
                  <wp:effectExtent l="0" t="0" r="4445" b="571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4105" cy="3270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3DE9" w:rsidRPr="00A55495" w:rsidRDefault="00D66D09" w:rsidP="00C83C6E">
            <w:pPr>
              <w:jc w:val="center"/>
              <w:rPr>
                <w:rFonts w:ascii="Times New Roman" w:hAnsi="Times New Roman" w:cs="Times New Roman"/>
                <w:lang w:eastAsia="zh-CN"/>
              </w:rPr>
            </w:pPr>
            <w:r>
              <w:rPr>
                <w:rFonts w:ascii="Times New Roman" w:hAnsi="Times New Roman" w:cs="Times New Roman"/>
                <w:lang w:eastAsia="zh-CN"/>
              </w:rPr>
              <w:t>Рис.5</w:t>
            </w:r>
            <w:r w:rsidR="0076102A">
              <w:rPr>
                <w:rFonts w:ascii="Times New Roman" w:hAnsi="Times New Roman" w:cs="Times New Roman"/>
                <w:lang w:eastAsia="zh-CN"/>
              </w:rPr>
              <w:t>.</w:t>
            </w:r>
            <w:r>
              <w:rPr>
                <w:rFonts w:ascii="Times New Roman" w:hAnsi="Times New Roman" w:cs="Times New Roman"/>
                <w:lang w:eastAsia="zh-CN"/>
              </w:rPr>
              <w:t xml:space="preserve"> </w:t>
            </w:r>
            <w:r w:rsidR="005F5E26">
              <w:rPr>
                <w:rFonts w:ascii="Times New Roman" w:hAnsi="Times New Roman" w:cs="Times New Roman"/>
                <w:lang w:eastAsia="zh-CN"/>
              </w:rPr>
              <w:t xml:space="preserve"> 2 этаж</w:t>
            </w:r>
          </w:p>
        </w:tc>
      </w:tr>
      <w:tr w:rsidR="00943DE9" w:rsidRPr="00A55495" w:rsidTr="00943DE9">
        <w:tc>
          <w:tcPr>
            <w:tcW w:w="568" w:type="dxa"/>
          </w:tcPr>
          <w:p w:rsidR="00943DE9" w:rsidRPr="00A55495" w:rsidRDefault="00943DE9" w:rsidP="00C83C6E">
            <w:pPr>
              <w:pStyle w:val="af4"/>
              <w:spacing w:before="0" w:after="0"/>
              <w:jc w:val="center"/>
              <w:rPr>
                <w:rFonts w:ascii="Times New Roman" w:hAnsi="Times New Roman" w:cs="Times New Roman"/>
              </w:rPr>
            </w:pPr>
            <w:r w:rsidRPr="00A55495">
              <w:rPr>
                <w:rFonts w:ascii="Times New Roman" w:hAnsi="Times New Roman" w:cs="Times New Roman"/>
              </w:rPr>
              <w:lastRenderedPageBreak/>
              <w:t>4</w:t>
            </w:r>
          </w:p>
        </w:tc>
        <w:tc>
          <w:tcPr>
            <w:tcW w:w="326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3032"/>
            </w:tblGrid>
            <w:tr w:rsidR="005F5E26" w:rsidRPr="005F5E26" w:rsidTr="005F5E26">
              <w:trPr>
                <w:trHeight w:val="1213"/>
              </w:trPr>
              <w:tc>
                <w:tcPr>
                  <w:tcW w:w="3032" w:type="dxa"/>
                </w:tcPr>
                <w:p w:rsidR="005F5E26" w:rsidRPr="005F5E26" w:rsidRDefault="005F5E26" w:rsidP="005F5E26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-55" w:right="-115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5F5E2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И</w:t>
                  </w:r>
                  <w:r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сторическая </w:t>
                  </w:r>
                  <w:r w:rsidRPr="005F5E2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конфигурация, геометрия и конструктивное решение вальмовой крыши, материал кровли - листовое кровельное железо с двойным фальцем, историческая система водоотведения </w:t>
                  </w:r>
                </w:p>
              </w:tc>
            </w:tr>
          </w:tbl>
          <w:p w:rsidR="00943DE9" w:rsidRPr="00D66D09" w:rsidRDefault="00943DE9" w:rsidP="00D66D09">
            <w:pPr>
              <w:pStyle w:val="af4"/>
              <w:spacing w:before="0"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5953" w:type="dxa"/>
          </w:tcPr>
          <w:p w:rsidR="00943DE9" w:rsidRPr="00A55495" w:rsidRDefault="005F5E26" w:rsidP="005F5E26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5F5E2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3153413" cy="3043795"/>
                  <wp:effectExtent l="0" t="0" r="8890" b="444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458" cy="3061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3DE9" w:rsidRPr="00A55495" w:rsidRDefault="00D66D09" w:rsidP="005F5E26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 6</w:t>
            </w:r>
            <w:r w:rsidR="0076102A">
              <w:rPr>
                <w:rFonts w:ascii="Times New Roman" w:hAnsi="Times New Roman" w:cs="Times New Roman"/>
                <w:noProof/>
              </w:rPr>
              <w:t>.</w:t>
            </w:r>
            <w:r>
              <w:rPr>
                <w:rFonts w:ascii="Times New Roman" w:hAnsi="Times New Roman" w:cs="Times New Roman"/>
                <w:noProof/>
              </w:rPr>
              <w:t xml:space="preserve">  </w:t>
            </w:r>
            <w:r w:rsidR="009255C3">
              <w:rPr>
                <w:rFonts w:ascii="Times New Roman" w:hAnsi="Times New Roman" w:cs="Times New Roman"/>
                <w:noProof/>
              </w:rPr>
              <w:t>Конфигурация крыши</w:t>
            </w:r>
          </w:p>
        </w:tc>
      </w:tr>
      <w:tr w:rsidR="00943DE9" w:rsidRPr="00A55495" w:rsidTr="00943DE9">
        <w:tc>
          <w:tcPr>
            <w:tcW w:w="568" w:type="dxa"/>
          </w:tcPr>
          <w:p w:rsidR="00943DE9" w:rsidRPr="00A55495" w:rsidRDefault="00943DE9" w:rsidP="00C83C6E">
            <w:pPr>
              <w:pStyle w:val="af4"/>
              <w:spacing w:before="0" w:after="0"/>
              <w:jc w:val="center"/>
              <w:rPr>
                <w:rFonts w:ascii="Times New Roman" w:hAnsi="Times New Roman" w:cs="Times New Roman"/>
              </w:rPr>
            </w:pPr>
            <w:r w:rsidRPr="00A55495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260" w:type="dxa"/>
          </w:tcPr>
          <w:p w:rsidR="00BF5A59" w:rsidRPr="00BF5A59" w:rsidRDefault="00BF5A59" w:rsidP="00BF5A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BF5A59">
              <w:rPr>
                <w:rFonts w:ascii="Times New Roman" w:hAnsi="Times New Roman" w:cs="Times New Roman"/>
                <w:sz w:val="24"/>
                <w:szCs w:val="24"/>
              </w:rPr>
              <w:t xml:space="preserve">омпозиция и архитектурное решение фасадов здания: </w:t>
            </w:r>
          </w:p>
          <w:p w:rsidR="00BF5A59" w:rsidRPr="00BF5A59" w:rsidRDefault="00BF5A59" w:rsidP="00BF5A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5A59">
              <w:rPr>
                <w:rFonts w:ascii="Times New Roman" w:hAnsi="Times New Roman" w:cs="Times New Roman"/>
                <w:i/>
                <w:sz w:val="24"/>
                <w:szCs w:val="24"/>
              </w:rPr>
              <w:t>Северо-западный (уличный) фасад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BF5A59">
              <w:rPr>
                <w:rFonts w:ascii="Times New Roman" w:hAnsi="Times New Roman" w:cs="Times New Roman"/>
                <w:sz w:val="24"/>
                <w:szCs w:val="24"/>
              </w:rPr>
              <w:t xml:space="preserve">симметричная композиция главного фасада, акцентированная балконом на столбах и кронштейнах (утрачены); обшивка фасадов горизонтальным тесом; прямоугольные оконные проемы в обрамлении несложных наличников с </w:t>
            </w:r>
            <w:proofErr w:type="spellStart"/>
            <w:r w:rsidRPr="00BF5A59">
              <w:rPr>
                <w:rFonts w:ascii="Times New Roman" w:hAnsi="Times New Roman" w:cs="Times New Roman"/>
                <w:sz w:val="24"/>
                <w:szCs w:val="24"/>
              </w:rPr>
              <w:t>сандриком</w:t>
            </w:r>
            <w:proofErr w:type="spellEnd"/>
            <w:r w:rsidRPr="00BF5A59">
              <w:rPr>
                <w:rFonts w:ascii="Times New Roman" w:hAnsi="Times New Roman" w:cs="Times New Roman"/>
                <w:sz w:val="24"/>
                <w:szCs w:val="24"/>
              </w:rPr>
              <w:t>-полочкой на кронштейнах; прямоугольные пилястра в обшивке вертикальной доской по углам здания; широкий фриз  с рядом чередующихся кронштейнов и резных розеток в виде «цветка»  и профилированный  карниз большого выноса в завершении;  исторические двухскатные крыльца на столбах с ограждением (утрачены).</w:t>
            </w:r>
          </w:p>
          <w:p w:rsidR="00BF5A59" w:rsidRPr="00BF5A59" w:rsidRDefault="00BF5A59" w:rsidP="00BF5A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5A59" w:rsidRPr="00BF5A59" w:rsidRDefault="00BF5A59" w:rsidP="00BF5A59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F5A59">
              <w:rPr>
                <w:rFonts w:ascii="Times New Roman" w:hAnsi="Times New Roman" w:cs="Times New Roman"/>
                <w:i/>
                <w:sz w:val="24"/>
                <w:szCs w:val="24"/>
              </w:rPr>
              <w:t>Ю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го-западный (северный) фасад:</w:t>
            </w:r>
          </w:p>
          <w:p w:rsidR="00BF5A59" w:rsidRPr="00BF5A59" w:rsidRDefault="00BF5A59" w:rsidP="00BF5A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5A59">
              <w:rPr>
                <w:rFonts w:ascii="Times New Roman" w:hAnsi="Times New Roman" w:cs="Times New Roman"/>
                <w:sz w:val="24"/>
                <w:szCs w:val="24"/>
              </w:rPr>
              <w:t xml:space="preserve">обшивка фасадов горизонтальным тесом; прямоугольные оконные проемы в обрамлении несложных наличников с </w:t>
            </w:r>
            <w:proofErr w:type="spellStart"/>
            <w:r w:rsidRPr="00BF5A5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дриком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-полочкой на кронштейнах; </w:t>
            </w:r>
            <w:r w:rsidRPr="00BF5A59">
              <w:rPr>
                <w:rFonts w:ascii="Times New Roman" w:hAnsi="Times New Roman" w:cs="Times New Roman"/>
                <w:sz w:val="24"/>
                <w:szCs w:val="24"/>
              </w:rPr>
              <w:t xml:space="preserve">прямоугольные пилястра в обшивке вертикальной доской по углам здания; широкий фриз с рядом чередующихся кронштейнов и резных розеток в виде «цветка» и профилированный карниз большого выноса в завершении;  </w:t>
            </w:r>
          </w:p>
          <w:p w:rsidR="00BF5A59" w:rsidRPr="00BF5A59" w:rsidRDefault="00BF5A59" w:rsidP="00BF5A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5A59" w:rsidRPr="00BF5A59" w:rsidRDefault="00BF5A59" w:rsidP="00BF5A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5A59">
              <w:rPr>
                <w:rFonts w:ascii="Times New Roman" w:hAnsi="Times New Roman" w:cs="Times New Roman"/>
                <w:i/>
                <w:sz w:val="24"/>
                <w:szCs w:val="24"/>
              </w:rPr>
              <w:t>Юго-восточный (дворовый) фасад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BF5A59" w:rsidRPr="00BF5A59" w:rsidRDefault="00BF5A59" w:rsidP="00BF5A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5A59">
              <w:rPr>
                <w:rFonts w:ascii="Times New Roman" w:hAnsi="Times New Roman" w:cs="Times New Roman"/>
                <w:sz w:val="24"/>
                <w:szCs w:val="24"/>
              </w:rPr>
              <w:t xml:space="preserve">симметричная композиция дворового фасада; обшивка фасадов горизонтальным тесом; прямоугольные оконные проемы в обрамлении несложных наличников с </w:t>
            </w:r>
            <w:proofErr w:type="spellStart"/>
            <w:r w:rsidRPr="00BF5A59">
              <w:rPr>
                <w:rFonts w:ascii="Times New Roman" w:hAnsi="Times New Roman" w:cs="Times New Roman"/>
                <w:sz w:val="24"/>
                <w:szCs w:val="24"/>
              </w:rPr>
              <w:t>сандриком</w:t>
            </w:r>
            <w:proofErr w:type="spellEnd"/>
            <w:r w:rsidRPr="00BF5A59">
              <w:rPr>
                <w:rFonts w:ascii="Times New Roman" w:hAnsi="Times New Roman" w:cs="Times New Roman"/>
                <w:sz w:val="24"/>
                <w:szCs w:val="24"/>
              </w:rPr>
              <w:t>-полочкой на кронштейнах; прямоугольные пилястры в обшивке вертикальной доской по углам здания; широкий фриз с рядом чередующихся кронштейнов и резных розеток в виде «цветка» и профилированный карн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из большого выноса в завершении.</w:t>
            </w:r>
            <w:r w:rsidRPr="00BF5A59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BF5A59" w:rsidRPr="00BF5A59" w:rsidRDefault="00BF5A59" w:rsidP="00BF5A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5A59" w:rsidRPr="00BF5A59" w:rsidRDefault="00BF5A59" w:rsidP="00BF5A59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F5A59">
              <w:rPr>
                <w:rFonts w:ascii="Times New Roman" w:hAnsi="Times New Roman" w:cs="Times New Roman"/>
                <w:i/>
                <w:sz w:val="24"/>
                <w:szCs w:val="24"/>
              </w:rPr>
              <w:t>Сев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еро-восточный (дворовый) фасад: </w:t>
            </w:r>
            <w:r w:rsidRPr="00BF5A59">
              <w:rPr>
                <w:rFonts w:ascii="Times New Roman" w:hAnsi="Times New Roman" w:cs="Times New Roman"/>
                <w:sz w:val="24"/>
                <w:szCs w:val="24"/>
              </w:rPr>
              <w:t xml:space="preserve">обшивка фасадов горизонтальным тесом; прямоугольные оконные проемы в обрамлении несложных наличников с </w:t>
            </w:r>
            <w:proofErr w:type="spellStart"/>
            <w:r w:rsidRPr="00BF5A59">
              <w:rPr>
                <w:rFonts w:ascii="Times New Roman" w:hAnsi="Times New Roman" w:cs="Times New Roman"/>
                <w:sz w:val="24"/>
                <w:szCs w:val="24"/>
              </w:rPr>
              <w:t>сандриком</w:t>
            </w:r>
            <w:proofErr w:type="spellEnd"/>
            <w:r w:rsidRPr="00BF5A59">
              <w:rPr>
                <w:rFonts w:ascii="Times New Roman" w:hAnsi="Times New Roman" w:cs="Times New Roman"/>
                <w:sz w:val="24"/>
                <w:szCs w:val="24"/>
              </w:rPr>
              <w:t>-полочкой на кронштейнах; прямоугольные пилястры в обшивке вертикальной доской по углам здания; широкий фриз с рядом чередующихся кронштейнов и резных розеток в виде «цветка» и профилированный карни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 большого выноса в завершении.</w:t>
            </w:r>
            <w:r w:rsidRPr="00BF5A5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43DE9" w:rsidRPr="000B27BE" w:rsidRDefault="00943DE9" w:rsidP="000B27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3" w:type="dxa"/>
          </w:tcPr>
          <w:p w:rsidR="00943DE9" w:rsidRPr="00A55495" w:rsidRDefault="005F5E26" w:rsidP="00C83C6E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5F5E26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3405465" cy="2274277"/>
                  <wp:effectExtent l="0" t="0" r="508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2373" cy="2278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5E26" w:rsidRPr="005F5E26" w:rsidRDefault="005F5E26" w:rsidP="005F5E26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Рис.7</w:t>
            </w:r>
            <w:r w:rsidR="0076102A">
              <w:rPr>
                <w:rFonts w:ascii="Times New Roman" w:hAnsi="Times New Roman" w:cs="Times New Roman"/>
                <w:noProof/>
              </w:rPr>
              <w:t>.</w:t>
            </w:r>
            <w:r w:rsidR="00D66D09">
              <w:rPr>
                <w:rFonts w:ascii="Times New Roman" w:hAnsi="Times New Roman" w:cs="Times New Roman"/>
                <w:noProof/>
              </w:rPr>
              <w:t xml:space="preserve"> </w:t>
            </w:r>
            <w:r w:rsidRPr="005F5E26">
              <w:rPr>
                <w:rFonts w:ascii="Times New Roman" w:hAnsi="Times New Roman" w:cs="Times New Roman"/>
                <w:noProof/>
              </w:rPr>
              <w:t>Общий вид здания с юго-западной стороны.</w:t>
            </w:r>
          </w:p>
          <w:p w:rsidR="00943DE9" w:rsidRDefault="005F5E26" w:rsidP="005F5E26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5F5E26">
              <w:rPr>
                <w:rFonts w:ascii="Times New Roman" w:hAnsi="Times New Roman" w:cs="Times New Roman"/>
                <w:noProof/>
              </w:rPr>
              <w:t>Дата сьемки: июль 2016 г.</w:t>
            </w:r>
          </w:p>
          <w:p w:rsidR="005F5E26" w:rsidRPr="00A55495" w:rsidRDefault="005F5E26" w:rsidP="005F5E26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5F5E2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3364474" cy="2246902"/>
                  <wp:effectExtent l="0" t="0" r="7620" b="127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8188" cy="2249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5E26" w:rsidRPr="005F5E26" w:rsidRDefault="005F5E26" w:rsidP="005F5E26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Рис.8</w:t>
            </w:r>
            <w:r w:rsidR="0076102A">
              <w:rPr>
                <w:rFonts w:ascii="Times New Roman" w:hAnsi="Times New Roman" w:cs="Times New Roman"/>
                <w:noProof/>
              </w:rPr>
              <w:t>.</w:t>
            </w:r>
            <w:r w:rsidR="00D66D09">
              <w:rPr>
                <w:rFonts w:ascii="Times New Roman" w:hAnsi="Times New Roman" w:cs="Times New Roman"/>
                <w:noProof/>
              </w:rPr>
              <w:t xml:space="preserve">  </w:t>
            </w:r>
            <w:r w:rsidRPr="005F5E26">
              <w:rPr>
                <w:rFonts w:ascii="Times New Roman" w:hAnsi="Times New Roman" w:cs="Times New Roman"/>
                <w:noProof/>
              </w:rPr>
              <w:t>Северо-западный (уличный) фасад.</w:t>
            </w:r>
          </w:p>
          <w:p w:rsidR="00943DE9" w:rsidRPr="00A55495" w:rsidRDefault="005F5E26" w:rsidP="005F5E26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5F5E26">
              <w:rPr>
                <w:rFonts w:ascii="Times New Roman" w:hAnsi="Times New Roman" w:cs="Times New Roman"/>
                <w:noProof/>
              </w:rPr>
              <w:t>Дата сьемки: июль 2016 г.</w:t>
            </w:r>
          </w:p>
          <w:p w:rsidR="005F5E26" w:rsidRPr="00A55495" w:rsidRDefault="005F5E26" w:rsidP="005F5E26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5F5E26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3510687" cy="2332892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3133" cy="2334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5E26" w:rsidRPr="005F5E26" w:rsidRDefault="005F5E26" w:rsidP="005F5E26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Рис.9</w:t>
            </w:r>
            <w:r w:rsidR="0076102A">
              <w:rPr>
                <w:rFonts w:ascii="Times New Roman" w:hAnsi="Times New Roman" w:cs="Times New Roman"/>
                <w:noProof/>
              </w:rPr>
              <w:t>.</w:t>
            </w:r>
            <w:r w:rsidR="00D66D09">
              <w:rPr>
                <w:rFonts w:ascii="Times New Roman" w:hAnsi="Times New Roman" w:cs="Times New Roman"/>
                <w:noProof/>
              </w:rPr>
              <w:t xml:space="preserve">  </w:t>
            </w:r>
            <w:r w:rsidR="009255C3">
              <w:rPr>
                <w:rFonts w:ascii="Times New Roman" w:hAnsi="Times New Roman" w:cs="Times New Roman"/>
                <w:noProof/>
              </w:rPr>
              <w:t>Юго-западный (северный) фасад</w:t>
            </w:r>
            <w:r w:rsidRPr="005F5E26">
              <w:rPr>
                <w:rFonts w:ascii="Times New Roman" w:hAnsi="Times New Roman" w:cs="Times New Roman"/>
                <w:noProof/>
              </w:rPr>
              <w:t>.</w:t>
            </w:r>
          </w:p>
          <w:p w:rsidR="00943DE9" w:rsidRDefault="005F5E26" w:rsidP="005F5E26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5F5E26">
              <w:rPr>
                <w:rFonts w:ascii="Times New Roman" w:hAnsi="Times New Roman" w:cs="Times New Roman"/>
                <w:noProof/>
              </w:rPr>
              <w:t>Дата сьемки: июль 2016 г.</w:t>
            </w:r>
          </w:p>
          <w:p w:rsidR="00943DE9" w:rsidRPr="00A55495" w:rsidRDefault="005F5E26" w:rsidP="005A5FAD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5F5E2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3510687" cy="2332892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6113" cy="2336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5E26" w:rsidRPr="005F5E26" w:rsidRDefault="005F5E26" w:rsidP="005F5E26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Рис.10</w:t>
            </w:r>
            <w:r w:rsidR="0076102A">
              <w:rPr>
                <w:rFonts w:ascii="Times New Roman" w:hAnsi="Times New Roman" w:cs="Times New Roman"/>
                <w:noProof/>
              </w:rPr>
              <w:t>.</w:t>
            </w:r>
            <w:r w:rsidR="005A5FAD">
              <w:rPr>
                <w:rFonts w:ascii="Times New Roman" w:hAnsi="Times New Roman" w:cs="Times New Roman"/>
                <w:noProof/>
              </w:rPr>
              <w:t xml:space="preserve">  </w:t>
            </w:r>
            <w:r w:rsidRPr="005F5E26">
              <w:rPr>
                <w:rFonts w:ascii="Times New Roman" w:hAnsi="Times New Roman" w:cs="Times New Roman"/>
                <w:noProof/>
              </w:rPr>
              <w:t>Юго-восточный (дворовый) фасад.</w:t>
            </w:r>
          </w:p>
          <w:p w:rsidR="00943DE9" w:rsidRDefault="005F5E26" w:rsidP="005F5E26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5F5E26">
              <w:rPr>
                <w:rFonts w:ascii="Times New Roman" w:hAnsi="Times New Roman" w:cs="Times New Roman"/>
                <w:noProof/>
              </w:rPr>
              <w:t>Дата сьемки: июль 2016 г.</w:t>
            </w:r>
          </w:p>
          <w:p w:rsidR="005F5E26" w:rsidRDefault="005F5E26" w:rsidP="005F5E26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5F5E2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3446536" cy="2301706"/>
                  <wp:effectExtent l="0" t="0" r="1905" b="381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3115" cy="230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5E26" w:rsidRPr="005F5E26" w:rsidRDefault="0076102A" w:rsidP="005F5E26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Рис.11.</w:t>
            </w:r>
            <w:r w:rsidR="005F5E26">
              <w:rPr>
                <w:rFonts w:ascii="Times New Roman" w:hAnsi="Times New Roman" w:cs="Times New Roman"/>
                <w:noProof/>
              </w:rPr>
              <w:t xml:space="preserve">  </w:t>
            </w:r>
            <w:r w:rsidR="005F5E26" w:rsidRPr="005F5E26">
              <w:rPr>
                <w:rFonts w:ascii="Times New Roman" w:hAnsi="Times New Roman" w:cs="Times New Roman"/>
                <w:noProof/>
              </w:rPr>
              <w:t>Юго-восточный (дворовый) фасад.</w:t>
            </w:r>
          </w:p>
          <w:p w:rsidR="005F5E26" w:rsidRDefault="005F5E26" w:rsidP="005F5E26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5F5E26">
              <w:rPr>
                <w:rFonts w:ascii="Times New Roman" w:hAnsi="Times New Roman" w:cs="Times New Roman"/>
                <w:noProof/>
              </w:rPr>
              <w:t>Дата сьемки: июль 2016 г.</w:t>
            </w:r>
          </w:p>
          <w:p w:rsidR="005F5E26" w:rsidRDefault="005F5E26" w:rsidP="005F5E26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5F5E26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3405465" cy="2274277"/>
                  <wp:effectExtent l="0" t="0" r="508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7501" cy="2275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W w:w="5879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5879"/>
            </w:tblGrid>
            <w:tr w:rsidR="005F5E26" w:rsidRPr="005F5E26" w:rsidTr="005F5E26">
              <w:trPr>
                <w:trHeight w:val="247"/>
              </w:trPr>
              <w:tc>
                <w:tcPr>
                  <w:tcW w:w="5879" w:type="dxa"/>
                </w:tcPr>
                <w:p w:rsidR="005F5E26" w:rsidRPr="005F5E26" w:rsidRDefault="0076102A" w:rsidP="005F5E26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>Рис.12</w:t>
                  </w:r>
                  <w:r w:rsidR="005F5E26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. </w:t>
                  </w:r>
                  <w:r w:rsidR="005F5E26" w:rsidRPr="005F5E26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>Северо-восточный (дворовый) фасад.</w:t>
                  </w:r>
                </w:p>
                <w:p w:rsidR="005F5E26" w:rsidRPr="005F5E26" w:rsidRDefault="005F5E26" w:rsidP="005F5E26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5F5E26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>Дата сьемки: июль 2016 г.</w:t>
                  </w:r>
                </w:p>
              </w:tc>
            </w:tr>
          </w:tbl>
          <w:p w:rsidR="005F5E26" w:rsidRPr="00A55495" w:rsidRDefault="005F5E26" w:rsidP="005F5E26">
            <w:pPr>
              <w:jc w:val="center"/>
              <w:rPr>
                <w:rFonts w:ascii="Times New Roman" w:hAnsi="Times New Roman" w:cs="Times New Roman"/>
                <w:noProof/>
              </w:rPr>
            </w:pPr>
          </w:p>
        </w:tc>
      </w:tr>
      <w:tr w:rsidR="005F5E26" w:rsidRPr="00A55495" w:rsidTr="00943DE9">
        <w:tc>
          <w:tcPr>
            <w:tcW w:w="568" w:type="dxa"/>
          </w:tcPr>
          <w:p w:rsidR="005F5E26" w:rsidRPr="00A55495" w:rsidRDefault="005F5E26" w:rsidP="00C83C6E">
            <w:pPr>
              <w:pStyle w:val="af4"/>
              <w:spacing w:before="0"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6</w:t>
            </w:r>
          </w:p>
        </w:tc>
        <w:tc>
          <w:tcPr>
            <w:tcW w:w="3260" w:type="dxa"/>
          </w:tcPr>
          <w:p w:rsidR="005F5E26" w:rsidRPr="005F5E26" w:rsidRDefault="005F5E26" w:rsidP="005F5E26">
            <w:pPr>
              <w:pStyle w:val="Default"/>
              <w:jc w:val="both"/>
            </w:pPr>
            <w:r>
              <w:t>М</w:t>
            </w:r>
            <w:r w:rsidRPr="005F5E26">
              <w:t xml:space="preserve">естоположение, габариты и пропорции первоначальных оконных и дверных проемов, конструкции исторических столярных заполнений проемов, включая исторические деревянные, двупольные двери со световой фрамугой входных проемов и балкона </w:t>
            </w:r>
          </w:p>
          <w:p w:rsidR="005F5E26" w:rsidRDefault="005F5E26" w:rsidP="000B27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3" w:type="dxa"/>
          </w:tcPr>
          <w:p w:rsidR="005F5E26" w:rsidRDefault="005F5E26" w:rsidP="00C83C6E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5F5E2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3352804" cy="2239108"/>
                  <wp:effectExtent l="0" t="0" r="0" b="889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6518" cy="2241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5276"/>
            </w:tblGrid>
            <w:tr w:rsidR="005F5E26" w:rsidRPr="005F5E26">
              <w:trPr>
                <w:trHeight w:val="385"/>
              </w:trPr>
              <w:tc>
                <w:tcPr>
                  <w:tcW w:w="5276" w:type="dxa"/>
                </w:tcPr>
                <w:p w:rsidR="00D56806" w:rsidRDefault="0076102A" w:rsidP="005F5E26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>Рис.13.</w:t>
                  </w:r>
                  <w:r w:rsidR="00D56806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 </w:t>
                  </w:r>
                  <w:r w:rsidR="005F5E26" w:rsidRPr="005F5E26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Фрагмент юго-западного фасада. </w:t>
                  </w:r>
                </w:p>
                <w:p w:rsidR="005F5E26" w:rsidRPr="005F5E26" w:rsidRDefault="005F5E26" w:rsidP="005F5E26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5F5E26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>Оконный проем 1 этажа.</w:t>
                  </w:r>
                </w:p>
                <w:p w:rsidR="005F5E26" w:rsidRDefault="005F5E26" w:rsidP="005F5E26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5F5E26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>Дата сьемки: июль 2016 г.</w:t>
                  </w:r>
                </w:p>
                <w:p w:rsidR="00D56806" w:rsidRDefault="00D56806" w:rsidP="005F5E26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D56806">
                    <w:rPr>
                      <w:rFonts w:ascii="Times New Roman" w:hAnsi="Times New Roman" w:cs="Times New Roman"/>
                      <w:noProof/>
                      <w:color w:val="000000"/>
                      <w:sz w:val="23"/>
                      <w:szCs w:val="23"/>
                      <w:lang w:eastAsia="ru-RU"/>
                    </w:rPr>
                    <w:drawing>
                      <wp:inline distT="0" distB="0" distL="0" distR="0">
                        <wp:extent cx="2890806" cy="3083169"/>
                        <wp:effectExtent l="0" t="0" r="5080" b="3175"/>
                        <wp:docPr id="27" name="Рисунок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68755" cy="31663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56806" w:rsidRPr="00D56806" w:rsidRDefault="0076102A" w:rsidP="00D56806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>Рис.14.</w:t>
                  </w:r>
                  <w:r w:rsidR="00D56806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 </w:t>
                  </w:r>
                  <w:r w:rsidR="00D56806" w:rsidRPr="00D56806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>Фрагмент северо-западного фасада. Центральная часть</w:t>
                  </w:r>
                </w:p>
                <w:p w:rsidR="00D56806" w:rsidRPr="00D56806" w:rsidRDefault="00D56806" w:rsidP="00D56806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D56806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>(местоположение утраченного балкона).</w:t>
                  </w:r>
                </w:p>
                <w:p w:rsidR="00D56806" w:rsidRPr="005F5E26" w:rsidRDefault="00D56806" w:rsidP="00D56806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noProof/>
                      <w:color w:val="000000"/>
                      <w:sz w:val="23"/>
                      <w:szCs w:val="23"/>
                      <w:lang w:eastAsia="ru-RU"/>
                    </w:rPr>
                  </w:pPr>
                  <w:r w:rsidRPr="00D56806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>Дата сьемки: июль 2016 г.</w:t>
                  </w:r>
                </w:p>
              </w:tc>
            </w:tr>
          </w:tbl>
          <w:p w:rsidR="005F5E26" w:rsidRPr="005F5E26" w:rsidRDefault="005F5E26" w:rsidP="00C83C6E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</w:tbl>
    <w:p w:rsidR="003D5623" w:rsidRPr="00A55495" w:rsidRDefault="003D5623" w:rsidP="009D24E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3D5623" w:rsidRPr="00A55495" w:rsidRDefault="003D5623" w:rsidP="009D24E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3D5623" w:rsidRPr="00A55495" w:rsidRDefault="003D5623" w:rsidP="009D24E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3D5623" w:rsidRPr="00A55495" w:rsidRDefault="003D5623" w:rsidP="009D24E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3D5623" w:rsidRPr="00A55495" w:rsidRDefault="003D5623" w:rsidP="009D24E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3D5623" w:rsidRPr="00A55495" w:rsidRDefault="003D5623" w:rsidP="009D24E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3D5623" w:rsidRPr="00A55495" w:rsidRDefault="003D5623" w:rsidP="009D24E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3D5623" w:rsidRPr="00A55495" w:rsidRDefault="003D5623" w:rsidP="009D24E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3D5623" w:rsidRPr="00A55495" w:rsidRDefault="003D5623" w:rsidP="009D24E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3D5623" w:rsidRPr="00A55495" w:rsidRDefault="003D5623" w:rsidP="003D5623">
      <w:pPr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sectPr w:rsidR="003D5623" w:rsidRPr="00A55495" w:rsidSect="00687C14">
      <w:pgSz w:w="11910" w:h="16840"/>
      <w:pgMar w:top="1134" w:right="850" w:bottom="851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7054F" w:rsidRDefault="0057054F" w:rsidP="00A54F9C">
      <w:pPr>
        <w:spacing w:after="0" w:line="240" w:lineRule="auto"/>
      </w:pPr>
      <w:r>
        <w:separator/>
      </w:r>
    </w:p>
  </w:endnote>
  <w:endnote w:type="continuationSeparator" w:id="0">
    <w:p w:rsidR="0057054F" w:rsidRDefault="0057054F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NewRomanPSMT">
    <w:altName w:val="Malgun Gothic"/>
    <w:panose1 w:val="00000000000000000000"/>
    <w:charset w:val="81"/>
    <w:family w:val="auto"/>
    <w:notTrueType/>
    <w:pitch w:val="default"/>
    <w:sig w:usb0="00000000" w:usb1="09070000" w:usb2="00000010" w:usb3="00000000" w:csb0="000A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7054F" w:rsidRDefault="0057054F" w:rsidP="00A54F9C">
      <w:pPr>
        <w:spacing w:after="0" w:line="240" w:lineRule="auto"/>
      </w:pPr>
      <w:r>
        <w:separator/>
      </w:r>
    </w:p>
  </w:footnote>
  <w:footnote w:type="continuationSeparator" w:id="0">
    <w:p w:rsidR="0057054F" w:rsidRDefault="0057054F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5F5E26" w:rsidRPr="00D868E6" w:rsidRDefault="005F5E26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485998">
          <w:rPr>
            <w:rFonts w:ascii="Times New Roman" w:hAnsi="Times New Roman" w:cs="Times New Roman"/>
            <w:noProof/>
            <w:sz w:val="24"/>
            <w:szCs w:val="24"/>
          </w:rPr>
          <w:t>7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5F5E26" w:rsidRDefault="005F5E26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F5E26" w:rsidRDefault="005F5E26" w:rsidP="00267DD8">
    <w:pPr>
      <w:pStyle w:val="a7"/>
    </w:pPr>
  </w:p>
  <w:p w:rsidR="005F5E26" w:rsidRDefault="005F5E26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BD281E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D370D2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916D96"/>
    <w:multiLevelType w:val="hybridMultilevel"/>
    <w:tmpl w:val="1AD00182"/>
    <w:lvl w:ilvl="0" w:tplc="2592DA6C">
      <w:start w:val="1"/>
      <w:numFmt w:val="decimal"/>
      <w:lvlText w:val="%1."/>
      <w:lvlJc w:val="left"/>
      <w:pPr>
        <w:ind w:left="105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77" w:hanging="360"/>
      </w:pPr>
    </w:lvl>
    <w:lvl w:ilvl="2" w:tplc="0419001B" w:tentative="1">
      <w:start w:val="1"/>
      <w:numFmt w:val="lowerRoman"/>
      <w:lvlText w:val="%3."/>
      <w:lvlJc w:val="right"/>
      <w:pPr>
        <w:ind w:left="2497" w:hanging="180"/>
      </w:pPr>
    </w:lvl>
    <w:lvl w:ilvl="3" w:tplc="0419000F" w:tentative="1">
      <w:start w:val="1"/>
      <w:numFmt w:val="decimal"/>
      <w:lvlText w:val="%4."/>
      <w:lvlJc w:val="left"/>
      <w:pPr>
        <w:ind w:left="3217" w:hanging="360"/>
      </w:pPr>
    </w:lvl>
    <w:lvl w:ilvl="4" w:tplc="04190019" w:tentative="1">
      <w:start w:val="1"/>
      <w:numFmt w:val="lowerLetter"/>
      <w:lvlText w:val="%5."/>
      <w:lvlJc w:val="left"/>
      <w:pPr>
        <w:ind w:left="3937" w:hanging="360"/>
      </w:pPr>
    </w:lvl>
    <w:lvl w:ilvl="5" w:tplc="0419001B" w:tentative="1">
      <w:start w:val="1"/>
      <w:numFmt w:val="lowerRoman"/>
      <w:lvlText w:val="%6."/>
      <w:lvlJc w:val="right"/>
      <w:pPr>
        <w:ind w:left="4657" w:hanging="180"/>
      </w:pPr>
    </w:lvl>
    <w:lvl w:ilvl="6" w:tplc="0419000F" w:tentative="1">
      <w:start w:val="1"/>
      <w:numFmt w:val="decimal"/>
      <w:lvlText w:val="%7."/>
      <w:lvlJc w:val="left"/>
      <w:pPr>
        <w:ind w:left="5377" w:hanging="360"/>
      </w:pPr>
    </w:lvl>
    <w:lvl w:ilvl="7" w:tplc="04190019" w:tentative="1">
      <w:start w:val="1"/>
      <w:numFmt w:val="lowerLetter"/>
      <w:lvlText w:val="%8."/>
      <w:lvlJc w:val="left"/>
      <w:pPr>
        <w:ind w:left="6097" w:hanging="360"/>
      </w:pPr>
    </w:lvl>
    <w:lvl w:ilvl="8" w:tplc="0419001B" w:tentative="1">
      <w:start w:val="1"/>
      <w:numFmt w:val="lowerRoman"/>
      <w:lvlText w:val="%9."/>
      <w:lvlJc w:val="right"/>
      <w:pPr>
        <w:ind w:left="6817" w:hanging="180"/>
      </w:pPr>
    </w:lvl>
  </w:abstractNum>
  <w:abstractNum w:abstractNumId="4" w15:restartNumberingAfterBreak="0">
    <w:nsid w:val="18983F05"/>
    <w:multiLevelType w:val="multilevel"/>
    <w:tmpl w:val="E962E4D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5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2E3B48E2"/>
    <w:multiLevelType w:val="hybridMultilevel"/>
    <w:tmpl w:val="63201C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38930E4B"/>
    <w:multiLevelType w:val="hybridMultilevel"/>
    <w:tmpl w:val="02A4C1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C4E01FC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17E1635"/>
    <w:multiLevelType w:val="hybridMultilevel"/>
    <w:tmpl w:val="91D04DF2"/>
    <w:lvl w:ilvl="0" w:tplc="BFDE4A7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C097F98"/>
    <w:multiLevelType w:val="hybridMultilevel"/>
    <w:tmpl w:val="27D4439A"/>
    <w:lvl w:ilvl="0" w:tplc="BB38026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4723503"/>
    <w:multiLevelType w:val="hybridMultilevel"/>
    <w:tmpl w:val="9C88B57C"/>
    <w:lvl w:ilvl="0" w:tplc="41EA3772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8"/>
  </w:num>
  <w:num w:numId="6">
    <w:abstractNumId w:val="6"/>
  </w:num>
  <w:num w:numId="7">
    <w:abstractNumId w:val="11"/>
  </w:num>
  <w:num w:numId="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9"/>
  </w:num>
  <w:num w:numId="10">
    <w:abstractNumId w:val="1"/>
  </w:num>
  <w:num w:numId="11">
    <w:abstractNumId w:val="14"/>
  </w:num>
  <w:num w:numId="12">
    <w:abstractNumId w:val="13"/>
  </w:num>
  <w:num w:numId="13">
    <w:abstractNumId w:val="10"/>
  </w:num>
  <w:num w:numId="14">
    <w:abstractNumId w:val="2"/>
  </w:num>
  <w:num w:numId="15">
    <w:abstractNumId w:val="15"/>
  </w:num>
  <w:num w:numId="16">
    <w:abstractNumId w:val="12"/>
  </w:num>
  <w:num w:numId="17">
    <w:abstractNumId w:val="4"/>
  </w:num>
  <w:num w:numId="18">
    <w:abstractNumId w:val="9"/>
  </w:num>
  <w:num w:numId="19">
    <w:abstractNumId w:val="3"/>
  </w:num>
  <w:num w:numId="20">
    <w:abstractNumId w:val="7"/>
  </w:num>
  <w:num w:numId="2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4"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22"/>
    <w:rsid w:val="0001209A"/>
    <w:rsid w:val="0001306E"/>
    <w:rsid w:val="00015CAD"/>
    <w:rsid w:val="00017589"/>
    <w:rsid w:val="00034904"/>
    <w:rsid w:val="00042D15"/>
    <w:rsid w:val="00044C0B"/>
    <w:rsid w:val="00050569"/>
    <w:rsid w:val="0006044A"/>
    <w:rsid w:val="000640D1"/>
    <w:rsid w:val="000659F5"/>
    <w:rsid w:val="00065FAB"/>
    <w:rsid w:val="0007271C"/>
    <w:rsid w:val="00081E6E"/>
    <w:rsid w:val="00083D22"/>
    <w:rsid w:val="00086C28"/>
    <w:rsid w:val="000A0DC5"/>
    <w:rsid w:val="000A64C8"/>
    <w:rsid w:val="000B27BE"/>
    <w:rsid w:val="000B543F"/>
    <w:rsid w:val="000C4927"/>
    <w:rsid w:val="000D1F39"/>
    <w:rsid w:val="000D443B"/>
    <w:rsid w:val="000E15F2"/>
    <w:rsid w:val="000E22BB"/>
    <w:rsid w:val="000E72DE"/>
    <w:rsid w:val="00103BA6"/>
    <w:rsid w:val="00103DCC"/>
    <w:rsid w:val="00117026"/>
    <w:rsid w:val="00124E1F"/>
    <w:rsid w:val="00132C7A"/>
    <w:rsid w:val="001422A7"/>
    <w:rsid w:val="0014692F"/>
    <w:rsid w:val="00154290"/>
    <w:rsid w:val="00157221"/>
    <w:rsid w:val="001658FA"/>
    <w:rsid w:val="00165E79"/>
    <w:rsid w:val="00170677"/>
    <w:rsid w:val="001726DE"/>
    <w:rsid w:val="0018453C"/>
    <w:rsid w:val="001A1D54"/>
    <w:rsid w:val="001A50D4"/>
    <w:rsid w:val="001A5237"/>
    <w:rsid w:val="001A655F"/>
    <w:rsid w:val="001B1604"/>
    <w:rsid w:val="001D1D6F"/>
    <w:rsid w:val="001E2E09"/>
    <w:rsid w:val="001F77AD"/>
    <w:rsid w:val="00200D91"/>
    <w:rsid w:val="00201517"/>
    <w:rsid w:val="00203213"/>
    <w:rsid w:val="00204A23"/>
    <w:rsid w:val="002073EE"/>
    <w:rsid w:val="00214975"/>
    <w:rsid w:val="00232A39"/>
    <w:rsid w:val="0024448A"/>
    <w:rsid w:val="00245C6F"/>
    <w:rsid w:val="002479B7"/>
    <w:rsid w:val="0025257B"/>
    <w:rsid w:val="00254302"/>
    <w:rsid w:val="0026066C"/>
    <w:rsid w:val="00267DD8"/>
    <w:rsid w:val="00280E1C"/>
    <w:rsid w:val="00283E75"/>
    <w:rsid w:val="00296D88"/>
    <w:rsid w:val="002A6AE4"/>
    <w:rsid w:val="002A762A"/>
    <w:rsid w:val="002B5C20"/>
    <w:rsid w:val="002B5D51"/>
    <w:rsid w:val="002C447B"/>
    <w:rsid w:val="002C5440"/>
    <w:rsid w:val="002E5B66"/>
    <w:rsid w:val="002F1F35"/>
    <w:rsid w:val="002F35AE"/>
    <w:rsid w:val="002F5611"/>
    <w:rsid w:val="00300804"/>
    <w:rsid w:val="00305B57"/>
    <w:rsid w:val="00317270"/>
    <w:rsid w:val="0031793A"/>
    <w:rsid w:val="00320DC4"/>
    <w:rsid w:val="00323FE4"/>
    <w:rsid w:val="00330BAB"/>
    <w:rsid w:val="00333AD5"/>
    <w:rsid w:val="003343E2"/>
    <w:rsid w:val="00337FD2"/>
    <w:rsid w:val="003455D7"/>
    <w:rsid w:val="00353F35"/>
    <w:rsid w:val="00361488"/>
    <w:rsid w:val="003671B8"/>
    <w:rsid w:val="003734DD"/>
    <w:rsid w:val="0037437E"/>
    <w:rsid w:val="003A3EB0"/>
    <w:rsid w:val="003A5C93"/>
    <w:rsid w:val="003D3E5E"/>
    <w:rsid w:val="003D5623"/>
    <w:rsid w:val="003E542F"/>
    <w:rsid w:val="003F0091"/>
    <w:rsid w:val="004007BB"/>
    <w:rsid w:val="004062A6"/>
    <w:rsid w:val="00406446"/>
    <w:rsid w:val="004109B8"/>
    <w:rsid w:val="00416177"/>
    <w:rsid w:val="00422FE9"/>
    <w:rsid w:val="00441262"/>
    <w:rsid w:val="004439CF"/>
    <w:rsid w:val="00443D20"/>
    <w:rsid w:val="00455ABF"/>
    <w:rsid w:val="00465AC7"/>
    <w:rsid w:val="004670B6"/>
    <w:rsid w:val="00472E1E"/>
    <w:rsid w:val="00474F0B"/>
    <w:rsid w:val="004765B8"/>
    <w:rsid w:val="00484844"/>
    <w:rsid w:val="00485998"/>
    <w:rsid w:val="004968DD"/>
    <w:rsid w:val="00497D19"/>
    <w:rsid w:val="004D2426"/>
    <w:rsid w:val="004E0F25"/>
    <w:rsid w:val="004E1CD6"/>
    <w:rsid w:val="004E2449"/>
    <w:rsid w:val="004E56F9"/>
    <w:rsid w:val="004E6F82"/>
    <w:rsid w:val="00511FCC"/>
    <w:rsid w:val="00513EBC"/>
    <w:rsid w:val="0051762B"/>
    <w:rsid w:val="00526205"/>
    <w:rsid w:val="00527F30"/>
    <w:rsid w:val="00554223"/>
    <w:rsid w:val="0056284E"/>
    <w:rsid w:val="00564F50"/>
    <w:rsid w:val="00565023"/>
    <w:rsid w:val="0057054F"/>
    <w:rsid w:val="00580180"/>
    <w:rsid w:val="00580752"/>
    <w:rsid w:val="0058088C"/>
    <w:rsid w:val="00580967"/>
    <w:rsid w:val="00582098"/>
    <w:rsid w:val="0059030E"/>
    <w:rsid w:val="005A0AD1"/>
    <w:rsid w:val="005A4E37"/>
    <w:rsid w:val="005A5FAD"/>
    <w:rsid w:val="005B179A"/>
    <w:rsid w:val="005B22D7"/>
    <w:rsid w:val="005B36E3"/>
    <w:rsid w:val="005B58B1"/>
    <w:rsid w:val="005C1CB3"/>
    <w:rsid w:val="005C38C6"/>
    <w:rsid w:val="005D2828"/>
    <w:rsid w:val="005D4782"/>
    <w:rsid w:val="005D4FDC"/>
    <w:rsid w:val="005D7778"/>
    <w:rsid w:val="005E55D4"/>
    <w:rsid w:val="005F5E26"/>
    <w:rsid w:val="005F7E90"/>
    <w:rsid w:val="00605210"/>
    <w:rsid w:val="006053CE"/>
    <w:rsid w:val="00635211"/>
    <w:rsid w:val="006426A8"/>
    <w:rsid w:val="00645D93"/>
    <w:rsid w:val="0066096A"/>
    <w:rsid w:val="00661077"/>
    <w:rsid w:val="00661A85"/>
    <w:rsid w:val="00665BD2"/>
    <w:rsid w:val="00686E4B"/>
    <w:rsid w:val="00687C14"/>
    <w:rsid w:val="0069008E"/>
    <w:rsid w:val="006932BD"/>
    <w:rsid w:val="006A3884"/>
    <w:rsid w:val="006A7ADF"/>
    <w:rsid w:val="006B26EB"/>
    <w:rsid w:val="006B7D46"/>
    <w:rsid w:val="006C2069"/>
    <w:rsid w:val="006C238F"/>
    <w:rsid w:val="006C6638"/>
    <w:rsid w:val="006D776F"/>
    <w:rsid w:val="006E0FF2"/>
    <w:rsid w:val="00704FE2"/>
    <w:rsid w:val="0072006E"/>
    <w:rsid w:val="00730DC1"/>
    <w:rsid w:val="007357F9"/>
    <w:rsid w:val="00736F9A"/>
    <w:rsid w:val="0074331C"/>
    <w:rsid w:val="007452FA"/>
    <w:rsid w:val="00750DF7"/>
    <w:rsid w:val="0076102A"/>
    <w:rsid w:val="0076170C"/>
    <w:rsid w:val="00763DED"/>
    <w:rsid w:val="00770432"/>
    <w:rsid w:val="00770BC4"/>
    <w:rsid w:val="00772AD3"/>
    <w:rsid w:val="00777831"/>
    <w:rsid w:val="00792FC5"/>
    <w:rsid w:val="00797F31"/>
    <w:rsid w:val="007B65EC"/>
    <w:rsid w:val="007B6D3D"/>
    <w:rsid w:val="007C0E94"/>
    <w:rsid w:val="007C1053"/>
    <w:rsid w:val="007C2993"/>
    <w:rsid w:val="007C6CEC"/>
    <w:rsid w:val="007E3A21"/>
    <w:rsid w:val="007E4188"/>
    <w:rsid w:val="008027E3"/>
    <w:rsid w:val="00813868"/>
    <w:rsid w:val="00836301"/>
    <w:rsid w:val="008623B6"/>
    <w:rsid w:val="008A3D1C"/>
    <w:rsid w:val="008A3D9E"/>
    <w:rsid w:val="008A524F"/>
    <w:rsid w:val="008B3505"/>
    <w:rsid w:val="008C3591"/>
    <w:rsid w:val="008C3A16"/>
    <w:rsid w:val="008C417F"/>
    <w:rsid w:val="008C76C1"/>
    <w:rsid w:val="008D6561"/>
    <w:rsid w:val="008E13E4"/>
    <w:rsid w:val="00901E1D"/>
    <w:rsid w:val="00906004"/>
    <w:rsid w:val="00907155"/>
    <w:rsid w:val="00911867"/>
    <w:rsid w:val="00914651"/>
    <w:rsid w:val="009149FB"/>
    <w:rsid w:val="00920570"/>
    <w:rsid w:val="0092462F"/>
    <w:rsid w:val="009255C3"/>
    <w:rsid w:val="00934F93"/>
    <w:rsid w:val="009415FE"/>
    <w:rsid w:val="00943DE9"/>
    <w:rsid w:val="00944B48"/>
    <w:rsid w:val="00944C93"/>
    <w:rsid w:val="00961395"/>
    <w:rsid w:val="00971D43"/>
    <w:rsid w:val="00980879"/>
    <w:rsid w:val="009848A5"/>
    <w:rsid w:val="009A150D"/>
    <w:rsid w:val="009B32FF"/>
    <w:rsid w:val="009C3AE9"/>
    <w:rsid w:val="009D24E5"/>
    <w:rsid w:val="009F277A"/>
    <w:rsid w:val="00A041FA"/>
    <w:rsid w:val="00A04384"/>
    <w:rsid w:val="00A0715F"/>
    <w:rsid w:val="00A12DC6"/>
    <w:rsid w:val="00A135BF"/>
    <w:rsid w:val="00A13F11"/>
    <w:rsid w:val="00A240B2"/>
    <w:rsid w:val="00A31178"/>
    <w:rsid w:val="00A34583"/>
    <w:rsid w:val="00A35E86"/>
    <w:rsid w:val="00A36C22"/>
    <w:rsid w:val="00A421ED"/>
    <w:rsid w:val="00A43A8D"/>
    <w:rsid w:val="00A453E1"/>
    <w:rsid w:val="00A54F9C"/>
    <w:rsid w:val="00A55495"/>
    <w:rsid w:val="00A646B0"/>
    <w:rsid w:val="00A7799B"/>
    <w:rsid w:val="00A812AD"/>
    <w:rsid w:val="00A85788"/>
    <w:rsid w:val="00A86FE1"/>
    <w:rsid w:val="00A96CFA"/>
    <w:rsid w:val="00AA644F"/>
    <w:rsid w:val="00AC2D44"/>
    <w:rsid w:val="00AC42E1"/>
    <w:rsid w:val="00AC6986"/>
    <w:rsid w:val="00AE00A9"/>
    <w:rsid w:val="00AE1190"/>
    <w:rsid w:val="00AE42CE"/>
    <w:rsid w:val="00AE7465"/>
    <w:rsid w:val="00AE76AC"/>
    <w:rsid w:val="00B056E5"/>
    <w:rsid w:val="00B241D0"/>
    <w:rsid w:val="00B42201"/>
    <w:rsid w:val="00B424DC"/>
    <w:rsid w:val="00B54D75"/>
    <w:rsid w:val="00B602AC"/>
    <w:rsid w:val="00B66BC8"/>
    <w:rsid w:val="00B70654"/>
    <w:rsid w:val="00B712E6"/>
    <w:rsid w:val="00B7243F"/>
    <w:rsid w:val="00B85D52"/>
    <w:rsid w:val="00B862F6"/>
    <w:rsid w:val="00B94831"/>
    <w:rsid w:val="00B95784"/>
    <w:rsid w:val="00B9686A"/>
    <w:rsid w:val="00BA4B0D"/>
    <w:rsid w:val="00BB4B72"/>
    <w:rsid w:val="00BB4FF1"/>
    <w:rsid w:val="00BB6A00"/>
    <w:rsid w:val="00BC2904"/>
    <w:rsid w:val="00BC54D7"/>
    <w:rsid w:val="00BC6C64"/>
    <w:rsid w:val="00BC7FAE"/>
    <w:rsid w:val="00BD7463"/>
    <w:rsid w:val="00BE3F09"/>
    <w:rsid w:val="00BF29F1"/>
    <w:rsid w:val="00BF44E7"/>
    <w:rsid w:val="00BF5A59"/>
    <w:rsid w:val="00BF7793"/>
    <w:rsid w:val="00C06522"/>
    <w:rsid w:val="00C06F83"/>
    <w:rsid w:val="00C1670D"/>
    <w:rsid w:val="00C176D6"/>
    <w:rsid w:val="00C2213C"/>
    <w:rsid w:val="00C25402"/>
    <w:rsid w:val="00C26DEE"/>
    <w:rsid w:val="00C3394A"/>
    <w:rsid w:val="00C353D5"/>
    <w:rsid w:val="00C37AA1"/>
    <w:rsid w:val="00C47BB9"/>
    <w:rsid w:val="00C55A3D"/>
    <w:rsid w:val="00C61E40"/>
    <w:rsid w:val="00C62393"/>
    <w:rsid w:val="00C63CE2"/>
    <w:rsid w:val="00C773DE"/>
    <w:rsid w:val="00C83C6E"/>
    <w:rsid w:val="00C8694B"/>
    <w:rsid w:val="00C92BE5"/>
    <w:rsid w:val="00C95EC5"/>
    <w:rsid w:val="00CA025A"/>
    <w:rsid w:val="00CA68E4"/>
    <w:rsid w:val="00CB24F6"/>
    <w:rsid w:val="00CC2D6F"/>
    <w:rsid w:val="00CD48A0"/>
    <w:rsid w:val="00CE33A6"/>
    <w:rsid w:val="00CE352A"/>
    <w:rsid w:val="00CF226F"/>
    <w:rsid w:val="00CF7E54"/>
    <w:rsid w:val="00D21916"/>
    <w:rsid w:val="00D24595"/>
    <w:rsid w:val="00D452F1"/>
    <w:rsid w:val="00D563CF"/>
    <w:rsid w:val="00D56806"/>
    <w:rsid w:val="00D60E90"/>
    <w:rsid w:val="00D65B78"/>
    <w:rsid w:val="00D66D09"/>
    <w:rsid w:val="00D7029B"/>
    <w:rsid w:val="00D80B06"/>
    <w:rsid w:val="00D82804"/>
    <w:rsid w:val="00D86292"/>
    <w:rsid w:val="00D868E6"/>
    <w:rsid w:val="00D9023B"/>
    <w:rsid w:val="00D9302B"/>
    <w:rsid w:val="00D97876"/>
    <w:rsid w:val="00DB101E"/>
    <w:rsid w:val="00DD2A10"/>
    <w:rsid w:val="00DD3293"/>
    <w:rsid w:val="00DD50B9"/>
    <w:rsid w:val="00DD74F7"/>
    <w:rsid w:val="00DE1931"/>
    <w:rsid w:val="00DE4DAA"/>
    <w:rsid w:val="00DE62FF"/>
    <w:rsid w:val="00DE6E82"/>
    <w:rsid w:val="00DF01A5"/>
    <w:rsid w:val="00E063B2"/>
    <w:rsid w:val="00E06503"/>
    <w:rsid w:val="00E14A97"/>
    <w:rsid w:val="00E17DA3"/>
    <w:rsid w:val="00E27DB8"/>
    <w:rsid w:val="00E32563"/>
    <w:rsid w:val="00E33B3A"/>
    <w:rsid w:val="00E34313"/>
    <w:rsid w:val="00E41FAD"/>
    <w:rsid w:val="00E54B01"/>
    <w:rsid w:val="00E6220E"/>
    <w:rsid w:val="00E62A3A"/>
    <w:rsid w:val="00E666B2"/>
    <w:rsid w:val="00E6726C"/>
    <w:rsid w:val="00E6791C"/>
    <w:rsid w:val="00E67B9C"/>
    <w:rsid w:val="00E75360"/>
    <w:rsid w:val="00E906AF"/>
    <w:rsid w:val="00E90BA0"/>
    <w:rsid w:val="00EA5F09"/>
    <w:rsid w:val="00EC118F"/>
    <w:rsid w:val="00EC3E15"/>
    <w:rsid w:val="00ED0738"/>
    <w:rsid w:val="00ED456A"/>
    <w:rsid w:val="00ED5AEF"/>
    <w:rsid w:val="00EE622B"/>
    <w:rsid w:val="00EE7F78"/>
    <w:rsid w:val="00EF36C6"/>
    <w:rsid w:val="00EF5085"/>
    <w:rsid w:val="00F00B9E"/>
    <w:rsid w:val="00F03BDF"/>
    <w:rsid w:val="00F05853"/>
    <w:rsid w:val="00F215F9"/>
    <w:rsid w:val="00F27DE1"/>
    <w:rsid w:val="00F450C3"/>
    <w:rsid w:val="00F451D3"/>
    <w:rsid w:val="00F45B35"/>
    <w:rsid w:val="00F511B0"/>
    <w:rsid w:val="00F55CFD"/>
    <w:rsid w:val="00F62232"/>
    <w:rsid w:val="00F623E2"/>
    <w:rsid w:val="00F66316"/>
    <w:rsid w:val="00F67848"/>
    <w:rsid w:val="00F768CA"/>
    <w:rsid w:val="00F83D78"/>
    <w:rsid w:val="00F90777"/>
    <w:rsid w:val="00F92969"/>
    <w:rsid w:val="00FA0687"/>
    <w:rsid w:val="00FA76B1"/>
    <w:rsid w:val="00FB3B8E"/>
    <w:rsid w:val="00FB783C"/>
    <w:rsid w:val="00FC0725"/>
    <w:rsid w:val="00FC21EC"/>
    <w:rsid w:val="00FC4A14"/>
    <w:rsid w:val="00FC67E9"/>
    <w:rsid w:val="00FE13EE"/>
    <w:rsid w:val="00FE1F64"/>
    <w:rsid w:val="00FE3284"/>
    <w:rsid w:val="00FE620E"/>
    <w:rsid w:val="00FF1CED"/>
    <w:rsid w:val="00FF5B5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255533B"/>
  <w15:docId w15:val="{C660A380-21CA-404C-BEF3-0EF1A3E2C2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F5E26"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f">
    <w:name w:val="annotation reference"/>
    <w:basedOn w:val="a0"/>
    <w:uiPriority w:val="99"/>
    <w:semiHidden/>
    <w:unhideWhenUsed/>
    <w:rsid w:val="001658FA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1658FA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1658FA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1658FA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1658FA"/>
    <w:rPr>
      <w:b/>
      <w:bCs/>
      <w:sz w:val="20"/>
      <w:szCs w:val="20"/>
    </w:rPr>
  </w:style>
  <w:style w:type="paragraph" w:customStyle="1" w:styleId="1">
    <w:name w:val="Обычный1"/>
    <w:rsid w:val="00F05853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F05853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Normal (Web)"/>
    <w:basedOn w:val="a"/>
    <w:uiPriority w:val="99"/>
    <w:rsid w:val="00F05853"/>
    <w:pPr>
      <w:suppressAutoHyphens/>
      <w:autoSpaceDN w:val="0"/>
      <w:spacing w:before="100" w:after="119" w:line="240" w:lineRule="auto"/>
      <w:textAlignment w:val="baseline"/>
    </w:pPr>
    <w:rPr>
      <w:rFonts w:ascii="Arial" w:eastAsia="Lucida Sans Unicode" w:hAnsi="Arial" w:cs="Mangal"/>
      <w:kern w:val="3"/>
      <w:sz w:val="24"/>
      <w:szCs w:val="24"/>
      <w:lang w:eastAsia="zh-CN" w:bidi="hi-IN"/>
    </w:rPr>
  </w:style>
  <w:style w:type="paragraph" w:customStyle="1" w:styleId="textitem">
    <w:name w:val="textitem"/>
    <w:basedOn w:val="a"/>
    <w:rsid w:val="00934F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заголовок 2"/>
    <w:basedOn w:val="a"/>
    <w:next w:val="a"/>
    <w:rsid w:val="00934F93"/>
    <w:pPr>
      <w:keepNext/>
      <w:suppressAutoHyphens/>
      <w:autoSpaceDE w:val="0"/>
      <w:autoSpaceDN w:val="0"/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7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2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9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37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1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8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97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36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8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4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image" Target="media/image15.em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4.emf"/><Relationship Id="rId10" Type="http://schemas.openxmlformats.org/officeDocument/2006/relationships/header" Target="header2.xml"/><Relationship Id="rId19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Relationship Id="rId22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BF7F6C-B79E-4BEA-BE9B-8C21884F5F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12</Pages>
  <Words>1694</Words>
  <Characters>9661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Марсель Махсумович</cp:lastModifiedBy>
  <cp:revision>8</cp:revision>
  <cp:lastPrinted>2024-12-12T12:26:00Z</cp:lastPrinted>
  <dcterms:created xsi:type="dcterms:W3CDTF">2024-12-09T11:24:00Z</dcterms:created>
  <dcterms:modified xsi:type="dcterms:W3CDTF">2024-12-12T12:29:00Z</dcterms:modified>
</cp:coreProperties>
</file>