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43D14" w14:textId="200E8CF0" w:rsidR="00931A12" w:rsidRDefault="00BB0776" w:rsidP="00BB0776">
      <w:pPr>
        <w:pStyle w:val="ConsPlusTitlePage"/>
        <w:tabs>
          <w:tab w:val="left" w:pos="2835"/>
          <w:tab w:val="left" w:pos="4111"/>
        </w:tabs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13C84CA0" w14:textId="06305225" w:rsidR="006A373C" w:rsidRDefault="006A373C" w:rsidP="00931A12">
      <w:pPr>
        <w:pStyle w:val="ConsPlusTitlePage"/>
        <w:tabs>
          <w:tab w:val="left" w:pos="2835"/>
          <w:tab w:val="left" w:pos="4111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3F08253E" w14:textId="21EB277A" w:rsidR="00BB0776" w:rsidRDefault="00BB0776" w:rsidP="00BB0776">
      <w:pPr>
        <w:pStyle w:val="ConsPlusTitlePage"/>
        <w:tabs>
          <w:tab w:val="left" w:pos="2835"/>
          <w:tab w:val="left" w:pos="411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Pr="00BB07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88B2BA" w14:textId="3659EC93" w:rsidR="006A373C" w:rsidRDefault="00BB0776" w:rsidP="00BB0776">
      <w:pPr>
        <w:pStyle w:val="ConsPlusTitlePage"/>
        <w:tabs>
          <w:tab w:val="left" w:pos="2835"/>
          <w:tab w:val="left" w:pos="411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bookmarkStart w:id="0" w:name="_GoBack"/>
      <w:bookmarkEnd w:id="0"/>
    </w:p>
    <w:p w14:paraId="6C52FBE8" w14:textId="4696E9E5" w:rsidR="006A373C" w:rsidRDefault="006A373C" w:rsidP="00931A12">
      <w:pPr>
        <w:pStyle w:val="ConsPlusTitlePage"/>
        <w:tabs>
          <w:tab w:val="left" w:pos="2835"/>
          <w:tab w:val="left" w:pos="4111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2697BE59" w14:textId="266E331A" w:rsidR="006A373C" w:rsidRDefault="006A373C" w:rsidP="00931A12">
      <w:pPr>
        <w:pStyle w:val="ConsPlusTitlePage"/>
        <w:tabs>
          <w:tab w:val="left" w:pos="2835"/>
          <w:tab w:val="left" w:pos="4111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6CAB2CF5" w14:textId="7DE89BE6" w:rsidR="006A373C" w:rsidRDefault="006A373C" w:rsidP="00931A12">
      <w:pPr>
        <w:pStyle w:val="ConsPlusTitlePage"/>
        <w:tabs>
          <w:tab w:val="left" w:pos="2835"/>
          <w:tab w:val="left" w:pos="4111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5FB1D225" w14:textId="6730E496" w:rsidR="006A373C" w:rsidRDefault="006A373C" w:rsidP="00931A12">
      <w:pPr>
        <w:pStyle w:val="ConsPlusTitlePage"/>
        <w:tabs>
          <w:tab w:val="left" w:pos="2835"/>
          <w:tab w:val="left" w:pos="4111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59BE4BFF" w14:textId="77777777" w:rsidR="006A373C" w:rsidRDefault="006A373C" w:rsidP="00931A12">
      <w:pPr>
        <w:pStyle w:val="ConsPlusTitlePage"/>
        <w:tabs>
          <w:tab w:val="left" w:pos="2835"/>
          <w:tab w:val="left" w:pos="4111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65316DFB" w14:textId="77777777" w:rsidR="00931A12" w:rsidRPr="000D10F7" w:rsidRDefault="00931A12" w:rsidP="00931A12">
      <w:pPr>
        <w:pStyle w:val="ConsPlusTitlePage"/>
        <w:tabs>
          <w:tab w:val="left" w:pos="2835"/>
          <w:tab w:val="left" w:pos="4111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39B6EB9E" w14:textId="7B4A80BE" w:rsidR="00931A12" w:rsidRDefault="00931A12" w:rsidP="006A373C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35923" w:rsidRPr="00435923">
        <w:rPr>
          <w:rFonts w:ascii="Times New Roman" w:hAnsi="Times New Roman" w:cs="Times New Roman"/>
          <w:sz w:val="28"/>
          <w:szCs w:val="28"/>
        </w:rPr>
        <w:t>порядк</w:t>
      </w:r>
      <w:r w:rsidR="00435923">
        <w:rPr>
          <w:rFonts w:ascii="Times New Roman" w:hAnsi="Times New Roman" w:cs="Times New Roman"/>
          <w:sz w:val="28"/>
          <w:szCs w:val="28"/>
        </w:rPr>
        <w:t>а</w:t>
      </w:r>
      <w:r w:rsidR="00435923" w:rsidRPr="00435923">
        <w:rPr>
          <w:rFonts w:ascii="Times New Roman" w:hAnsi="Times New Roman" w:cs="Times New Roman"/>
          <w:sz w:val="28"/>
          <w:szCs w:val="28"/>
        </w:rPr>
        <w:t xml:space="preserve"> оказания финансовой поддержки гражданам в период участия по направлению органов службы занятости в оплачиваемых работах временного характера или оплачиваемых общественных работах </w:t>
      </w:r>
      <w:r w:rsidR="00A263D5">
        <w:rPr>
          <w:rFonts w:ascii="Times New Roman" w:hAnsi="Times New Roman" w:cs="Times New Roman"/>
          <w:sz w:val="28"/>
        </w:rPr>
        <w:t>в Республике Татарстан</w:t>
      </w:r>
    </w:p>
    <w:p w14:paraId="15C4755A" w14:textId="77777777" w:rsidR="00931A12" w:rsidRPr="000D10F7" w:rsidRDefault="00931A12" w:rsidP="00931A12">
      <w:pPr>
        <w:spacing w:after="0" w:line="240" w:lineRule="auto"/>
        <w:ind w:right="5245"/>
        <w:jc w:val="both"/>
        <w:rPr>
          <w:rFonts w:ascii="Times New Roman" w:hAnsi="Times New Roman" w:cs="Times New Roman"/>
          <w:sz w:val="28"/>
          <w:szCs w:val="28"/>
        </w:rPr>
      </w:pPr>
    </w:p>
    <w:p w14:paraId="5121A357" w14:textId="4183F20A" w:rsidR="00556003" w:rsidRDefault="00556003" w:rsidP="00556003">
      <w:pPr>
        <w:pStyle w:val="ConsPlusTitle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14:paraId="7DE9415F" w14:textId="148565C5" w:rsidR="00B81082" w:rsidRDefault="00B81082" w:rsidP="0037479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FC3615">
        <w:rPr>
          <w:rFonts w:ascii="Times New Roman" w:hAnsi="Times New Roman" w:cs="Times New Roman"/>
          <w:b w:val="0"/>
          <w:sz w:val="28"/>
          <w:szCs w:val="28"/>
        </w:rPr>
        <w:t xml:space="preserve">целях </w:t>
      </w:r>
      <w:r w:rsidR="00D2596A">
        <w:rPr>
          <w:rFonts w:ascii="Times New Roman" w:hAnsi="Times New Roman" w:cs="Times New Roman"/>
          <w:b w:val="0"/>
          <w:sz w:val="28"/>
          <w:szCs w:val="28"/>
        </w:rPr>
        <w:t>реализации части 3 статьи 2</w:t>
      </w:r>
      <w:r w:rsidR="00FC3615" w:rsidRPr="00D2596A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="00FC3615" w:rsidRPr="00FC3615">
        <w:rPr>
          <w:rFonts w:ascii="Times New Roman" w:hAnsi="Times New Roman" w:cs="Times New Roman"/>
          <w:b w:val="0"/>
          <w:sz w:val="28"/>
          <w:szCs w:val="28"/>
        </w:rPr>
        <w:t xml:space="preserve"> Закона Республики Татарстан от 19 июня 2006 года № 39-ЗРТ «О реализации государственной политики в сфере занятости населения в Республике Татарстан»</w:t>
      </w:r>
      <w:r w:rsidR="00FC3615" w:rsidRPr="005122D9">
        <w:rPr>
          <w:rFonts w:ascii="Times New Roman" w:hAnsi="Times New Roman" w:cs="Times New Roman"/>
          <w:sz w:val="28"/>
          <w:szCs w:val="28"/>
        </w:rPr>
        <w:t xml:space="preserve"> </w:t>
      </w:r>
      <w:r w:rsidR="00B46171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</w:t>
      </w:r>
      <w:r w:rsidR="0037479C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="00B46171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55D15BEC" w14:textId="4F0291ED" w:rsidR="00CC399E" w:rsidRPr="0037479C" w:rsidRDefault="00B46171" w:rsidP="00435923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7479C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37479C" w:rsidRPr="0037479C">
        <w:rPr>
          <w:rFonts w:ascii="Times New Roman" w:hAnsi="Times New Roman" w:cs="Times New Roman"/>
          <w:b w:val="0"/>
          <w:sz w:val="28"/>
          <w:szCs w:val="28"/>
        </w:rPr>
        <w:t xml:space="preserve">прилагаемый </w:t>
      </w:r>
      <w:r w:rsidRPr="0037479C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="00435923" w:rsidRPr="00435923">
        <w:rPr>
          <w:rFonts w:ascii="Times New Roman" w:hAnsi="Times New Roman" w:cs="Times New Roman"/>
          <w:b w:val="0"/>
          <w:sz w:val="28"/>
          <w:szCs w:val="28"/>
        </w:rPr>
        <w:t>оказания финансовой поддержки гражданам в период участия по направлению органов службы занятости в оплачиваемых работах временного характера или оплачиваемых общественных работах в Республике Татарстан</w:t>
      </w:r>
      <w:r w:rsidR="00CC399E" w:rsidRPr="0037479C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C35F956" w14:textId="55212B08" w:rsidR="0037479C" w:rsidRPr="0037479C" w:rsidRDefault="0037479C" w:rsidP="003B4A65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7479C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14:paraId="3157B3BB" w14:textId="19467392" w:rsidR="0037479C" w:rsidRDefault="0037479C" w:rsidP="0037479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3ECC688D" w14:textId="6AA7AD6C" w:rsidR="0037479C" w:rsidRDefault="0037479C" w:rsidP="0037479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3DB4F601" w14:textId="77777777" w:rsidR="0037479C" w:rsidRPr="0037479C" w:rsidRDefault="0037479C" w:rsidP="0037479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11DA4200" w14:textId="77777777" w:rsidR="00CC399E" w:rsidRDefault="00CC399E" w:rsidP="00B4617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43BE79E9" w14:textId="77777777" w:rsidR="0037479C" w:rsidRPr="0037479C" w:rsidRDefault="0037479C" w:rsidP="003747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7479C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E366B93" w14:textId="02F49F73" w:rsidR="00CC399E" w:rsidRPr="0037479C" w:rsidRDefault="0037479C" w:rsidP="0037479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7479C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 w:rsidRPr="0037479C">
        <w:rPr>
          <w:rFonts w:ascii="Times New Roman" w:hAnsi="Times New Roman" w:cs="Times New Roman"/>
          <w:b w:val="0"/>
          <w:sz w:val="28"/>
          <w:szCs w:val="28"/>
        </w:rPr>
        <w:t>А.В.Песошин</w:t>
      </w:r>
      <w:proofErr w:type="spellEnd"/>
    </w:p>
    <w:p w14:paraId="168BA099" w14:textId="77777777" w:rsidR="0037479C" w:rsidRDefault="0037479C" w:rsidP="00CC399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867B381" w14:textId="77777777" w:rsidR="0037479C" w:rsidRDefault="0037479C" w:rsidP="00CC399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1BAD203" w14:textId="77777777" w:rsidR="0037479C" w:rsidRDefault="0037479C" w:rsidP="00CC399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97D2FF4" w14:textId="77777777" w:rsidR="0037479C" w:rsidRDefault="0037479C" w:rsidP="00CC399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F5EC54A" w14:textId="77777777" w:rsidR="0037479C" w:rsidRDefault="0037479C" w:rsidP="00CC399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573DAF2" w14:textId="77777777" w:rsidR="0037479C" w:rsidRDefault="0037479C" w:rsidP="00CC399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DA1B77D" w14:textId="1C2AF73A" w:rsidR="0037479C" w:rsidRDefault="0037479C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14:paraId="04507258" w14:textId="4FEAA611" w:rsidR="0037479C" w:rsidRDefault="00435923" w:rsidP="00435923">
      <w:pPr>
        <w:autoSpaceDE w:val="0"/>
        <w:autoSpaceDN w:val="0"/>
        <w:adjustRightInd w:val="0"/>
        <w:spacing w:after="0" w:line="240" w:lineRule="auto"/>
        <w:ind w:firstLine="637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1D3F4594" w14:textId="77777777" w:rsidR="0037479C" w:rsidRDefault="0037479C" w:rsidP="00435923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1F5D0DAB" w14:textId="77777777" w:rsidR="0037479C" w:rsidRDefault="0037479C" w:rsidP="00435923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4FE216DD" w14:textId="77777777" w:rsidR="0037479C" w:rsidRDefault="0037479C" w:rsidP="00435923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2F93E98A" w14:textId="36F796A9" w:rsidR="0037479C" w:rsidRDefault="0037479C" w:rsidP="00435923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 2025 г. № _____</w:t>
      </w:r>
    </w:p>
    <w:p w14:paraId="29C9F40C" w14:textId="77777777" w:rsidR="0037479C" w:rsidRDefault="0037479C" w:rsidP="0037479C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A68BF56" w14:textId="77777777" w:rsidR="0037479C" w:rsidRDefault="0037479C" w:rsidP="00CC399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17A5524" w14:textId="647B5C29" w:rsidR="00CC399E" w:rsidRPr="00CC399E" w:rsidRDefault="00CC399E" w:rsidP="0037479C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39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Порядок </w:t>
      </w:r>
      <w:r w:rsidR="00435923" w:rsidRPr="004359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оказания финансовой поддержки гражданам в период участия по направлению органов службы занятости в оплачиваемых работах временного характера или оплачиваемых общественных работах в Республике Татарстан</w:t>
      </w:r>
    </w:p>
    <w:p w14:paraId="1D211129" w14:textId="77777777" w:rsidR="00CC399E" w:rsidRPr="00CC399E" w:rsidRDefault="00CC399E" w:rsidP="00CC399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89C0586" w14:textId="77777777" w:rsidR="00CC399E" w:rsidRPr="00CC399E" w:rsidRDefault="00CC399E" w:rsidP="00CC399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399E">
        <w:rPr>
          <w:rFonts w:ascii="Times New Roman" w:eastAsiaTheme="minorEastAsia" w:hAnsi="Times New Roman" w:cs="Times New Roman"/>
          <w:sz w:val="28"/>
          <w:szCs w:val="28"/>
          <w:lang w:eastAsia="ru-RU"/>
        </w:rPr>
        <w:t>I. Общие положения</w:t>
      </w:r>
    </w:p>
    <w:p w14:paraId="348C9EED" w14:textId="77777777" w:rsidR="00CC399E" w:rsidRPr="00CC399E" w:rsidRDefault="00CC399E" w:rsidP="0037479C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1B9BB40" w14:textId="73D08F6B" w:rsidR="00CC399E" w:rsidRPr="00FC3615" w:rsidRDefault="00CC399E" w:rsidP="00FC3615">
      <w:pPr>
        <w:pStyle w:val="a3"/>
        <w:numPr>
          <w:ilvl w:val="1"/>
          <w:numId w:val="3"/>
        </w:numPr>
        <w:ind w:left="0"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FC3615">
        <w:rPr>
          <w:rFonts w:ascii="Times New Roman" w:eastAsiaTheme="minorEastAsia" w:hAnsi="Times New Roman" w:cs="Times New Roman"/>
          <w:sz w:val="28"/>
          <w:szCs w:val="28"/>
        </w:rPr>
        <w:t xml:space="preserve">Настоящий Порядок </w:t>
      </w:r>
      <w:r w:rsidR="00FC3615" w:rsidRPr="00FC3615">
        <w:rPr>
          <w:rFonts w:ascii="Times New Roman" w:hAnsi="Times New Roman" w:cs="Times New Roman"/>
          <w:sz w:val="28"/>
          <w:szCs w:val="28"/>
        </w:rPr>
        <w:t>разработан в соответствии с частью 3 статьи 37 Федерального закона от 12 декабря 2023 г</w:t>
      </w:r>
      <w:r w:rsidR="00D2596A">
        <w:rPr>
          <w:rFonts w:ascii="Times New Roman" w:hAnsi="Times New Roman" w:cs="Times New Roman"/>
          <w:sz w:val="28"/>
          <w:szCs w:val="28"/>
        </w:rPr>
        <w:t>ода</w:t>
      </w:r>
      <w:r w:rsidR="00FC3615" w:rsidRPr="00FC3615">
        <w:rPr>
          <w:rFonts w:ascii="Times New Roman" w:hAnsi="Times New Roman" w:cs="Times New Roman"/>
          <w:sz w:val="28"/>
          <w:szCs w:val="28"/>
        </w:rPr>
        <w:t xml:space="preserve"> № 565-ФЗ «О занятости населения в Российской Федерации» (далее – Федеральный закон № 565-ФЗ), частью 3 статьи 2</w:t>
      </w:r>
      <w:r w:rsidR="00FC3615" w:rsidRPr="00D2596A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FC3615" w:rsidRPr="00FC3615">
        <w:rPr>
          <w:rFonts w:ascii="Times New Roman" w:hAnsi="Times New Roman" w:cs="Times New Roman"/>
          <w:sz w:val="28"/>
          <w:szCs w:val="28"/>
        </w:rPr>
        <w:t>Закона Республики Татарстан от 19 июня 2006 года № 39-ЗРТ «О реализации государственной политики в сфере занятости населения в Республике Татарстан»,</w:t>
      </w:r>
      <w:r w:rsidR="00FC3615" w:rsidRPr="00FC3615">
        <w:t xml:space="preserve"> </w:t>
      </w:r>
      <w:r w:rsidR="00FC3615" w:rsidRPr="00FC3615">
        <w:rPr>
          <w:rFonts w:ascii="Times New Roman" w:hAnsi="Times New Roman" w:cs="Times New Roman"/>
          <w:sz w:val="28"/>
          <w:szCs w:val="28"/>
        </w:rPr>
        <w:t>Стандартом деятельности по осуществлению полномочия в сфере занятости населения по организации проведения оплачиваемых общественных работ, утвержденным приказом Министерства труда и социальной защиты Российской Федерации от 29</w:t>
      </w:r>
      <w:r w:rsidR="00D2596A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FC3615" w:rsidRPr="00FC3615">
        <w:rPr>
          <w:rFonts w:ascii="Times New Roman" w:hAnsi="Times New Roman" w:cs="Times New Roman"/>
          <w:sz w:val="28"/>
          <w:szCs w:val="28"/>
        </w:rPr>
        <w:t xml:space="preserve">2024 </w:t>
      </w:r>
      <w:r w:rsidR="00D2596A">
        <w:rPr>
          <w:rFonts w:ascii="Times New Roman" w:hAnsi="Times New Roman" w:cs="Times New Roman"/>
          <w:sz w:val="28"/>
          <w:szCs w:val="28"/>
        </w:rPr>
        <w:t xml:space="preserve">г. </w:t>
      </w:r>
      <w:r w:rsidR="00FC3615" w:rsidRPr="00FC3615">
        <w:rPr>
          <w:rFonts w:ascii="Times New Roman" w:hAnsi="Times New Roman" w:cs="Times New Roman"/>
          <w:sz w:val="28"/>
          <w:szCs w:val="28"/>
        </w:rPr>
        <w:t>№ 585н «Об утверждении Стандарта деятельности по осуществлению полномочия в сфере занятости населения по организации проведения оплачиваемых общественных работ», Стандартом 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квалификации, утвержденным приказом Министерства труда и социальной защиты Российской Федерации от 28</w:t>
      </w:r>
      <w:r w:rsidR="00D2596A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FC3615" w:rsidRPr="00FC3615">
        <w:rPr>
          <w:rFonts w:ascii="Times New Roman" w:hAnsi="Times New Roman" w:cs="Times New Roman"/>
          <w:sz w:val="28"/>
          <w:szCs w:val="28"/>
        </w:rPr>
        <w:t xml:space="preserve">2022 </w:t>
      </w:r>
      <w:r w:rsidR="00D2596A">
        <w:rPr>
          <w:rFonts w:ascii="Times New Roman" w:hAnsi="Times New Roman" w:cs="Times New Roman"/>
          <w:sz w:val="28"/>
          <w:szCs w:val="28"/>
        </w:rPr>
        <w:t xml:space="preserve">г. </w:t>
      </w:r>
      <w:r w:rsidR="00FC3615" w:rsidRPr="00FC3615">
        <w:rPr>
          <w:rFonts w:ascii="Times New Roman" w:hAnsi="Times New Roman" w:cs="Times New Roman"/>
          <w:sz w:val="28"/>
          <w:szCs w:val="28"/>
        </w:rPr>
        <w:t xml:space="preserve">№ 25н </w:t>
      </w:r>
      <w:r w:rsidR="00FC3615">
        <w:rPr>
          <w:rFonts w:ascii="Times New Roman" w:hAnsi="Times New Roman" w:cs="Times New Roman"/>
          <w:sz w:val="28"/>
          <w:szCs w:val="28"/>
        </w:rPr>
        <w:t>«О</w:t>
      </w:r>
      <w:r w:rsidR="00FC3615" w:rsidRPr="00FC3615">
        <w:rPr>
          <w:rFonts w:ascii="Times New Roman" w:hAnsi="Times New Roman" w:cs="Times New Roman"/>
          <w:sz w:val="28"/>
          <w:szCs w:val="28"/>
        </w:rPr>
        <w:t>б утверждении стандарта 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</w:t>
      </w:r>
      <w:r w:rsidR="00FC3615">
        <w:rPr>
          <w:rFonts w:ascii="Times New Roman" w:hAnsi="Times New Roman" w:cs="Times New Roman"/>
          <w:sz w:val="28"/>
          <w:szCs w:val="28"/>
        </w:rPr>
        <w:t>»</w:t>
      </w:r>
      <w:r w:rsidRPr="00FC361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B03B3B3" w14:textId="3A4B7946" w:rsidR="00FC3615" w:rsidRPr="00FC3615" w:rsidRDefault="00CC399E" w:rsidP="00FC361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39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 </w:t>
      </w:r>
      <w:r w:rsid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="00FC3615" w:rsidRPr="004359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инансов</w:t>
      </w:r>
      <w:r w:rsid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</w:t>
      </w:r>
      <w:r w:rsidR="00FC3615" w:rsidRPr="004359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поддержк</w:t>
      </w:r>
      <w:r w:rsid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FC3615" w:rsidRPr="004359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гражданам в период участия по направлению </w:t>
      </w:r>
      <w:r w:rsid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государственного казенного учреждения «Центр </w:t>
      </w:r>
      <w:r w:rsidR="00FC3615" w:rsidRPr="0043592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занятости </w:t>
      </w:r>
      <w:r w:rsid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населения» (далее – Центр занятости) </w:t>
      </w:r>
      <w:r w:rsidR="00FC3615" w:rsidRPr="0043592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оплачиваемых работах временного характера или оплачиваемых общественных работах и (или) работодателям при организации таких работ в Республике Татарстан</w:t>
      </w:r>
      <w:r w:rsidRPr="00CC39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осуществляется путем выплаты материальной поддержки в размере, ежегодно устанавливаемом Министерством труда, занятости и социальной </w:t>
      </w:r>
      <w:r w:rsid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защиты Республики Татарстан в </w:t>
      </w:r>
      <w:r w:rsidR="00FC3615"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соответствии с постановлением 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Татарстан»</w:t>
      </w:r>
      <w:r w:rsid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следующих случаях:</w:t>
      </w:r>
    </w:p>
    <w:p w14:paraId="3A6AB065" w14:textId="6128667F" w:rsidR="00FC3615" w:rsidRPr="00FC3615" w:rsidRDefault="00FC3615" w:rsidP="00FC361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временном трудоустройстве 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несовершеннолетних граждан в возрасте от 14 до 18 лет;</w:t>
      </w:r>
    </w:p>
    <w:p w14:paraId="12120394" w14:textId="1F783FB5" w:rsidR="00FC3615" w:rsidRDefault="00FC3615" w:rsidP="00FC361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трудоустройстве 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безработных граждан, принимающих участие в оплачиваемых общественных работах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29FDE963" w14:textId="3A1EDC15" w:rsidR="00FC3615" w:rsidRPr="00FC3615" w:rsidRDefault="00FC3615" w:rsidP="00FC361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временном трудоустройстве 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безработных граждан, испытывающих трудности в поиске работы, определенных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частью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статьи 2 Федеральн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12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декабря 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№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565-ФЗ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занятости населения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3B51EEE5" w14:textId="6E816879" w:rsidR="00FC3615" w:rsidRDefault="00FC3615" w:rsidP="00FC361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временном трудоустройстве 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безработных граждан из числа выпускников общеобразовательных организаций в течение года с даты выдачи им документа об образовании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404D2B08" w14:textId="794D4BAD" w:rsidR="00FC3615" w:rsidRPr="005677DE" w:rsidRDefault="00FC3615" w:rsidP="00FC3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77DE">
        <w:rPr>
          <w:rFonts w:ascii="Times New Roman" w:hAnsi="Times New Roman" w:cs="Times New Roman"/>
          <w:sz w:val="28"/>
        </w:rPr>
        <w:t xml:space="preserve">Преимущественное право на участие в общественных </w:t>
      </w:r>
      <w:r>
        <w:rPr>
          <w:rFonts w:ascii="Times New Roman" w:hAnsi="Times New Roman" w:cs="Times New Roman"/>
          <w:sz w:val="28"/>
        </w:rPr>
        <w:t xml:space="preserve">и временных </w:t>
      </w:r>
      <w:r w:rsidRPr="005677DE">
        <w:rPr>
          <w:rFonts w:ascii="Times New Roman" w:hAnsi="Times New Roman" w:cs="Times New Roman"/>
          <w:sz w:val="28"/>
        </w:rPr>
        <w:t>работах предоставляется безработным гражданам:</w:t>
      </w:r>
    </w:p>
    <w:p w14:paraId="6B78A8E5" w14:textId="77777777" w:rsidR="00FC3615" w:rsidRPr="005677DE" w:rsidRDefault="00FC3615" w:rsidP="00FC3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77DE">
        <w:rPr>
          <w:rFonts w:ascii="Times New Roman" w:hAnsi="Times New Roman" w:cs="Times New Roman"/>
          <w:sz w:val="28"/>
        </w:rPr>
        <w:t>не получающим пособие по безработице;</w:t>
      </w:r>
    </w:p>
    <w:p w14:paraId="0EF454FA" w14:textId="77777777" w:rsidR="00FC3615" w:rsidRDefault="00FC3615" w:rsidP="00FC36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677DE">
        <w:rPr>
          <w:rFonts w:ascii="Times New Roman" w:hAnsi="Times New Roman" w:cs="Times New Roman"/>
          <w:sz w:val="28"/>
        </w:rPr>
        <w:t>состоящим на учете в центрах занятости населения свыше шести месяцев.</w:t>
      </w:r>
    </w:p>
    <w:p w14:paraId="4BF13ED5" w14:textId="1D586D7A" w:rsidR="00CC399E" w:rsidRPr="00CC399E" w:rsidRDefault="00FC3615" w:rsidP="00CC399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1.3. Финансовая поддержка является </w:t>
      </w:r>
      <w:r w:rsidR="00CC399E" w:rsidRPr="00CC39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дополнительной социальной поддержк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="00CC399E" w:rsidRPr="00CC39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граждан, зарегистрированных в целях поиска подходящей работы, безработных граждан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указанных в пункте 1.2 настоящего Порядка</w:t>
      </w:r>
      <w:r w:rsidR="00CC399E" w:rsidRPr="00CC39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</w:t>
      </w:r>
      <w:r w:rsidR="006A373C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CC399E" w:rsidRPr="00CC39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граждане)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и </w:t>
      </w:r>
      <w:r w:rsidR="00CC399E" w:rsidRPr="00CC39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обеспечива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CC399E" w:rsidRPr="00CC399E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C399E" w:rsidRPr="00CC399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реализацию потребностей Республики Татарстан в выполнении работ, носящих временный или сезонный характер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CC399E" w:rsidRPr="00CC399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сохранение мотивации к труду у лиц, имеющих длительный перерыв в работе или не имеющих опыта работы.</w:t>
      </w:r>
    </w:p>
    <w:p w14:paraId="207B4306" w14:textId="34722D91" w:rsidR="00FC3615" w:rsidRPr="00FC3615" w:rsidRDefault="00FC3615" w:rsidP="00FC361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1.4. 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Центр занятости принимает решение об оказании гражданину финансовой поддержки в период участия в общественных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временных 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работах в случае его трудоустройства по направлению центра занятости населения. Указанное решение принимается в срок не позднее 1 рабочего дня со дня подтверждения сведений о трудоустройстве гражданина, полученных в порядке межведомственного взаимодействия, в том числе с использованием единой системы межведомственного электронного взаимодействия.</w:t>
      </w:r>
    </w:p>
    <w:p w14:paraId="6612ABD2" w14:textId="4B00ADB6" w:rsidR="00FC3615" w:rsidRPr="00FC3615" w:rsidRDefault="00FC3615" w:rsidP="00FC361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1.5. 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Ц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ентра занятости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формляется в виде приказа об оказании гражданину финансовой поддержки в период участия в оплачиваемых общественных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или временных 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работах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Центр занятости направляет гражданину уведомление об оказании финансовой поддержки не позднее 1 рабочего дня со дня издания приказа.</w:t>
      </w:r>
    </w:p>
    <w:p w14:paraId="75568ECC" w14:textId="606186FF" w:rsidR="00FC3615" w:rsidRPr="00FC3615" w:rsidRDefault="00FC3615" w:rsidP="00FC361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1.6.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Центр занятости населения 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основе сведений, ежемесячно представляемых работодателем с использованием единой цифровой платформы в сфере занятости и трудовых отношений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Работа в России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единая цифровая платформа) в течение всего периода участия гражданина в общественных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временных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работах, подтверждающих участие гражданина в общественных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или временных 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работах и фактически отработанное гражданином время, назначает, рассчитывает и осуществляет перечисление финансовой поддержки безработному гражданину за период участия в общественных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или временных работах 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использованием единой цифровой платформы.</w:t>
      </w:r>
    </w:p>
    <w:p w14:paraId="14B11D73" w14:textId="443261C9" w:rsidR="00FC3615" w:rsidRPr="00FC3615" w:rsidRDefault="00FC3615" w:rsidP="00FC361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1.7.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Финансовая поддержка предоставляется гражданину ежемесячно на протяжении всего периода общественных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или временных 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работ, исходя из фактически отработанных гражданином рабочих дней.</w:t>
      </w:r>
    </w:p>
    <w:p w14:paraId="69C389A2" w14:textId="0609C4B4" w:rsidR="00FC3615" w:rsidRPr="00FC3615" w:rsidRDefault="00FC3615" w:rsidP="00FC361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1.8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досрочного прекращения общественных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или временных 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Ц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ентр занятости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ринимает решение о прекращении выплаты финансовой поддержки.</w:t>
      </w:r>
    </w:p>
    <w:p w14:paraId="367E6E13" w14:textId="7784A444" w:rsidR="00A263D5" w:rsidRDefault="00FC3615" w:rsidP="00FC361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Указанное решение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Ц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ентра занятости оформляется в виде приказа о прекращении выплаты финансовой поддержки в период участия в оплачиваемых общественных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или временных </w:t>
      </w:r>
      <w:r w:rsidRPr="00FC36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работах. Центр занятости направляет гражданину уведомление о прекращении выплаты финансовой поддержки не позднее следующего рабочего дня со дня издания приказа.</w:t>
      </w:r>
    </w:p>
    <w:p w14:paraId="369EBC84" w14:textId="769158D7" w:rsidR="00DA7B82" w:rsidRDefault="00DA7B82" w:rsidP="00FC361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10A14E2" w14:textId="281D1D25" w:rsidR="00DA7B82" w:rsidRDefault="00DA7B82" w:rsidP="00FC361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51E328D" w14:textId="77777777" w:rsidR="00DA7B82" w:rsidRPr="00925A0D" w:rsidRDefault="00DA7B82" w:rsidP="00DA7B82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</w:p>
    <w:p w14:paraId="16F24249" w14:textId="77777777" w:rsidR="00DA7B82" w:rsidRPr="00925A0D" w:rsidRDefault="00DA7B82" w:rsidP="00DA7B8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6E5BB24" w14:textId="77777777" w:rsidR="00DA7B82" w:rsidRPr="00925A0D" w:rsidRDefault="00DA7B82" w:rsidP="00DA7B8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6493F01" w14:textId="77777777" w:rsidR="00DA7B82" w:rsidRPr="00925A0D" w:rsidRDefault="00DA7B82" w:rsidP="00DA7B8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302C48F" w14:textId="77777777" w:rsidR="00DA7B82" w:rsidRPr="00925A0D" w:rsidRDefault="00DA7B82" w:rsidP="00DA7B82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DA7B82" w:rsidRPr="00925A0D" w:rsidSect="009200FC">
          <w:headerReference w:type="default" r:id="rId8"/>
          <w:pgSz w:w="11906" w:h="16838" w:code="9"/>
          <w:pgMar w:top="1134" w:right="567" w:bottom="907" w:left="1134" w:header="510" w:footer="709" w:gutter="0"/>
          <w:cols w:space="708"/>
          <w:titlePg/>
          <w:docGrid w:linePitch="360"/>
        </w:sectPr>
      </w:pPr>
    </w:p>
    <w:p w14:paraId="6C3B6874" w14:textId="77777777" w:rsidR="00DA7B82" w:rsidRPr="00DF729C" w:rsidRDefault="00DA7B82" w:rsidP="00DA7B82">
      <w:pPr>
        <w:ind w:right="-1"/>
        <w:jc w:val="center"/>
        <w:rPr>
          <w:rFonts w:ascii="Times New Roman" w:hAnsi="Times New Roman" w:cs="Times New Roman"/>
          <w:sz w:val="28"/>
          <w:szCs w:val="20"/>
        </w:rPr>
      </w:pPr>
      <w:r w:rsidRPr="00DF729C">
        <w:rPr>
          <w:rFonts w:ascii="Times New Roman" w:hAnsi="Times New Roman" w:cs="Times New Roman"/>
          <w:sz w:val="28"/>
          <w:szCs w:val="20"/>
        </w:rPr>
        <w:lastRenderedPageBreak/>
        <w:t>Пояснительная записка</w:t>
      </w:r>
    </w:p>
    <w:p w14:paraId="3E23276C" w14:textId="443A7AEE" w:rsidR="00DA7B82" w:rsidRPr="00E51533" w:rsidRDefault="00DA7B82" w:rsidP="00DA7B82">
      <w:pPr>
        <w:ind w:right="-1"/>
        <w:jc w:val="center"/>
        <w:rPr>
          <w:rFonts w:ascii="Times New Roman" w:hAnsi="Times New Roman" w:cs="Times New Roman"/>
          <w:sz w:val="28"/>
          <w:szCs w:val="20"/>
        </w:rPr>
      </w:pPr>
      <w:r w:rsidRPr="00DF729C">
        <w:rPr>
          <w:rFonts w:ascii="Times New Roman" w:hAnsi="Times New Roman" w:cs="Times New Roman"/>
          <w:sz w:val="28"/>
          <w:szCs w:val="20"/>
        </w:rPr>
        <w:t>к проекту постановления Кабинета Министров Республики Татарстан</w:t>
      </w:r>
      <w:r>
        <w:rPr>
          <w:sz w:val="28"/>
          <w:szCs w:val="20"/>
        </w:rPr>
        <w:t xml:space="preserve"> </w:t>
      </w:r>
      <w:r w:rsidRPr="00E51533">
        <w:rPr>
          <w:rFonts w:ascii="Times New Roman" w:hAnsi="Times New Roman" w:cs="Times New Roman"/>
          <w:sz w:val="28"/>
          <w:szCs w:val="20"/>
        </w:rPr>
        <w:t>«</w:t>
      </w:r>
      <w:r w:rsidRPr="00DA7B82">
        <w:rPr>
          <w:rFonts w:ascii="Times New Roman" w:hAnsi="Times New Roman" w:cs="Times New Roman"/>
          <w:bCs/>
          <w:sz w:val="28"/>
          <w:szCs w:val="28"/>
        </w:rPr>
        <w:t>Об утверждении порядка оказания финансовой поддержки гражданам в период участия по направлению органов службы занятости в оплачиваемых работах временного характера или оплачиваемых общественных работах в Республике Татарстан</w:t>
      </w:r>
      <w:r w:rsidRPr="00E51533">
        <w:rPr>
          <w:rFonts w:ascii="Times New Roman" w:hAnsi="Times New Roman" w:cs="Times New Roman"/>
          <w:sz w:val="28"/>
          <w:szCs w:val="20"/>
        </w:rPr>
        <w:t>»</w:t>
      </w:r>
    </w:p>
    <w:p w14:paraId="65AC28AF" w14:textId="77777777" w:rsidR="00DA7B82" w:rsidRPr="001576AB" w:rsidRDefault="00DA7B82" w:rsidP="00DA7B82">
      <w:pPr>
        <w:tabs>
          <w:tab w:val="left" w:pos="4253"/>
        </w:tabs>
        <w:ind w:right="-1" w:firstLine="567"/>
        <w:rPr>
          <w:rFonts w:ascii="Times New Roman" w:eastAsia="Calibri" w:hAnsi="Times New Roman" w:cs="Times New Roman"/>
          <w:szCs w:val="28"/>
        </w:rPr>
      </w:pPr>
    </w:p>
    <w:p w14:paraId="0BD9976A" w14:textId="4EF55BBE" w:rsidR="00DA7B82" w:rsidRPr="001576AB" w:rsidRDefault="00DA7B82" w:rsidP="00DA7B82">
      <w:pPr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76AB">
        <w:rPr>
          <w:rFonts w:ascii="Times New Roman" w:eastAsia="Calibri" w:hAnsi="Times New Roman" w:cs="Times New Roman"/>
          <w:bCs/>
          <w:sz w:val="28"/>
          <w:szCs w:val="28"/>
        </w:rPr>
        <w:t>Проект постановления</w:t>
      </w:r>
      <w:r w:rsidRPr="001576AB">
        <w:rPr>
          <w:rFonts w:ascii="Times New Roman" w:eastAsia="Calibri" w:hAnsi="Times New Roman" w:cs="Times New Roman"/>
          <w:sz w:val="28"/>
          <w:szCs w:val="28"/>
        </w:rPr>
        <w:t xml:space="preserve"> Кабинета Министров Республики Татарстан подготовлен во исполнение части 3 статьи 2.1 Закона Республики Татарстан от 19 июня 2006 года № 39-ЗРТ «О реализации государственной политики в сфере занятости населения в Республике Татарстан» в части </w:t>
      </w:r>
      <w:r>
        <w:rPr>
          <w:rFonts w:ascii="Times New Roman" w:eastAsia="Calibri" w:hAnsi="Times New Roman" w:cs="Times New Roman"/>
          <w:sz w:val="28"/>
          <w:szCs w:val="28"/>
        </w:rPr>
        <w:t>реализации полномочий Кабинета Министра Республики Татарстан</w:t>
      </w:r>
      <w:r w:rsidRPr="001576AB">
        <w:rPr>
          <w:rFonts w:ascii="Times New Roman" w:eastAsia="Calibri" w:hAnsi="Times New Roman" w:cs="Times New Roman"/>
          <w:sz w:val="28"/>
          <w:szCs w:val="28"/>
        </w:rPr>
        <w:t>, предусмотренных частью 1 статьи 37 Федерального закона от 12 декабря 2023 года № 565-ФЗ «О занятости населения в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предусматривает случаи и </w:t>
      </w:r>
      <w:r w:rsidRPr="00DA7B82">
        <w:rPr>
          <w:rFonts w:ascii="Times New Roman" w:eastAsia="Calibri" w:hAnsi="Times New Roman" w:cs="Times New Roman"/>
          <w:sz w:val="28"/>
          <w:szCs w:val="28"/>
        </w:rPr>
        <w:t>порядок оказания финансовой поддержки гражданам в период участия по направлению органов службы занятости в оплачиваемых работах временного характера или оплачиваемых общественных работах и (или) работодателям при организации таких работ в Республике Татарстан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927927" w14:textId="77777777" w:rsidR="00DA7B82" w:rsidRPr="001576AB" w:rsidRDefault="00DA7B82" w:rsidP="00DA7B82">
      <w:pPr>
        <w:ind w:right="-1" w:firstLine="567"/>
        <w:rPr>
          <w:rFonts w:ascii="Times New Roman" w:eastAsia="Calibri" w:hAnsi="Times New Roman" w:cs="Times New Roman"/>
          <w:sz w:val="28"/>
          <w:szCs w:val="28"/>
        </w:rPr>
      </w:pPr>
      <w:r w:rsidRPr="001576AB">
        <w:rPr>
          <w:rFonts w:ascii="Times New Roman" w:eastAsia="Calibri" w:hAnsi="Times New Roman" w:cs="Times New Roman"/>
          <w:sz w:val="28"/>
          <w:szCs w:val="28"/>
        </w:rPr>
        <w:t xml:space="preserve">Принятие проекта постановления не потребует выделения дополнительных финансовых средств из бюджета Республики Татарстан. </w:t>
      </w:r>
    </w:p>
    <w:p w14:paraId="4F3E971F" w14:textId="77777777" w:rsidR="00DA7B82" w:rsidRPr="001576AB" w:rsidRDefault="00DA7B82" w:rsidP="00DA7B82">
      <w:pPr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76AB">
        <w:rPr>
          <w:rFonts w:ascii="Times New Roman" w:eastAsia="Calibri" w:hAnsi="Times New Roman" w:cs="Times New Roman"/>
          <w:sz w:val="28"/>
          <w:szCs w:val="28"/>
        </w:rPr>
        <w:t xml:space="preserve">____________________ </w:t>
      </w:r>
    </w:p>
    <w:p w14:paraId="7FF3CC09" w14:textId="77777777" w:rsidR="00DA7B82" w:rsidRPr="00B32C3F" w:rsidRDefault="00DA7B82" w:rsidP="00FC361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DA7B82" w:rsidRPr="00B32C3F" w:rsidSect="00931A1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51C06" w14:textId="77777777" w:rsidR="008D12A1" w:rsidRDefault="008D12A1" w:rsidP="00931A12">
      <w:pPr>
        <w:spacing w:after="0" w:line="240" w:lineRule="auto"/>
      </w:pPr>
      <w:r>
        <w:separator/>
      </w:r>
    </w:p>
  </w:endnote>
  <w:endnote w:type="continuationSeparator" w:id="0">
    <w:p w14:paraId="5BED25F2" w14:textId="77777777" w:rsidR="008D12A1" w:rsidRDefault="008D12A1" w:rsidP="0093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D55DC" w14:textId="77777777" w:rsidR="008D12A1" w:rsidRDefault="008D12A1" w:rsidP="00931A12">
      <w:pPr>
        <w:spacing w:after="0" w:line="240" w:lineRule="auto"/>
      </w:pPr>
      <w:r>
        <w:separator/>
      </w:r>
    </w:p>
  </w:footnote>
  <w:footnote w:type="continuationSeparator" w:id="0">
    <w:p w14:paraId="516F5FA3" w14:textId="77777777" w:rsidR="008D12A1" w:rsidRDefault="008D12A1" w:rsidP="00931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864D1" w14:textId="6F5B97A5" w:rsidR="00DA7B82" w:rsidRPr="009200FC" w:rsidRDefault="00DA7B82">
    <w:pPr>
      <w:pStyle w:val="ac"/>
      <w:jc w:val="center"/>
      <w:rPr>
        <w:sz w:val="28"/>
        <w:szCs w:val="28"/>
      </w:rPr>
    </w:pPr>
    <w:r w:rsidRPr="009200FC">
      <w:rPr>
        <w:sz w:val="28"/>
        <w:szCs w:val="28"/>
      </w:rPr>
      <w:fldChar w:fldCharType="begin"/>
    </w:r>
    <w:r w:rsidRPr="009200FC">
      <w:rPr>
        <w:sz w:val="28"/>
        <w:szCs w:val="28"/>
      </w:rPr>
      <w:instrText>PAGE   \* MERGEFORMAT</w:instrText>
    </w:r>
    <w:r w:rsidRPr="009200FC">
      <w:rPr>
        <w:sz w:val="28"/>
        <w:szCs w:val="28"/>
      </w:rPr>
      <w:fldChar w:fldCharType="separate"/>
    </w:r>
    <w:r w:rsidR="00BB0776">
      <w:rPr>
        <w:noProof/>
        <w:sz w:val="28"/>
        <w:szCs w:val="28"/>
      </w:rPr>
      <w:t>2</w:t>
    </w:r>
    <w:r w:rsidRPr="009200FC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126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95BE751" w14:textId="45847235" w:rsidR="00931A12" w:rsidRPr="00931A12" w:rsidRDefault="00931A12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31A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31A1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31A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7B82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931A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26A039C" w14:textId="77777777" w:rsidR="00931A12" w:rsidRDefault="00931A1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6B53"/>
    <w:multiLevelType w:val="multilevel"/>
    <w:tmpl w:val="33E8C344"/>
    <w:lvl w:ilvl="0">
      <w:start w:val="1"/>
      <w:numFmt w:val="decimal"/>
      <w:lvlText w:val="%1."/>
      <w:lvlJc w:val="left"/>
      <w:pPr>
        <w:ind w:left="585" w:hanging="58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</w:rPr>
    </w:lvl>
  </w:abstractNum>
  <w:abstractNum w:abstractNumId="1" w15:restartNumberingAfterBreak="0">
    <w:nsid w:val="16707FCF"/>
    <w:multiLevelType w:val="multilevel"/>
    <w:tmpl w:val="FE0EF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 w15:restartNumberingAfterBreak="0">
    <w:nsid w:val="76E63987"/>
    <w:multiLevelType w:val="hybridMultilevel"/>
    <w:tmpl w:val="D3E0D7FC"/>
    <w:lvl w:ilvl="0" w:tplc="3C60A7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12"/>
    <w:rsid w:val="0000176D"/>
    <w:rsid w:val="0000383F"/>
    <w:rsid w:val="000047C9"/>
    <w:rsid w:val="0001433B"/>
    <w:rsid w:val="00017DC5"/>
    <w:rsid w:val="000250BF"/>
    <w:rsid w:val="00053C4D"/>
    <w:rsid w:val="00063182"/>
    <w:rsid w:val="00081726"/>
    <w:rsid w:val="00081C9C"/>
    <w:rsid w:val="0008592A"/>
    <w:rsid w:val="0009416E"/>
    <w:rsid w:val="000A4BC1"/>
    <w:rsid w:val="000B51B7"/>
    <w:rsid w:val="000D10F7"/>
    <w:rsid w:val="000E2189"/>
    <w:rsid w:val="000E2D02"/>
    <w:rsid w:val="000F1249"/>
    <w:rsid w:val="00101A6A"/>
    <w:rsid w:val="001159D8"/>
    <w:rsid w:val="00124E4B"/>
    <w:rsid w:val="0012588E"/>
    <w:rsid w:val="0013665C"/>
    <w:rsid w:val="00141893"/>
    <w:rsid w:val="00142538"/>
    <w:rsid w:val="00174FA7"/>
    <w:rsid w:val="00181D59"/>
    <w:rsid w:val="001A3D1C"/>
    <w:rsid w:val="001A5210"/>
    <w:rsid w:val="001C00AE"/>
    <w:rsid w:val="001C53AA"/>
    <w:rsid w:val="001C7AB3"/>
    <w:rsid w:val="001D32F7"/>
    <w:rsid w:val="001D62BA"/>
    <w:rsid w:val="001E4A82"/>
    <w:rsid w:val="001F1E50"/>
    <w:rsid w:val="00212423"/>
    <w:rsid w:val="002154AF"/>
    <w:rsid w:val="00223781"/>
    <w:rsid w:val="00225BD9"/>
    <w:rsid w:val="00235968"/>
    <w:rsid w:val="00246720"/>
    <w:rsid w:val="00247BC3"/>
    <w:rsid w:val="00254906"/>
    <w:rsid w:val="002610BC"/>
    <w:rsid w:val="00267819"/>
    <w:rsid w:val="00267A83"/>
    <w:rsid w:val="00274389"/>
    <w:rsid w:val="00281530"/>
    <w:rsid w:val="00281FCE"/>
    <w:rsid w:val="00286652"/>
    <w:rsid w:val="002866EC"/>
    <w:rsid w:val="00296FD7"/>
    <w:rsid w:val="00297662"/>
    <w:rsid w:val="002A5E92"/>
    <w:rsid w:val="002B1FCC"/>
    <w:rsid w:val="002C0D34"/>
    <w:rsid w:val="002C7741"/>
    <w:rsid w:val="002E28BC"/>
    <w:rsid w:val="00303C33"/>
    <w:rsid w:val="00316142"/>
    <w:rsid w:val="00346021"/>
    <w:rsid w:val="00346848"/>
    <w:rsid w:val="00354EEF"/>
    <w:rsid w:val="0036527A"/>
    <w:rsid w:val="00365D80"/>
    <w:rsid w:val="0037479C"/>
    <w:rsid w:val="00390E0A"/>
    <w:rsid w:val="00391C67"/>
    <w:rsid w:val="003A1A51"/>
    <w:rsid w:val="003A36E0"/>
    <w:rsid w:val="003A54AB"/>
    <w:rsid w:val="003C0EF0"/>
    <w:rsid w:val="003C419B"/>
    <w:rsid w:val="003D1D66"/>
    <w:rsid w:val="003D59F8"/>
    <w:rsid w:val="003E1A16"/>
    <w:rsid w:val="003E222C"/>
    <w:rsid w:val="004128E8"/>
    <w:rsid w:val="00432699"/>
    <w:rsid w:val="00435923"/>
    <w:rsid w:val="004377EC"/>
    <w:rsid w:val="00443387"/>
    <w:rsid w:val="00463589"/>
    <w:rsid w:val="004656B0"/>
    <w:rsid w:val="00484DE3"/>
    <w:rsid w:val="004924E7"/>
    <w:rsid w:val="004A7156"/>
    <w:rsid w:val="004C35EF"/>
    <w:rsid w:val="004D1DA2"/>
    <w:rsid w:val="004E29D6"/>
    <w:rsid w:val="004E5FC3"/>
    <w:rsid w:val="00502888"/>
    <w:rsid w:val="00504175"/>
    <w:rsid w:val="005048C6"/>
    <w:rsid w:val="005117DC"/>
    <w:rsid w:val="0051544B"/>
    <w:rsid w:val="0051719C"/>
    <w:rsid w:val="005351D2"/>
    <w:rsid w:val="00537A18"/>
    <w:rsid w:val="00544666"/>
    <w:rsid w:val="00556003"/>
    <w:rsid w:val="00566B09"/>
    <w:rsid w:val="00567391"/>
    <w:rsid w:val="00572872"/>
    <w:rsid w:val="00575587"/>
    <w:rsid w:val="00576D88"/>
    <w:rsid w:val="0057768E"/>
    <w:rsid w:val="00581A82"/>
    <w:rsid w:val="00587F8D"/>
    <w:rsid w:val="005D7B5B"/>
    <w:rsid w:val="005E1853"/>
    <w:rsid w:val="005F2FB4"/>
    <w:rsid w:val="00610C76"/>
    <w:rsid w:val="00624CFB"/>
    <w:rsid w:val="00630057"/>
    <w:rsid w:val="00633376"/>
    <w:rsid w:val="00633977"/>
    <w:rsid w:val="00633FAF"/>
    <w:rsid w:val="0063511D"/>
    <w:rsid w:val="00641950"/>
    <w:rsid w:val="00671305"/>
    <w:rsid w:val="006824C2"/>
    <w:rsid w:val="00690873"/>
    <w:rsid w:val="006951DC"/>
    <w:rsid w:val="006A373C"/>
    <w:rsid w:val="006A4EF2"/>
    <w:rsid w:val="006A5016"/>
    <w:rsid w:val="006B7CB4"/>
    <w:rsid w:val="006C2B01"/>
    <w:rsid w:val="006D237B"/>
    <w:rsid w:val="006E72B9"/>
    <w:rsid w:val="006F14CA"/>
    <w:rsid w:val="00701EC3"/>
    <w:rsid w:val="00711DFA"/>
    <w:rsid w:val="0071354B"/>
    <w:rsid w:val="007154CB"/>
    <w:rsid w:val="00722800"/>
    <w:rsid w:val="007247FA"/>
    <w:rsid w:val="00725EF1"/>
    <w:rsid w:val="007272E3"/>
    <w:rsid w:val="007323B8"/>
    <w:rsid w:val="00735038"/>
    <w:rsid w:val="0074744A"/>
    <w:rsid w:val="007508FA"/>
    <w:rsid w:val="007637DB"/>
    <w:rsid w:val="007848CA"/>
    <w:rsid w:val="007960FA"/>
    <w:rsid w:val="00796740"/>
    <w:rsid w:val="007A70ED"/>
    <w:rsid w:val="007D1769"/>
    <w:rsid w:val="007D1E1D"/>
    <w:rsid w:val="007E0346"/>
    <w:rsid w:val="007E17B9"/>
    <w:rsid w:val="007E7462"/>
    <w:rsid w:val="007F3B81"/>
    <w:rsid w:val="008015D7"/>
    <w:rsid w:val="00826FDB"/>
    <w:rsid w:val="0083062F"/>
    <w:rsid w:val="0083475D"/>
    <w:rsid w:val="00836380"/>
    <w:rsid w:val="00836AF7"/>
    <w:rsid w:val="00837DE3"/>
    <w:rsid w:val="00851308"/>
    <w:rsid w:val="008609C9"/>
    <w:rsid w:val="00861F99"/>
    <w:rsid w:val="00872253"/>
    <w:rsid w:val="00873352"/>
    <w:rsid w:val="00893C6D"/>
    <w:rsid w:val="008A2FDB"/>
    <w:rsid w:val="008A4196"/>
    <w:rsid w:val="008B2FE0"/>
    <w:rsid w:val="008B4D79"/>
    <w:rsid w:val="008C5900"/>
    <w:rsid w:val="008C69E0"/>
    <w:rsid w:val="008C72CE"/>
    <w:rsid w:val="008D12A1"/>
    <w:rsid w:val="008E418E"/>
    <w:rsid w:val="008E68F0"/>
    <w:rsid w:val="008F455F"/>
    <w:rsid w:val="008F679D"/>
    <w:rsid w:val="008F67B3"/>
    <w:rsid w:val="008F699D"/>
    <w:rsid w:val="009039C4"/>
    <w:rsid w:val="00931A12"/>
    <w:rsid w:val="00934A45"/>
    <w:rsid w:val="0094460B"/>
    <w:rsid w:val="009555E6"/>
    <w:rsid w:val="009570B1"/>
    <w:rsid w:val="00971724"/>
    <w:rsid w:val="009723A6"/>
    <w:rsid w:val="00973EF3"/>
    <w:rsid w:val="009859EC"/>
    <w:rsid w:val="0099110E"/>
    <w:rsid w:val="009B34BA"/>
    <w:rsid w:val="009B6DF1"/>
    <w:rsid w:val="009E38FE"/>
    <w:rsid w:val="009F0261"/>
    <w:rsid w:val="009F5255"/>
    <w:rsid w:val="00A027F3"/>
    <w:rsid w:val="00A031A1"/>
    <w:rsid w:val="00A263D5"/>
    <w:rsid w:val="00A51E31"/>
    <w:rsid w:val="00A52001"/>
    <w:rsid w:val="00A520FC"/>
    <w:rsid w:val="00A61941"/>
    <w:rsid w:val="00A8287D"/>
    <w:rsid w:val="00A90A92"/>
    <w:rsid w:val="00A922C9"/>
    <w:rsid w:val="00AA1118"/>
    <w:rsid w:val="00AA56F7"/>
    <w:rsid w:val="00AA6CC2"/>
    <w:rsid w:val="00AC79D1"/>
    <w:rsid w:val="00AD54E2"/>
    <w:rsid w:val="00AD66A2"/>
    <w:rsid w:val="00AE6521"/>
    <w:rsid w:val="00AF26BE"/>
    <w:rsid w:val="00AF7143"/>
    <w:rsid w:val="00B212C2"/>
    <w:rsid w:val="00B35DB2"/>
    <w:rsid w:val="00B46171"/>
    <w:rsid w:val="00B47B77"/>
    <w:rsid w:val="00B56964"/>
    <w:rsid w:val="00B61B45"/>
    <w:rsid w:val="00B63523"/>
    <w:rsid w:val="00B661D9"/>
    <w:rsid w:val="00B66915"/>
    <w:rsid w:val="00B718A3"/>
    <w:rsid w:val="00B7773A"/>
    <w:rsid w:val="00B81082"/>
    <w:rsid w:val="00B82249"/>
    <w:rsid w:val="00B939B0"/>
    <w:rsid w:val="00B973E4"/>
    <w:rsid w:val="00B97F5C"/>
    <w:rsid w:val="00BA4848"/>
    <w:rsid w:val="00BB0776"/>
    <w:rsid w:val="00BB7A85"/>
    <w:rsid w:val="00BC3516"/>
    <w:rsid w:val="00C02B80"/>
    <w:rsid w:val="00C200C1"/>
    <w:rsid w:val="00C20E9F"/>
    <w:rsid w:val="00C23F4C"/>
    <w:rsid w:val="00C34702"/>
    <w:rsid w:val="00C34F2E"/>
    <w:rsid w:val="00C47FCA"/>
    <w:rsid w:val="00C53662"/>
    <w:rsid w:val="00C54ED8"/>
    <w:rsid w:val="00C565D6"/>
    <w:rsid w:val="00C617E2"/>
    <w:rsid w:val="00C64277"/>
    <w:rsid w:val="00C6549F"/>
    <w:rsid w:val="00C73709"/>
    <w:rsid w:val="00C85A6A"/>
    <w:rsid w:val="00CA2BC3"/>
    <w:rsid w:val="00CB02D4"/>
    <w:rsid w:val="00CB1444"/>
    <w:rsid w:val="00CB3221"/>
    <w:rsid w:val="00CB3BAE"/>
    <w:rsid w:val="00CB59E3"/>
    <w:rsid w:val="00CB7FA4"/>
    <w:rsid w:val="00CC399E"/>
    <w:rsid w:val="00CC4AA6"/>
    <w:rsid w:val="00CD1056"/>
    <w:rsid w:val="00CD3E11"/>
    <w:rsid w:val="00CD4604"/>
    <w:rsid w:val="00CE2DC3"/>
    <w:rsid w:val="00CF3B92"/>
    <w:rsid w:val="00D053D2"/>
    <w:rsid w:val="00D22C8E"/>
    <w:rsid w:val="00D2596A"/>
    <w:rsid w:val="00D40254"/>
    <w:rsid w:val="00D502B0"/>
    <w:rsid w:val="00D551BA"/>
    <w:rsid w:val="00D62ED3"/>
    <w:rsid w:val="00D659D3"/>
    <w:rsid w:val="00D6635D"/>
    <w:rsid w:val="00D66BF1"/>
    <w:rsid w:val="00D82DA0"/>
    <w:rsid w:val="00D91FD5"/>
    <w:rsid w:val="00DA7B82"/>
    <w:rsid w:val="00DB7F9A"/>
    <w:rsid w:val="00DC1F0E"/>
    <w:rsid w:val="00DD1FBA"/>
    <w:rsid w:val="00DD2288"/>
    <w:rsid w:val="00DD36D8"/>
    <w:rsid w:val="00DD4773"/>
    <w:rsid w:val="00DE6D3C"/>
    <w:rsid w:val="00DF156D"/>
    <w:rsid w:val="00DF68C5"/>
    <w:rsid w:val="00E06757"/>
    <w:rsid w:val="00E21516"/>
    <w:rsid w:val="00E3264F"/>
    <w:rsid w:val="00E37727"/>
    <w:rsid w:val="00E42137"/>
    <w:rsid w:val="00E61AA6"/>
    <w:rsid w:val="00E63CB7"/>
    <w:rsid w:val="00E67067"/>
    <w:rsid w:val="00E762E8"/>
    <w:rsid w:val="00E96DF6"/>
    <w:rsid w:val="00EB7195"/>
    <w:rsid w:val="00EC411C"/>
    <w:rsid w:val="00EC5F75"/>
    <w:rsid w:val="00EC7FE4"/>
    <w:rsid w:val="00ED6D04"/>
    <w:rsid w:val="00EF54B1"/>
    <w:rsid w:val="00F04F97"/>
    <w:rsid w:val="00F123FF"/>
    <w:rsid w:val="00F13F12"/>
    <w:rsid w:val="00F21E02"/>
    <w:rsid w:val="00F32AB3"/>
    <w:rsid w:val="00F36193"/>
    <w:rsid w:val="00F40F73"/>
    <w:rsid w:val="00F412E6"/>
    <w:rsid w:val="00F4189E"/>
    <w:rsid w:val="00F550A9"/>
    <w:rsid w:val="00F607B6"/>
    <w:rsid w:val="00F6689E"/>
    <w:rsid w:val="00F76167"/>
    <w:rsid w:val="00FA095F"/>
    <w:rsid w:val="00FA5CBE"/>
    <w:rsid w:val="00FA6A02"/>
    <w:rsid w:val="00FA7548"/>
    <w:rsid w:val="00FC3615"/>
    <w:rsid w:val="00FD4650"/>
    <w:rsid w:val="00FD54FE"/>
    <w:rsid w:val="00FD5E81"/>
    <w:rsid w:val="00FE3013"/>
    <w:rsid w:val="00FE5E2F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E41E"/>
  <w15:chartTrackingRefBased/>
  <w15:docId w15:val="{ED04A360-5C40-4AFB-B8E8-6B4FFB24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3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123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123F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link w:val="a4"/>
    <w:uiPriority w:val="34"/>
    <w:qFormat/>
    <w:rsid w:val="002C774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2C7741"/>
    <w:rPr>
      <w:rFonts w:ascii="Arial" w:eastAsia="Times New Roman" w:hAnsi="Arial" w:cs="Arial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031A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031A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031A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031A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031A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03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031A1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01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0176D"/>
  </w:style>
  <w:style w:type="character" w:styleId="ae">
    <w:name w:val="Hyperlink"/>
    <w:basedOn w:val="a0"/>
    <w:uiPriority w:val="99"/>
    <w:unhideWhenUsed/>
    <w:rsid w:val="007E7462"/>
    <w:rPr>
      <w:color w:val="0563C1" w:themeColor="hyperlink"/>
      <w:u w:val="single"/>
    </w:rPr>
  </w:style>
  <w:style w:type="paragraph" w:customStyle="1" w:styleId="docdata">
    <w:name w:val="docdata"/>
    <w:aliases w:val="docy,v5,2500,bqiaagaaeyqcaaagiaiaaapvbgaabf0gaaaaaaaaaaaaaaaaaaaaaaaaaaaaaaaaaaaaaaaaaaaaaaaaaaaaaaaaaaaaaaaaaaaaaaaaaaaaaaaaaaaaaaaaaaaaaaaaaaaaaaaaaaaaaaaaaaaaaaaaaaaaaaaaaaaaaaaaaaaaaaaaaaaaaaaaaaaaaaaaaaaaaaaaaaaaaaaaaaaaaaaaaaaaaaaaaaaaaaaa"/>
    <w:basedOn w:val="a"/>
    <w:rsid w:val="008C590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03C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931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1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8366C-7655-4774-A230-FC0ED25C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Кибардина Елена Михайловна</dc:creator>
  <cp:keywords/>
  <dc:description/>
  <cp:lastModifiedBy>Гинсбург Мария Владимировна</cp:lastModifiedBy>
  <cp:revision>3</cp:revision>
  <cp:lastPrinted>2024-10-14T12:39:00Z</cp:lastPrinted>
  <dcterms:created xsi:type="dcterms:W3CDTF">2025-01-09T05:52:00Z</dcterms:created>
  <dcterms:modified xsi:type="dcterms:W3CDTF">2025-01-09T10:27:00Z</dcterms:modified>
</cp:coreProperties>
</file>