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126C41BC" w:rsidR="00306C60" w:rsidRPr="00306C60" w:rsidRDefault="00306C60" w:rsidP="00E176B1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</w:t>
      </w:r>
      <w:r w:rsidR="00BB7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лавкой»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Чистополь, ул.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Ленина, д.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71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1" w:name="_Hlk172906464"/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уездного училища»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176B1" w:rsidRPr="00E176B1">
        <w:t xml:space="preserve">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втор. пол. XIX в.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</w:t>
      </w:r>
      <w:bookmarkEnd w:id="1"/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Чистопольский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г.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д.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71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290C65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3120D5AB" w:rsidR="002A7348" w:rsidRPr="003C18DE" w:rsidRDefault="00047B28" w:rsidP="003C18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E176B1" w:rsidRPr="00E176B1">
        <w:rPr>
          <w:color w:val="000000"/>
          <w:sz w:val="28"/>
          <w:szCs w:val="28"/>
        </w:rPr>
        <w:t>«Жилой дом с лавкой»</w:t>
      </w:r>
      <w:r w:rsidR="00F061D9" w:rsidRPr="003C18DE">
        <w:rPr>
          <w:color w:val="000000"/>
          <w:sz w:val="28"/>
          <w:szCs w:val="28"/>
        </w:rPr>
        <w:t>, расположенный по адресу:</w:t>
      </w:r>
      <w:r w:rsidR="00E176B1" w:rsidRPr="00E176B1">
        <w:rPr>
          <w:color w:val="000000"/>
          <w:sz w:val="28"/>
          <w:szCs w:val="28"/>
        </w:rPr>
        <w:t xml:space="preserve"> </w:t>
      </w:r>
      <w:r w:rsidR="00F061D9" w:rsidRPr="003C18DE">
        <w:rPr>
          <w:color w:val="000000"/>
          <w:sz w:val="28"/>
          <w:szCs w:val="28"/>
        </w:rPr>
        <w:t xml:space="preserve">Республика Татарстан, </w:t>
      </w:r>
      <w:r w:rsidR="00E176B1" w:rsidRPr="00E176B1">
        <w:rPr>
          <w:color w:val="000000"/>
          <w:sz w:val="28"/>
          <w:szCs w:val="28"/>
        </w:rPr>
        <w:t xml:space="preserve">Чистопольский район, </w:t>
      </w:r>
      <w:r w:rsidR="00E176B1">
        <w:rPr>
          <w:color w:val="000000"/>
          <w:sz w:val="28"/>
          <w:szCs w:val="28"/>
        </w:rPr>
        <w:br/>
      </w:r>
      <w:r w:rsidR="00E176B1" w:rsidRPr="00E176B1">
        <w:rPr>
          <w:color w:val="000000"/>
          <w:sz w:val="28"/>
          <w:szCs w:val="28"/>
        </w:rPr>
        <w:t>г. Чистополь, ул. Ленина, д. 71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2" w:name="_Hlk183507978"/>
      <w:r w:rsidR="00E176B1">
        <w:rPr>
          <w:color w:val="000000"/>
          <w:sz w:val="28"/>
          <w:szCs w:val="28"/>
        </w:rPr>
        <w:t>«Здание уездного училища», втор. пол. XIX в.</w:t>
      </w:r>
      <w:r w:rsidR="00E176B1" w:rsidRPr="00E176B1">
        <w:rPr>
          <w:color w:val="000000"/>
          <w:sz w:val="28"/>
          <w:szCs w:val="28"/>
        </w:rPr>
        <w:t xml:space="preserve"> </w:t>
      </w:r>
      <w:r w:rsidR="00946C87">
        <w:rPr>
          <w:color w:val="000000"/>
          <w:sz w:val="28"/>
          <w:szCs w:val="28"/>
        </w:rPr>
        <w:t>(вид объекта</w:t>
      </w:r>
      <w:r w:rsidR="00BB7C61">
        <w:rPr>
          <w:color w:val="000000"/>
          <w:sz w:val="28"/>
          <w:szCs w:val="28"/>
        </w:rPr>
        <w:t> </w:t>
      </w:r>
      <w:r w:rsidR="00BB7C61" w:rsidRPr="00DC1DD1">
        <w:rPr>
          <w:color w:val="000000"/>
          <w:sz w:val="28"/>
          <w:szCs w:val="28"/>
        </w:rPr>
        <w:t>–</w:t>
      </w:r>
      <w:r w:rsidR="00BB7C61">
        <w:rPr>
          <w:color w:val="000000"/>
          <w:sz w:val="28"/>
          <w:szCs w:val="28"/>
        </w:rPr>
        <w:t> </w:t>
      </w:r>
      <w:r w:rsidR="00946C87">
        <w:rPr>
          <w:color w:val="000000"/>
          <w:sz w:val="28"/>
          <w:szCs w:val="28"/>
        </w:rPr>
        <w:t>памятник),</w:t>
      </w:r>
      <w:r w:rsidR="00F061D9" w:rsidRPr="003C18DE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2"/>
      <w:r w:rsidR="00E176B1" w:rsidRPr="00E176B1">
        <w:rPr>
          <w:color w:val="000000"/>
          <w:sz w:val="28"/>
          <w:szCs w:val="28"/>
        </w:rPr>
        <w:t>Чистопольский</w:t>
      </w:r>
      <w:r w:rsidR="00E176B1">
        <w:rPr>
          <w:color w:val="000000"/>
          <w:sz w:val="28"/>
          <w:szCs w:val="28"/>
        </w:rPr>
        <w:t xml:space="preserve"> </w:t>
      </w:r>
      <w:r w:rsidR="00E176B1" w:rsidRPr="00E176B1">
        <w:rPr>
          <w:color w:val="000000"/>
          <w:sz w:val="28"/>
          <w:szCs w:val="28"/>
        </w:rPr>
        <w:t>муниципальный район, г.</w:t>
      </w:r>
      <w:r w:rsidR="00E176B1">
        <w:rPr>
          <w:color w:val="000000"/>
          <w:sz w:val="28"/>
          <w:szCs w:val="28"/>
        </w:rPr>
        <w:t xml:space="preserve"> </w:t>
      </w:r>
      <w:r w:rsidR="00E176B1" w:rsidRPr="00E176B1">
        <w:rPr>
          <w:color w:val="000000"/>
          <w:sz w:val="28"/>
          <w:szCs w:val="28"/>
        </w:rPr>
        <w:t>Чистополь, ул. Ленина, д.</w:t>
      </w:r>
      <w:r w:rsidR="00E176B1">
        <w:rPr>
          <w:color w:val="000000"/>
          <w:sz w:val="28"/>
          <w:szCs w:val="28"/>
        </w:rPr>
        <w:t xml:space="preserve"> </w:t>
      </w:r>
      <w:r w:rsidR="00E176B1" w:rsidRPr="00E176B1">
        <w:rPr>
          <w:color w:val="000000"/>
          <w:sz w:val="28"/>
          <w:szCs w:val="28"/>
        </w:rPr>
        <w:t>71</w:t>
      </w:r>
      <w:r w:rsidR="00BC6207">
        <w:rPr>
          <w:color w:val="000000"/>
          <w:sz w:val="28"/>
          <w:szCs w:val="28"/>
        </w:rPr>
        <w:t>.</w:t>
      </w:r>
    </w:p>
    <w:p w14:paraId="0CC488A0" w14:textId="6D8690B2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E176B1">
        <w:rPr>
          <w:color w:val="000000"/>
          <w:sz w:val="28"/>
          <w:szCs w:val="28"/>
        </w:rPr>
        <w:t>«Здание уездного училища», втор. пол. XIX в.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E176B1" w:rsidRPr="00E176B1">
        <w:rPr>
          <w:color w:val="000000"/>
          <w:sz w:val="28"/>
          <w:szCs w:val="28"/>
        </w:rPr>
        <w:t>Чистопольский</w:t>
      </w:r>
      <w:r w:rsidR="00E176B1">
        <w:rPr>
          <w:color w:val="000000"/>
          <w:sz w:val="28"/>
          <w:szCs w:val="28"/>
        </w:rPr>
        <w:t xml:space="preserve"> </w:t>
      </w:r>
      <w:r w:rsidR="00E176B1" w:rsidRPr="00E176B1">
        <w:rPr>
          <w:color w:val="000000"/>
          <w:sz w:val="28"/>
          <w:szCs w:val="28"/>
        </w:rPr>
        <w:t>муниципальный район, г.</w:t>
      </w:r>
      <w:r w:rsidR="00E176B1">
        <w:rPr>
          <w:color w:val="000000"/>
          <w:sz w:val="28"/>
          <w:szCs w:val="28"/>
        </w:rPr>
        <w:t xml:space="preserve"> </w:t>
      </w:r>
      <w:r w:rsidR="00E176B1" w:rsidRPr="00E176B1">
        <w:rPr>
          <w:color w:val="000000"/>
          <w:sz w:val="28"/>
          <w:szCs w:val="28"/>
        </w:rPr>
        <w:t>Чистополь, ул. Ленина, д.</w:t>
      </w:r>
      <w:r w:rsidR="00E176B1">
        <w:rPr>
          <w:color w:val="000000"/>
          <w:sz w:val="28"/>
          <w:szCs w:val="28"/>
          <w:lang w:val="en-US"/>
        </w:rPr>
        <w:t xml:space="preserve"> </w:t>
      </w:r>
      <w:r w:rsidR="00E176B1" w:rsidRPr="00E176B1">
        <w:rPr>
          <w:color w:val="000000"/>
          <w:sz w:val="28"/>
          <w:szCs w:val="28"/>
        </w:rPr>
        <w:t>71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79E36EBD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уездного училища», втор. пол. XIX в.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2844A3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2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44A3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г.</w:t>
      </w:r>
      <w:r w:rsidR="002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44A3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2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44A3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д.</w:t>
      </w:r>
      <w:r w:rsidR="002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44A3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71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08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3A0DA9" w14:textId="47891F05" w:rsidR="00E176B1" w:rsidRPr="00E176B1" w:rsidRDefault="00E176B1" w:rsidP="00E176B1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уездного училища», втор. пол. XIX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2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муниципальный район, г. Чистополь, </w:t>
      </w:r>
    </w:p>
    <w:p w14:paraId="054664A5" w14:textId="1F2AC9B0" w:rsidR="002A7348" w:rsidRDefault="00E176B1" w:rsidP="00E176B1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д. 71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7277D084" w:rsidR="006D3299" w:rsidRPr="00F6638A" w:rsidRDefault="00A54F9C" w:rsidP="002844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уездного училища», втор. пол. XIX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 муниципальный район, г. Чистополь, ул. Ленина, д. 71</w:t>
      </w:r>
    </w:p>
    <w:p w14:paraId="7C307A1B" w14:textId="54A1D27E" w:rsidR="00A54F9C" w:rsidRPr="002844A3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844A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F150A1B" wp14:editId="50DAC8CE">
            <wp:extent cx="4147779" cy="48196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017" cy="484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9CE23B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3F80F8E6" w:rsidR="001520A7" w:rsidRPr="003671B8" w:rsidRDefault="000810AD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1D97515" wp14:editId="53AECEE7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96520</wp:posOffset>
                      </wp:positionV>
                      <wp:extent cx="360045" cy="2540"/>
                      <wp:effectExtent l="0" t="0" r="20955" b="3556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D46B2" id="Прямая соединительная линия 4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7.6pt" to="50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4A8D8546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323EB263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55CE6FE0" w:rsidR="00DF4416" w:rsidRDefault="002844A3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A6BFDC" wp14:editId="15013190">
                  <wp:extent cx="285141" cy="198014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51" cy="2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2A4E3F48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</w:p>
        </w:tc>
      </w:tr>
      <w:tr w:rsidR="00221ABC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6BCDF20A" w:rsidR="00221ABC" w:rsidRDefault="000810AD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6CB5FDE" wp14:editId="37AB8802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88900</wp:posOffset>
                      </wp:positionV>
                      <wp:extent cx="303530" cy="0"/>
                      <wp:effectExtent l="0" t="0" r="0" b="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3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070FFA" id="Прямая соединительная линия 2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7pt" to="47.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" strokecolor="#bfbfbf [2412]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C064D45" w14:textId="7D2104D7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границы земельных участков</w:t>
            </w:r>
            <w:r w:rsidR="00946C87"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 </w:t>
            </w:r>
          </w:p>
        </w:tc>
      </w:tr>
      <w:tr w:rsidR="00221ABC" w:rsidRPr="00D569CB" w14:paraId="384D34E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3289D7E" w14:textId="38DAEB63" w:rsidR="00221ABC" w:rsidRPr="002844A3" w:rsidRDefault="002844A3" w:rsidP="00DF44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 w:rsidRPr="002844A3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16</w:t>
            </w:r>
            <w:r w:rsidRPr="002844A3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:54:110103:15</w:t>
            </w:r>
          </w:p>
        </w:tc>
        <w:tc>
          <w:tcPr>
            <w:tcW w:w="7513" w:type="dxa"/>
            <w:vAlign w:val="center"/>
          </w:tcPr>
          <w:p w14:paraId="782ED924" w14:textId="76C3B166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кадастровый номер земельного участка</w:t>
            </w:r>
          </w:p>
        </w:tc>
      </w:tr>
    </w:tbl>
    <w:p w14:paraId="3EC625FF" w14:textId="10DB474C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11274946" w14:textId="77777777" w:rsidR="00E176B1" w:rsidRPr="00E176B1" w:rsidRDefault="00A54F9C" w:rsidP="00E176B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уездного училища», втор. пол. XIX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муниципальный район, г. Чистополь, </w:t>
      </w:r>
    </w:p>
    <w:p w14:paraId="53B6C931" w14:textId="2B32B96E" w:rsidR="009C7F41" w:rsidRDefault="00E176B1" w:rsidP="00E176B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д. 71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2F211188" w:rsidR="00081D4B" w:rsidRPr="002844A3" w:rsidRDefault="00A54F9C" w:rsidP="002844A3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уездного училища», втор. пол. XIX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муниципальный район, г. Чистополь, </w:t>
      </w:r>
      <w:r w:rsidR="002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д. 71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4C81" w:rsidRPr="009C7F41" w14:paraId="0EC8DB4C" w14:textId="77777777" w:rsidTr="009C7F41">
        <w:tc>
          <w:tcPr>
            <w:tcW w:w="1651" w:type="dxa"/>
            <w:shd w:val="clear" w:color="auto" w:fill="auto"/>
          </w:tcPr>
          <w:p w14:paraId="41376522" w14:textId="4A91A02A" w:rsidR="005E4C81" w:rsidRPr="009C7F41" w:rsidRDefault="005E4C81" w:rsidP="005E4C8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052FB3AE" w14:textId="4FBA55E1" w:rsidR="005E4C81" w:rsidRPr="009C7F41" w:rsidRDefault="005E4C81" w:rsidP="005E4C8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120CC406" w14:textId="3A7D84C9" w:rsidR="005E4C81" w:rsidRPr="009C7F41" w:rsidRDefault="005E4C81" w:rsidP="005E4C8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E25104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7D2C190A" w:rsidR="00E25104" w:rsidRPr="009C7F41" w:rsidRDefault="002844A3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19" w:type="dxa"/>
            <w:shd w:val="clear" w:color="auto" w:fill="auto"/>
          </w:tcPr>
          <w:p w14:paraId="6A6E93C3" w14:textId="583EFC2D" w:rsidR="00E25104" w:rsidRPr="00E25104" w:rsidRDefault="002844A3" w:rsidP="002844A3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 w:rsidRPr="002844A3">
              <w:rPr>
                <w:sz w:val="28"/>
              </w:rPr>
              <w:t>от точки 1 в северо-восточном направлении</w:t>
            </w:r>
            <w:r>
              <w:rPr>
                <w:sz w:val="28"/>
              </w:rPr>
              <w:t xml:space="preserve"> </w:t>
            </w:r>
            <w:r w:rsidRPr="002844A3">
              <w:rPr>
                <w:sz w:val="28"/>
              </w:rPr>
              <w:t>параллельно улице Урицкого в сторону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br/>
            </w:r>
            <w:r w:rsidRPr="002844A3">
              <w:rPr>
                <w:sz w:val="28"/>
              </w:rPr>
              <w:t>ул.</w:t>
            </w:r>
            <w:r>
              <w:rPr>
                <w:sz w:val="28"/>
              </w:rPr>
              <w:t xml:space="preserve"> </w:t>
            </w:r>
            <w:r w:rsidRPr="002844A3">
              <w:rPr>
                <w:sz w:val="28"/>
              </w:rPr>
              <w:t>Октябрьской до точки 6</w:t>
            </w:r>
            <w:r w:rsidR="00221ABC" w:rsidRPr="00221ABC">
              <w:rPr>
                <w:sz w:val="28"/>
              </w:rPr>
              <w:t>;</w:t>
            </w:r>
          </w:p>
        </w:tc>
      </w:tr>
      <w:tr w:rsidR="00221ABC" w:rsidRPr="009C7F41" w14:paraId="084F5DD3" w14:textId="77777777" w:rsidTr="0004251E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137C6633" w:rsidR="00221ABC" w:rsidRPr="009C7F41" w:rsidRDefault="002844A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2" w:type="dxa"/>
            <w:shd w:val="clear" w:color="auto" w:fill="auto"/>
          </w:tcPr>
          <w:p w14:paraId="36BEF88E" w14:textId="3507DFB3" w:rsidR="00221ABC" w:rsidRPr="009C7F41" w:rsidRDefault="002844A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19" w:type="dxa"/>
            <w:shd w:val="clear" w:color="auto" w:fill="auto"/>
          </w:tcPr>
          <w:p w14:paraId="57523886" w14:textId="52F10819" w:rsidR="00221ABC" w:rsidRPr="002844A3" w:rsidRDefault="002844A3" w:rsidP="002844A3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4A3">
              <w:rPr>
                <w:rFonts w:ascii="Times New Roman" w:hAnsi="Times New Roman" w:cs="Times New Roman"/>
                <w:sz w:val="28"/>
                <w:szCs w:val="28"/>
              </w:rPr>
              <w:t>от точки 6 в юго-восточном направлении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44A3">
              <w:rPr>
                <w:rFonts w:ascii="Times New Roman" w:hAnsi="Times New Roman" w:cs="Times New Roman"/>
                <w:sz w:val="28"/>
                <w:szCs w:val="28"/>
              </w:rPr>
              <w:t>параллельно улице Октябрьская в сторону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844A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44A3">
              <w:rPr>
                <w:rFonts w:ascii="Times New Roman" w:hAnsi="Times New Roman" w:cs="Times New Roman"/>
                <w:sz w:val="28"/>
                <w:szCs w:val="28"/>
              </w:rPr>
              <w:t>Нариманова до точки 7</w:t>
            </w:r>
            <w:r w:rsidR="00221ABC" w:rsidRPr="00221AB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221ABC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2E5B5B8E" w:rsidR="00221ABC" w:rsidRPr="009C7F41" w:rsidRDefault="002844A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2" w:type="dxa"/>
            <w:shd w:val="clear" w:color="auto" w:fill="auto"/>
          </w:tcPr>
          <w:p w14:paraId="10E8C04D" w14:textId="687C95E9" w:rsidR="00221ABC" w:rsidRPr="009C7F41" w:rsidRDefault="002844A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419" w:type="dxa"/>
            <w:shd w:val="clear" w:color="auto" w:fill="auto"/>
          </w:tcPr>
          <w:p w14:paraId="4C25F342" w14:textId="6C8D9431" w:rsidR="00221ABC" w:rsidRPr="00221ABC" w:rsidRDefault="002844A3" w:rsidP="002844A3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2844A3">
              <w:rPr>
                <w:sz w:val="28"/>
                <w:szCs w:val="28"/>
              </w:rPr>
              <w:t>от точки 7 в юго-западном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2844A3">
              <w:rPr>
                <w:sz w:val="28"/>
                <w:szCs w:val="28"/>
              </w:rPr>
              <w:t>параллельно улице Нариманова в сторону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2844A3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</w:t>
            </w:r>
            <w:r w:rsidRPr="002844A3">
              <w:rPr>
                <w:sz w:val="28"/>
                <w:szCs w:val="28"/>
              </w:rPr>
              <w:t>Ленина до точки 13</w:t>
            </w:r>
            <w:r w:rsidR="00221ABC" w:rsidRPr="00221ABC">
              <w:rPr>
                <w:sz w:val="28"/>
                <w:szCs w:val="28"/>
              </w:rPr>
              <w:t>;</w:t>
            </w:r>
          </w:p>
        </w:tc>
      </w:tr>
      <w:tr w:rsidR="00221ABC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3B73DAE5" w:rsidR="00221ABC" w:rsidRPr="009C7F41" w:rsidRDefault="002844A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2" w:type="dxa"/>
            <w:shd w:val="clear" w:color="auto" w:fill="auto"/>
          </w:tcPr>
          <w:p w14:paraId="0A2B6B46" w14:textId="61BB0909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3EBF1467" w14:textId="38239495" w:rsidR="00221ABC" w:rsidRPr="00221ABC" w:rsidRDefault="002844A3" w:rsidP="002844A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2844A3">
              <w:rPr>
                <w:sz w:val="28"/>
                <w:szCs w:val="28"/>
              </w:rPr>
              <w:t>от точки 13 в северо-западном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2844A3">
              <w:rPr>
                <w:sz w:val="28"/>
                <w:szCs w:val="28"/>
              </w:rPr>
              <w:t>параллельно ул.</w:t>
            </w:r>
            <w:r>
              <w:rPr>
                <w:sz w:val="28"/>
                <w:szCs w:val="28"/>
              </w:rPr>
              <w:t xml:space="preserve"> </w:t>
            </w:r>
            <w:r w:rsidRPr="002844A3">
              <w:rPr>
                <w:sz w:val="28"/>
                <w:szCs w:val="28"/>
              </w:rPr>
              <w:t>Ленина в сторону ул.</w:t>
            </w:r>
            <w:r>
              <w:rPr>
                <w:sz w:val="28"/>
                <w:szCs w:val="28"/>
              </w:rPr>
              <w:t xml:space="preserve"> </w:t>
            </w:r>
            <w:r w:rsidRPr="002844A3">
              <w:rPr>
                <w:sz w:val="28"/>
                <w:szCs w:val="28"/>
              </w:rPr>
              <w:t>Урицкого до</w:t>
            </w:r>
            <w:r>
              <w:rPr>
                <w:sz w:val="28"/>
                <w:szCs w:val="28"/>
              </w:rPr>
              <w:t xml:space="preserve"> </w:t>
            </w:r>
            <w:r w:rsidRPr="002844A3">
              <w:rPr>
                <w:sz w:val="28"/>
                <w:szCs w:val="28"/>
              </w:rPr>
              <w:t>точки 1</w:t>
            </w:r>
            <w:r w:rsidR="00221ABC">
              <w:rPr>
                <w:sz w:val="28"/>
                <w:szCs w:val="28"/>
              </w:rPr>
              <w:t>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4CE8BAA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8FCC20" w14:textId="77777777" w:rsidR="002844A3" w:rsidRDefault="002844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54E07F5" w14:textId="77777777" w:rsidR="00E176B1" w:rsidRPr="00E176B1" w:rsidRDefault="007A2470" w:rsidP="00E176B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уездного училища», втор. пол. XIX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муниципальный район, г. Чистополь, </w:t>
      </w:r>
    </w:p>
    <w:p w14:paraId="1E2D5854" w14:textId="3D9402E4" w:rsidR="007435AE" w:rsidRDefault="00E176B1" w:rsidP="00E176B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д. 71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5E4C81" w:rsidRPr="009C7F41" w14:paraId="0C0A1DF5" w14:textId="77777777" w:rsidTr="00E16720">
        <w:trPr>
          <w:trHeight w:val="283"/>
        </w:trPr>
        <w:tc>
          <w:tcPr>
            <w:tcW w:w="959" w:type="dxa"/>
            <w:vAlign w:val="center"/>
          </w:tcPr>
          <w:p w14:paraId="2104D445" w14:textId="7B2BFBF1" w:rsidR="005E4C81" w:rsidRPr="009C7F41" w:rsidRDefault="005E4C81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51501A3B" w14:textId="616D58BD" w:rsidR="005E4C81" w:rsidRPr="009C7F41" w:rsidRDefault="005E4C81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090B27FF" w14:textId="3AF2452B" w:rsidR="005E4C81" w:rsidRPr="009C7F41" w:rsidRDefault="005E4C81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844A3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0B8EAF57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429724.07 </w:t>
            </w:r>
          </w:p>
        </w:tc>
        <w:tc>
          <w:tcPr>
            <w:tcW w:w="4394" w:type="dxa"/>
          </w:tcPr>
          <w:p w14:paraId="57F7B9CD" w14:textId="0F44CA02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2212223.02</w:t>
            </w:r>
          </w:p>
        </w:tc>
      </w:tr>
      <w:tr w:rsidR="002844A3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455490C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429740.93 </w:t>
            </w:r>
          </w:p>
        </w:tc>
        <w:tc>
          <w:tcPr>
            <w:tcW w:w="4394" w:type="dxa"/>
          </w:tcPr>
          <w:p w14:paraId="6D4F5F53" w14:textId="56E00848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2212267.4</w:t>
            </w:r>
          </w:p>
        </w:tc>
      </w:tr>
      <w:tr w:rsidR="002844A3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35127588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429735.74 </w:t>
            </w:r>
          </w:p>
        </w:tc>
        <w:tc>
          <w:tcPr>
            <w:tcW w:w="4394" w:type="dxa"/>
          </w:tcPr>
          <w:p w14:paraId="3F2757DB" w14:textId="099B5DDF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2212270.57</w:t>
            </w:r>
          </w:p>
        </w:tc>
      </w:tr>
      <w:tr w:rsidR="002844A3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A67FE76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429740.63 </w:t>
            </w:r>
          </w:p>
        </w:tc>
        <w:tc>
          <w:tcPr>
            <w:tcW w:w="4394" w:type="dxa"/>
          </w:tcPr>
          <w:p w14:paraId="10AC08F9" w14:textId="75D3EE40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2212279.25</w:t>
            </w:r>
          </w:p>
        </w:tc>
      </w:tr>
      <w:tr w:rsidR="002844A3" w:rsidRPr="009C7F41" w14:paraId="488FC8D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4DF95CA" w14:textId="7C0ADEF0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0825FB0" w14:textId="0C2E0232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429744.86 </w:t>
            </w:r>
          </w:p>
        </w:tc>
        <w:tc>
          <w:tcPr>
            <w:tcW w:w="4394" w:type="dxa"/>
          </w:tcPr>
          <w:p w14:paraId="549DE610" w14:textId="57D63887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2212277.66</w:t>
            </w:r>
          </w:p>
        </w:tc>
      </w:tr>
      <w:tr w:rsidR="002844A3" w:rsidRPr="009C7F41" w14:paraId="7C2A3B8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855D195" w14:textId="481797B2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F562B86" w14:textId="1A8C2F8E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429747.75 </w:t>
            </w:r>
          </w:p>
        </w:tc>
        <w:tc>
          <w:tcPr>
            <w:tcW w:w="4394" w:type="dxa"/>
          </w:tcPr>
          <w:p w14:paraId="57D0B12F" w14:textId="44C65682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2212285.23</w:t>
            </w:r>
          </w:p>
        </w:tc>
      </w:tr>
      <w:tr w:rsidR="002844A3" w:rsidRPr="009C7F41" w14:paraId="6AD34EC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5F4821D" w14:textId="4C2360E7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30305CF1" w14:textId="6C1F2E72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429704.29 </w:t>
            </w:r>
          </w:p>
        </w:tc>
        <w:tc>
          <w:tcPr>
            <w:tcW w:w="4394" w:type="dxa"/>
          </w:tcPr>
          <w:p w14:paraId="4A6A4B30" w14:textId="5916EB2F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2212303.33</w:t>
            </w:r>
          </w:p>
        </w:tc>
      </w:tr>
      <w:tr w:rsidR="002844A3" w:rsidRPr="009C7F41" w14:paraId="61A1BE7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0DD937" w14:textId="04496493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6552E998" w14:textId="231232A7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429697.01 </w:t>
            </w:r>
          </w:p>
        </w:tc>
        <w:tc>
          <w:tcPr>
            <w:tcW w:w="4394" w:type="dxa"/>
          </w:tcPr>
          <w:p w14:paraId="38D86B86" w14:textId="1A320900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2212282.48</w:t>
            </w:r>
          </w:p>
        </w:tc>
      </w:tr>
      <w:tr w:rsidR="002844A3" w:rsidRPr="009C7F41" w14:paraId="0D2B32C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0B318C9" w14:textId="0EA40909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61CA9762" w14:textId="47089A39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429693.68 </w:t>
            </w:r>
          </w:p>
        </w:tc>
        <w:tc>
          <w:tcPr>
            <w:tcW w:w="4394" w:type="dxa"/>
          </w:tcPr>
          <w:p w14:paraId="341E6591" w14:textId="4B6D27B1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2212274.78</w:t>
            </w:r>
          </w:p>
        </w:tc>
      </w:tr>
      <w:tr w:rsidR="002844A3" w:rsidRPr="009C7F41" w14:paraId="5DF7B3A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85DEC81" w14:textId="590B1510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3646D26D" w14:textId="00F602D8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429690.34 </w:t>
            </w:r>
          </w:p>
        </w:tc>
        <w:tc>
          <w:tcPr>
            <w:tcW w:w="4394" w:type="dxa"/>
          </w:tcPr>
          <w:p w14:paraId="560376F7" w14:textId="35988E36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2212276.59</w:t>
            </w:r>
          </w:p>
        </w:tc>
      </w:tr>
      <w:tr w:rsidR="002844A3" w:rsidRPr="009C7F41" w14:paraId="3A056E6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C7ED325" w14:textId="75DF5C9B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6876F5A6" w14:textId="5884AF1B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429680.35 </w:t>
            </w:r>
          </w:p>
        </w:tc>
        <w:tc>
          <w:tcPr>
            <w:tcW w:w="4394" w:type="dxa"/>
          </w:tcPr>
          <w:p w14:paraId="36BADEE3" w14:textId="38949073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2212253.56</w:t>
            </w:r>
          </w:p>
        </w:tc>
      </w:tr>
      <w:tr w:rsidR="002844A3" w:rsidRPr="009C7F41" w14:paraId="3C14BA4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AAC9712" w14:textId="6C81C02B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7A2C80A0" w14:textId="753E968B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429679.06 </w:t>
            </w:r>
          </w:p>
        </w:tc>
        <w:tc>
          <w:tcPr>
            <w:tcW w:w="4394" w:type="dxa"/>
          </w:tcPr>
          <w:p w14:paraId="184F7A54" w14:textId="367655A8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2212253.99</w:t>
            </w:r>
          </w:p>
        </w:tc>
      </w:tr>
      <w:tr w:rsidR="002844A3" w:rsidRPr="009C7F41" w14:paraId="7CC75A06" w14:textId="77777777" w:rsidTr="00D60AC8">
        <w:trPr>
          <w:trHeight w:val="70"/>
        </w:trPr>
        <w:tc>
          <w:tcPr>
            <w:tcW w:w="959" w:type="dxa"/>
            <w:vAlign w:val="center"/>
          </w:tcPr>
          <w:p w14:paraId="41A38D6C" w14:textId="0EB0F3DA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3A754299" w14:textId="248CDFA9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429674.58 </w:t>
            </w:r>
          </w:p>
        </w:tc>
        <w:tc>
          <w:tcPr>
            <w:tcW w:w="4394" w:type="dxa"/>
          </w:tcPr>
          <w:p w14:paraId="3F88C3AB" w14:textId="74C0EB9D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2212241.99</w:t>
            </w:r>
          </w:p>
        </w:tc>
      </w:tr>
      <w:tr w:rsidR="002844A3" w:rsidRPr="009C7F41" w14:paraId="5AC8134B" w14:textId="77777777" w:rsidTr="00221ABC">
        <w:trPr>
          <w:trHeight w:val="70"/>
        </w:trPr>
        <w:tc>
          <w:tcPr>
            <w:tcW w:w="959" w:type="dxa"/>
            <w:vAlign w:val="center"/>
          </w:tcPr>
          <w:p w14:paraId="73117C26" w14:textId="489903C8" w:rsidR="002844A3" w:rsidRPr="009C7F41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0D4B924" w14:textId="34CDF512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 xml:space="preserve">429724.07 </w:t>
            </w:r>
          </w:p>
        </w:tc>
        <w:tc>
          <w:tcPr>
            <w:tcW w:w="4394" w:type="dxa"/>
          </w:tcPr>
          <w:p w14:paraId="7BCF4CF3" w14:textId="5C3F862F" w:rsidR="002844A3" w:rsidRPr="00D60AC8" w:rsidRDefault="002844A3" w:rsidP="00284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8">
              <w:rPr>
                <w:rFonts w:ascii="Times New Roman" w:hAnsi="Times New Roman" w:cs="Times New Roman"/>
                <w:sz w:val="28"/>
                <w:szCs w:val="28"/>
              </w:rPr>
              <w:t>2212223.02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1CBD108B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BD54AF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EE7C13E" w14:textId="77777777" w:rsidR="00E176B1" w:rsidRPr="00E176B1" w:rsidRDefault="009C7F41" w:rsidP="00E17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E176B1">
        <w:rPr>
          <w:rFonts w:ascii="Times New Roman" w:hAnsi="Times New Roman" w:cs="Times New Roman"/>
          <w:sz w:val="28"/>
          <w:szCs w:val="28"/>
        </w:rPr>
        <w:t>«Здание уездного училища», втор. пол. XIX в.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E176B1" w:rsidRPr="00E176B1">
        <w:rPr>
          <w:rFonts w:ascii="Times New Roman" w:hAnsi="Times New Roman" w:cs="Times New Roman"/>
          <w:sz w:val="28"/>
          <w:szCs w:val="28"/>
        </w:rPr>
        <w:t xml:space="preserve">Чистопольский муниципальный район, г. Чистополь, </w:t>
      </w:r>
    </w:p>
    <w:p w14:paraId="04361591" w14:textId="77777777" w:rsidR="00E176B1" w:rsidRDefault="00E176B1" w:rsidP="00E17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6B1">
        <w:rPr>
          <w:rFonts w:ascii="Times New Roman" w:hAnsi="Times New Roman" w:cs="Times New Roman"/>
          <w:sz w:val="28"/>
          <w:szCs w:val="28"/>
        </w:rPr>
        <w:t>ул. Ленина, д. 71</w:t>
      </w:r>
    </w:p>
    <w:p w14:paraId="79676245" w14:textId="77777777" w:rsidR="00E176B1" w:rsidRDefault="00E176B1" w:rsidP="00E17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2D3D05" w14:textId="5401188C" w:rsidR="00D60AC8" w:rsidRDefault="00D60AC8" w:rsidP="00D60AC8">
      <w:pPr>
        <w:pStyle w:val="a3"/>
        <w:numPr>
          <w:ilvl w:val="0"/>
          <w:numId w:val="29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Pr="00D60AC8">
        <w:rPr>
          <w:rFonts w:eastAsia="Calibri"/>
          <w:sz w:val="28"/>
          <w:szCs w:val="28"/>
        </w:rPr>
        <w:t xml:space="preserve">естоположение в центральной части исторического поселения </w:t>
      </w:r>
      <w:r w:rsidR="00BB7C61">
        <w:rPr>
          <w:rFonts w:eastAsia="Calibri"/>
          <w:sz w:val="28"/>
          <w:szCs w:val="28"/>
        </w:rPr>
        <w:br/>
      </w:r>
      <w:r w:rsidRPr="00D60AC8">
        <w:rPr>
          <w:rFonts w:eastAsia="Calibri"/>
          <w:sz w:val="28"/>
          <w:szCs w:val="28"/>
        </w:rPr>
        <w:t>г.</w:t>
      </w:r>
      <w:r>
        <w:rPr>
          <w:rFonts w:eastAsia="Calibri"/>
          <w:sz w:val="28"/>
          <w:szCs w:val="28"/>
        </w:rPr>
        <w:t xml:space="preserve"> </w:t>
      </w:r>
      <w:r w:rsidRPr="00D60AC8">
        <w:rPr>
          <w:rFonts w:eastAsia="Calibri"/>
          <w:sz w:val="28"/>
          <w:szCs w:val="28"/>
        </w:rPr>
        <w:t>Чистополь, градостроительные и композиционные характеристики в структуре</w:t>
      </w:r>
      <w:r>
        <w:rPr>
          <w:rFonts w:eastAsia="Calibri"/>
          <w:sz w:val="28"/>
          <w:szCs w:val="28"/>
        </w:rPr>
        <w:t xml:space="preserve"> </w:t>
      </w:r>
      <w:r w:rsidRPr="00D60AC8">
        <w:rPr>
          <w:rFonts w:eastAsia="Calibri"/>
          <w:sz w:val="28"/>
          <w:szCs w:val="28"/>
        </w:rPr>
        <w:t>застройки (с отступом от красной линии ул</w:t>
      </w:r>
      <w:r>
        <w:rPr>
          <w:rFonts w:eastAsia="Calibri"/>
          <w:sz w:val="28"/>
          <w:szCs w:val="28"/>
        </w:rPr>
        <w:t>.</w:t>
      </w:r>
      <w:r w:rsidRPr="00D60AC8">
        <w:rPr>
          <w:rFonts w:eastAsia="Calibri"/>
          <w:sz w:val="28"/>
          <w:szCs w:val="28"/>
        </w:rPr>
        <w:t xml:space="preserve"> Ленина)</w:t>
      </w:r>
      <w:r>
        <w:rPr>
          <w:rFonts w:eastAsia="Calibri"/>
          <w:sz w:val="28"/>
          <w:szCs w:val="28"/>
        </w:rPr>
        <w:t>.</w:t>
      </w:r>
    </w:p>
    <w:p w14:paraId="5F3E5736" w14:textId="77777777" w:rsidR="00D60AC8" w:rsidRDefault="00D60AC8" w:rsidP="00D60AC8">
      <w:pPr>
        <w:pStyle w:val="a3"/>
        <w:numPr>
          <w:ilvl w:val="0"/>
          <w:numId w:val="29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D60AC8">
        <w:rPr>
          <w:rFonts w:eastAsia="Calibri"/>
          <w:sz w:val="28"/>
          <w:szCs w:val="28"/>
        </w:rPr>
        <w:t>бъемно-пространственная и композиционная структура каменного</w:t>
      </w:r>
      <w:r>
        <w:rPr>
          <w:rFonts w:eastAsia="Calibri"/>
          <w:sz w:val="28"/>
          <w:szCs w:val="28"/>
        </w:rPr>
        <w:t xml:space="preserve"> </w:t>
      </w:r>
      <w:r w:rsidRPr="00D60AC8">
        <w:rPr>
          <w:rFonts w:eastAsia="Calibri"/>
          <w:sz w:val="28"/>
          <w:szCs w:val="28"/>
        </w:rPr>
        <w:t>сложной в плане конфигурации одноэтажного объема под высокой</w:t>
      </w:r>
      <w:r w:rsidRPr="00D60AC8">
        <w:rPr>
          <w:rFonts w:eastAsia="Calibri"/>
          <w:sz w:val="28"/>
          <w:szCs w:val="28"/>
        </w:rPr>
        <w:t xml:space="preserve"> </w:t>
      </w:r>
      <w:r w:rsidRPr="00D60AC8">
        <w:rPr>
          <w:rFonts w:eastAsia="Calibri"/>
          <w:sz w:val="28"/>
          <w:szCs w:val="28"/>
        </w:rPr>
        <w:t>вальмовой</w:t>
      </w:r>
      <w:r w:rsidRPr="00D60AC8">
        <w:rPr>
          <w:rFonts w:eastAsia="Calibri"/>
          <w:sz w:val="28"/>
          <w:szCs w:val="28"/>
        </w:rPr>
        <w:t xml:space="preserve"> </w:t>
      </w:r>
      <w:r w:rsidRPr="00D60AC8">
        <w:rPr>
          <w:rFonts w:eastAsia="Calibri"/>
          <w:sz w:val="28"/>
          <w:szCs w:val="28"/>
        </w:rPr>
        <w:t>кровлей.</w:t>
      </w:r>
    </w:p>
    <w:p w14:paraId="6569485E" w14:textId="77777777" w:rsidR="00D60AC8" w:rsidRDefault="00D60AC8" w:rsidP="00D60AC8">
      <w:pPr>
        <w:pStyle w:val="a3"/>
        <w:numPr>
          <w:ilvl w:val="0"/>
          <w:numId w:val="29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D60AC8">
        <w:rPr>
          <w:rFonts w:eastAsia="Calibri"/>
          <w:sz w:val="28"/>
          <w:szCs w:val="28"/>
        </w:rPr>
        <w:t>онструктивная схема: подлинные кирпичные стены, кирпичные</w:t>
      </w:r>
      <w:r>
        <w:rPr>
          <w:rFonts w:eastAsia="Calibri"/>
          <w:sz w:val="28"/>
          <w:szCs w:val="28"/>
        </w:rPr>
        <w:t xml:space="preserve"> </w:t>
      </w:r>
      <w:r w:rsidRPr="00D60AC8">
        <w:rPr>
          <w:rFonts w:eastAsia="Calibri"/>
          <w:sz w:val="28"/>
          <w:szCs w:val="28"/>
        </w:rPr>
        <w:t>перемычки проемов.</w:t>
      </w:r>
    </w:p>
    <w:p w14:paraId="77B72E41" w14:textId="5E631753" w:rsidR="00D60AC8" w:rsidRDefault="00D60AC8" w:rsidP="00D60AC8">
      <w:pPr>
        <w:pStyle w:val="a3"/>
        <w:numPr>
          <w:ilvl w:val="0"/>
          <w:numId w:val="29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D60AC8">
        <w:rPr>
          <w:rFonts w:eastAsia="Calibri"/>
          <w:sz w:val="28"/>
          <w:szCs w:val="28"/>
        </w:rPr>
        <w:t>онфигурация, геометрия, габариты и конструктивное решение вальмовой</w:t>
      </w:r>
      <w:r>
        <w:rPr>
          <w:rFonts w:eastAsia="Calibri"/>
          <w:sz w:val="28"/>
          <w:szCs w:val="28"/>
        </w:rPr>
        <w:t xml:space="preserve"> </w:t>
      </w:r>
      <w:r w:rsidRPr="00D60AC8">
        <w:rPr>
          <w:rFonts w:eastAsia="Calibri"/>
          <w:sz w:val="28"/>
          <w:szCs w:val="28"/>
        </w:rPr>
        <w:t>кровли, высотные отметки по карнизам и коньку; материал кровельного</w:t>
      </w:r>
      <w:r>
        <w:rPr>
          <w:rFonts w:eastAsia="Calibri"/>
          <w:sz w:val="28"/>
          <w:szCs w:val="28"/>
        </w:rPr>
        <w:t xml:space="preserve"> </w:t>
      </w:r>
      <w:r w:rsidRPr="00D60AC8">
        <w:rPr>
          <w:rFonts w:eastAsia="Calibri"/>
          <w:sz w:val="28"/>
          <w:szCs w:val="28"/>
        </w:rPr>
        <w:t>покрытия – листовое фальцованное железо</w:t>
      </w:r>
      <w:r>
        <w:rPr>
          <w:rFonts w:eastAsia="Calibri"/>
          <w:sz w:val="28"/>
          <w:szCs w:val="28"/>
        </w:rPr>
        <w:t>.</w:t>
      </w:r>
    </w:p>
    <w:p w14:paraId="3095E98D" w14:textId="2598210E" w:rsidR="00D60AC8" w:rsidRPr="00D60AC8" w:rsidRDefault="00D60AC8" w:rsidP="00D60AC8">
      <w:pPr>
        <w:pStyle w:val="a3"/>
        <w:numPr>
          <w:ilvl w:val="0"/>
          <w:numId w:val="29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</w:t>
      </w:r>
      <w:r w:rsidRPr="00D60AC8">
        <w:rPr>
          <w:rFonts w:eastAsia="Calibri"/>
          <w:sz w:val="28"/>
          <w:szCs w:val="28"/>
        </w:rPr>
        <w:t>рхитектурное решение и отделка фасадов:</w:t>
      </w:r>
    </w:p>
    <w:p w14:paraId="29E059A0" w14:textId="681B8669" w:rsidR="00BD54AF" w:rsidRPr="00BD54AF" w:rsidRDefault="00BD54AF" w:rsidP="00BD54AF">
      <w:pPr>
        <w:tabs>
          <w:tab w:val="left" w:pos="567"/>
          <w:tab w:val="left" w:pos="851"/>
        </w:tabs>
        <w:spacing w:after="0" w:line="240" w:lineRule="auto"/>
        <w:ind w:firstLine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4AF">
        <w:rPr>
          <w:rFonts w:ascii="Times New Roman" w:eastAsia="Calibri" w:hAnsi="Times New Roman" w:cs="Times New Roman"/>
          <w:sz w:val="28"/>
          <w:szCs w:val="28"/>
        </w:rPr>
        <w:t>1)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Юго-западный фасад (главный): ассиметричная композиция фасада с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боковым и центральным ризалитом, высокий выступающий из плоскости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стены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цоколь, угловые рустованные пилястры, выделенные в цоколи и междуэтажном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карнизе, оконные проемы лучковой формы в обрамлении фигурных наличников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с замковым камнем и </w:t>
      </w:r>
      <w:proofErr w:type="spellStart"/>
      <w:r w:rsidR="00D60AC8" w:rsidRPr="00BD54AF">
        <w:rPr>
          <w:rFonts w:ascii="Times New Roman" w:eastAsia="Calibri" w:hAnsi="Times New Roman" w:cs="Times New Roman"/>
          <w:sz w:val="28"/>
          <w:szCs w:val="28"/>
        </w:rPr>
        <w:t>сандриком</w:t>
      </w:r>
      <w:proofErr w:type="spellEnd"/>
      <w:r w:rsidR="00D60AC8" w:rsidRPr="00BD54AF">
        <w:rPr>
          <w:rFonts w:ascii="Times New Roman" w:eastAsia="Calibri" w:hAnsi="Times New Roman" w:cs="Times New Roman"/>
          <w:sz w:val="28"/>
          <w:szCs w:val="28"/>
        </w:rPr>
        <w:t>-полочкой на кронштейнах, с подоконной тягой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и нишей, фриз с рядом чередующихся кронштейнов и прямоугольных </w:t>
      </w:r>
      <w:proofErr w:type="spellStart"/>
      <w:r w:rsidR="00D60AC8" w:rsidRPr="00BD54AF">
        <w:rPr>
          <w:rFonts w:ascii="Times New Roman" w:eastAsia="Calibri" w:hAnsi="Times New Roman" w:cs="Times New Roman"/>
          <w:sz w:val="28"/>
          <w:szCs w:val="28"/>
        </w:rPr>
        <w:t>нишек</w:t>
      </w:r>
      <w:proofErr w:type="spellEnd"/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выступающий ступенчатый карниз в завершении фасада; центральный ризалит с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прямоугольным входным проемом со световым окном и прямоугольной нишей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с полукруглым аттиком с плечиками по центру фасада, отделка фасадов: лицевой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кирпич, с выявлением деталей.</w:t>
      </w:r>
    </w:p>
    <w:p w14:paraId="194BDABC" w14:textId="6995DF22" w:rsidR="00BD54AF" w:rsidRPr="00BD54AF" w:rsidRDefault="00BD54AF" w:rsidP="00BD54AF">
      <w:pPr>
        <w:tabs>
          <w:tab w:val="left" w:pos="567"/>
          <w:tab w:val="left" w:pos="851"/>
        </w:tabs>
        <w:spacing w:after="0" w:line="240" w:lineRule="auto"/>
        <w:ind w:firstLine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4AF">
        <w:rPr>
          <w:rFonts w:ascii="Times New Roman" w:eastAsia="Calibri" w:hAnsi="Times New Roman" w:cs="Times New Roman"/>
          <w:sz w:val="28"/>
          <w:szCs w:val="28"/>
        </w:rPr>
        <w:t>2)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Юго-восточный: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высокий выступающий из плоскости стены цоколь, угловые рустованные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пилястры, выделенные в цоколи и междуэтажном карнизе, оконные проемы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лучковой формы в обрамлении фигурных наличников с замковым камнем и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60AC8" w:rsidRPr="00BD54AF">
        <w:rPr>
          <w:rFonts w:ascii="Times New Roman" w:eastAsia="Calibri" w:hAnsi="Times New Roman" w:cs="Times New Roman"/>
          <w:sz w:val="28"/>
          <w:szCs w:val="28"/>
        </w:rPr>
        <w:t>сандриком</w:t>
      </w:r>
      <w:proofErr w:type="spellEnd"/>
      <w:r w:rsidR="00D60AC8" w:rsidRPr="00BD54AF">
        <w:rPr>
          <w:rFonts w:ascii="Times New Roman" w:eastAsia="Calibri" w:hAnsi="Times New Roman" w:cs="Times New Roman"/>
          <w:sz w:val="28"/>
          <w:szCs w:val="28"/>
        </w:rPr>
        <w:t>-полочкой на кронштейнах, с подоконной тягой и нишей, фриз с рядом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чередующихся кронштейнов и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прямоугольных </w:t>
      </w:r>
      <w:proofErr w:type="spellStart"/>
      <w:r w:rsidR="00D60AC8" w:rsidRPr="00BD54AF">
        <w:rPr>
          <w:rFonts w:ascii="Times New Roman" w:eastAsia="Calibri" w:hAnsi="Times New Roman" w:cs="Times New Roman"/>
          <w:sz w:val="28"/>
          <w:szCs w:val="28"/>
        </w:rPr>
        <w:t>нишек</w:t>
      </w:r>
      <w:proofErr w:type="spellEnd"/>
      <w:r w:rsidR="00D60AC8" w:rsidRPr="00BD54AF">
        <w:rPr>
          <w:rFonts w:ascii="Times New Roman" w:eastAsia="Calibri" w:hAnsi="Times New Roman" w:cs="Times New Roman"/>
          <w:sz w:val="28"/>
          <w:szCs w:val="28"/>
        </w:rPr>
        <w:t>,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6207">
        <w:rPr>
          <w:rFonts w:ascii="Times New Roman" w:eastAsia="Calibri" w:hAnsi="Times New Roman" w:cs="Times New Roman"/>
          <w:sz w:val="28"/>
          <w:szCs w:val="28"/>
        </w:rPr>
        <w:br/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и выступающий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ступенчатый карниз в завершении фасада, отделка фасадов: лицевой кирпич, с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выявлением деталей.</w:t>
      </w:r>
    </w:p>
    <w:p w14:paraId="34DC2BE6" w14:textId="3E3115B7" w:rsidR="00BD54AF" w:rsidRPr="00BD54AF" w:rsidRDefault="00BD54AF" w:rsidP="00BD54AF">
      <w:pPr>
        <w:tabs>
          <w:tab w:val="left" w:pos="567"/>
          <w:tab w:val="left" w:pos="851"/>
        </w:tabs>
        <w:spacing w:after="0" w:line="240" w:lineRule="auto"/>
        <w:ind w:firstLine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4AF">
        <w:rPr>
          <w:rFonts w:ascii="Times New Roman" w:eastAsia="Calibri" w:hAnsi="Times New Roman" w:cs="Times New Roman"/>
          <w:sz w:val="28"/>
          <w:szCs w:val="28"/>
        </w:rPr>
        <w:t>3)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Северо-восточный: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высокий выступающий из плоскости стены цоколь, угловые пилястры,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выделенные в цоколи и междуэтажном карнизе, оконные проемы лучковой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формы с подоконной тягой, фриз и ступенчатый карниз в завершении фасада,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отделка фасадов: лицевой кирпич, с выявлением деталей.</w:t>
      </w:r>
    </w:p>
    <w:p w14:paraId="5D354EC0" w14:textId="7C1AF2B5" w:rsidR="00D60AC8" w:rsidRPr="00BD54AF" w:rsidRDefault="00BD54AF" w:rsidP="00BD54AF">
      <w:pPr>
        <w:tabs>
          <w:tab w:val="left" w:pos="567"/>
          <w:tab w:val="left" w:pos="851"/>
        </w:tabs>
        <w:spacing w:after="0" w:line="240" w:lineRule="auto"/>
        <w:ind w:firstLine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4AF">
        <w:rPr>
          <w:rFonts w:ascii="Times New Roman" w:eastAsia="Calibri" w:hAnsi="Times New Roman" w:cs="Times New Roman"/>
          <w:sz w:val="28"/>
          <w:szCs w:val="28"/>
        </w:rPr>
        <w:lastRenderedPageBreak/>
        <w:t>4)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Северо-западный: высокий выступающий из плоскости стены цоколь,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угловые пилястры, выделенные в цоколи и междуэтажном карнизе, оконные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проемы лучковой формы с подоконной тягой, фриз и ступенчатый карниз в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C8" w:rsidRPr="00BD54AF">
        <w:rPr>
          <w:rFonts w:ascii="Times New Roman" w:eastAsia="Calibri" w:hAnsi="Times New Roman" w:cs="Times New Roman"/>
          <w:sz w:val="28"/>
          <w:szCs w:val="28"/>
        </w:rPr>
        <w:t>завершении фасада, отделка фасадов: лицевой кирпич, с выявлением деталей.</w:t>
      </w:r>
    </w:p>
    <w:p w14:paraId="3258A0B9" w14:textId="77777777" w:rsidR="00D60AC8" w:rsidRDefault="00D60AC8" w:rsidP="00D60AC8">
      <w:pPr>
        <w:pStyle w:val="a3"/>
        <w:numPr>
          <w:ilvl w:val="0"/>
          <w:numId w:val="29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</w:t>
      </w:r>
      <w:r w:rsidRPr="00D60AC8">
        <w:rPr>
          <w:rFonts w:eastAsia="Calibri"/>
          <w:sz w:val="28"/>
          <w:szCs w:val="28"/>
        </w:rPr>
        <w:t>нтерьеры: плафон зального потолка с софитным карнизом; прямоугольные</w:t>
      </w:r>
      <w:r>
        <w:rPr>
          <w:rFonts w:eastAsia="Calibri"/>
          <w:sz w:val="28"/>
          <w:szCs w:val="28"/>
        </w:rPr>
        <w:t xml:space="preserve"> </w:t>
      </w:r>
      <w:r w:rsidRPr="00D60AC8">
        <w:rPr>
          <w:rFonts w:eastAsia="Calibri"/>
          <w:sz w:val="28"/>
          <w:szCs w:val="28"/>
        </w:rPr>
        <w:t>печи, деревянные двупольные двери с накладной резьбой и без нее.</w:t>
      </w:r>
    </w:p>
    <w:p w14:paraId="1E783B2D" w14:textId="77777777" w:rsidR="00D60AC8" w:rsidRDefault="00D60AC8" w:rsidP="00D60AC8">
      <w:pPr>
        <w:pStyle w:val="a3"/>
        <w:numPr>
          <w:ilvl w:val="0"/>
          <w:numId w:val="29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Pr="00D60AC8">
        <w:rPr>
          <w:rFonts w:eastAsia="Calibri"/>
          <w:sz w:val="28"/>
          <w:szCs w:val="28"/>
        </w:rPr>
        <w:t xml:space="preserve">естоположение, пропорции геометрия и </w:t>
      </w:r>
      <w:proofErr w:type="spellStart"/>
      <w:r w:rsidRPr="00D60AC8">
        <w:rPr>
          <w:rFonts w:eastAsia="Calibri"/>
          <w:sz w:val="28"/>
          <w:szCs w:val="28"/>
        </w:rPr>
        <w:t>расстекловка</w:t>
      </w:r>
      <w:proofErr w:type="spellEnd"/>
      <w:r w:rsidRPr="00D60AC8">
        <w:rPr>
          <w:rFonts w:eastAsia="Calibri"/>
          <w:sz w:val="28"/>
          <w:szCs w:val="28"/>
        </w:rPr>
        <w:t xml:space="preserve"> заполнений дверных</w:t>
      </w:r>
      <w:r>
        <w:rPr>
          <w:rFonts w:eastAsia="Calibri"/>
          <w:sz w:val="28"/>
          <w:szCs w:val="28"/>
        </w:rPr>
        <w:t xml:space="preserve"> </w:t>
      </w:r>
      <w:r w:rsidRPr="00D60AC8">
        <w:rPr>
          <w:rFonts w:eastAsia="Calibri"/>
          <w:sz w:val="28"/>
          <w:szCs w:val="28"/>
        </w:rPr>
        <w:t>(утрачены) и оконных проемов, материал переплетов – дерево</w:t>
      </w:r>
      <w:r>
        <w:rPr>
          <w:rFonts w:eastAsia="Calibri"/>
          <w:sz w:val="28"/>
          <w:szCs w:val="28"/>
        </w:rPr>
        <w:t>.</w:t>
      </w:r>
    </w:p>
    <w:p w14:paraId="434DB460" w14:textId="77777777" w:rsidR="00D60AC8" w:rsidRDefault="00D60AC8" w:rsidP="00D60AC8">
      <w:pPr>
        <w:pStyle w:val="a3"/>
        <w:numPr>
          <w:ilvl w:val="0"/>
          <w:numId w:val="29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Pr="00D60AC8">
        <w:rPr>
          <w:rFonts w:eastAsia="Calibri"/>
          <w:sz w:val="28"/>
          <w:szCs w:val="28"/>
        </w:rPr>
        <w:t>еталлические изделия: кованный треугольный навес (металл, ковка)</w:t>
      </w:r>
      <w:r>
        <w:rPr>
          <w:rFonts w:eastAsia="Calibri"/>
          <w:sz w:val="28"/>
          <w:szCs w:val="28"/>
        </w:rPr>
        <w:t>.</w:t>
      </w:r>
    </w:p>
    <w:p w14:paraId="3A94EA6D" w14:textId="359DF830" w:rsidR="00D60AC8" w:rsidRDefault="00D60AC8" w:rsidP="00D60AC8">
      <w:pPr>
        <w:pStyle w:val="a3"/>
        <w:numPr>
          <w:ilvl w:val="0"/>
          <w:numId w:val="29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D60AC8">
        <w:rPr>
          <w:rFonts w:eastAsia="Calibri"/>
          <w:sz w:val="28"/>
          <w:szCs w:val="28"/>
        </w:rPr>
        <w:t xml:space="preserve">града с воротами: рустованные столбики на высоком цоколе </w:t>
      </w:r>
      <w:r w:rsidR="00BC6207">
        <w:rPr>
          <w:rFonts w:eastAsia="Calibri"/>
          <w:sz w:val="28"/>
          <w:szCs w:val="28"/>
        </w:rPr>
        <w:br/>
      </w:r>
      <w:r w:rsidRPr="00D60AC8">
        <w:rPr>
          <w:rFonts w:eastAsia="Calibri"/>
          <w:sz w:val="28"/>
          <w:szCs w:val="28"/>
        </w:rPr>
        <w:t>с филёнками,</w:t>
      </w:r>
      <w:r>
        <w:rPr>
          <w:rFonts w:eastAsia="Calibri"/>
          <w:sz w:val="28"/>
          <w:szCs w:val="28"/>
        </w:rPr>
        <w:t xml:space="preserve"> </w:t>
      </w:r>
      <w:r w:rsidRPr="00D60AC8">
        <w:rPr>
          <w:rFonts w:eastAsia="Calibri"/>
          <w:sz w:val="28"/>
          <w:szCs w:val="28"/>
        </w:rPr>
        <w:t>с кованным ограждением, кованная калитка с глухим ограждением в нижней</w:t>
      </w:r>
      <w:r>
        <w:rPr>
          <w:rFonts w:eastAsia="Calibri"/>
          <w:sz w:val="28"/>
          <w:szCs w:val="28"/>
        </w:rPr>
        <w:t xml:space="preserve"> </w:t>
      </w:r>
      <w:r w:rsidRPr="00D60AC8">
        <w:rPr>
          <w:rFonts w:eastAsia="Calibri"/>
          <w:sz w:val="28"/>
          <w:szCs w:val="28"/>
        </w:rPr>
        <w:t>части (кирпич, металл, ковка)</w:t>
      </w:r>
      <w:r>
        <w:rPr>
          <w:rFonts w:eastAsia="Calibri"/>
          <w:sz w:val="28"/>
          <w:szCs w:val="28"/>
        </w:rPr>
        <w:t>.</w:t>
      </w:r>
    </w:p>
    <w:p w14:paraId="395FDB9E" w14:textId="69EE3243" w:rsidR="00D60AC8" w:rsidRDefault="00D60AC8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720B2B8C" w14:textId="319299B0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601ECA47" w14:textId="184301BA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DA600AE" w14:textId="4474F152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55AB606" w14:textId="1405D8DA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3F5CE069" w14:textId="691A0557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264BDBB5" w14:textId="47388752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EAC2316" w14:textId="0CCAFC14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6235531F" w14:textId="32C2AD85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71879850" w14:textId="79EB1C76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4BAFCE2E" w14:textId="3285A988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4CC592AF" w14:textId="529919F7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6860321" w14:textId="6E32E021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30CD3558" w14:textId="4B84456A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2C67C22F" w14:textId="23915447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195ADB0C" w14:textId="4D921820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78B46960" w14:textId="3C3B7B57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0F78EFF" w14:textId="4435B709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BBBAB69" w14:textId="49ABBE80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CB808CB" w14:textId="1B363ADA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0A7C6E47" w14:textId="629F4C4B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143EC36C" w14:textId="46DBC879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78A6934F" w14:textId="77777777" w:rsidR="00BD54AF" w:rsidRDefault="00BD54AF" w:rsidP="00BD54AF">
      <w:pPr>
        <w:ind w:firstLine="567"/>
        <w:jc w:val="both"/>
        <w:rPr>
          <w:rFonts w:ascii="Times New Roman" w:hAnsi="Times New Roman" w:cs="Times New Roman"/>
          <w:bCs/>
          <w:color w:val="000000"/>
          <w:sz w:val="20"/>
        </w:rPr>
      </w:pPr>
    </w:p>
    <w:p w14:paraId="5977F210" w14:textId="38EEB9EF" w:rsidR="00E3054A" w:rsidRPr="00D60AC8" w:rsidRDefault="00E3054A" w:rsidP="00BD54AF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AC8">
        <w:rPr>
          <w:rFonts w:ascii="Times New Roman" w:hAnsi="Times New Roman" w:cs="Times New Roman"/>
          <w:bCs/>
          <w:color w:val="000000"/>
          <w:sz w:val="20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6FD56E1D" w14:textId="77777777" w:rsidR="00BD54AF" w:rsidRDefault="00BD54AF" w:rsidP="00BD54AF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69F825F7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6B34A33" w14:textId="77777777" w:rsidR="00E176B1" w:rsidRPr="00E176B1" w:rsidRDefault="00E176B1" w:rsidP="00E176B1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уездного училища», втор. пол. XIX в.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муниципальный район, г. Чистополь, </w:t>
      </w:r>
    </w:p>
    <w:p w14:paraId="1255C604" w14:textId="7732361B" w:rsidR="004E5EBE" w:rsidRDefault="00E176B1" w:rsidP="00E176B1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д. 71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5A8311C1" w14:textId="7527BA58" w:rsidR="004E5EBE" w:rsidRPr="004F3FB6" w:rsidRDefault="004E5EBE" w:rsidP="00F61EE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6B61F12" w14:textId="49178CFF" w:rsidR="00C62BEE" w:rsidRDefault="00BD54AF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4AF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в центральной части исторического поселения г. Чистополь, градостроительные и композиционные характеристики в структуре застройки </w:t>
            </w:r>
            <w:r w:rsidR="007337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D54AF">
              <w:rPr>
                <w:rFonts w:ascii="Times New Roman" w:hAnsi="Times New Roman" w:cs="Times New Roman"/>
                <w:sz w:val="24"/>
                <w:szCs w:val="24"/>
              </w:rPr>
              <w:t xml:space="preserve">(с отступом от красной линии </w:t>
            </w:r>
            <w:r w:rsidR="00BB7C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D54AF">
              <w:rPr>
                <w:rFonts w:ascii="Times New Roman" w:hAnsi="Times New Roman" w:cs="Times New Roman"/>
                <w:sz w:val="24"/>
                <w:szCs w:val="24"/>
              </w:rPr>
              <w:t>ул. Ленина)</w:t>
            </w:r>
          </w:p>
          <w:p w14:paraId="7B8415B9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3865C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09A851DB" w:rsidR="00C62BEE" w:rsidRDefault="00BD54AF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958ECDE" wp14:editId="304FA38D">
                  <wp:extent cx="2842260" cy="330265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619" cy="332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70B7100A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20F1AC16" w:rsidR="00946C87" w:rsidRPr="00946C87" w:rsidRDefault="00BD54AF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6390D2" wp14:editId="7D99574E">
                  <wp:extent cx="284380" cy="130810"/>
                  <wp:effectExtent l="0" t="0" r="190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9" cy="13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</w:t>
            </w:r>
            <w:r w:rsidR="00DB3E65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4292EF68" w14:textId="3430D32A" w:rsidR="006E42AC" w:rsidRPr="00BD54AF" w:rsidRDefault="00C62BEE" w:rsidP="00BD54A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4B32F35" w14:textId="3E62605D" w:rsidR="00C25CBD" w:rsidRDefault="00BD54AF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и композиционная структура каменного сложной в плане конфигурации одноэтажного объема под высокой вальмовой кровлей</w:t>
            </w:r>
          </w:p>
          <w:p w14:paraId="7567B64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5A7CAD27" w:rsidR="00C25CBD" w:rsidRPr="009C7F41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5021C7FA" w:rsidR="00544AE7" w:rsidRDefault="00BD54AF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0193DE" wp14:editId="0FE60CAB">
                  <wp:extent cx="3186430" cy="2390775"/>
                  <wp:effectExtent l="0" t="0" r="0" b="9525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847" cy="239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11D28" w14:textId="77777777" w:rsidR="00544AE7" w:rsidRDefault="00544AE7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 w:rsidR="007337EB">
              <w:rPr>
                <w:rFonts w:ascii="Times New Roman" w:hAnsi="Times New Roman" w:cs="Times New Roman"/>
                <w:sz w:val="24"/>
                <w:szCs w:val="24"/>
              </w:rPr>
              <w:t>Общий вид с ул. Ленина</w:t>
            </w:r>
          </w:p>
          <w:p w14:paraId="6C5A6B4E" w14:textId="77777777" w:rsidR="007337EB" w:rsidRDefault="007337EB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E4206AD" wp14:editId="2C6A1BD3">
                  <wp:extent cx="3124835" cy="2305050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369" cy="230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08862" w14:textId="77777777" w:rsidR="007337EB" w:rsidRDefault="007337EB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 Общий вид со стороны двора</w:t>
            </w:r>
          </w:p>
          <w:p w14:paraId="4CA75FAC" w14:textId="77777777" w:rsidR="007337EB" w:rsidRDefault="007337EB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E7CA19" wp14:editId="34ADF614">
                  <wp:extent cx="3001010" cy="2152650"/>
                  <wp:effectExtent l="0" t="0" r="889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386" cy="215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003AED6" w:rsidR="007337EB" w:rsidRPr="009C7F41" w:rsidRDefault="007337EB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. Общий вид со стороны двора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736BE30" w14:textId="27A11FB3" w:rsidR="00BD54AF" w:rsidRPr="00BD54AF" w:rsidRDefault="00BD54AF" w:rsidP="00BD54A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кирпичные стены, кирпичные перемычки проемов</w:t>
            </w:r>
          </w:p>
          <w:p w14:paraId="467B85D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1AA0B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DDA27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F2AB5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FB899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056CA43E" w:rsidR="00C25CBD" w:rsidRP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253D2A6" w14:textId="2F82DA18" w:rsidR="00831CC2" w:rsidRDefault="007337E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F585C3" wp14:editId="113806B0">
                  <wp:extent cx="3382010" cy="4581525"/>
                  <wp:effectExtent l="0" t="0" r="8890" b="9525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523" cy="458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7B1EF98E" w:rsidR="00831CC2" w:rsidRPr="009C7F41" w:rsidRDefault="00E03157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7337EB"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Конструктивная схема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53C55CD4" w14:textId="027810F4" w:rsidR="00BD54AF" w:rsidRPr="00BD54AF" w:rsidRDefault="00BD54AF" w:rsidP="00BD54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геометрия, габариты и конструктивное решение вальмовой кровли, высотные отметки по карнизам и коньку; материал кровельного покрытия – листовое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фальцованное железо</w:t>
            </w:r>
          </w:p>
          <w:p w14:paraId="27E40E17" w14:textId="6B49DE55" w:rsidR="00C25CBD" w:rsidRPr="00C25CBD" w:rsidRDefault="00C25CBD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5569DEA" w14:textId="5E628FE0" w:rsidR="00BE4B6D" w:rsidRDefault="007337EB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366CD4" wp14:editId="70F9BC6E">
                  <wp:extent cx="2959204" cy="2833782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204" cy="28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295B9CD2" w:rsidR="00BE4B6D" w:rsidRPr="009C7F41" w:rsidRDefault="00BE4B6D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</w:t>
            </w:r>
            <w:r>
              <w:t xml:space="preserve"> </w:t>
            </w:r>
            <w:r w:rsidR="007337EB" w:rsidRPr="007337E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337EB" w:rsidRPr="007337EB">
              <w:rPr>
                <w:rFonts w:ascii="Times New Roman" w:hAnsi="Times New Roman" w:cs="Times New Roman"/>
                <w:sz w:val="24"/>
                <w:szCs w:val="24"/>
              </w:rPr>
              <w:t>еометрия, габариты и конструктивное решение вальмовой кровли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37D587CE" w14:textId="186E8825" w:rsidR="00BD54AF" w:rsidRPr="00BD54AF" w:rsidRDefault="00BD54AF" w:rsidP="00BD54A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Архитектурное решение и отделка фасадов:</w:t>
            </w:r>
          </w:p>
          <w:p w14:paraId="15C7AD59" w14:textId="77777777" w:rsidR="00BD54AF" w:rsidRPr="00BD54AF" w:rsidRDefault="00BD54AF" w:rsidP="00BD54A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Юго-западный фасад (главный): ассиметричная композиция фасада с боковым и центральным ризалитом, высокий выступающий из плоскости стены цоколь, угловые рустованные пилястры, выделенные в цоколи и междуэтажном карнизе, оконные проемы лучковой формы в обрамлении фигурных наличников с замковым камнем и </w:t>
            </w:r>
            <w:proofErr w:type="spellStart"/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-полочкой на кронштейнах, с подоконной тягой и нишей, фриз с рядом чередующихся кронштейнов и прямоугольных </w:t>
            </w:r>
            <w:proofErr w:type="spellStart"/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нишек</w:t>
            </w:r>
            <w:proofErr w:type="spellEnd"/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выступающий ступенчатый карниз в завершении фасада; центральный ризалит с прямоугольным входным проемом со световым окном и прямоугольной нишей с полукруглым аттиком с плечиками по центру фасада, отделка фасадов: лицевой кирпич, с выявлением деталей.</w:t>
            </w:r>
          </w:p>
          <w:p w14:paraId="2851FC0F" w14:textId="77777777" w:rsidR="00BD54AF" w:rsidRPr="00BD54AF" w:rsidRDefault="00BD54AF" w:rsidP="00BD54A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Юго-восточный: высокий выступающий из плоскости стены цоколь, угловые рустованные пилястры, выделенные в цоколи и междуэтажном карнизе, оконные проемы лучковой формы в обрамлении фигурных наличников с замковым камнем и </w:t>
            </w:r>
            <w:proofErr w:type="spellStart"/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сандриком</w:t>
            </w:r>
            <w:proofErr w:type="spellEnd"/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-полочкой на кронштейнах, с подоконной тягой и нишей, фриз с рядом чередующихся кронштейнов и прямоугольных </w:t>
            </w:r>
            <w:proofErr w:type="spellStart"/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нишек</w:t>
            </w:r>
            <w:proofErr w:type="spellEnd"/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, и выступающий ступенчатый карниз в завершении фасада, отделка фасадов: лицевой кирпич, с выявлением деталей.</w:t>
            </w:r>
          </w:p>
          <w:p w14:paraId="6C3FA549" w14:textId="77777777" w:rsidR="00BD54AF" w:rsidRPr="00BD54AF" w:rsidRDefault="00BD54AF" w:rsidP="00BD54A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3) Северо-восточный: высокий выступающий из плоскости стены цоколь, угловые пилястры, выделенные в цоколи и междуэтажном карнизе, оконные проемы лучковой формы с подоконной тягой, фриз и ступенчатый карниз в завершении фасада, отделка фасадов: лицевой кирпич, с выявлением деталей.</w:t>
            </w:r>
          </w:p>
          <w:p w14:paraId="68E8B16F" w14:textId="382C2DF3" w:rsidR="00BB5EE2" w:rsidRPr="00C25CBD" w:rsidRDefault="00BD54AF" w:rsidP="00BD54A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4) Северо-западный: высокий выступающий из плоскости стены цоколь, угловые пилястры, выделенные в цоколи и междуэтажном карнизе, оконные проемы лучковой формы с подоконной тягой, фриз и ступенчатый карниз в завершении фасада, отделка фасадов: лицевой кирпич, с выявлением деталей</w:t>
            </w:r>
          </w:p>
        </w:tc>
        <w:tc>
          <w:tcPr>
            <w:tcW w:w="5528" w:type="dxa"/>
          </w:tcPr>
          <w:p w14:paraId="0601E640" w14:textId="003E2FCE" w:rsidR="00E03157" w:rsidRDefault="007337E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CBCA5C2" wp14:editId="22931856">
                  <wp:extent cx="3353435" cy="2390775"/>
                  <wp:effectExtent l="0" t="0" r="0" b="9525"/>
                  <wp:docPr id="181" name="Image 181" descr="C:\ГИКЭ\2024 ГОД\ГОСКОНТРАКТ\ГОСКОНТРАКТ Чистополь\Ленина 71\фотофиксация\внешняя\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 descr="C:\ГИКЭ\2024 ГОД\ГОСКОНТРАКТ\ГОСКОНТРАКТ Чистополь\Ленина 71\фотофиксация\внешняя\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723" cy="23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8C651" w14:textId="77777777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7337EB"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</w:t>
            </w:r>
          </w:p>
          <w:p w14:paraId="3D32CE20" w14:textId="56803034" w:rsidR="007337EB" w:rsidRDefault="007337E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237261" wp14:editId="654F8355">
                  <wp:extent cx="3324153" cy="2466975"/>
                  <wp:effectExtent l="0" t="0" r="0" b="0"/>
                  <wp:docPr id="182" name="Image 182" descr="C:\ГИКЭ\2024 ГОД\ГОСКОНТРАКТ\ГОСКОНТРАКТ Чистополь\Ленина 71\фотофиксация\внешняя\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 descr="C:\ГИКЭ\2024 ГОД\ГОСКОНТРАКТ\ГОСКОНТРАКТ Чистополь\Ленина 71\фотофиксация\внешняя\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422" cy="247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615A2" w14:textId="2ECC90CC" w:rsidR="007337EB" w:rsidRDefault="007337E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8DB9D00" wp14:editId="78F316C9">
                  <wp:extent cx="3208463" cy="2409825"/>
                  <wp:effectExtent l="0" t="0" r="0" b="0"/>
                  <wp:docPr id="183" name="Image 183" descr="C:\ГИКЭ\2024 ГОД\ГОСКОНТРАКТ\ГОСКОНТРАКТ Чистополь\Ленина 71\фотофиксация\внешняя\PXL_20240929_084333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 descr="C:\ГИКЭ\2024 ГОД\ГОСКОНТРАКТ\ГОСКОНТРАКТ Чистополь\Ленина 71\фотофиксация\внешняя\PXL_20240929_08433300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12" cy="241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6577B" w14:textId="3F79FD85" w:rsidR="007337EB" w:rsidRDefault="007337E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Рис.8-9. Главный фасад</w:t>
            </w:r>
          </w:p>
          <w:p w14:paraId="45FFA5EB" w14:textId="5BD0B921" w:rsidR="007337EB" w:rsidRDefault="007337E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AD4DEE" wp14:editId="12F8548F">
                  <wp:extent cx="3255645" cy="2543175"/>
                  <wp:effectExtent l="0" t="0" r="1905" b="9525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188" cy="254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B1641" w14:textId="6007261E" w:rsidR="007337EB" w:rsidRDefault="007337E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Рис.10. Юго-восточный фасад</w:t>
            </w:r>
          </w:p>
          <w:p w14:paraId="0D4E355A" w14:textId="1C951227" w:rsidR="007337EB" w:rsidRDefault="007337E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F37E8F" wp14:editId="74B69C3F">
                  <wp:extent cx="3388360" cy="2619375"/>
                  <wp:effectExtent l="0" t="0" r="2540" b="9525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724" cy="261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2FEF38ED" w:rsidR="007337EB" w:rsidRDefault="007337EB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Рис.11. </w:t>
            </w: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Фрагмент дворового фасада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4658D5BD" w14:textId="653E2C85" w:rsidR="00BD54AF" w:rsidRPr="00BD54AF" w:rsidRDefault="00BD54AF" w:rsidP="00BD54A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Интерьеры: плафон зального потолка с софитным карнизом; прямоугольные печи, деревянные двупольные двери с накладной резьбой и без нее</w:t>
            </w:r>
          </w:p>
          <w:p w14:paraId="35FF1E09" w14:textId="53E6D4B5" w:rsidR="00684D78" w:rsidRPr="00BB5EE2" w:rsidRDefault="00684D78" w:rsidP="00BD54A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E544F13" w14:textId="416B534F" w:rsidR="00831CC2" w:rsidRDefault="007337E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67D70D" wp14:editId="2BF92DB6">
                  <wp:extent cx="3201035" cy="4524375"/>
                  <wp:effectExtent l="0" t="0" r="0" b="9525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522" cy="452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071F8" w14:textId="6D213A26" w:rsidR="00484BD0" w:rsidRDefault="00E03157" w:rsidP="00484B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Схема расположения охраняемых элементов</w:t>
            </w:r>
          </w:p>
          <w:p w14:paraId="7EB8A852" w14:textId="3F225839" w:rsidR="00484BD0" w:rsidRDefault="007337EB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9F5A86" wp14:editId="40B085CB">
                  <wp:extent cx="3311438" cy="4533900"/>
                  <wp:effectExtent l="0" t="0" r="3810" b="0"/>
                  <wp:docPr id="190" name="Image 190" descr="C:\ГИКЭ\2024 ГОД\ГОСКОНТРАКТ\ГОСКОНТРАКТ Чистополь\Ленина 71\фотофиксация\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 descr="C:\ГИКЭ\2024 ГОД\ГОСКОНТРАКТ\ГОСКОНТРАКТ Чистополь\Ленина 71\фотофиксация\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68" cy="454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013CB" w14:textId="60F8D83C" w:rsidR="00831CC2" w:rsidRDefault="00484BD0" w:rsidP="00484B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7337EB"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Филенчатые двери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052950C" w14:textId="733171BD" w:rsidR="00BD54AF" w:rsidRPr="00BD54AF" w:rsidRDefault="00BD54AF" w:rsidP="00BD54A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Местоположение, пропорции геометрия и </w:t>
            </w:r>
            <w:proofErr w:type="spellStart"/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заполнений дверных (утрачены) и оконных проемов, материал переплетов – дерево</w:t>
            </w:r>
          </w:p>
          <w:p w14:paraId="0ABFF8D2" w14:textId="0069BAD7" w:rsidR="00161BF3" w:rsidRPr="00BB5EE2" w:rsidRDefault="00161BF3" w:rsidP="00BD54A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240A3F8" w14:textId="490FF2C5" w:rsidR="00BB5EE2" w:rsidRDefault="00BB7C6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E14FA1" wp14:editId="0A6A534B">
                  <wp:extent cx="3362325" cy="2590800"/>
                  <wp:effectExtent l="0" t="0" r="9525" b="0"/>
                  <wp:docPr id="191" name="Image 191" descr="C:\ГИКЭ\2024 ГОД\ГОСКОНТРАКТ\ГОСКОНТРАКТ Чистополь\Ленина 71\фотофиксация\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 descr="C:\ГИКЭ\2024 ГОД\ГОСКОНТРАКТ\ГОСКОНТРАКТ Чистополь\Ленина 71\фотофиксация\2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887" cy="2591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94E8F" w14:textId="3B9776D2" w:rsidR="000810AD" w:rsidRDefault="007A2470" w:rsidP="00BB7C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BB7C6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484BD0">
              <w:t xml:space="preserve"> </w:t>
            </w:r>
            <w:r w:rsidR="00BB7C61">
              <w:rPr>
                <w:rFonts w:ascii="Times New Roman" w:hAnsi="Times New Roman" w:cs="Times New Roman"/>
                <w:noProof/>
                <w:sz w:val="24"/>
                <w:szCs w:val="24"/>
              </w:rPr>
              <w:t>Оконные проемы</w:t>
            </w:r>
          </w:p>
        </w:tc>
      </w:tr>
      <w:tr w:rsidR="0098489F" w:rsidRPr="007F4776" w14:paraId="3234D079" w14:textId="77777777" w:rsidTr="00EF1206">
        <w:tc>
          <w:tcPr>
            <w:tcW w:w="560" w:type="dxa"/>
          </w:tcPr>
          <w:p w14:paraId="54C78290" w14:textId="27D8613B" w:rsidR="0098489F" w:rsidRDefault="0098489F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14:paraId="7DCE6408" w14:textId="6B39D4D8" w:rsidR="00BD54AF" w:rsidRPr="00BD54AF" w:rsidRDefault="00BD54AF" w:rsidP="00BD54A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Металлические изделия: кованный треугольный навес (металл, ковка)</w:t>
            </w:r>
          </w:p>
          <w:p w14:paraId="04E8B9FD" w14:textId="4E9CAA30" w:rsidR="0098489F" w:rsidRPr="00484BD0" w:rsidRDefault="0098489F" w:rsidP="00BD54A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19E130D" w14:textId="348971DA" w:rsidR="0098489F" w:rsidRDefault="00BB7C61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E17E42" wp14:editId="40B55715">
                  <wp:extent cx="3373648" cy="2333625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982" cy="233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3D30F" w14:textId="41947A4D" w:rsidR="0098489F" w:rsidRPr="0098489F" w:rsidRDefault="0098489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8489F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0810AD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98489F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984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7C61">
              <w:rPr>
                <w:rFonts w:ascii="Times New Roman" w:hAnsi="Times New Roman" w:cs="Times New Roman"/>
                <w:noProof/>
                <w:sz w:val="24"/>
                <w:szCs w:val="24"/>
              </w:rPr>
              <w:t>К</w:t>
            </w:r>
            <w:r w:rsidR="00BB7C61" w:rsidRPr="00BB7C61">
              <w:rPr>
                <w:rFonts w:ascii="Times New Roman" w:hAnsi="Times New Roman" w:cs="Times New Roman"/>
                <w:noProof/>
                <w:sz w:val="24"/>
                <w:szCs w:val="24"/>
              </w:rPr>
              <w:t>ованный треугольный навес</w:t>
            </w:r>
          </w:p>
        </w:tc>
      </w:tr>
      <w:tr w:rsidR="0098489F" w:rsidRPr="007F4776" w14:paraId="735D8D66" w14:textId="77777777" w:rsidTr="00EF1206">
        <w:tc>
          <w:tcPr>
            <w:tcW w:w="560" w:type="dxa"/>
          </w:tcPr>
          <w:p w14:paraId="2C83AD5D" w14:textId="7D222DEE" w:rsidR="0098489F" w:rsidRDefault="0098489F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8" w:type="dxa"/>
          </w:tcPr>
          <w:p w14:paraId="529E99C8" w14:textId="5164459F" w:rsidR="0098489F" w:rsidRPr="0098489F" w:rsidRDefault="00BD54AF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4AF">
              <w:rPr>
                <w:rFonts w:ascii="Times New Roman" w:eastAsia="Calibri" w:hAnsi="Times New Roman" w:cs="Times New Roman"/>
                <w:sz w:val="24"/>
                <w:szCs w:val="24"/>
              </w:rPr>
              <w:t>Ограда с воротами: рустованные столбики на высоком цоколе с филёнками, с кованным ограждением, кованная калитка с глухим ограждением в нижней части (кирпич, металл, ковка)</w:t>
            </w:r>
          </w:p>
        </w:tc>
        <w:tc>
          <w:tcPr>
            <w:tcW w:w="5528" w:type="dxa"/>
          </w:tcPr>
          <w:p w14:paraId="380B751C" w14:textId="51A888D2" w:rsidR="0098489F" w:rsidRDefault="00BB7C61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95BE2D" wp14:editId="1A8651F2">
                  <wp:extent cx="3220085" cy="2581275"/>
                  <wp:effectExtent l="0" t="0" r="0" b="9525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183" cy="258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072A7" w14:textId="737CD79D" w:rsidR="0098489F" w:rsidRPr="0098489F" w:rsidRDefault="00BB7C6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7688924" wp14:editId="2061DB29">
                  <wp:extent cx="3629425" cy="2724150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42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E750F" w14:textId="27A57AFF" w:rsidR="0098489F" w:rsidRDefault="00BB7C61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 w:rsidRPr="00BB7C61">
              <w:rPr>
                <w:rFonts w:ascii="Times New Roman" w:hAnsi="Times New Roman" w:cs="Times New Roman"/>
                <w:noProof/>
                <w:sz w:val="24"/>
                <w:szCs w:val="28"/>
              </w:rPr>
              <w:t>Рис.16-17. Ограда с воротами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E3054A">
      <w:pgSz w:w="11910" w:h="16840"/>
      <w:pgMar w:top="124" w:right="850" w:bottom="42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8ED22" w14:textId="77777777" w:rsidR="005F117B" w:rsidRDefault="005F117B" w:rsidP="00A54F9C">
      <w:pPr>
        <w:spacing w:after="0" w:line="240" w:lineRule="auto"/>
      </w:pPr>
      <w:r>
        <w:separator/>
      </w:r>
    </w:p>
  </w:endnote>
  <w:endnote w:type="continuationSeparator" w:id="0">
    <w:p w14:paraId="2D223B19" w14:textId="77777777" w:rsidR="005F117B" w:rsidRDefault="005F117B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5363F" w14:textId="77777777" w:rsidR="005F117B" w:rsidRDefault="005F117B" w:rsidP="00A54F9C">
      <w:pPr>
        <w:spacing w:after="0" w:line="240" w:lineRule="auto"/>
      </w:pPr>
      <w:r>
        <w:separator/>
      </w:r>
    </w:p>
  </w:footnote>
  <w:footnote w:type="continuationSeparator" w:id="0">
    <w:p w14:paraId="5BB96B46" w14:textId="77777777" w:rsidR="005F117B" w:rsidRDefault="005F117B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235F72"/>
    <w:multiLevelType w:val="hybridMultilevel"/>
    <w:tmpl w:val="BAE8D38E"/>
    <w:lvl w:ilvl="0" w:tplc="66567714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3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0520B"/>
    <w:multiLevelType w:val="hybridMultilevel"/>
    <w:tmpl w:val="BEF8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10"/>
  </w:num>
  <w:num w:numId="7">
    <w:abstractNumId w:val="1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2"/>
  </w:num>
  <w:num w:numId="11">
    <w:abstractNumId w:val="20"/>
  </w:num>
  <w:num w:numId="12">
    <w:abstractNumId w:val="17"/>
  </w:num>
  <w:num w:numId="13">
    <w:abstractNumId w:val="16"/>
  </w:num>
  <w:num w:numId="14">
    <w:abstractNumId w:val="6"/>
  </w:num>
  <w:num w:numId="15">
    <w:abstractNumId w:val="1"/>
  </w:num>
  <w:num w:numId="16">
    <w:abstractNumId w:val="19"/>
  </w:num>
  <w:num w:numId="17">
    <w:abstractNumId w:val="5"/>
  </w:num>
  <w:num w:numId="18">
    <w:abstractNumId w:val="15"/>
  </w:num>
  <w:num w:numId="19">
    <w:abstractNumId w:val="14"/>
  </w:num>
  <w:num w:numId="20">
    <w:abstractNumId w:val="4"/>
  </w:num>
  <w:num w:numId="21">
    <w:abstractNumId w:val="9"/>
  </w:num>
  <w:num w:numId="22">
    <w:abstractNumId w:val="7"/>
  </w:num>
  <w:num w:numId="23">
    <w:abstractNumId w:val="21"/>
  </w:num>
  <w:num w:numId="24">
    <w:abstractNumId w:val="27"/>
  </w:num>
  <w:num w:numId="25">
    <w:abstractNumId w:val="11"/>
  </w:num>
  <w:num w:numId="26">
    <w:abstractNumId w:val="13"/>
  </w:num>
  <w:num w:numId="27">
    <w:abstractNumId w:val="26"/>
  </w:num>
  <w:num w:numId="28">
    <w:abstractNumId w:val="3"/>
  </w:num>
  <w:num w:numId="29">
    <w:abstractNumId w:val="28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D15"/>
    <w:rsid w:val="000443E0"/>
    <w:rsid w:val="00046AFA"/>
    <w:rsid w:val="000474B5"/>
    <w:rsid w:val="00047B28"/>
    <w:rsid w:val="000535E4"/>
    <w:rsid w:val="00075EAD"/>
    <w:rsid w:val="000810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5C1"/>
    <w:rsid w:val="001D2454"/>
    <w:rsid w:val="001D4D85"/>
    <w:rsid w:val="001E2A4A"/>
    <w:rsid w:val="001E6DDE"/>
    <w:rsid w:val="0020082A"/>
    <w:rsid w:val="00221ABC"/>
    <w:rsid w:val="0022597C"/>
    <w:rsid w:val="00235F5D"/>
    <w:rsid w:val="0024789A"/>
    <w:rsid w:val="00267DD8"/>
    <w:rsid w:val="00275D69"/>
    <w:rsid w:val="002801F0"/>
    <w:rsid w:val="002844A3"/>
    <w:rsid w:val="00294357"/>
    <w:rsid w:val="002A7348"/>
    <w:rsid w:val="002B067F"/>
    <w:rsid w:val="002B5D51"/>
    <w:rsid w:val="002B5E03"/>
    <w:rsid w:val="002C447B"/>
    <w:rsid w:val="002C5440"/>
    <w:rsid w:val="002C65C1"/>
    <w:rsid w:val="002F35AE"/>
    <w:rsid w:val="00305B57"/>
    <w:rsid w:val="00306C60"/>
    <w:rsid w:val="00335E99"/>
    <w:rsid w:val="00355322"/>
    <w:rsid w:val="003671B8"/>
    <w:rsid w:val="003734DD"/>
    <w:rsid w:val="0037387E"/>
    <w:rsid w:val="003859E7"/>
    <w:rsid w:val="003867B0"/>
    <w:rsid w:val="003B47E9"/>
    <w:rsid w:val="003C18DE"/>
    <w:rsid w:val="003C7769"/>
    <w:rsid w:val="003C783A"/>
    <w:rsid w:val="003D1146"/>
    <w:rsid w:val="003D4441"/>
    <w:rsid w:val="003F1D60"/>
    <w:rsid w:val="003F5C82"/>
    <w:rsid w:val="00406446"/>
    <w:rsid w:val="0041719D"/>
    <w:rsid w:val="00430C28"/>
    <w:rsid w:val="00436523"/>
    <w:rsid w:val="00441398"/>
    <w:rsid w:val="004554A7"/>
    <w:rsid w:val="00456CA6"/>
    <w:rsid w:val="00465AC7"/>
    <w:rsid w:val="00484BD0"/>
    <w:rsid w:val="00495B0F"/>
    <w:rsid w:val="004B75B3"/>
    <w:rsid w:val="004C3428"/>
    <w:rsid w:val="004C51F4"/>
    <w:rsid w:val="004C77DB"/>
    <w:rsid w:val="004E0F25"/>
    <w:rsid w:val="004E5EBE"/>
    <w:rsid w:val="004F0960"/>
    <w:rsid w:val="004F3FB6"/>
    <w:rsid w:val="004F6504"/>
    <w:rsid w:val="0053159B"/>
    <w:rsid w:val="00533152"/>
    <w:rsid w:val="00534859"/>
    <w:rsid w:val="00535F24"/>
    <w:rsid w:val="00544AE7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5D7456"/>
    <w:rsid w:val="005E4C81"/>
    <w:rsid w:val="005F117B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04E6D"/>
    <w:rsid w:val="007337EB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43CA"/>
    <w:rsid w:val="00777739"/>
    <w:rsid w:val="00790A81"/>
    <w:rsid w:val="00791160"/>
    <w:rsid w:val="007A2470"/>
    <w:rsid w:val="007B48C4"/>
    <w:rsid w:val="007C3215"/>
    <w:rsid w:val="007C4C0E"/>
    <w:rsid w:val="007E5E23"/>
    <w:rsid w:val="008167B6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2C31"/>
    <w:rsid w:val="0090722C"/>
    <w:rsid w:val="00914135"/>
    <w:rsid w:val="0092462F"/>
    <w:rsid w:val="009251D4"/>
    <w:rsid w:val="009415FE"/>
    <w:rsid w:val="00946C87"/>
    <w:rsid w:val="00970080"/>
    <w:rsid w:val="0098489F"/>
    <w:rsid w:val="00995400"/>
    <w:rsid w:val="009B1FC7"/>
    <w:rsid w:val="009B6F0F"/>
    <w:rsid w:val="009C104B"/>
    <w:rsid w:val="009C58E1"/>
    <w:rsid w:val="009C7F41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2B92"/>
    <w:rsid w:val="00AD4B8B"/>
    <w:rsid w:val="00AD6DEB"/>
    <w:rsid w:val="00AE7DF7"/>
    <w:rsid w:val="00AF1952"/>
    <w:rsid w:val="00AF196A"/>
    <w:rsid w:val="00AF5361"/>
    <w:rsid w:val="00B031DE"/>
    <w:rsid w:val="00B11751"/>
    <w:rsid w:val="00B117F0"/>
    <w:rsid w:val="00B45608"/>
    <w:rsid w:val="00B464F8"/>
    <w:rsid w:val="00B53D40"/>
    <w:rsid w:val="00B82BD5"/>
    <w:rsid w:val="00B85D52"/>
    <w:rsid w:val="00B93D58"/>
    <w:rsid w:val="00BA4B0D"/>
    <w:rsid w:val="00BB5EE2"/>
    <w:rsid w:val="00BB6AC7"/>
    <w:rsid w:val="00BB7C61"/>
    <w:rsid w:val="00BC6207"/>
    <w:rsid w:val="00BC7FAE"/>
    <w:rsid w:val="00BD171B"/>
    <w:rsid w:val="00BD54AF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3B4A"/>
    <w:rsid w:val="00CE33A6"/>
    <w:rsid w:val="00CE5CEE"/>
    <w:rsid w:val="00CF0195"/>
    <w:rsid w:val="00D14C06"/>
    <w:rsid w:val="00D22847"/>
    <w:rsid w:val="00D40BE4"/>
    <w:rsid w:val="00D42032"/>
    <w:rsid w:val="00D42600"/>
    <w:rsid w:val="00D44B22"/>
    <w:rsid w:val="00D60AC8"/>
    <w:rsid w:val="00D66216"/>
    <w:rsid w:val="00D7477F"/>
    <w:rsid w:val="00D80BB4"/>
    <w:rsid w:val="00D81372"/>
    <w:rsid w:val="00D94486"/>
    <w:rsid w:val="00D95F2E"/>
    <w:rsid w:val="00DB1605"/>
    <w:rsid w:val="00DB1993"/>
    <w:rsid w:val="00DB3E65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16720"/>
    <w:rsid w:val="00E176B1"/>
    <w:rsid w:val="00E25104"/>
    <w:rsid w:val="00E3054A"/>
    <w:rsid w:val="00E6220E"/>
    <w:rsid w:val="00E66CBC"/>
    <w:rsid w:val="00E67FC7"/>
    <w:rsid w:val="00E8539D"/>
    <w:rsid w:val="00E865C8"/>
    <w:rsid w:val="00EA73AC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34323"/>
    <w:rsid w:val="00F4016D"/>
    <w:rsid w:val="00F45B35"/>
    <w:rsid w:val="00F511B0"/>
    <w:rsid w:val="00F56416"/>
    <w:rsid w:val="00F609C8"/>
    <w:rsid w:val="00F61EE8"/>
    <w:rsid w:val="00F6638A"/>
    <w:rsid w:val="00F66A88"/>
    <w:rsid w:val="00F72A4E"/>
    <w:rsid w:val="00F7452A"/>
    <w:rsid w:val="00F85E9C"/>
    <w:rsid w:val="00FB148F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1885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4</cp:revision>
  <cp:lastPrinted>2025-01-09T12:08:00Z</cp:lastPrinted>
  <dcterms:created xsi:type="dcterms:W3CDTF">2025-01-09T11:51:00Z</dcterms:created>
  <dcterms:modified xsi:type="dcterms:W3CDTF">2025-01-09T12:12:00Z</dcterms:modified>
</cp:coreProperties>
</file>