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1"/>
        <w:gridCol w:w="1852"/>
        <w:gridCol w:w="3832"/>
      </w:tblGrid>
      <w:tr w:rsidR="00841529" w:rsidRPr="00841529" w:rsidTr="00B403BE">
        <w:tc>
          <w:tcPr>
            <w:tcW w:w="3671" w:type="dxa"/>
          </w:tcPr>
          <w:p w:rsidR="00841529" w:rsidRPr="00841529" w:rsidRDefault="00B32940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1529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0" allowOverlap="1" wp14:anchorId="700D06A5" wp14:editId="3EC4E3E0">
                      <wp:simplePos x="0" y="0"/>
                      <wp:positionH relativeFrom="column">
                        <wp:posOffset>-135890</wp:posOffset>
                      </wp:positionH>
                      <wp:positionV relativeFrom="paragraph">
                        <wp:posOffset>1637030</wp:posOffset>
                      </wp:positionV>
                      <wp:extent cx="6035040" cy="0"/>
                      <wp:effectExtent l="0" t="0" r="22860" b="19050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7pt,128.9pt" to="464.5pt,1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s7dHPt4AAAALAQAADwAAAGRycy9kb3ducmV2LnhtbEyPTU/DMAyG70j8&#10;h8hIXKYtXflcaTohoDcujE1cvca0FY3TNdlW+PUYCQmOth+9ft58ObpOHWgIrWcD81kCirjytuXa&#10;wPq1nN6CChHZYueZDHxSgGVxepJjZv2RX+iwirWSEA4ZGmhi7DOtQ9WQwzDzPbHc3v3gMMo41NoO&#10;eJRw1+k0Sa61w5blQ4M9PTRUfaz2zkAoN7QrvybVJHm7qD2lu8fnJzTm/Gy8vwMVaYx/MPzoizoU&#10;4rT1e7ZBdQam6fxSUAPp1Y10EGKRLqTd9neji1z/71B8AwAA//8DAFBLAQItABQABgAIAAAAIQC2&#10;gziS/gAAAOEBAAATAAAAAAAAAAAAAAAAAAAAAABbQ29udGVudF9UeXBlc10ueG1sUEsBAi0AFAAG&#10;AAgAAAAhADj9If/WAAAAlAEAAAsAAAAAAAAAAAAAAAAALwEAAF9yZWxzLy5yZWxzUEsBAi0AFAAG&#10;AAgAAAAhAGpzo/fGAgAAkwUAAA4AAAAAAAAAAAAAAAAALgIAAGRycy9lMm9Eb2MueG1sUEsBAi0A&#10;FAAGAAgAAAAhALO3Rz7eAAAACwEAAA8AAAAAAAAAAAAAAAAAIAUAAGRycy9kb3ducmV2LnhtbFBL&#10;BQYAAAAABAAEAPMAAAArBgAAAAA=&#10;" o:allowincell="f"/>
                  </w:pict>
                </mc:Fallback>
              </mc:AlternateContent>
            </w:r>
            <w:r w:rsidRPr="00841529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0" allowOverlap="1" wp14:anchorId="6C7EFBDF" wp14:editId="5E919C76">
                      <wp:simplePos x="0" y="0"/>
                      <wp:positionH relativeFrom="column">
                        <wp:posOffset>-135890</wp:posOffset>
                      </wp:positionH>
                      <wp:positionV relativeFrom="paragraph">
                        <wp:posOffset>1549400</wp:posOffset>
                      </wp:positionV>
                      <wp:extent cx="6035040" cy="0"/>
                      <wp:effectExtent l="0" t="19050" r="3810" b="19050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7pt,122pt" to="464.5pt,1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AQyrUXeAAAACwEAAA8AAABkcnMvZG93bnJldi54bWxMj0FrwzAMhe+D&#10;/Qejwi6jdRrCaLM4pSvsNgprx9hRidUkNLaD7Tbpv58Gg+0m6T2evldsJtOLK/nQOatguUhAkK2d&#10;7myj4OP4Ol+BCBGtxt5ZUnCjAJvy/q7AXLvRvtP1EBvBITbkqKCNccilDHVLBsPCDWRZOzlvMPLq&#10;G6k9jhxuepkmyZM02Fn+0OJAu5bq8+FiFNS43+3x9ClHjF/bl8fq7eablVIPs2n7DCLSFP/M8IPP&#10;6FAyU+UuVgfRK5iny4ytCtIs41LsWKdrHqrfiywL+b9D+Q0AAP//AwBQSwECLQAUAAYACAAAACEA&#10;toM4kv4AAADhAQAAEwAAAAAAAAAAAAAAAAAAAAAAW0NvbnRlbnRfVHlwZXNdLnhtbFBLAQItABQA&#10;BgAIAAAAIQA4/SH/1gAAAJQBAAALAAAAAAAAAAAAAAAAAC8BAABfcmVscy8ucmVsc1BLAQItABQA&#10;BgAIAAAAIQBX/ChDxwIAAJQFAAAOAAAAAAAAAAAAAAAAAC4CAABkcnMvZTJvRG9jLnhtbFBLAQIt&#10;ABQABgAIAAAAIQAEMq1F3gAAAAsBAAAPAAAAAAAAAAAAAAAAACEFAABkcnMvZG93bnJldi54bWxQ&#10;SwUGAAAAAAQABADzAAAALAYAAAAA&#10;" o:allowincell="f" strokeweight="2.25pt"/>
                  </w:pict>
                </mc:Fallback>
              </mc:AlternateContent>
            </w:r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41529" w:rsidRPr="008C046F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046F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132C3DDA" wp14:editId="234D85A6">
                      <wp:simplePos x="0" y="0"/>
                      <wp:positionH relativeFrom="column">
                        <wp:posOffset>2677160</wp:posOffset>
                      </wp:positionH>
                      <wp:positionV relativeFrom="paragraph">
                        <wp:posOffset>40640</wp:posOffset>
                      </wp:positionV>
                      <wp:extent cx="774065" cy="1038860"/>
                      <wp:effectExtent l="635" t="635" r="0" b="0"/>
                      <wp:wrapNone/>
                      <wp:docPr id="1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4065" cy="1038860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2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0000" cy="20000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0000 h 20000"/>
                                    <a:gd name="T4" fmla="*/ 20000 w 20000"/>
                                    <a:gd name="T5" fmla="*/ 20000 h 20000"/>
                                    <a:gd name="T6" fmla="*/ 20000 w 20000"/>
                                    <a:gd name="T7" fmla="*/ 0 h 20000"/>
                                    <a:gd name="T8" fmla="*/ 0 w 20000"/>
                                    <a:gd name="T9" fmla="*/ 0 h 20000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0000"/>
                                      </a:lnTo>
                                      <a:lnTo>
                                        <a:pt x="20000" y="20000"/>
                                      </a:lnTo>
                                      <a:lnTo>
                                        <a:pt x="2000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pattFill prst="pct90">
                                  <a:fgClr>
                                    <a:srgbClr val="FFFFFF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00" cy="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41529" w:rsidRDefault="00841529" w:rsidP="00841529">
                                    <w:pPr>
                                      <w:ind w:left="36" w:right="36"/>
                                    </w:pPr>
                                    <w:r w:rsidRPr="00AC3A48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78203C1E" wp14:editId="07AF4FAD">
                                          <wp:extent cx="704850" cy="885825"/>
                                          <wp:effectExtent l="0" t="0" r="0" b="9525"/>
                                          <wp:docPr id="28" name="Рисунок 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5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04850" cy="8858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22860" tIns="22860" rIns="22860" bIns="2286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B5FA9C9" id="Группа 9" o:spid="_x0000_s1026" style="position:absolute;left:0;text-align:left;margin-left:210.8pt;margin-top:3.2pt;width:60.95pt;height:81.8pt;z-index:25165926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nKvwQAACUPAAAOAAAAZHJzL2Uyb0RvYy54bWzUV2tu4zYQ/l+gdyD0s4DXkizLlhFnkbXj&#10;oEDaLrrpAWiJeqCSqJJ05LQoUKBH6EV6g15h90adISVFsldpk24LNAEsUvw05Hzz5MXrY5GTeyZk&#10;xsu15byyLcLKkEdZmayt7+52k6VFpKJlRHNesrX1wKT1+vLzzy7qasVcnvI8YoKAkFKu6mptpUpV&#10;q+lUhikrqHzFK1bCYsxFQRVMRTKNBK1BepFPXdv2pzUXUSV4yKSEt1uzaF1q+XHMQvVNHEumSL62&#10;4GxK/wr9u8ff6eUFXSWCVmkWNsegLzhFQbMSNu1Ebami5CCyM1FFFgoueaxehbyY8jjOQqZ1AG0c&#10;+0SbG8EPldYlWdVJ1dEE1J7w9GKx4df3bwXJIrCdRUpagIne//bhlw+/vv8D/n8nATJUV8kKgDei&#10;ele9FUZNGN7y8HsJy9PTdZwnBkz29Vc8Aqn0oLhm6BiLAkWA7uSoDfHQGYIdFQnh5WLh2f7cIiEs&#10;OfZsufQbS4UpmPPsszC9bj4El7DBzPidGeLx6Mrsqc/ZnAuVAo+Tj6TKf0bqu5RWTNtKIlcNqW5L&#10;6k4whl5MnLlhVKNaOmWfy94KnlEC5S9j8Uky6Co8SHXDuDYGvb+VysRCBCNt4qjxhzsgNC5yCIsv&#10;psQmNemYBXfvQOA+PVD6cRDQ0QONSJr1QHorMiLNOwOOSARP6rZ9UqJ/BhyRuOgB7bHzQerrth3l&#10;LRiARjR1hibw0cuJP5/P/CaBPZphaIenkENjPIXsWwT2fWL3vknOkBCISetdNG0dLjyWjcfBiFCs&#10;G3egL7pgxSXGOjogBPSdg8qCEMDhag/uDOCgGMJno3B3AIczI1zH5UelzwZw8BGEL0alewM4OAHC&#10;dR5tpZtno7WAGnVanYRFoDrtjXErqpAsTQgMSd3mNpK2I1wr+D274xqlTjIk7Pe4mpfnqC6iAdmu&#10;t89KSzMIVOU5WJ21R2Uasw4xAEZ9tZ07xeFlP1nBe7XL8pxUQkJBr0IVGH+Jk00ukAEpkj0MyT2F&#10;sr/Tf425Osj+r7ENxBxJ74iyc+18JccTGH80b6B2NVbCKqZr/0+B43r2GzeY7PzlYuLtvPkkWNjL&#10;ie0EbwLf9gJvu/sZ3cXxVmkWRay8zUrW9iGO9/dKUtMRmQ5CdyLoI8HcnWtPlDzPIjztGTMYyFAu&#10;jRYDGDQeZQTv6SplNLpuxopmuRlPhyfW5gK126cmAsqtqV6m1u559ACVTHAwGVgeekYYpFz8aJEa&#10;+q+1JX84UMEskn9ZQi0OHM8DmNITb75wYSL6K/v+Ci1DELW2lAUZBIcbZZq8QyWyJIWdTIoo+RX0&#10;IXGGtU6fz5yqmUA78B/1BZBRTbP1LUQ/5LycEUfncuQM2oeTxoCUfJMCjF0JwWs0CTBk0uHgg5bx&#10;f6VfwGjDfqEJO8xb2r/a3gHjpIGg43QR8syQsYPr5fXSm3iufz3x7O12crXbeBN/5yzm29l2s9k6&#10;w5DRqcDcIMArXxoyOjhGI2WQQ3qR0osDE2FAgo4D/fi/Z4EiU3A5y7NibS27VPEJU4I67o8QiOi1&#10;z8wOrotXgiY7NBOTHZqJyQ7N5BNmB32HgLuYznTNvREve/25ziaPt9vLPwEAAP//AwBQSwMEFAAG&#10;AAgAAAAhAAxPxaXgAAAACQEAAA8AAABkcnMvZG93bnJldi54bWxMj0FLw0AQhe+C/2EZwZvdTZtE&#10;idmUUtRTEWwF8TZNpklodjdkt0n67x1Pehzex3vf5OvZdGKkwbfOaogWCgTZ0lWtrTV8Hl4fnkD4&#10;gLbCzlnScCUP6+L2JsescpP9oHEfasEl1meooQmhz6T0ZUMG/cL1ZDk7ucFg4HOoZTXgxOWmk0ul&#10;UmmwtbzQYE/bhsrz/mI0vE04bVbRy7g7n7bX70Py/rWLSOv7u3nzDCLQHP5g+NVndSjY6egutvKi&#10;0xAvo5RRDWkMgvMkXiUgjgw+KgWyyOX/D4ofAAAA//8DAFBLAQItABQABgAIAAAAIQC2gziS/gAA&#10;AOEBAAATAAAAAAAAAAAAAAAAAAAAAABbQ29udGVudF9UeXBlc10ueG1sUEsBAi0AFAAGAAgAAAAh&#10;ADj9If/WAAAAlAEAAAsAAAAAAAAAAAAAAAAALwEAAF9yZWxzLy5yZWxzUEsBAi0AFAAGAAgAAAAh&#10;AA0mKcq/BAAAJQ8AAA4AAAAAAAAAAAAAAAAALgIAAGRycy9lMm9Eb2MueG1sUEsBAi0AFAAGAAgA&#10;AAAhAAxPxaXgAAAACQEAAA8AAAAAAAAAAAAAAAAAGQcAAGRycy9kb3ducmV2LnhtbFBLBQYAAAAA&#10;BAAEAPMAAAAmCAAAAAA=&#10;" o:allowincell="f">
    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    <v:fill r:id="rId10" o:title="" type="pattern"/>
                        <v:path arrowok="t" o:connecttype="custom" o:connectlocs="0,0;0,20000;20000,20000;20000,0;0,0" o:connectangles="0,0,0,0,0"/>
                      </v:shape>
                      <v:rect id="Rectangle 16" o:spid="_x0000_s1028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    <v:textbox inset="1.8pt,1.8pt,1.8pt,1.8pt">
                          <w:txbxContent>
                            <w:p w:rsidR="00841529" w:rsidRDefault="00841529" w:rsidP="00841529">
                              <w:pPr>
                                <w:ind w:left="36" w:right="36"/>
                              </w:pPr>
                              <w:r w:rsidRPr="00AC3A4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103942E" wp14:editId="11587717">
                                    <wp:extent cx="704850" cy="885825"/>
                                    <wp:effectExtent l="0" t="0" r="0" b="9525"/>
                                    <wp:docPr id="28" name="Рисунок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04850" cy="885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6C36F2" w:rsidRPr="008C046F">
              <w:rPr>
                <w:rFonts w:ascii="Times New Roman" w:hAnsi="Times New Roman" w:cs="Times New Roman"/>
                <w:b/>
                <w:bCs/>
              </w:rPr>
              <w:t>ТАТАРСТАН РЕСПУБЛИКАСЫ</w:t>
            </w:r>
          </w:p>
          <w:p w:rsidR="00841529" w:rsidRPr="008C046F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C046F">
              <w:rPr>
                <w:rFonts w:ascii="Times New Roman" w:hAnsi="Times New Roman" w:cs="Times New Roman"/>
                <w:b/>
              </w:rPr>
              <w:t>БИЕКТАУ МУНИЦИПАЛЬ РАЙОНЫ СОВЕТЫ</w:t>
            </w:r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ind w:right="-26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422700, Биектау тимер юл </w:t>
            </w:r>
            <w:r w:rsidRPr="00841529">
              <w:rPr>
                <w:rFonts w:ascii="Times New Roman" w:hAnsi="Times New Roman" w:cs="Times New Roman"/>
              </w:rPr>
              <w:t>станциясе</w:t>
            </w:r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41529">
              <w:rPr>
                <w:rFonts w:ascii="Times New Roman" w:hAnsi="Times New Roman" w:cs="Times New Roman"/>
              </w:rPr>
              <w:t>поселогы Кооператив урамы, 5</w:t>
            </w:r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41529">
              <w:rPr>
                <w:rFonts w:ascii="Times New Roman" w:hAnsi="Times New Roman" w:cs="Times New Roman"/>
              </w:rPr>
              <w:t>тел. 2-30-56, факс 2-30-56</w:t>
            </w:r>
          </w:p>
          <w:p w:rsidR="00841529" w:rsidRPr="006C36F2" w:rsidRDefault="00841529" w:rsidP="006C36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41529">
              <w:rPr>
                <w:rFonts w:ascii="Times New Roman" w:hAnsi="Times New Roman" w:cs="Times New Roman"/>
                <w:lang w:val="en-US"/>
              </w:rPr>
              <w:t>e</w:t>
            </w:r>
            <w:r w:rsidRPr="00841529">
              <w:rPr>
                <w:rFonts w:ascii="Times New Roman" w:hAnsi="Times New Roman" w:cs="Times New Roman"/>
              </w:rPr>
              <w:t>-</w:t>
            </w:r>
            <w:r w:rsidRPr="00841529">
              <w:rPr>
                <w:rFonts w:ascii="Times New Roman" w:hAnsi="Times New Roman" w:cs="Times New Roman"/>
                <w:lang w:val="en-US"/>
              </w:rPr>
              <w:t>mail</w:t>
            </w:r>
            <w:r w:rsidRPr="0084152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41529">
              <w:rPr>
                <w:rFonts w:ascii="Times New Roman" w:hAnsi="Times New Roman" w:cs="Times New Roman"/>
                <w:lang w:val="en-US"/>
              </w:rPr>
              <w:t>biektau</w:t>
            </w:r>
            <w:proofErr w:type="spellEnd"/>
            <w:r w:rsidRPr="00841529">
              <w:rPr>
                <w:rFonts w:ascii="Times New Roman" w:hAnsi="Times New Roman" w:cs="Times New Roman"/>
              </w:rPr>
              <w:t>@</w:t>
            </w:r>
            <w:proofErr w:type="spellStart"/>
            <w:r w:rsidRPr="00841529">
              <w:rPr>
                <w:rFonts w:ascii="Times New Roman" w:hAnsi="Times New Roman" w:cs="Times New Roman"/>
                <w:lang w:val="en-US"/>
              </w:rPr>
              <w:t>tatar</w:t>
            </w:r>
            <w:proofErr w:type="spellEnd"/>
            <w:r w:rsidRPr="00841529">
              <w:rPr>
                <w:rFonts w:ascii="Times New Roman" w:hAnsi="Times New Roman" w:cs="Times New Roman"/>
              </w:rPr>
              <w:t>.</w:t>
            </w:r>
            <w:proofErr w:type="spellStart"/>
            <w:r w:rsidRPr="00841529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852" w:type="dxa"/>
          </w:tcPr>
          <w:p w:rsidR="00841529" w:rsidRPr="00841529" w:rsidRDefault="00841529" w:rsidP="008415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2" w:type="dxa"/>
          </w:tcPr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1529">
              <w:rPr>
                <w:rFonts w:ascii="Times New Roman" w:hAnsi="Times New Roman" w:cs="Times New Roman"/>
                <w:b/>
                <w:bCs/>
              </w:rPr>
              <w:t>РЕСПУБЛИКА ТАТАРСТАН</w:t>
            </w:r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1529">
              <w:rPr>
                <w:rFonts w:ascii="Times New Roman" w:hAnsi="Times New Roman" w:cs="Times New Roman"/>
                <w:b/>
                <w:bCs/>
              </w:rPr>
              <w:t>СОВЕТ ВЫСОКОГОРСКОГО</w:t>
            </w:r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1529">
              <w:rPr>
                <w:rFonts w:ascii="Times New Roman" w:hAnsi="Times New Roman" w:cs="Times New Roman"/>
                <w:b/>
                <w:bCs/>
              </w:rPr>
              <w:t>МУНИЦИПАЛЬНОГО РАЙОНА</w:t>
            </w:r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4152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841529" w:rsidRPr="00841529" w:rsidRDefault="006C36F2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41529">
              <w:rPr>
                <w:rFonts w:ascii="Times New Roman" w:hAnsi="Times New Roman" w:cs="Times New Roman"/>
              </w:rPr>
              <w:t>ул. Кооперативная</w:t>
            </w:r>
            <w:r w:rsidR="00841529" w:rsidRPr="00841529">
              <w:rPr>
                <w:rFonts w:ascii="Times New Roman" w:hAnsi="Times New Roman" w:cs="Times New Roman"/>
              </w:rPr>
              <w:t>, 5</w:t>
            </w:r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41529">
              <w:rPr>
                <w:rFonts w:ascii="Times New Roman" w:hAnsi="Times New Roman" w:cs="Times New Roman"/>
              </w:rPr>
              <w:t xml:space="preserve">тел. 2-30-56, факс 2-30-56 </w:t>
            </w:r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41529">
              <w:rPr>
                <w:rFonts w:ascii="Times New Roman" w:hAnsi="Times New Roman" w:cs="Times New Roman"/>
                <w:lang w:val="en-US"/>
              </w:rPr>
              <w:t>e</w:t>
            </w:r>
            <w:r w:rsidRPr="00841529">
              <w:rPr>
                <w:rFonts w:ascii="Times New Roman" w:hAnsi="Times New Roman" w:cs="Times New Roman"/>
              </w:rPr>
              <w:t>-</w:t>
            </w:r>
            <w:r w:rsidRPr="00841529">
              <w:rPr>
                <w:rFonts w:ascii="Times New Roman" w:hAnsi="Times New Roman" w:cs="Times New Roman"/>
                <w:lang w:val="en-US"/>
              </w:rPr>
              <w:t>mail</w:t>
            </w:r>
            <w:r w:rsidRPr="00841529">
              <w:rPr>
                <w:rFonts w:ascii="Times New Roman" w:hAnsi="Times New Roman" w:cs="Times New Roman"/>
              </w:rPr>
              <w:t xml:space="preserve">: </w:t>
            </w:r>
            <w:r w:rsidRPr="00841529">
              <w:rPr>
                <w:rFonts w:ascii="Times New Roman" w:hAnsi="Times New Roman" w:cs="Times New Roman"/>
                <w:lang w:val="en-US"/>
              </w:rPr>
              <w:t>biektau</w:t>
            </w:r>
            <w:r w:rsidRPr="00841529">
              <w:rPr>
                <w:rFonts w:ascii="Times New Roman" w:hAnsi="Times New Roman" w:cs="Times New Roman"/>
              </w:rPr>
              <w:t>@</w:t>
            </w:r>
            <w:r w:rsidRPr="00841529">
              <w:rPr>
                <w:rFonts w:ascii="Times New Roman" w:hAnsi="Times New Roman" w:cs="Times New Roman"/>
                <w:lang w:val="en-US"/>
              </w:rPr>
              <w:t>tatar</w:t>
            </w:r>
            <w:r w:rsidRPr="00841529">
              <w:rPr>
                <w:rFonts w:ascii="Times New Roman" w:hAnsi="Times New Roman" w:cs="Times New Roman"/>
              </w:rPr>
              <w:t>.</w:t>
            </w:r>
            <w:r w:rsidRPr="00841529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41529" w:rsidRPr="00B32940" w:rsidRDefault="00841529" w:rsidP="00B329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41529">
        <w:rPr>
          <w:rFonts w:ascii="Times New Roman" w:hAnsi="Times New Roman" w:cs="Times New Roman"/>
          <w:b/>
          <w:bCs/>
          <w:sz w:val="28"/>
          <w:szCs w:val="28"/>
        </w:rPr>
        <w:t>КАРАР</w:t>
      </w:r>
      <w:r w:rsidRPr="0084152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4152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4152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4152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4152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41529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</w:t>
      </w:r>
      <w:r w:rsidR="00B32940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841529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B32940" w:rsidRDefault="00B32940" w:rsidP="00B329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93868" w:rsidRDefault="00B32940" w:rsidP="00B329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2281A">
        <w:rPr>
          <w:rFonts w:ascii="Times New Roman" w:hAnsi="Times New Roman" w:cs="Times New Roman"/>
          <w:bCs/>
          <w:sz w:val="28"/>
          <w:szCs w:val="28"/>
        </w:rPr>
        <w:t>от</w:t>
      </w:r>
      <w:r w:rsidR="00841529" w:rsidRPr="008415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41529" w:rsidRPr="00841529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r w:rsidR="00841529" w:rsidRPr="00841529">
        <w:rPr>
          <w:rFonts w:ascii="Times New Roman" w:hAnsi="Times New Roman" w:cs="Times New Roman"/>
          <w:bCs/>
          <w:sz w:val="28"/>
          <w:szCs w:val="28"/>
        </w:rPr>
        <w:t>№</w:t>
      </w:r>
      <w:r w:rsidR="005228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36F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  <w:r w:rsidR="0029107E" w:rsidRPr="00841529">
        <w:rPr>
          <w:rFonts w:ascii="Times New Roman" w:hAnsi="Times New Roman" w:cs="Times New Roman"/>
          <w:sz w:val="28"/>
          <w:szCs w:val="28"/>
        </w:rPr>
        <w:br/>
      </w:r>
      <w:bookmarkStart w:id="0" w:name="Par1"/>
      <w:bookmarkEnd w:id="0"/>
    </w:p>
    <w:p w:rsidR="009534AA" w:rsidRDefault="006C36F2" w:rsidP="00093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34AA">
        <w:rPr>
          <w:rFonts w:ascii="Times New Roman" w:eastAsia="Times New Roman" w:hAnsi="Times New Roman" w:cs="Times New Roman"/>
          <w:b/>
          <w:sz w:val="28"/>
          <w:szCs w:val="28"/>
        </w:rPr>
        <w:t xml:space="preserve">О Положении о порядке подготовки, утверждения местных нормативов градостроительного проектирования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Высокогорского</w:t>
      </w:r>
      <w:r w:rsidRPr="009534AA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ого района Республики Татарстан</w:t>
      </w: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29.4 Градостроительного кодекса Российской Федерации, в целях урегулирования отношений, связанных с утверждением местных нормативов градостроительного проектирования Совет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</w:p>
    <w:p w:rsid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Полужирный" w:eastAsia="Times New Roman" w:hAnsi="Times New Roman Полужирный" w:cs="Times New Roman"/>
          <w:b/>
          <w:caps/>
          <w:sz w:val="28"/>
          <w:szCs w:val="28"/>
        </w:rPr>
      </w:pPr>
      <w:proofErr w:type="gramStart"/>
      <w:r w:rsidRPr="009534AA">
        <w:rPr>
          <w:rFonts w:ascii="Times New Roman Полужирный" w:eastAsia="Times New Roman" w:hAnsi="Times New Roman Полужирный" w:cs="Times New Roman"/>
          <w:b/>
          <w:caps/>
          <w:sz w:val="28"/>
          <w:szCs w:val="28"/>
        </w:rPr>
        <w:t>р</w:t>
      </w:r>
      <w:proofErr w:type="gramEnd"/>
      <w:r w:rsidR="00B32940">
        <w:rPr>
          <w:rFonts w:eastAsia="Times New Roman" w:cs="Times New Roman"/>
          <w:b/>
          <w:caps/>
          <w:sz w:val="28"/>
          <w:szCs w:val="28"/>
        </w:rPr>
        <w:t xml:space="preserve"> </w:t>
      </w:r>
      <w:r w:rsidRPr="009534AA">
        <w:rPr>
          <w:rFonts w:ascii="Times New Roman Полужирный" w:eastAsia="Times New Roman" w:hAnsi="Times New Roman Полужирный" w:cs="Times New Roman"/>
          <w:b/>
          <w:caps/>
          <w:sz w:val="28"/>
          <w:szCs w:val="28"/>
        </w:rPr>
        <w:t>е</w:t>
      </w:r>
      <w:r w:rsidR="00B32940">
        <w:rPr>
          <w:rFonts w:eastAsia="Times New Roman" w:cs="Times New Roman"/>
          <w:b/>
          <w:caps/>
          <w:sz w:val="28"/>
          <w:szCs w:val="28"/>
        </w:rPr>
        <w:t xml:space="preserve"> </w:t>
      </w:r>
      <w:r w:rsidRPr="009534AA">
        <w:rPr>
          <w:rFonts w:ascii="Times New Roman Полужирный" w:eastAsia="Times New Roman" w:hAnsi="Times New Roman Полужирный" w:cs="Times New Roman"/>
          <w:b/>
          <w:caps/>
          <w:sz w:val="28"/>
          <w:szCs w:val="28"/>
        </w:rPr>
        <w:t>ш</w:t>
      </w:r>
      <w:r w:rsidR="00B32940">
        <w:rPr>
          <w:rFonts w:eastAsia="Times New Roman" w:cs="Times New Roman"/>
          <w:b/>
          <w:caps/>
          <w:sz w:val="28"/>
          <w:szCs w:val="28"/>
        </w:rPr>
        <w:t xml:space="preserve"> </w:t>
      </w:r>
      <w:r w:rsidRPr="009534AA">
        <w:rPr>
          <w:rFonts w:ascii="Times New Roman Полужирный" w:eastAsia="Times New Roman" w:hAnsi="Times New Roman Полужирный" w:cs="Times New Roman"/>
          <w:b/>
          <w:caps/>
          <w:sz w:val="28"/>
          <w:szCs w:val="28"/>
        </w:rPr>
        <w:t>и</w:t>
      </w:r>
      <w:r w:rsidR="00B32940">
        <w:rPr>
          <w:rFonts w:eastAsia="Times New Roman" w:cs="Times New Roman"/>
          <w:b/>
          <w:caps/>
          <w:sz w:val="28"/>
          <w:szCs w:val="28"/>
        </w:rPr>
        <w:t xml:space="preserve"> </w:t>
      </w:r>
      <w:r w:rsidRPr="009534AA">
        <w:rPr>
          <w:rFonts w:ascii="Times New Roman Полужирный" w:eastAsia="Times New Roman" w:hAnsi="Times New Roman Полужирный" w:cs="Times New Roman"/>
          <w:b/>
          <w:caps/>
          <w:sz w:val="28"/>
          <w:szCs w:val="28"/>
        </w:rPr>
        <w:t>л:</w:t>
      </w: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порядок подготовки, утверждения местных нормативов градостроительного проектирования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и внесения в них изменений </w:t>
      </w:r>
      <w:r w:rsidR="00CE3ED3">
        <w:rPr>
          <w:rFonts w:ascii="Times New Roman" w:eastAsia="Times New Roman" w:hAnsi="Times New Roman" w:cs="Times New Roman"/>
          <w:sz w:val="28"/>
          <w:szCs w:val="28"/>
        </w:rPr>
        <w:t>согласно приложению</w:t>
      </w:r>
      <w:r w:rsidRPr="009534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настоящее решение </w:t>
      </w:r>
      <w:r w:rsidR="00B13F04" w:rsidRPr="000E3D18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</w:t>
      </w:r>
      <w:r w:rsidR="00B13F04"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="00B13F04" w:rsidRPr="000E3D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13F04" w:rsidRPr="000E3D1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="00B13F04" w:rsidRPr="000E3D18">
        <w:rPr>
          <w:rFonts w:ascii="Times New Roman" w:eastAsia="Times New Roman" w:hAnsi="Times New Roman" w:cs="Times New Roman"/>
          <w:sz w:val="28"/>
          <w:szCs w:val="28"/>
        </w:rPr>
        <w:t xml:space="preserve"> района в информационно-телекоммуникационной сети Интернет по веб-адресу: http://vysokaya-gora.tatarstan.ru/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9534A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решения возложить на заместителя главы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Л.И.</w:t>
      </w:r>
      <w:r w:rsidR="00B32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Галаутдинов</w:t>
      </w:r>
      <w:r w:rsidR="00B32940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9534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Совета</w:t>
      </w:r>
      <w:r w:rsidR="00B32940">
        <w:rPr>
          <w:rFonts w:ascii="Times New Roman" w:eastAsia="Times New Roman" w:hAnsi="Times New Roman" w:cs="Times New Roman"/>
          <w:sz w:val="28"/>
          <w:szCs w:val="28"/>
        </w:rPr>
        <w:t xml:space="preserve"> района,</w:t>
      </w: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gramStart"/>
      <w:r w:rsidRPr="009534A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 района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32940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Р.Г.</w:t>
      </w:r>
      <w:r w:rsidR="00B32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Калимуллин</w:t>
      </w:r>
      <w:proofErr w:type="spellEnd"/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534AA">
        <w:rPr>
          <w:rFonts w:ascii="Times New Roman" w:eastAsia="Times New Roman" w:hAnsi="Times New Roman" w:cs="Times New Roman"/>
        </w:rPr>
        <w:t>Приложение 1</w:t>
      </w: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534AA">
        <w:rPr>
          <w:rFonts w:ascii="Times New Roman" w:eastAsia="Times New Roman" w:hAnsi="Times New Roman" w:cs="Times New Roman"/>
        </w:rPr>
        <w:t>к решению Совета Высокогорского</w:t>
      </w: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534AA">
        <w:rPr>
          <w:rFonts w:ascii="Times New Roman" w:eastAsia="Times New Roman" w:hAnsi="Times New Roman" w:cs="Times New Roman"/>
        </w:rPr>
        <w:t>муниципального района</w:t>
      </w: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534AA"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«__» июля 2015 г. N ____</w:t>
      </w: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34AA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34AA">
        <w:rPr>
          <w:rFonts w:ascii="Times New Roman" w:eastAsia="Times New Roman" w:hAnsi="Times New Roman" w:cs="Times New Roman"/>
          <w:b/>
          <w:sz w:val="28"/>
          <w:szCs w:val="28"/>
        </w:rPr>
        <w:t>о порядке подготовки, утверждения местных нормативов градостроительного проектирования Высокогорского муниципального района и внесения в них изменений</w:t>
      </w: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34AA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определяет порядок подготовки, утверждения местных нормативов градостроительного проектирования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и порядок внесения в них изменений.</w:t>
      </w: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1.2. Местные нормативы градостроительного проектирования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(далее - местные нормативы) устанавливают совокупность расчетных показателей минимально допустимого уровня обеспеченности объектами местного значения муниципального района, относящимися к областям: электро- и газоснабжение поселений, автомобильные дороги местного значения вне границ населенных пунктов в границах муниципального района, транспортное обслуживание, образование, здравоохранение, информатизация и связь, культура и организация досуга, социальное обеспечение и социальная защита, физическая культура и массовый спорт, утилизация и переработка бытовых и промышленных отходов, обеспечения охраны общественного порядка, иные области, связанные с решением вопросов местного значения муниципального района; и расчетных показателей максимально допустимого уровня территориальной доступности таких объектов для населения муниципального района.</w:t>
      </w: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AA">
        <w:rPr>
          <w:rFonts w:ascii="Times New Roman" w:eastAsia="Times New Roman" w:hAnsi="Times New Roman" w:cs="Times New Roman"/>
          <w:sz w:val="28"/>
          <w:szCs w:val="28"/>
        </w:rPr>
        <w:t>1.3. Местные нормативы не могут содержать минимальные расчетные показатели обеспечения благоприятных условий жизнедеятельности человека ниже, чем расчетные показатели обеспечения благоприятных условий жизнедеятельности человека, содержащиеся в республиканских нормативах градостроительного проектирования Республики Татарстан.</w:t>
      </w: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34AA">
        <w:rPr>
          <w:rFonts w:ascii="Times New Roman" w:eastAsia="Times New Roman" w:hAnsi="Times New Roman" w:cs="Times New Roman"/>
          <w:b/>
          <w:sz w:val="28"/>
          <w:szCs w:val="28"/>
        </w:rPr>
        <w:t>2. Порядок подготовки и утверждения местных нормативов градостроительного проектирования Высокогорского муниципального района</w:t>
      </w: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2.1. Подготовка местных нормативов осуществляется на основании постановления Исполнительного комитета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AA">
        <w:rPr>
          <w:rFonts w:ascii="Times New Roman" w:eastAsia="Times New Roman" w:hAnsi="Times New Roman" w:cs="Times New Roman"/>
          <w:sz w:val="28"/>
          <w:szCs w:val="28"/>
        </w:rPr>
        <w:t>2.2. В постановлении о подготовке проекта местных нормативов устанавливается:</w:t>
      </w: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- структурное подразделение, ответственное за подготовку проекта </w:t>
      </w:r>
      <w:r w:rsidRPr="009534AA">
        <w:rPr>
          <w:rFonts w:ascii="Times New Roman" w:eastAsia="Times New Roman" w:hAnsi="Times New Roman" w:cs="Times New Roman"/>
          <w:sz w:val="28"/>
          <w:szCs w:val="28"/>
        </w:rPr>
        <w:lastRenderedPageBreak/>
        <w:t>местных нормативов;</w:t>
      </w: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AA">
        <w:rPr>
          <w:rFonts w:ascii="Times New Roman" w:eastAsia="Times New Roman" w:hAnsi="Times New Roman" w:cs="Times New Roman"/>
          <w:sz w:val="28"/>
          <w:szCs w:val="28"/>
        </w:rPr>
        <w:t>- сроки подготовки проекта местных нормативов;</w:t>
      </w: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AA">
        <w:rPr>
          <w:rFonts w:ascii="Times New Roman" w:eastAsia="Times New Roman" w:hAnsi="Times New Roman" w:cs="Times New Roman"/>
          <w:sz w:val="28"/>
          <w:szCs w:val="28"/>
        </w:rPr>
        <w:t>- порядок направления и рассмотрения предложений заинтересованных лиц по проекту местных нормативов;</w:t>
      </w: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AA">
        <w:rPr>
          <w:rFonts w:ascii="Times New Roman" w:eastAsia="Times New Roman" w:hAnsi="Times New Roman" w:cs="Times New Roman"/>
          <w:sz w:val="28"/>
          <w:szCs w:val="28"/>
        </w:rPr>
        <w:t>- иные вопросы организации работ по подготовке местных нормативов.</w:t>
      </w: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AA">
        <w:rPr>
          <w:rFonts w:ascii="Times New Roman" w:eastAsia="Times New Roman" w:hAnsi="Times New Roman" w:cs="Times New Roman"/>
          <w:sz w:val="28"/>
          <w:szCs w:val="28"/>
        </w:rPr>
        <w:t>Постановлением о подготовке проекта местных нормативов утверждается техническое задание на подготовку местных нормативов.</w:t>
      </w: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2.3. Постановление о подготовке проекта местных нормативов подлежит размещению на официальном сайте органа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 сети "Интернет" и опубликованию в порядке, установленном для официального опубликования муниципальных правовых актов, иной официальной информации, в течение пяти дней со дня принятия.</w:t>
      </w: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2.4. Предложения по подготовке местных нормативов, внесения изменений в местные нормативы вправе вносить органы государственной власти Российской Федерации, Республики Татарстан, органы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района, физические и юридические лица.</w:t>
      </w: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AA">
        <w:rPr>
          <w:rFonts w:ascii="Times New Roman" w:eastAsia="Times New Roman" w:hAnsi="Times New Roman" w:cs="Times New Roman"/>
          <w:sz w:val="28"/>
          <w:szCs w:val="28"/>
        </w:rPr>
        <w:t>2.5. Подготовка местных нормативов осуществляется в соответствии с Градостроительным кодексом Российской Федерации, нормативными техническими документами, республиканскими нормативами градостроительного проектирования Республики Татарстан с учетом:</w:t>
      </w: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- социально-демографического состава и плотности населения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района;</w:t>
      </w: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- планов и программ комплексного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района;</w:t>
      </w: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AA">
        <w:rPr>
          <w:rFonts w:ascii="Times New Roman" w:eastAsia="Times New Roman" w:hAnsi="Times New Roman" w:cs="Times New Roman"/>
          <w:sz w:val="28"/>
          <w:szCs w:val="28"/>
        </w:rPr>
        <w:t>- предложений органов местного самоуправления и заинтересованных лиц.</w:t>
      </w: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2.6. Проект местных нормативов подлежит размещению на официальном портале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 сети "Интернет" и опубликованию в порядке, установленном для официального опубликования муниципальных правовых актов, иной официальной информации не менее, чем за два месяца до утверждения.</w:t>
      </w: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AA">
        <w:rPr>
          <w:rFonts w:ascii="Times New Roman" w:eastAsia="Times New Roman" w:hAnsi="Times New Roman" w:cs="Times New Roman"/>
          <w:sz w:val="28"/>
          <w:szCs w:val="28"/>
        </w:rPr>
        <w:t>2.7. Заинтересованные лица вправе представить свои предложения по проекту местных нормативов.</w:t>
      </w: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2.8. Подготовленный в установленном порядке проект местных нормативов подлежит согласованию со специализированными организациями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</w:t>
      </w:r>
    </w:p>
    <w:p w:rsid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2.9. Результаты согласования проекта местных нормативов оформляются в виде заключения Исполнительного комитета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о соответствии подготовленного проекта техническому заданию, нормативным техническим документам, республиканскими нормативами градостроительного проектирования Республики Татарстан.</w:t>
      </w:r>
    </w:p>
    <w:p w:rsid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2.10. Исполнительный комитет в течение пяти дней со дня подготовки заключения, указанного в п. 2.8 настоящего Положения направляет согласованный проект местных нормативов Главе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для принятия решения о вынесении проекта местных нормативов на рассмотрение Совета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</w:t>
      </w: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2.11. Совет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утверждает проект местных нормативов. Решение об утверждении подлежит размещению на официальном портале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 сети "Интернет" и опубликованию в порядке, установленном для официального опубликования муниципальных правовых актов, иной официальной информации в течение трех дней со дня его принятия.</w:t>
      </w: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2.12. В течение пяти дней после принятия решения об утверждении местных нормативов Исполнительный комитет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обеспечивает его передачу органам местного самоуправления муниципальных образований, входящих в состав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2.13. В течение пяти дней после принятия решения об утверждении местных нормативов Исполнительный комитет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9534A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направляет, указанное решение с приложением утвержденных местных нормативов в орган исполнительной власти Республики Татарстан, уполномоченный в области градостроительной деятельности, для обеспечения систематизации нормативов градостроительного проектирования по видам объектов регионального значения и объектов местного значения, в соответствии с пунктом 2 статьи 29.1 Градостроительного кодекса Российской Федерации.</w:t>
      </w:r>
    </w:p>
    <w:p w:rsidR="009534AA" w:rsidRPr="009534AA" w:rsidRDefault="009534AA" w:rsidP="009534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AA">
        <w:rPr>
          <w:rFonts w:ascii="Times New Roman" w:eastAsia="Times New Roman" w:hAnsi="Times New Roman" w:cs="Times New Roman"/>
          <w:sz w:val="28"/>
          <w:szCs w:val="28"/>
        </w:rPr>
        <w:t>2.14. Внесение изменений в местные нормативы градостроительного проектирования осуществляется в порядке, определенном настоящим Положением для подготовки и утверждения местных нормативов градостроительного проектирования.</w:t>
      </w:r>
    </w:p>
    <w:p w:rsidR="009C1BAC" w:rsidRPr="00093868" w:rsidRDefault="006C36F2" w:rsidP="009534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</w:p>
    <w:sectPr w:rsidR="009C1BAC" w:rsidRPr="00093868" w:rsidSect="006C36F2">
      <w:headerReference w:type="default" r:id="rId12"/>
      <w:pgSz w:w="11906" w:h="16838"/>
      <w:pgMar w:top="993" w:right="99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4CA" w:rsidRDefault="006404CA" w:rsidP="00532F93">
      <w:pPr>
        <w:spacing w:after="0" w:line="240" w:lineRule="auto"/>
      </w:pPr>
      <w:r>
        <w:separator/>
      </w:r>
    </w:p>
  </w:endnote>
  <w:endnote w:type="continuationSeparator" w:id="0">
    <w:p w:rsidR="006404CA" w:rsidRDefault="006404CA" w:rsidP="00532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4CA" w:rsidRDefault="006404CA" w:rsidP="00532F93">
      <w:pPr>
        <w:spacing w:after="0" w:line="240" w:lineRule="auto"/>
      </w:pPr>
      <w:r>
        <w:separator/>
      </w:r>
    </w:p>
  </w:footnote>
  <w:footnote w:type="continuationSeparator" w:id="0">
    <w:p w:rsidR="006404CA" w:rsidRDefault="006404CA" w:rsidP="00532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3BE" w:rsidRDefault="005C14E2" w:rsidP="005C14E2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14F6"/>
    <w:multiLevelType w:val="multilevel"/>
    <w:tmpl w:val="9BC680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FE4CBF"/>
    <w:multiLevelType w:val="hybridMultilevel"/>
    <w:tmpl w:val="CFA47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95C51"/>
    <w:multiLevelType w:val="hybridMultilevel"/>
    <w:tmpl w:val="5992A592"/>
    <w:lvl w:ilvl="0" w:tplc="873EDCF6">
      <w:start w:val="8"/>
      <w:numFmt w:val="decimal"/>
      <w:lvlText w:val="%1."/>
      <w:lvlJc w:val="left"/>
      <w:pPr>
        <w:ind w:left="20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26" w:hanging="360"/>
      </w:pPr>
    </w:lvl>
    <w:lvl w:ilvl="2" w:tplc="0419001B" w:tentative="1">
      <w:start w:val="1"/>
      <w:numFmt w:val="lowerRoman"/>
      <w:lvlText w:val="%3."/>
      <w:lvlJc w:val="right"/>
      <w:pPr>
        <w:ind w:left="1646" w:hanging="180"/>
      </w:pPr>
    </w:lvl>
    <w:lvl w:ilvl="3" w:tplc="0419000F" w:tentative="1">
      <w:start w:val="1"/>
      <w:numFmt w:val="decimal"/>
      <w:lvlText w:val="%4."/>
      <w:lvlJc w:val="left"/>
      <w:pPr>
        <w:ind w:left="2366" w:hanging="360"/>
      </w:pPr>
    </w:lvl>
    <w:lvl w:ilvl="4" w:tplc="04190019" w:tentative="1">
      <w:start w:val="1"/>
      <w:numFmt w:val="lowerLetter"/>
      <w:lvlText w:val="%5."/>
      <w:lvlJc w:val="left"/>
      <w:pPr>
        <w:ind w:left="3086" w:hanging="360"/>
      </w:pPr>
    </w:lvl>
    <w:lvl w:ilvl="5" w:tplc="0419001B" w:tentative="1">
      <w:start w:val="1"/>
      <w:numFmt w:val="lowerRoman"/>
      <w:lvlText w:val="%6."/>
      <w:lvlJc w:val="right"/>
      <w:pPr>
        <w:ind w:left="3806" w:hanging="180"/>
      </w:pPr>
    </w:lvl>
    <w:lvl w:ilvl="6" w:tplc="0419000F" w:tentative="1">
      <w:start w:val="1"/>
      <w:numFmt w:val="decimal"/>
      <w:lvlText w:val="%7."/>
      <w:lvlJc w:val="left"/>
      <w:pPr>
        <w:ind w:left="4526" w:hanging="360"/>
      </w:pPr>
    </w:lvl>
    <w:lvl w:ilvl="7" w:tplc="04190019" w:tentative="1">
      <w:start w:val="1"/>
      <w:numFmt w:val="lowerLetter"/>
      <w:lvlText w:val="%8."/>
      <w:lvlJc w:val="left"/>
      <w:pPr>
        <w:ind w:left="5246" w:hanging="360"/>
      </w:pPr>
    </w:lvl>
    <w:lvl w:ilvl="8" w:tplc="0419001B" w:tentative="1">
      <w:start w:val="1"/>
      <w:numFmt w:val="lowerRoman"/>
      <w:lvlText w:val="%9."/>
      <w:lvlJc w:val="right"/>
      <w:pPr>
        <w:ind w:left="5966" w:hanging="180"/>
      </w:pPr>
    </w:lvl>
  </w:abstractNum>
  <w:abstractNum w:abstractNumId="3">
    <w:nsid w:val="5FC84D4F"/>
    <w:multiLevelType w:val="multilevel"/>
    <w:tmpl w:val="02E8E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4">
    <w:nsid w:val="65DE40EC"/>
    <w:multiLevelType w:val="hybridMultilevel"/>
    <w:tmpl w:val="8C2CD6C8"/>
    <w:lvl w:ilvl="0" w:tplc="8FD0C4A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7A3A02"/>
    <w:multiLevelType w:val="hybridMultilevel"/>
    <w:tmpl w:val="AE86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7E"/>
    <w:rsid w:val="00034C69"/>
    <w:rsid w:val="00082DF0"/>
    <w:rsid w:val="00093868"/>
    <w:rsid w:val="000C66AA"/>
    <w:rsid w:val="0029107E"/>
    <w:rsid w:val="002B1AC9"/>
    <w:rsid w:val="003077AF"/>
    <w:rsid w:val="003416EF"/>
    <w:rsid w:val="00382766"/>
    <w:rsid w:val="003D3016"/>
    <w:rsid w:val="0046680A"/>
    <w:rsid w:val="00490072"/>
    <w:rsid w:val="004B7C51"/>
    <w:rsid w:val="004C0921"/>
    <w:rsid w:val="005170E0"/>
    <w:rsid w:val="0052281A"/>
    <w:rsid w:val="00532F93"/>
    <w:rsid w:val="005647D0"/>
    <w:rsid w:val="005C14E2"/>
    <w:rsid w:val="005C3B59"/>
    <w:rsid w:val="005E211C"/>
    <w:rsid w:val="00616B98"/>
    <w:rsid w:val="006269F0"/>
    <w:rsid w:val="006404CA"/>
    <w:rsid w:val="006A027F"/>
    <w:rsid w:val="006A7315"/>
    <w:rsid w:val="006C36F2"/>
    <w:rsid w:val="006E2E89"/>
    <w:rsid w:val="00744BF4"/>
    <w:rsid w:val="00802D9A"/>
    <w:rsid w:val="00841529"/>
    <w:rsid w:val="00881927"/>
    <w:rsid w:val="008C046F"/>
    <w:rsid w:val="00937D6D"/>
    <w:rsid w:val="00944EBF"/>
    <w:rsid w:val="009534AA"/>
    <w:rsid w:val="009C1BAC"/>
    <w:rsid w:val="009F07B5"/>
    <w:rsid w:val="00A04988"/>
    <w:rsid w:val="00A80086"/>
    <w:rsid w:val="00AF1D92"/>
    <w:rsid w:val="00B13F04"/>
    <w:rsid w:val="00B32940"/>
    <w:rsid w:val="00B401B5"/>
    <w:rsid w:val="00B403BE"/>
    <w:rsid w:val="00B64564"/>
    <w:rsid w:val="00C45B80"/>
    <w:rsid w:val="00CE3ED3"/>
    <w:rsid w:val="00D02569"/>
    <w:rsid w:val="00D11D86"/>
    <w:rsid w:val="00D878C4"/>
    <w:rsid w:val="00DC3CF5"/>
    <w:rsid w:val="00DF620C"/>
    <w:rsid w:val="00E04655"/>
    <w:rsid w:val="00EE0BB4"/>
    <w:rsid w:val="00F76A52"/>
    <w:rsid w:val="00FB0AB0"/>
    <w:rsid w:val="00FB3C9A"/>
    <w:rsid w:val="00FE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10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41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2D9A"/>
    <w:pPr>
      <w:ind w:left="720"/>
      <w:contextualSpacing/>
    </w:pPr>
  </w:style>
  <w:style w:type="character" w:customStyle="1" w:styleId="a5">
    <w:name w:val="Колонтитул_"/>
    <w:basedOn w:val="a0"/>
    <w:rsid w:val="00382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14pt">
    <w:name w:val="Колонтитул + 14 pt;Полужирный"/>
    <w:basedOn w:val="a5"/>
    <w:rsid w:val="003827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"/>
    <w:basedOn w:val="a5"/>
    <w:rsid w:val="00382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532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2F93"/>
  </w:style>
  <w:style w:type="paragraph" w:styleId="a9">
    <w:name w:val="footer"/>
    <w:basedOn w:val="a"/>
    <w:link w:val="aa"/>
    <w:uiPriority w:val="99"/>
    <w:unhideWhenUsed/>
    <w:rsid w:val="00532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2F93"/>
  </w:style>
  <w:style w:type="paragraph" w:styleId="ab">
    <w:name w:val="Balloon Text"/>
    <w:basedOn w:val="a"/>
    <w:link w:val="ac"/>
    <w:uiPriority w:val="99"/>
    <w:semiHidden/>
    <w:unhideWhenUsed/>
    <w:rsid w:val="00FB0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B0AB0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FB0AB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10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41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2D9A"/>
    <w:pPr>
      <w:ind w:left="720"/>
      <w:contextualSpacing/>
    </w:pPr>
  </w:style>
  <w:style w:type="character" w:customStyle="1" w:styleId="a5">
    <w:name w:val="Колонтитул_"/>
    <w:basedOn w:val="a0"/>
    <w:rsid w:val="00382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14pt">
    <w:name w:val="Колонтитул + 14 pt;Полужирный"/>
    <w:basedOn w:val="a5"/>
    <w:rsid w:val="003827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"/>
    <w:basedOn w:val="a5"/>
    <w:rsid w:val="00382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532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2F93"/>
  </w:style>
  <w:style w:type="paragraph" w:styleId="a9">
    <w:name w:val="footer"/>
    <w:basedOn w:val="a"/>
    <w:link w:val="aa"/>
    <w:uiPriority w:val="99"/>
    <w:unhideWhenUsed/>
    <w:rsid w:val="00532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2F93"/>
  </w:style>
  <w:style w:type="paragraph" w:styleId="ab">
    <w:name w:val="Balloon Text"/>
    <w:basedOn w:val="a"/>
    <w:link w:val="ac"/>
    <w:uiPriority w:val="99"/>
    <w:semiHidden/>
    <w:unhideWhenUsed/>
    <w:rsid w:val="00FB0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B0AB0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FB0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FA8F7-DBDF-4B07-8653-7373A56E0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Архипов</dc:creator>
  <cp:lastModifiedBy>Инзиль</cp:lastModifiedBy>
  <cp:revision>4</cp:revision>
  <cp:lastPrinted>2015-07-06T06:06:00Z</cp:lastPrinted>
  <dcterms:created xsi:type="dcterms:W3CDTF">2015-07-06T05:18:00Z</dcterms:created>
  <dcterms:modified xsi:type="dcterms:W3CDTF">2015-07-06T06:07:00Z</dcterms:modified>
</cp:coreProperties>
</file>