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444868" w:rsidRPr="00444868">
        <w:rPr>
          <w:b/>
          <w:sz w:val="28"/>
          <w:szCs w:val="28"/>
        </w:rPr>
        <w:t xml:space="preserve">от 5 сентября 2023 года </w:t>
      </w:r>
      <w:r w:rsidR="00444868">
        <w:rPr>
          <w:b/>
          <w:sz w:val="28"/>
          <w:szCs w:val="28"/>
        </w:rPr>
        <w:t>№</w:t>
      </w:r>
      <w:r w:rsidR="00444868" w:rsidRPr="00444868">
        <w:rPr>
          <w:b/>
          <w:sz w:val="28"/>
          <w:szCs w:val="28"/>
        </w:rPr>
        <w:t xml:space="preserve"> 1216 </w:t>
      </w:r>
      <w:r w:rsidRPr="00B313FB">
        <w:rPr>
          <w:b/>
          <w:sz w:val="28"/>
          <w:szCs w:val="28"/>
        </w:rPr>
        <w:t>«</w:t>
      </w:r>
      <w:r w:rsidR="00444868" w:rsidRPr="00444868">
        <w:rPr>
          <w:b/>
          <w:sz w:val="28"/>
          <w:szCs w:val="28"/>
        </w:rPr>
        <w:t>Об установлении порядка осуществления бюджетных полномочий главными администраторами доходов бюджета Высокогорского муниципального района Республики Татарстан, являющихся органами местного самоуправления Высокогорского муниципального района Республики Татарстан и (или) находящимися в их ведении казенными учреждениями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</w:t>
      </w:r>
      <w:r w:rsidR="00716BAF">
        <w:rPr>
          <w:rFonts w:ascii="Times New Roman" w:eastAsia="Times New Roman" w:hAnsi="Times New Roman"/>
          <w:sz w:val="28"/>
          <w:szCs w:val="28"/>
        </w:rPr>
        <w:t xml:space="preserve">в </w:t>
      </w:r>
      <w:r w:rsidR="00444868" w:rsidRPr="00444868">
        <w:rPr>
          <w:rFonts w:ascii="Times New Roman" w:eastAsia="Times New Roman" w:hAnsi="Times New Roman"/>
          <w:sz w:val="28"/>
          <w:szCs w:val="28"/>
        </w:rPr>
        <w:t>Правила осуществления органами местного самоуправления Высокогорского муниципального района Республики Татарстан и (или) находящимися в их ведении казенными учреждениями бюджетных полномочий главных администраторов доходов бюджета Высокогорского муниципального района Республики Татарстан</w:t>
      </w:r>
      <w:r w:rsidR="00153713">
        <w:rPr>
          <w:rFonts w:ascii="Times New Roman" w:eastAsia="Times New Roman" w:hAnsi="Times New Roman"/>
          <w:sz w:val="28"/>
          <w:szCs w:val="28"/>
        </w:rPr>
        <w:t>, утвержденны</w:t>
      </w:r>
      <w:r w:rsidR="00444868">
        <w:rPr>
          <w:rFonts w:ascii="Times New Roman" w:eastAsia="Times New Roman" w:hAnsi="Times New Roman"/>
          <w:sz w:val="28"/>
          <w:szCs w:val="28"/>
        </w:rPr>
        <w:t>е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153713">
        <w:rPr>
          <w:rFonts w:ascii="Times New Roman" w:eastAsia="Times New Roman" w:hAnsi="Times New Roman"/>
          <w:sz w:val="28"/>
          <w:szCs w:val="28"/>
        </w:rPr>
        <w:t>м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2B176E">
        <w:rPr>
          <w:rFonts w:ascii="Times New Roman" w:hAnsi="Times New Roman"/>
          <w:sz w:val="28"/>
          <w:szCs w:val="28"/>
        </w:rPr>
        <w:t xml:space="preserve">Татарстан </w:t>
      </w:r>
      <w:r w:rsidR="00444868" w:rsidRPr="00444868">
        <w:rPr>
          <w:rFonts w:ascii="Times New Roman" w:hAnsi="Times New Roman"/>
          <w:sz w:val="28"/>
          <w:szCs w:val="28"/>
        </w:rPr>
        <w:t>от 5 сентября 2023 года № 1216 «Об установлении порядка осуществления бюджетных полномочий главными администраторами доходов бюджета Высокогорского муниципального района Республики Татарстан, являющихся органами местного самоуправления Высокогорского муниципального района Республики Татарстан и (или) находящимися в их ведении казенными учреждениями»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4D7A08" w:rsidRDefault="00410DF5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444868" w:rsidRPr="00444868">
        <w:rPr>
          <w:rFonts w:ascii="Times New Roman" w:eastAsia="Times New Roman" w:hAnsi="Times New Roman"/>
          <w:sz w:val="28"/>
          <w:szCs w:val="28"/>
        </w:rPr>
        <w:t>Абзац 6 подпункта б пункта 2</w:t>
      </w:r>
      <w:r w:rsidR="00444868">
        <w:rPr>
          <w:rFonts w:ascii="Times New Roman" w:eastAsia="Times New Roman" w:hAnsi="Times New Roman"/>
          <w:sz w:val="28"/>
          <w:szCs w:val="28"/>
        </w:rPr>
        <w:t xml:space="preserve"> </w:t>
      </w:r>
      <w:r w:rsidR="004D7A08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CF5995" w:rsidRDefault="004D7A08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D7A08">
        <w:rPr>
          <w:rFonts w:ascii="Times New Roman" w:eastAsia="Times New Roman" w:hAnsi="Times New Roman"/>
          <w:sz w:val="28"/>
          <w:szCs w:val="28"/>
        </w:rPr>
        <w:t xml:space="preserve"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</w:t>
      </w:r>
      <w:r w:rsidRPr="004D7A08">
        <w:rPr>
          <w:rFonts w:ascii="Times New Roman" w:eastAsia="Times New Roman" w:hAnsi="Times New Roman"/>
          <w:sz w:val="28"/>
          <w:szCs w:val="28"/>
        </w:rPr>
        <w:lastRenderedPageBreak/>
        <w:t xml:space="preserve">доходов бюджетов Высокогорского муниципального района Республики Татарстан,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4D7A08">
        <w:rPr>
          <w:rFonts w:ascii="Times New Roman" w:eastAsia="Times New Roman" w:hAnsi="Times New Roman"/>
          <w:sz w:val="28"/>
          <w:szCs w:val="28"/>
        </w:rPr>
        <w:t xml:space="preserve"> 210-ФЗ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D7A08">
        <w:rPr>
          <w:rFonts w:ascii="Times New Roman" w:eastAsia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D7A08">
        <w:rPr>
          <w:rFonts w:ascii="Times New Roman" w:eastAsia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5371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</w:t>
      </w:r>
      <w:r w:rsidR="00153713">
        <w:rPr>
          <w:rFonts w:ascii="Times New Roman" w:eastAsia="Times New Roman" w:hAnsi="Times New Roman"/>
          <w:sz w:val="28"/>
          <w:szCs w:val="28"/>
        </w:rPr>
        <w:t>О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бнародовать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</w:t>
      </w:r>
      <w:bookmarkStart w:id="0" w:name="_GoBack"/>
      <w:bookmarkEnd w:id="0"/>
      <w:r w:rsidRPr="00B313FB">
        <w:rPr>
          <w:rFonts w:ascii="Times New Roman" w:eastAsia="Times New Roman" w:hAnsi="Times New Roman"/>
          <w:sz w:val="28"/>
          <w:szCs w:val="28"/>
        </w:rPr>
        <w:t>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2B3A57" w:rsidRDefault="00643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E63EF" w:rsidRPr="00B313FB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                                                 </w:t>
      </w:r>
      <w:r w:rsidR="008E63EF" w:rsidRPr="00B313FB">
        <w:rPr>
          <w:sz w:val="28"/>
          <w:szCs w:val="28"/>
        </w:rPr>
        <w:t xml:space="preserve">               </w:t>
      </w:r>
      <w:r w:rsidR="008E63EF">
        <w:rPr>
          <w:sz w:val="28"/>
          <w:szCs w:val="28"/>
        </w:rPr>
        <w:t xml:space="preserve">          </w:t>
      </w:r>
      <w:r w:rsidR="004D7A08">
        <w:rPr>
          <w:sz w:val="28"/>
          <w:szCs w:val="28"/>
        </w:rPr>
        <w:t xml:space="preserve">         Р.Ф. </w:t>
      </w:r>
      <w:proofErr w:type="spellStart"/>
      <w:r w:rsidR="004D7A08">
        <w:rPr>
          <w:sz w:val="28"/>
          <w:szCs w:val="28"/>
        </w:rPr>
        <w:t>Хакимуллин</w:t>
      </w:r>
      <w:proofErr w:type="spellEnd"/>
      <w:r w:rsidR="004D7A08">
        <w:rPr>
          <w:sz w:val="28"/>
          <w:szCs w:val="28"/>
        </w:rPr>
        <w:t xml:space="preserve"> </w:t>
      </w:r>
    </w:p>
    <w:p w:rsidR="00DB3B19" w:rsidRDefault="00DB3B19">
      <w:pPr>
        <w:rPr>
          <w:sz w:val="28"/>
          <w:szCs w:val="28"/>
        </w:rPr>
      </w:pPr>
    </w:p>
    <w:p w:rsidR="00DB3B19" w:rsidRDefault="00DB3B19">
      <w:pPr>
        <w:rPr>
          <w:sz w:val="28"/>
          <w:szCs w:val="28"/>
        </w:rPr>
      </w:pPr>
    </w:p>
    <w:p w:rsidR="00DB3B19" w:rsidRDefault="00DB3B19">
      <w:pPr>
        <w:rPr>
          <w:sz w:val="28"/>
          <w:szCs w:val="28"/>
        </w:rPr>
      </w:pPr>
    </w:p>
    <w:p w:rsidR="00DB3B19" w:rsidRDefault="00DB3B19">
      <w:pPr>
        <w:rPr>
          <w:sz w:val="28"/>
          <w:szCs w:val="28"/>
        </w:rPr>
      </w:pPr>
    </w:p>
    <w:sectPr w:rsidR="00DB3B19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BB" w:rsidRDefault="00FD3ABB" w:rsidP="00E512EF">
      <w:r>
        <w:separator/>
      </w:r>
    </w:p>
  </w:endnote>
  <w:endnote w:type="continuationSeparator" w:id="0">
    <w:p w:rsidR="00FD3ABB" w:rsidRDefault="00FD3ABB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BB" w:rsidRDefault="00FD3ABB" w:rsidP="00E512EF">
      <w:r>
        <w:separator/>
      </w:r>
    </w:p>
  </w:footnote>
  <w:footnote w:type="continuationSeparator" w:id="0">
    <w:p w:rsidR="00FD3ABB" w:rsidRDefault="00FD3ABB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85A88"/>
    <w:rsid w:val="000D2B7B"/>
    <w:rsid w:val="00151063"/>
    <w:rsid w:val="00153713"/>
    <w:rsid w:val="001D0503"/>
    <w:rsid w:val="001E4727"/>
    <w:rsid w:val="00203B24"/>
    <w:rsid w:val="00254A37"/>
    <w:rsid w:val="00275F57"/>
    <w:rsid w:val="002B176E"/>
    <w:rsid w:val="002B3A57"/>
    <w:rsid w:val="00327099"/>
    <w:rsid w:val="003540A2"/>
    <w:rsid w:val="003F7CAB"/>
    <w:rsid w:val="00410DF5"/>
    <w:rsid w:val="00444868"/>
    <w:rsid w:val="004509BD"/>
    <w:rsid w:val="004B2391"/>
    <w:rsid w:val="004C0DBC"/>
    <w:rsid w:val="004D7A08"/>
    <w:rsid w:val="004E0BA8"/>
    <w:rsid w:val="004F4207"/>
    <w:rsid w:val="00536F5A"/>
    <w:rsid w:val="00550DDC"/>
    <w:rsid w:val="0055665F"/>
    <w:rsid w:val="00574A68"/>
    <w:rsid w:val="005B1F9A"/>
    <w:rsid w:val="005D5B89"/>
    <w:rsid w:val="005E0EA7"/>
    <w:rsid w:val="005E20A8"/>
    <w:rsid w:val="005F75A2"/>
    <w:rsid w:val="00602C9C"/>
    <w:rsid w:val="006121EC"/>
    <w:rsid w:val="006229F3"/>
    <w:rsid w:val="00643669"/>
    <w:rsid w:val="0067761D"/>
    <w:rsid w:val="0069726B"/>
    <w:rsid w:val="00697846"/>
    <w:rsid w:val="006D762A"/>
    <w:rsid w:val="006F09AC"/>
    <w:rsid w:val="007123BA"/>
    <w:rsid w:val="00716BAF"/>
    <w:rsid w:val="00735FE1"/>
    <w:rsid w:val="007434A2"/>
    <w:rsid w:val="007B409D"/>
    <w:rsid w:val="007E217B"/>
    <w:rsid w:val="008135E9"/>
    <w:rsid w:val="00822D8B"/>
    <w:rsid w:val="0086353E"/>
    <w:rsid w:val="008C26BA"/>
    <w:rsid w:val="008E63EF"/>
    <w:rsid w:val="008F7F21"/>
    <w:rsid w:val="009127DB"/>
    <w:rsid w:val="00936FAB"/>
    <w:rsid w:val="009A1C18"/>
    <w:rsid w:val="009A447E"/>
    <w:rsid w:val="009C2714"/>
    <w:rsid w:val="009D02B0"/>
    <w:rsid w:val="009F2111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C07182"/>
    <w:rsid w:val="00C1404C"/>
    <w:rsid w:val="00C2354C"/>
    <w:rsid w:val="00C330F9"/>
    <w:rsid w:val="00C82FFE"/>
    <w:rsid w:val="00CC24B0"/>
    <w:rsid w:val="00CF5995"/>
    <w:rsid w:val="00D2530F"/>
    <w:rsid w:val="00D75BEE"/>
    <w:rsid w:val="00D77ADA"/>
    <w:rsid w:val="00DA453A"/>
    <w:rsid w:val="00DB3B19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F6452F"/>
    <w:rsid w:val="00F73EA0"/>
    <w:rsid w:val="00F7622D"/>
    <w:rsid w:val="00F96C19"/>
    <w:rsid w:val="00F976BB"/>
    <w:rsid w:val="00FD3A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D748F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721A-9433-4453-9899-7253CBC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25</cp:revision>
  <cp:lastPrinted>2024-01-15T08:06:00Z</cp:lastPrinted>
  <dcterms:created xsi:type="dcterms:W3CDTF">2024-01-08T07:20:00Z</dcterms:created>
  <dcterms:modified xsi:type="dcterms:W3CDTF">2025-01-15T10:21:00Z</dcterms:modified>
</cp:coreProperties>
</file>