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753576" w:rsidRDefault="00AB31ED" w:rsidP="008D5992">
            <w:pPr>
              <w:ind w:left="317"/>
              <w:jc w:val="center"/>
              <w:rPr>
                <w:rFonts w:ascii="Tatar Academy" w:hAnsi="Tatar Academy"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</w:t>
            </w:r>
            <w:r w:rsidR="008B6A1C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8B6A1C">
              <w:rPr>
                <w:b/>
                <w:sz w:val="28"/>
                <w:szCs w:val="28"/>
              </w:rPr>
              <w:t xml:space="preserve"> </w:t>
            </w:r>
            <w:r w:rsidR="005D502B">
              <w:rPr>
                <w:b/>
                <w:sz w:val="28"/>
                <w:szCs w:val="28"/>
              </w:rPr>
              <w:t xml:space="preserve">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Default="005D502B" w:rsidP="008D599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</w:t>
            </w:r>
            <w:r w:rsidR="00182FD1">
              <w:rPr>
                <w:b/>
                <w:caps/>
                <w:noProof/>
                <w:sz w:val="24"/>
                <w:szCs w:val="24"/>
              </w:rPr>
              <w:t>_______________</w:t>
            </w:r>
            <w:r w:rsidR="007F44C6">
              <w:rPr>
                <w:b/>
                <w:caps/>
                <w:noProof/>
                <w:sz w:val="24"/>
                <w:szCs w:val="24"/>
              </w:rPr>
              <w:t>202</w:t>
            </w:r>
            <w:r w:rsidR="00E12B05">
              <w:rPr>
                <w:b/>
                <w:caps/>
                <w:noProof/>
                <w:sz w:val="24"/>
                <w:szCs w:val="24"/>
              </w:rPr>
              <w:t>5</w:t>
            </w:r>
            <w:r w:rsidR="00182FD1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182FD1" w:rsidRPr="00182FD1">
              <w:rPr>
                <w:b/>
                <w:caps/>
                <w:noProof/>
                <w:sz w:val="22"/>
                <w:szCs w:val="22"/>
              </w:rPr>
              <w:t xml:space="preserve">год </w:t>
            </w:r>
            <w:r w:rsidR="00AB31ED"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 w:rsidR="00AB31ED">
              <w:rPr>
                <w:noProof/>
                <w:color w:val="000000"/>
                <w:sz w:val="22"/>
              </w:rPr>
              <w:t>г. Болгар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          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8B6A1C">
              <w:rPr>
                <w:b/>
                <w:caps/>
                <w:noProof/>
                <w:sz w:val="24"/>
                <w:szCs w:val="24"/>
              </w:rPr>
              <w:t xml:space="preserve">       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№ </w:t>
            </w:r>
            <w:r w:rsidR="008B6A1C">
              <w:rPr>
                <w:b/>
                <w:caps/>
                <w:noProof/>
                <w:sz w:val="24"/>
                <w:szCs w:val="24"/>
              </w:rPr>
              <w:t>______</w:t>
            </w:r>
            <w:r w:rsidR="00AB31ED">
              <w:rPr>
                <w:b/>
                <w:caps/>
                <w:noProof/>
                <w:sz w:val="24"/>
                <w:szCs w:val="24"/>
              </w:rPr>
              <w:t xml:space="preserve"> </w:t>
            </w:r>
          </w:p>
          <w:p w:rsidR="00AB31ED" w:rsidRPr="00875014" w:rsidRDefault="00AB31ED" w:rsidP="008D5992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B96673" w:rsidRDefault="00B96673">
      <w:pPr>
        <w:shd w:val="clear" w:color="auto" w:fill="FFFFFF"/>
        <w:spacing w:before="269"/>
        <w:sectPr w:rsidR="00B96673">
          <w:type w:val="continuous"/>
          <w:pgSz w:w="11909" w:h="16834"/>
          <w:pgMar w:top="1202" w:right="1138" w:bottom="360" w:left="1497" w:header="720" w:footer="720" w:gutter="0"/>
          <w:cols w:num="4" w:space="720" w:equalWidth="0">
            <w:col w:w="720" w:space="3734"/>
            <w:col w:w="1094" w:space="374"/>
            <w:col w:w="720" w:space="1728"/>
            <w:col w:w="902"/>
          </w:cols>
          <w:noEndnote/>
        </w:sectPr>
      </w:pPr>
    </w:p>
    <w:p w:rsidR="000825AE" w:rsidRDefault="000825AE" w:rsidP="000825AE">
      <w:pPr>
        <w:shd w:val="clear" w:color="auto" w:fill="FFFFFF"/>
        <w:spacing w:before="816" w:line="326" w:lineRule="exact"/>
        <w:ind w:right="3641"/>
        <w:jc w:val="both"/>
        <w:rPr>
          <w:sz w:val="28"/>
          <w:szCs w:val="28"/>
        </w:rPr>
      </w:pPr>
      <w:bookmarkStart w:id="0" w:name="_GoBack"/>
      <w:r>
        <w:rPr>
          <w:rFonts w:eastAsia="Times New Roman"/>
          <w:sz w:val="28"/>
          <w:szCs w:val="28"/>
        </w:rPr>
        <w:t>Об утверждении целевой Программы «Повышение безопасности дорожного движения в Спасском муниципальном районе на 202</w:t>
      </w:r>
      <w:r w:rsidR="00E12B05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г.»</w:t>
      </w:r>
    </w:p>
    <w:bookmarkEnd w:id="0"/>
    <w:p w:rsidR="000825AE" w:rsidRDefault="000825AE" w:rsidP="000825AE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6" w:history="1">
        <w:r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Федеральным законом от 10 декабря 1995 года N 196-ФЗ "О </w:t>
        </w:r>
        <w:r w:rsidRPr="008F478B">
          <w:rPr>
            <w:rStyle w:val="match"/>
            <w:color w:val="000000" w:themeColor="text1"/>
            <w:sz w:val="28"/>
            <w:szCs w:val="28"/>
          </w:rPr>
          <w:t>безопасности</w:t>
        </w:r>
        <w:r w:rsidR="008F478B"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8F478B">
          <w:rPr>
            <w:rStyle w:val="match"/>
            <w:color w:val="000000" w:themeColor="text1"/>
            <w:sz w:val="28"/>
            <w:szCs w:val="28"/>
          </w:rPr>
          <w:t>дорожного</w:t>
        </w:r>
        <w:r w:rsidRPr="008F478B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8F478B">
          <w:rPr>
            <w:rStyle w:val="match"/>
            <w:color w:val="000000" w:themeColor="text1"/>
            <w:sz w:val="28"/>
            <w:szCs w:val="28"/>
          </w:rPr>
          <w:t>движения</w:t>
        </w:r>
        <w:r w:rsidRPr="008F478B">
          <w:rPr>
            <w:rStyle w:val="a5"/>
            <w:color w:val="000000" w:themeColor="text1"/>
            <w:sz w:val="28"/>
            <w:szCs w:val="28"/>
            <w:u w:val="none"/>
          </w:rPr>
          <w:t>"</w:t>
        </w:r>
      </w:hyperlink>
      <w:r w:rsidRPr="008F478B">
        <w:rPr>
          <w:color w:val="000000" w:themeColor="text1"/>
          <w:sz w:val="28"/>
          <w:szCs w:val="28"/>
        </w:rPr>
        <w:t xml:space="preserve">, </w:t>
      </w:r>
      <w:r w:rsidRPr="008F478B">
        <w:rPr>
          <w:sz w:val="28"/>
          <w:szCs w:val="28"/>
        </w:rPr>
        <w:t xml:space="preserve">в целях </w:t>
      </w:r>
      <w:r w:rsidRPr="008F478B">
        <w:rPr>
          <w:rStyle w:val="match"/>
          <w:sz w:val="28"/>
          <w:szCs w:val="28"/>
        </w:rPr>
        <w:t>повышения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безопасности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дорожного</w:t>
      </w:r>
      <w:r w:rsidRPr="008F478B">
        <w:rPr>
          <w:sz w:val="28"/>
          <w:szCs w:val="28"/>
        </w:rPr>
        <w:t xml:space="preserve"> </w:t>
      </w:r>
      <w:r w:rsidRPr="008F478B">
        <w:rPr>
          <w:rStyle w:val="match"/>
          <w:sz w:val="28"/>
          <w:szCs w:val="28"/>
        </w:rPr>
        <w:t>движения</w:t>
      </w:r>
      <w:r w:rsidRPr="008F478B">
        <w:rPr>
          <w:sz w:val="28"/>
          <w:szCs w:val="28"/>
        </w:rPr>
        <w:t xml:space="preserve"> и снижения</w:t>
      </w:r>
      <w:r>
        <w:rPr>
          <w:sz w:val="28"/>
          <w:szCs w:val="28"/>
        </w:rPr>
        <w:t xml:space="preserve"> уровня </w:t>
      </w:r>
      <w:r>
        <w:rPr>
          <w:rStyle w:val="match"/>
          <w:sz w:val="28"/>
          <w:szCs w:val="28"/>
        </w:rPr>
        <w:t>дорожно</w:t>
      </w:r>
      <w:r>
        <w:rPr>
          <w:sz w:val="28"/>
          <w:szCs w:val="28"/>
        </w:rPr>
        <w:t xml:space="preserve">-транспортного травматизма в Спасском муниципальном районе, Исполнительный комитет Спасского муниципального района РТ </w:t>
      </w:r>
    </w:p>
    <w:p w:rsidR="000825AE" w:rsidRDefault="000825AE" w:rsidP="000825AE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825AE" w:rsidRDefault="000825AE" w:rsidP="000825AE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 w:firstLine="567"/>
        <w:jc w:val="both"/>
        <w:rPr>
          <w:sz w:val="28"/>
          <w:szCs w:val="28"/>
        </w:rPr>
      </w:pPr>
    </w:p>
    <w:p w:rsidR="000825AE" w:rsidRDefault="000825AE" w:rsidP="000825AE">
      <w:pPr>
        <w:shd w:val="clear" w:color="auto" w:fill="FFFFFF"/>
        <w:tabs>
          <w:tab w:val="left" w:pos="9610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целевую программу «Повышение безопасности дорожного движения в Спасском муниципальном районе на 202</w:t>
      </w:r>
      <w:r w:rsidR="00E12B05">
        <w:rPr>
          <w:sz w:val="28"/>
          <w:szCs w:val="28"/>
        </w:rPr>
        <w:t>5</w:t>
      </w:r>
      <w:r>
        <w:rPr>
          <w:sz w:val="28"/>
          <w:szCs w:val="28"/>
        </w:rPr>
        <w:t>г.».</w:t>
      </w:r>
    </w:p>
    <w:p w:rsidR="000825AE" w:rsidRDefault="000825AE" w:rsidP="008F478B">
      <w:pPr>
        <w:pStyle w:val="a7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F478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</w:t>
      </w:r>
      <w:hyperlink r:id="rId7" w:history="1">
        <w:r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5"/>
            <w:color w:val="000000" w:themeColor="text1"/>
            <w:sz w:val="28"/>
            <w:szCs w:val="28"/>
            <w:lang w:val="tt-RU"/>
          </w:rPr>
          <w:t>:</w:t>
        </w:r>
        <w:r>
          <w:rPr>
            <w:rStyle w:val="a5"/>
            <w:color w:val="000000" w:themeColor="text1"/>
            <w:sz w:val="28"/>
            <w:szCs w:val="28"/>
          </w:rPr>
          <w:t>//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spasskiy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на официальном сайте правовой информации </w:t>
      </w:r>
      <w:hyperlink r:id="rId8" w:history="1">
        <w:r>
          <w:rPr>
            <w:rStyle w:val="a5"/>
            <w:color w:val="000000" w:themeColor="text1"/>
            <w:sz w:val="28"/>
            <w:szCs w:val="28"/>
          </w:rPr>
          <w:t>http://www.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pravo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>
          <w:rPr>
            <w:rStyle w:val="a5"/>
            <w:color w:val="000000" w:themeColor="text1"/>
            <w:sz w:val="28"/>
            <w:szCs w:val="28"/>
          </w:rPr>
          <w:t>.</w:t>
        </w:r>
        <w:r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AE" w:rsidRDefault="000825AE" w:rsidP="000825AE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ind w:left="0"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реализацией мероприятий целевой программы «Повышение безопасности дорожного движения в Спасском муниципальном районе на 202</w:t>
      </w:r>
      <w:r w:rsidR="00E12B05">
        <w:rPr>
          <w:sz w:val="28"/>
          <w:szCs w:val="28"/>
        </w:rPr>
        <w:t>5</w:t>
      </w:r>
      <w:r>
        <w:rPr>
          <w:sz w:val="28"/>
          <w:szCs w:val="28"/>
        </w:rPr>
        <w:t>г.» оставляю за собой.</w:t>
      </w:r>
    </w:p>
    <w:p w:rsidR="000825AE" w:rsidRDefault="000825AE" w:rsidP="000825AE">
      <w:pPr>
        <w:shd w:val="clear" w:color="auto" w:fill="FFFFFF"/>
        <w:tabs>
          <w:tab w:val="left" w:pos="993"/>
        </w:tabs>
        <w:ind w:firstLine="1135"/>
        <w:jc w:val="both"/>
      </w:pPr>
    </w:p>
    <w:p w:rsidR="000825AE" w:rsidRDefault="000825AE" w:rsidP="000825AE">
      <w:pPr>
        <w:shd w:val="clear" w:color="auto" w:fill="FFFFFF"/>
        <w:spacing w:before="989"/>
        <w:ind w:left="426"/>
      </w:pPr>
    </w:p>
    <w:p w:rsidR="005D502B" w:rsidRDefault="005D502B" w:rsidP="005D502B">
      <w:pPr>
        <w:shd w:val="clear" w:color="auto" w:fill="FFFFFF"/>
        <w:spacing w:before="989"/>
        <w:ind w:left="426"/>
      </w:pPr>
    </w:p>
    <w:p w:rsidR="00B96673" w:rsidRDefault="00B96673" w:rsidP="005D502B">
      <w:pPr>
        <w:shd w:val="clear" w:color="auto" w:fill="FFFFFF"/>
        <w:ind w:left="426"/>
      </w:pPr>
    </w:p>
    <w:p w:rsidR="00B96673" w:rsidRDefault="00B96673" w:rsidP="005D502B">
      <w:pPr>
        <w:framePr w:h="307" w:hRule="exact" w:hSpace="38" w:wrap="auto" w:vAnchor="text" w:hAnchor="text" w:x="7249" w:y="615"/>
        <w:shd w:val="clear" w:color="auto" w:fill="FFFFFF"/>
        <w:ind w:left="426"/>
      </w:pPr>
    </w:p>
    <w:p w:rsidR="00505589" w:rsidRPr="005D502B" w:rsidRDefault="00505589" w:rsidP="000825AE">
      <w:pPr>
        <w:shd w:val="clear" w:color="auto" w:fill="FFFFFF"/>
        <w:spacing w:line="326" w:lineRule="exact"/>
        <w:ind w:right="4838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 xml:space="preserve">Руководитель </w:t>
      </w:r>
    </w:p>
    <w:p w:rsidR="00AB31ED" w:rsidRPr="005D502B" w:rsidRDefault="00505589" w:rsidP="000825AE">
      <w:pPr>
        <w:shd w:val="clear" w:color="auto" w:fill="FFFFFF"/>
        <w:spacing w:line="326" w:lineRule="exact"/>
        <w:ind w:right="4838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 xml:space="preserve">исполнительного комитета </w:t>
      </w:r>
    </w:p>
    <w:p w:rsidR="001911B1" w:rsidRDefault="00AB31ED" w:rsidP="001911B1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  <w:r w:rsidRPr="005D502B">
        <w:rPr>
          <w:rFonts w:eastAsia="Times New Roman"/>
          <w:sz w:val="28"/>
          <w:szCs w:val="28"/>
        </w:rPr>
        <w:t>С</w:t>
      </w:r>
      <w:r w:rsidR="00505589" w:rsidRPr="005D502B">
        <w:rPr>
          <w:rFonts w:eastAsia="Times New Roman"/>
          <w:sz w:val="28"/>
          <w:szCs w:val="28"/>
        </w:rPr>
        <w:t>пасского</w:t>
      </w:r>
      <w:r w:rsidRPr="005D502B">
        <w:rPr>
          <w:rFonts w:eastAsia="Times New Roman"/>
          <w:sz w:val="28"/>
          <w:szCs w:val="28"/>
        </w:rPr>
        <w:t xml:space="preserve"> муниципального района</w:t>
      </w:r>
      <w:r w:rsidRPr="005D502B">
        <w:rPr>
          <w:rFonts w:eastAsia="Times New Roman"/>
          <w:sz w:val="28"/>
          <w:szCs w:val="28"/>
        </w:rPr>
        <w:tab/>
      </w:r>
      <w:r w:rsidRPr="005D502B">
        <w:rPr>
          <w:rFonts w:eastAsia="Times New Roman"/>
          <w:sz w:val="28"/>
          <w:szCs w:val="28"/>
        </w:rPr>
        <w:tab/>
        <w:t xml:space="preserve">   </w:t>
      </w:r>
      <w:r w:rsidR="005D502B">
        <w:rPr>
          <w:rFonts w:eastAsia="Times New Roman"/>
          <w:sz w:val="28"/>
          <w:szCs w:val="28"/>
        </w:rPr>
        <w:t xml:space="preserve">           </w:t>
      </w:r>
      <w:proofErr w:type="spellStart"/>
      <w:r w:rsidR="00C9194A">
        <w:rPr>
          <w:rFonts w:eastAsia="Times New Roman"/>
          <w:sz w:val="28"/>
          <w:szCs w:val="28"/>
        </w:rPr>
        <w:t>В.А.Осокин</w:t>
      </w:r>
      <w:proofErr w:type="spellEnd"/>
    </w:p>
    <w:p w:rsidR="001911B1" w:rsidRDefault="001911B1" w:rsidP="001911B1">
      <w:pPr>
        <w:shd w:val="clear" w:color="auto" w:fill="FFFFFF"/>
        <w:ind w:left="10206" w:right="567"/>
        <w:jc w:val="both"/>
        <w:rPr>
          <w:sz w:val="28"/>
          <w:szCs w:val="28"/>
        </w:rPr>
        <w:sectPr w:rsidR="001911B1" w:rsidSect="00B96673">
          <w:type w:val="continuous"/>
          <w:pgSz w:w="11909" w:h="16834"/>
          <w:pgMar w:top="1202" w:right="725" w:bottom="360" w:left="797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     </w:t>
      </w:r>
    </w:p>
    <w:p w:rsidR="001911B1" w:rsidRPr="00F23C8E" w:rsidRDefault="001911B1" w:rsidP="001911B1">
      <w:pPr>
        <w:shd w:val="clear" w:color="auto" w:fill="FFFFFF"/>
        <w:ind w:left="10206" w:right="567"/>
        <w:jc w:val="both"/>
        <w:rPr>
          <w:sz w:val="28"/>
          <w:szCs w:val="28"/>
        </w:rPr>
      </w:pPr>
      <w:r w:rsidRPr="00F23C8E">
        <w:rPr>
          <w:sz w:val="28"/>
          <w:szCs w:val="28"/>
        </w:rPr>
        <w:lastRenderedPageBreak/>
        <w:t>Приложение №1</w:t>
      </w:r>
    </w:p>
    <w:p w:rsidR="001911B1" w:rsidRPr="00F23C8E" w:rsidRDefault="001911B1" w:rsidP="001911B1">
      <w:pPr>
        <w:shd w:val="clear" w:color="auto" w:fill="FFFFFF"/>
        <w:ind w:left="10206" w:right="567"/>
        <w:jc w:val="both"/>
        <w:rPr>
          <w:sz w:val="28"/>
          <w:szCs w:val="28"/>
        </w:rPr>
      </w:pPr>
      <w:r w:rsidRPr="00F23C8E">
        <w:rPr>
          <w:sz w:val="28"/>
          <w:szCs w:val="28"/>
        </w:rPr>
        <w:t>к</w:t>
      </w:r>
      <w:r w:rsidRPr="00F23C8E">
        <w:rPr>
          <w:b/>
          <w:bCs/>
          <w:sz w:val="28"/>
          <w:szCs w:val="28"/>
        </w:rPr>
        <w:t xml:space="preserve"> </w:t>
      </w:r>
      <w:r w:rsidRPr="008A1250">
        <w:rPr>
          <w:bCs/>
          <w:sz w:val="28"/>
          <w:szCs w:val="28"/>
        </w:rPr>
        <w:t>программе</w:t>
      </w:r>
      <w:r>
        <w:rPr>
          <w:b/>
          <w:bCs/>
          <w:sz w:val="28"/>
          <w:szCs w:val="28"/>
        </w:rPr>
        <w:t xml:space="preserve"> «</w:t>
      </w:r>
      <w:r w:rsidRPr="00F23C8E">
        <w:rPr>
          <w:sz w:val="28"/>
          <w:szCs w:val="28"/>
        </w:rPr>
        <w:t>Повышение безопасности дорожного движения в Спасского муниципальном районе на 20</w:t>
      </w:r>
      <w:r>
        <w:rPr>
          <w:sz w:val="28"/>
          <w:szCs w:val="28"/>
        </w:rPr>
        <w:t>25</w:t>
      </w:r>
      <w:r w:rsidRPr="00F23C8E">
        <w:rPr>
          <w:sz w:val="28"/>
          <w:szCs w:val="28"/>
        </w:rPr>
        <w:t>г.»</w:t>
      </w:r>
    </w:p>
    <w:p w:rsidR="001911B1" w:rsidRPr="00F23C8E" w:rsidRDefault="001911B1" w:rsidP="001911B1">
      <w:pPr>
        <w:shd w:val="clear" w:color="auto" w:fill="FFFFFF"/>
        <w:ind w:left="10206" w:right="567"/>
        <w:jc w:val="both"/>
        <w:rPr>
          <w:sz w:val="28"/>
          <w:szCs w:val="28"/>
        </w:rPr>
      </w:pPr>
    </w:p>
    <w:p w:rsidR="001911B1" w:rsidRPr="00F23C8E" w:rsidRDefault="001911B1" w:rsidP="001911B1">
      <w:pPr>
        <w:shd w:val="clear" w:color="auto" w:fill="FFFFFF"/>
        <w:ind w:left="10620"/>
        <w:jc w:val="right"/>
        <w:rPr>
          <w:rFonts w:cs="Calibri"/>
          <w:sz w:val="28"/>
          <w:szCs w:val="28"/>
        </w:rPr>
      </w:pPr>
    </w:p>
    <w:p w:rsidR="001911B1" w:rsidRPr="00F23C8E" w:rsidRDefault="001911B1" w:rsidP="001911B1">
      <w:pPr>
        <w:ind w:left="284"/>
        <w:jc w:val="center"/>
        <w:rPr>
          <w:sz w:val="28"/>
          <w:szCs w:val="28"/>
        </w:rPr>
      </w:pPr>
      <w:r w:rsidRPr="00F23C8E">
        <w:rPr>
          <w:sz w:val="28"/>
          <w:szCs w:val="28"/>
        </w:rPr>
        <w:t xml:space="preserve">ПЕРЕЧЕНЬ МЕРОПРИЯТИЙ, ОЖИДАЕМЫЕ РЕЗУЛЬТАТЫ И ОБЪЕМЫ ФИНАНСИРОВАНИЯ ПРОГРАММЫ  </w:t>
      </w:r>
    </w:p>
    <w:p w:rsidR="001911B1" w:rsidRPr="00F23C8E" w:rsidRDefault="001911B1" w:rsidP="001911B1">
      <w:pPr>
        <w:shd w:val="clear" w:color="auto" w:fill="FFFFFF"/>
        <w:jc w:val="center"/>
        <w:rPr>
          <w:rFonts w:cs="Calibri"/>
          <w:sz w:val="28"/>
          <w:szCs w:val="2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134"/>
        <w:gridCol w:w="992"/>
        <w:gridCol w:w="1276"/>
        <w:gridCol w:w="992"/>
        <w:gridCol w:w="1276"/>
        <w:gridCol w:w="2835"/>
      </w:tblGrid>
      <w:tr w:rsidR="001911B1" w:rsidRPr="00F23C8E" w:rsidTr="001911B1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 xml:space="preserve">Наименование  </w:t>
            </w:r>
          </w:p>
          <w:p w:rsidR="001911B1" w:rsidRPr="00F23C8E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 xml:space="preserve">Финансирование, </w:t>
            </w:r>
            <w:proofErr w:type="spellStart"/>
            <w:r w:rsidRPr="00F23C8E">
              <w:rPr>
                <w:sz w:val="28"/>
                <w:szCs w:val="28"/>
              </w:rPr>
              <w:t>млн.рублей</w:t>
            </w:r>
            <w:proofErr w:type="spellEnd"/>
            <w:r w:rsidRPr="00F23C8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Ожидаемый результат</w:t>
            </w:r>
          </w:p>
        </w:tc>
      </w:tr>
      <w:tr w:rsidR="001911B1" w:rsidRPr="00F23C8E" w:rsidTr="001911B1">
        <w:trPr>
          <w:cantSplit/>
          <w:trHeight w:val="1134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11B1" w:rsidRPr="00F23C8E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11B1" w:rsidRPr="00F23C8E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11B1" w:rsidRPr="00F23C8E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ind w:left="-107" w:right="-109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ind w:left="-107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еспубли</w:t>
            </w:r>
            <w:r w:rsidRPr="00F23C8E">
              <w:rPr>
                <w:sz w:val="28"/>
                <w:szCs w:val="28"/>
              </w:rPr>
              <w:t>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</w:t>
            </w:r>
            <w:r w:rsidRPr="00F23C8E">
              <w:rPr>
                <w:sz w:val="28"/>
                <w:szCs w:val="28"/>
              </w:rPr>
              <w:t>пальный бюджет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11B1" w:rsidRPr="00F23C8E" w:rsidRDefault="001911B1" w:rsidP="000A7F73">
            <w:pPr>
              <w:rPr>
                <w:sz w:val="28"/>
                <w:szCs w:val="28"/>
              </w:rPr>
            </w:pPr>
          </w:p>
        </w:tc>
      </w:tr>
    </w:tbl>
    <w:p w:rsidR="001911B1" w:rsidRPr="00F23C8E" w:rsidRDefault="001911B1" w:rsidP="001911B1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305"/>
        <w:gridCol w:w="850"/>
        <w:gridCol w:w="1247"/>
        <w:gridCol w:w="992"/>
        <w:gridCol w:w="1276"/>
        <w:gridCol w:w="2835"/>
      </w:tblGrid>
      <w:tr w:rsidR="001911B1" w:rsidRPr="00F23C8E" w:rsidTr="001911B1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8</w:t>
            </w:r>
          </w:p>
        </w:tc>
      </w:tr>
      <w:tr w:rsidR="001911B1" w:rsidRPr="00F23C8E" w:rsidTr="001911B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23C8E" w:rsidRDefault="001911B1" w:rsidP="000A7F73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23C8E">
              <w:rPr>
                <w:color w:val="000000"/>
                <w:sz w:val="28"/>
                <w:szCs w:val="28"/>
              </w:rPr>
              <w:t>1.</w:t>
            </w:r>
            <w:r w:rsidRPr="00F23C8E">
              <w:rPr>
                <w:sz w:val="28"/>
                <w:szCs w:val="28"/>
              </w:rPr>
              <w:t xml:space="preserve"> ОРГАНИЗАЦИОННО-ПЛАНИРОВОЧНЫЕ</w:t>
            </w:r>
          </w:p>
          <w:p w:rsidR="001911B1" w:rsidRPr="00F23C8E" w:rsidRDefault="001911B1" w:rsidP="000A7F73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И ИНЖЕНЕРНЫЕ МЕРЫ, НАПРАВЛЕННЫЕ НА СОВЕРШЕНСТВОВАНИЕ</w:t>
            </w:r>
          </w:p>
          <w:p w:rsidR="001911B1" w:rsidRPr="00F23C8E" w:rsidRDefault="001911B1" w:rsidP="000A7F73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F23C8E">
              <w:rPr>
                <w:sz w:val="28"/>
                <w:szCs w:val="28"/>
              </w:rPr>
              <w:t>ОРГАНИЗАЦИИ ДВИЖЕНИЯ ТРАНСПОРТНЫХ СРЕДСТВ И ПЕШЕХОДОВ</w:t>
            </w:r>
          </w:p>
          <w:p w:rsidR="001911B1" w:rsidRPr="00F23C8E" w:rsidRDefault="001911B1" w:rsidP="000A7F73">
            <w:pPr>
              <w:ind w:left="4570"/>
              <w:rPr>
                <w:color w:val="000000"/>
                <w:sz w:val="28"/>
                <w:szCs w:val="28"/>
              </w:rPr>
            </w:pP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5F25E8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 w:rsidRPr="005F25E8">
              <w:rPr>
                <w:b/>
                <w:color w:val="000000"/>
                <w:sz w:val="28"/>
                <w:szCs w:val="28"/>
              </w:rPr>
              <w:t>1.</w:t>
            </w:r>
            <w:r>
              <w:rPr>
                <w:b/>
                <w:color w:val="000000"/>
                <w:sz w:val="28"/>
                <w:szCs w:val="28"/>
              </w:rPr>
              <w:t xml:space="preserve">капитальный ремонт существующей дорожно-уличной сети с асфальтобетонным покрытием населенных пунктов </w:t>
            </w:r>
          </w:p>
          <w:p w:rsidR="001911B1" w:rsidRPr="005F25E8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</w:p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t xml:space="preserve">г. Болгар, от ул. хирурга </w:t>
            </w:r>
            <w:proofErr w:type="spellStart"/>
            <w:r>
              <w:t>Шеронова</w:t>
            </w:r>
            <w:proofErr w:type="spellEnd"/>
            <w:r>
              <w:t xml:space="preserve"> </w:t>
            </w:r>
            <w:proofErr w:type="gramStart"/>
            <w:r>
              <w:t>( 526</w:t>
            </w:r>
            <w:proofErr w:type="gramEnd"/>
            <w:r>
              <w:t>м)</w:t>
            </w:r>
          </w:p>
          <w:p w:rsidR="001911B1" w:rsidRPr="005F25E8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Normal0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ОАО «</w:t>
            </w:r>
            <w:proofErr w:type="spellStart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Алексеевскдорстрой</w:t>
            </w:r>
            <w:proofErr w:type="spellEnd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15000,0</w:t>
            </w:r>
          </w:p>
          <w:p w:rsidR="001911B1" w:rsidRPr="005F25E8" w:rsidRDefault="001911B1" w:rsidP="000A7F7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</w:tc>
      </w:tr>
      <w:tr w:rsidR="001911B1" w:rsidRPr="005F25E8" w:rsidTr="001911B1">
        <w:trPr>
          <w:trHeight w:val="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B1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2.</w:t>
            </w:r>
            <w:r>
              <w:rPr>
                <w:b/>
                <w:color w:val="000000"/>
                <w:sz w:val="28"/>
                <w:szCs w:val="28"/>
              </w:rPr>
              <w:t xml:space="preserve"> капитальный ремонт дорожно-уличной сети населенных пунктов</w:t>
            </w: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(переходный тип покрытия)</w:t>
            </w:r>
          </w:p>
          <w:p w:rsidR="001911B1" w:rsidRDefault="001911B1" w:rsidP="000A7F73"/>
          <w:p w:rsidR="001911B1" w:rsidRDefault="001911B1" w:rsidP="000A7F73">
            <w:r w:rsidRPr="00233EFA">
              <w:t>г. Болгар</w:t>
            </w:r>
            <w:r>
              <w:t>:</w:t>
            </w:r>
            <w:r w:rsidRPr="00233EFA">
              <w:t xml:space="preserve"> </w:t>
            </w:r>
          </w:p>
          <w:p w:rsidR="001911B1" w:rsidRDefault="001911B1" w:rsidP="000A7F73">
            <w:r w:rsidRPr="00233EFA">
              <w:t xml:space="preserve">ул. </w:t>
            </w:r>
            <w:r>
              <w:t>Крайняя (530м)</w:t>
            </w:r>
          </w:p>
          <w:p w:rsidR="001911B1" w:rsidRDefault="001911B1" w:rsidP="000A7F73">
            <w:r w:rsidRPr="00233EFA">
              <w:t>ул. Мира</w:t>
            </w:r>
            <w:r>
              <w:t xml:space="preserve"> (255м)</w:t>
            </w:r>
          </w:p>
          <w:p w:rsidR="001911B1" w:rsidRDefault="001911B1" w:rsidP="000A7F73">
            <w:proofErr w:type="spellStart"/>
            <w:r>
              <w:t>с.Полянки</w:t>
            </w:r>
            <w:proofErr w:type="spellEnd"/>
            <w:r>
              <w:t xml:space="preserve"> </w:t>
            </w:r>
            <w:proofErr w:type="spellStart"/>
            <w:r>
              <w:t>ул.Кирпичный</w:t>
            </w:r>
            <w:proofErr w:type="spellEnd"/>
            <w:r>
              <w:t xml:space="preserve"> завод (150м)</w:t>
            </w:r>
          </w:p>
          <w:p w:rsidR="001911B1" w:rsidRDefault="001911B1" w:rsidP="000A7F73">
            <w:proofErr w:type="spellStart"/>
            <w:r>
              <w:t>с.Полянки</w:t>
            </w:r>
            <w:proofErr w:type="spellEnd"/>
            <w:r>
              <w:t xml:space="preserve"> </w:t>
            </w:r>
            <w:proofErr w:type="spellStart"/>
            <w:r>
              <w:t>ул.Строительная</w:t>
            </w:r>
            <w:proofErr w:type="spellEnd"/>
            <w:r>
              <w:t xml:space="preserve"> (280)</w:t>
            </w:r>
          </w:p>
          <w:p w:rsidR="001911B1" w:rsidRDefault="001911B1" w:rsidP="000A7F73">
            <w:proofErr w:type="spellStart"/>
            <w:r>
              <w:t>с.Средний</w:t>
            </w:r>
            <w:proofErr w:type="spellEnd"/>
            <w:r>
              <w:t xml:space="preserve"> </w:t>
            </w:r>
            <w:proofErr w:type="spellStart"/>
            <w:r>
              <w:t>Юрткуль</w:t>
            </w:r>
            <w:proofErr w:type="spellEnd"/>
            <w:r>
              <w:t xml:space="preserve"> </w:t>
            </w:r>
            <w:proofErr w:type="spellStart"/>
            <w:r>
              <w:t>ул.Полевая</w:t>
            </w:r>
            <w:proofErr w:type="spellEnd"/>
            <w:r>
              <w:t xml:space="preserve"> (480м)</w:t>
            </w:r>
          </w:p>
          <w:p w:rsidR="001911B1" w:rsidRDefault="001911B1" w:rsidP="000A7F73">
            <w:proofErr w:type="spellStart"/>
            <w:r>
              <w:t>с.Кузнечиха</w:t>
            </w:r>
            <w:proofErr w:type="spellEnd"/>
            <w:r>
              <w:t xml:space="preserve"> </w:t>
            </w:r>
            <w:proofErr w:type="spellStart"/>
            <w:r>
              <w:t>ул.Заречная</w:t>
            </w:r>
            <w:proofErr w:type="spellEnd"/>
            <w:r>
              <w:t xml:space="preserve"> (400м)</w:t>
            </w:r>
          </w:p>
          <w:p w:rsidR="001911B1" w:rsidRPr="005F25E8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ОАО «</w:t>
            </w:r>
            <w:proofErr w:type="spellStart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Алексеевскдорстрой</w:t>
            </w:r>
            <w:proofErr w:type="spellEnd"/>
            <w:r w:rsidRPr="005F25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Pr="005F25E8">
              <w:rPr>
                <w:b/>
                <w:color w:val="000000"/>
                <w:sz w:val="28"/>
                <w:szCs w:val="28"/>
              </w:rPr>
              <w:t>000,0</w:t>
            </w:r>
          </w:p>
          <w:p w:rsidR="001911B1" w:rsidRPr="005F25E8" w:rsidRDefault="001911B1" w:rsidP="000A7F73">
            <w:pPr>
              <w:pStyle w:val="ConsPlusCell"/>
              <w:ind w:lef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ind w:lef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ind w:lef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ind w:left="-106"/>
              <w:rPr>
                <w:color w:val="000000"/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Приведение в нормативное состояние дорожно-уличной сети 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F25E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Pr="005F25E8">
              <w:rPr>
                <w:b/>
                <w:sz w:val="28"/>
                <w:szCs w:val="28"/>
              </w:rPr>
              <w:t>остановление уличного освещения населенных пунктов</w:t>
            </w: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D53E6D" w:rsidRDefault="001911B1" w:rsidP="000A7F73">
            <w:pPr>
              <w:rPr>
                <w:b/>
                <w:sz w:val="28"/>
                <w:szCs w:val="28"/>
              </w:rPr>
            </w:pPr>
            <w:r w:rsidRPr="00D53E6D">
              <w:rPr>
                <w:b/>
                <w:sz w:val="28"/>
                <w:szCs w:val="28"/>
              </w:rPr>
              <w:t>ГКУ ГУИС РТ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D53E6D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D53E6D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D53E6D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B54">
              <w:rPr>
                <w:rFonts w:ascii="Times New Roman" w:hAnsi="Times New Roman" w:cs="Times New Roman"/>
                <w:b/>
                <w:sz w:val="28"/>
                <w:szCs w:val="2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.Мероприятия за счет средств МДФ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25E8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5F25E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28502,0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r>
              <w:t>1.Устройство съезда с региональной</w:t>
            </w:r>
            <w:r w:rsidRPr="00B52680">
              <w:t xml:space="preserve"> дорог</w:t>
            </w:r>
            <w:r>
              <w:t>и</w:t>
            </w:r>
            <w:r w:rsidRPr="00B52680">
              <w:t xml:space="preserve"> Болгар - </w:t>
            </w:r>
            <w:proofErr w:type="spellStart"/>
            <w:r w:rsidRPr="00B52680">
              <w:t>Танкеевка</w:t>
            </w:r>
            <w:proofErr w:type="spellEnd"/>
            <w:r w:rsidRPr="00B52680">
              <w:t xml:space="preserve"> </w:t>
            </w:r>
            <w:r>
              <w:t xml:space="preserve">и устройство </w:t>
            </w:r>
            <w:proofErr w:type="gramStart"/>
            <w:r>
              <w:t>стоянки  кладбища</w:t>
            </w:r>
            <w:proofErr w:type="gramEnd"/>
            <w:r>
              <w:t xml:space="preserve"> (145м)</w:t>
            </w:r>
          </w:p>
          <w:p w:rsidR="001911B1" w:rsidRDefault="001911B1" w:rsidP="000A7F73">
            <w:r w:rsidRPr="00DC398B">
              <w:t xml:space="preserve">2.г.Болгар </w:t>
            </w:r>
            <w:proofErr w:type="spellStart"/>
            <w:r w:rsidRPr="00DC398B">
              <w:t>ул.Светлая</w:t>
            </w:r>
            <w:proofErr w:type="spellEnd"/>
            <w:r w:rsidRPr="00DC398B">
              <w:t xml:space="preserve"> (от </w:t>
            </w:r>
            <w:proofErr w:type="spellStart"/>
            <w:r w:rsidRPr="00DC398B">
              <w:t>ул.Вертынской</w:t>
            </w:r>
            <w:proofErr w:type="spellEnd"/>
            <w:r w:rsidRPr="00DC398B">
              <w:t xml:space="preserve"> до </w:t>
            </w:r>
            <w:proofErr w:type="spellStart"/>
            <w:proofErr w:type="gramStart"/>
            <w:r w:rsidRPr="00DC398B">
              <w:t>ул.Мира</w:t>
            </w:r>
            <w:proofErr w:type="spellEnd"/>
            <w:r w:rsidRPr="00DC398B">
              <w:t>)</w:t>
            </w:r>
            <w:r>
              <w:t>(</w:t>
            </w:r>
            <w:proofErr w:type="gramEnd"/>
            <w:r>
              <w:t xml:space="preserve"> 333м)</w:t>
            </w:r>
          </w:p>
          <w:p w:rsidR="001911B1" w:rsidRDefault="001911B1" w:rsidP="000A7F73">
            <w:r>
              <w:t>3.г.Болгар ул.40лет Октября (асфальт 312м)</w:t>
            </w:r>
          </w:p>
          <w:p w:rsidR="001911B1" w:rsidRDefault="001911B1" w:rsidP="000A7F73">
            <w:r>
              <w:t xml:space="preserve">4.с.Никольское </w:t>
            </w:r>
            <w:proofErr w:type="spellStart"/>
            <w:r>
              <w:t>ул.Буденого</w:t>
            </w:r>
            <w:proofErr w:type="spellEnd"/>
            <w:r>
              <w:t xml:space="preserve"> (ремонт асфальтного покрытия 130м)</w:t>
            </w:r>
          </w:p>
          <w:p w:rsidR="001911B1" w:rsidRDefault="001911B1" w:rsidP="000A7F73">
            <w:r>
              <w:t xml:space="preserve">5.д.Ржавец </w:t>
            </w:r>
            <w:proofErr w:type="spellStart"/>
            <w:r>
              <w:t>ул.Ленина</w:t>
            </w:r>
            <w:proofErr w:type="spellEnd"/>
            <w:r>
              <w:t xml:space="preserve"> (230м)</w:t>
            </w:r>
          </w:p>
          <w:p w:rsidR="001911B1" w:rsidRDefault="001911B1" w:rsidP="000A7F73">
            <w:r>
              <w:t xml:space="preserve">6.с.Аграмаковка </w:t>
            </w:r>
            <w:proofErr w:type="spellStart"/>
            <w:r>
              <w:t>ул.Ленина</w:t>
            </w:r>
            <w:proofErr w:type="spellEnd"/>
            <w:r>
              <w:t xml:space="preserve"> (500м)</w:t>
            </w:r>
          </w:p>
          <w:p w:rsidR="001911B1" w:rsidRDefault="001911B1" w:rsidP="000A7F73">
            <w:r>
              <w:t xml:space="preserve">7.с.Каюки </w:t>
            </w:r>
            <w:proofErr w:type="spellStart"/>
            <w:r>
              <w:t>ул.Молодежная</w:t>
            </w:r>
            <w:proofErr w:type="spellEnd"/>
            <w:r>
              <w:t xml:space="preserve"> (735м)</w:t>
            </w:r>
          </w:p>
          <w:p w:rsidR="001911B1" w:rsidRDefault="001911B1" w:rsidP="000A7F73">
            <w:r>
              <w:t xml:space="preserve">8.с.Три Озера </w:t>
            </w:r>
            <w:proofErr w:type="spellStart"/>
            <w:r>
              <w:t>ул.Матросова</w:t>
            </w:r>
            <w:proofErr w:type="spellEnd"/>
            <w:r>
              <w:t xml:space="preserve"> (245м)</w:t>
            </w:r>
          </w:p>
          <w:p w:rsidR="001911B1" w:rsidRPr="00DC398B" w:rsidRDefault="001911B1" w:rsidP="000A7F73">
            <w:r>
              <w:t xml:space="preserve">9.с.Три Озера </w:t>
            </w:r>
            <w:proofErr w:type="spellStart"/>
            <w:r>
              <w:t>ул.Солнечная</w:t>
            </w:r>
            <w:proofErr w:type="spellEnd"/>
            <w:r>
              <w:t xml:space="preserve"> (270м)</w:t>
            </w:r>
          </w:p>
          <w:p w:rsidR="001911B1" w:rsidRPr="00C57C9A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ИК Спасского 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D01E9" w:rsidRDefault="001911B1" w:rsidP="000A7F73">
            <w:pPr>
              <w:jc w:val="center"/>
              <w:rPr>
                <w:sz w:val="28"/>
                <w:szCs w:val="28"/>
              </w:rPr>
            </w:pPr>
            <w:r w:rsidRPr="00ED01E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ED01E9">
              <w:rPr>
                <w:sz w:val="28"/>
                <w:szCs w:val="28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25126,0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1911B1" w:rsidRDefault="001911B1" w:rsidP="000A7F73">
            <w:pPr>
              <w:rPr>
                <w:sz w:val="28"/>
                <w:szCs w:val="28"/>
              </w:rPr>
            </w:pPr>
          </w:p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rPr>
          <w:trHeight w:val="16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0B42E1" w:rsidRDefault="001911B1" w:rsidP="000A7F73">
            <w:pPr>
              <w:rPr>
                <w:b/>
                <w:sz w:val="28"/>
                <w:szCs w:val="28"/>
              </w:rPr>
            </w:pPr>
            <w:r w:rsidRPr="000B42E1">
              <w:rPr>
                <w:b/>
                <w:sz w:val="28"/>
                <w:szCs w:val="28"/>
              </w:rPr>
              <w:t>4.2. Остатки МДФ</w:t>
            </w:r>
          </w:p>
          <w:p w:rsidR="001911B1" w:rsidRDefault="001911B1" w:rsidP="000A7F73">
            <w:r>
              <w:t xml:space="preserve">1.Устройство тротуара 6,5 м., установка </w:t>
            </w:r>
            <w:proofErr w:type="gramStart"/>
            <w:r>
              <w:t>знаков  –</w:t>
            </w:r>
            <w:proofErr w:type="gramEnd"/>
            <w:r>
              <w:t xml:space="preserve"> 8 шт., пешеходный переход 2 шт. ул. Нагаева – ул. Антона</w:t>
            </w:r>
          </w:p>
          <w:p w:rsidR="001911B1" w:rsidRDefault="001911B1" w:rsidP="000A7F73">
            <w:r>
              <w:t xml:space="preserve">2.Устройство 1 пешеходного перехода, установка 6 дорожных знака ул. </w:t>
            </w:r>
            <w:proofErr w:type="gramStart"/>
            <w:r>
              <w:t>Советская  -</w:t>
            </w:r>
            <w:proofErr w:type="gramEnd"/>
            <w:r>
              <w:t xml:space="preserve"> ул. Пионерская</w:t>
            </w:r>
          </w:p>
          <w:p w:rsidR="001911B1" w:rsidRDefault="001911B1" w:rsidP="000A7F73">
            <w:r>
              <w:t>3.Устройство тротуара 225,4 м</w:t>
            </w:r>
            <w:r>
              <w:rPr>
                <w:vertAlign w:val="superscript"/>
              </w:rPr>
              <w:t>2</w:t>
            </w:r>
            <w:r>
              <w:t xml:space="preserve">    ул. Х. </w:t>
            </w:r>
            <w:proofErr w:type="spellStart"/>
            <w:r>
              <w:t>Шеронова</w:t>
            </w:r>
            <w:proofErr w:type="spellEnd"/>
          </w:p>
          <w:p w:rsidR="001911B1" w:rsidRDefault="001911B1" w:rsidP="000A7F73">
            <w:r>
              <w:t>4.Устройство автостоянки у здания школы 242 м</w:t>
            </w:r>
            <w:r>
              <w:rPr>
                <w:vertAlign w:val="superscript"/>
              </w:rPr>
              <w:t>2</w:t>
            </w:r>
            <w:r>
              <w:t xml:space="preserve"> с. Три Озера</w:t>
            </w:r>
          </w:p>
          <w:p w:rsidR="001911B1" w:rsidRDefault="001911B1" w:rsidP="000A7F73">
            <w:r>
              <w:t xml:space="preserve">5.Нанесение линий поперечной дорожной </w:t>
            </w:r>
            <w:proofErr w:type="gramStart"/>
            <w:r>
              <w:t>разметки  холодным</w:t>
            </w:r>
            <w:proofErr w:type="gramEnd"/>
            <w:r>
              <w:t xml:space="preserve"> пластиком (20 переходов) </w:t>
            </w:r>
            <w:proofErr w:type="spellStart"/>
            <w:r>
              <w:t>г.Болгар</w:t>
            </w:r>
            <w:proofErr w:type="spellEnd"/>
          </w:p>
          <w:p w:rsidR="001911B1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t xml:space="preserve">6.Устройство дорожных знаков </w:t>
            </w:r>
            <w:proofErr w:type="spellStart"/>
            <w:r>
              <w:t>г.Болгар</w:t>
            </w:r>
            <w:proofErr w:type="spellEnd"/>
          </w:p>
          <w:p w:rsidR="001911B1" w:rsidRDefault="001911B1" w:rsidP="000A7F73">
            <w:pPr>
              <w:ind w:left="142"/>
              <w:rPr>
                <w:sz w:val="28"/>
                <w:szCs w:val="28"/>
              </w:rPr>
            </w:pPr>
          </w:p>
          <w:p w:rsidR="001911B1" w:rsidRPr="005F25E8" w:rsidRDefault="001911B1" w:rsidP="000A7F73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rPr>
                <w:sz w:val="28"/>
                <w:szCs w:val="28"/>
              </w:rPr>
            </w:pPr>
            <w:r w:rsidRPr="00EE0392">
              <w:rPr>
                <w:sz w:val="28"/>
                <w:szCs w:val="28"/>
              </w:rPr>
              <w:t>3376,0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5F25E8">
              <w:rPr>
                <w:b/>
                <w:color w:val="000000" w:themeColor="text1"/>
                <w:sz w:val="28"/>
                <w:szCs w:val="28"/>
              </w:rPr>
              <w:t>.зимнее содержание дорог</w:t>
            </w:r>
          </w:p>
          <w:p w:rsidR="001911B1" w:rsidRPr="005F25E8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 w:rsidRPr="005F25E8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5F25E8">
              <w:rPr>
                <w:color w:val="000000" w:themeColor="text1"/>
                <w:sz w:val="28"/>
                <w:szCs w:val="28"/>
              </w:rPr>
              <w:t>г.Болгар</w:t>
            </w:r>
            <w:proofErr w:type="spellEnd"/>
            <w:r w:rsidRPr="005F25E8"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</w:rPr>
              <w:t>6000</w:t>
            </w:r>
            <w:r w:rsidRPr="005F25E8">
              <w:rPr>
                <w:color w:val="000000" w:themeColor="text1"/>
                <w:sz w:val="28"/>
                <w:szCs w:val="28"/>
              </w:rPr>
              <w:t>,0   СП - 480,0)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 xml:space="preserve">Болгарский городской ИК, </w:t>
            </w: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pStyle w:val="ConsPlusCell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E039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5F25E8">
              <w:rPr>
                <w:b/>
                <w:sz w:val="28"/>
                <w:szCs w:val="28"/>
              </w:rPr>
              <w:t xml:space="preserve">.ямочный ремонт дорог </w:t>
            </w:r>
            <w:proofErr w:type="spellStart"/>
            <w:r w:rsidRPr="005F25E8">
              <w:rPr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pStyle w:val="ConsPlusCel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E039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3600.0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F25E8">
              <w:rPr>
                <w:b/>
                <w:sz w:val="28"/>
                <w:szCs w:val="28"/>
              </w:rPr>
              <w:t>.нанесение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pStyle w:val="ConsPlusCel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E039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1000.0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5F25E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Pr="005F25E8">
              <w:rPr>
                <w:b/>
                <w:sz w:val="28"/>
                <w:szCs w:val="28"/>
              </w:rPr>
              <w:t>одержание светофорного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 w:rsidRPr="00EE0392">
              <w:rPr>
                <w:b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b/>
                <w:sz w:val="28"/>
                <w:szCs w:val="28"/>
              </w:rPr>
            </w:pP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5F25E8">
              <w:rPr>
                <w:b/>
                <w:sz w:val="28"/>
                <w:szCs w:val="28"/>
              </w:rPr>
              <w:t>.уличное освещение населенных пунктов</w:t>
            </w: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b/>
                <w:sz w:val="28"/>
                <w:szCs w:val="28"/>
              </w:rPr>
            </w:pPr>
          </w:p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b/>
                <w:sz w:val="28"/>
                <w:szCs w:val="28"/>
              </w:rPr>
            </w:pPr>
          </w:p>
          <w:p w:rsidR="001911B1" w:rsidRPr="005F25E8" w:rsidRDefault="001911B1" w:rsidP="000A7F73">
            <w:pPr>
              <w:jc w:val="center"/>
              <w:rPr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pStyle w:val="ConsPlusCel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E039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3997.9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5F25E8">
              <w:rPr>
                <w:b/>
                <w:sz w:val="28"/>
                <w:szCs w:val="28"/>
              </w:rPr>
              <w:t xml:space="preserve">. уличное освещение </w:t>
            </w:r>
            <w:proofErr w:type="spellStart"/>
            <w:r w:rsidRPr="005F25E8">
              <w:rPr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pStyle w:val="ConsPlusCel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E039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5937.0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5F25E8">
              <w:rPr>
                <w:b/>
                <w:sz w:val="28"/>
                <w:szCs w:val="28"/>
              </w:rPr>
              <w:t xml:space="preserve">.ремонт уличного освещения </w:t>
            </w:r>
            <w:proofErr w:type="spellStart"/>
            <w:r w:rsidRPr="005F25E8">
              <w:rPr>
                <w:b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5F25E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EE0392" w:rsidRDefault="001911B1" w:rsidP="000A7F73">
            <w:pPr>
              <w:pStyle w:val="ConsPlusCel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EE0392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500.0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  <w:r w:rsidRPr="005F25E8">
              <w:rPr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1911B1" w:rsidRPr="005F25E8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  <w:r w:rsidRPr="005F25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50116,9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5F25E8" w:rsidRDefault="001911B1" w:rsidP="000A7F73">
            <w:pPr>
              <w:rPr>
                <w:sz w:val="28"/>
                <w:szCs w:val="28"/>
              </w:rPr>
            </w:pPr>
          </w:p>
        </w:tc>
      </w:tr>
      <w:tr w:rsidR="001911B1" w:rsidTr="001911B1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МЕРОПРИЯТИЯ,</w:t>
            </w:r>
          </w:p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НАПРАВЛЕННЫЕ НА ПОВЫШЕНИЕ ПРАВОВОГО СОЗНАНИЯ</w:t>
            </w:r>
          </w:p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ПРЕДУПРЕЖДЕНИЕ ОПАСНОГО ПОВЕДЕНИЯ УЧАСТНИКОВ</w:t>
            </w:r>
          </w:p>
          <w:p w:rsidR="001911B1" w:rsidRDefault="001911B1" w:rsidP="000A7F73">
            <w:pPr>
              <w:pStyle w:val="ConsPlusTitle"/>
              <w:widowControl/>
              <w:ind w:firstLine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ДОРОЖНОГО ДВИЖЕНИЯ</w:t>
            </w:r>
          </w:p>
          <w:p w:rsidR="001911B1" w:rsidRDefault="001911B1" w:rsidP="000A7F73">
            <w:pPr>
              <w:ind w:firstLine="709"/>
              <w:rPr>
                <w:sz w:val="28"/>
                <w:szCs w:val="28"/>
              </w:rPr>
            </w:pP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b/>
                <w:sz w:val="28"/>
                <w:szCs w:val="28"/>
              </w:rPr>
              <w:t>1.</w:t>
            </w:r>
            <w:r w:rsidRPr="00FF6B4B">
              <w:rPr>
                <w:sz w:val="28"/>
                <w:szCs w:val="28"/>
              </w:rPr>
              <w:t xml:space="preserve"> Проведение районного этапа республиканского конкурса отрядов ЮИД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b/>
                <w:sz w:val="28"/>
                <w:szCs w:val="28"/>
              </w:rPr>
              <w:t>2.</w:t>
            </w:r>
            <w:r w:rsidRPr="00FF6B4B">
              <w:rPr>
                <w:sz w:val="28"/>
                <w:szCs w:val="28"/>
              </w:rPr>
              <w:t xml:space="preserve">Проведение обучающего семинара руководителей отрядов ЮИД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 w:rsidRPr="00FF6B4B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0C3FAE" w:rsidRDefault="001911B1" w:rsidP="000A7F73">
            <w:pPr>
              <w:rPr>
                <w:sz w:val="28"/>
                <w:szCs w:val="28"/>
              </w:rPr>
            </w:pPr>
            <w:r w:rsidRPr="00D86B03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Районный этап республиканского конкурса  «Лучший отряд ЮИД по итогам 2024/2025 учебного года и лучший руководитель»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D86B03" w:rsidRDefault="001911B1" w:rsidP="000A7F73">
            <w:pPr>
              <w:rPr>
                <w:b/>
                <w:sz w:val="28"/>
                <w:szCs w:val="28"/>
              </w:rPr>
            </w:pPr>
            <w:r w:rsidRPr="00191FE1">
              <w:rPr>
                <w:b/>
                <w:sz w:val="28"/>
              </w:rPr>
              <w:t>4.</w:t>
            </w:r>
            <w:r>
              <w:rPr>
                <w:sz w:val="28"/>
              </w:rPr>
              <w:t>Профильная смена 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Госавтоинспекции, ГБУ «БДД», МБОУ ДО «ДДТ»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 xml:space="preserve">Проведение соревнований по юношескому </w:t>
            </w:r>
            <w:proofErr w:type="spellStart"/>
            <w:r w:rsidRPr="00FF6B4B">
              <w:rPr>
                <w:sz w:val="28"/>
                <w:szCs w:val="28"/>
              </w:rPr>
              <w:t>автомногоборью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Апрель</w:t>
            </w:r>
          </w:p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spacing w:line="244" w:lineRule="auto"/>
              <w:rPr>
                <w:sz w:val="28"/>
              </w:rPr>
            </w:pPr>
            <w:r w:rsidRPr="00191FE1">
              <w:rPr>
                <w:b/>
                <w:sz w:val="28"/>
              </w:rPr>
              <w:t>6.</w:t>
            </w:r>
            <w:r>
              <w:rPr>
                <w:sz w:val="28"/>
              </w:rPr>
              <w:t>Районный конкур среди учащихся «Мой друг велосипед»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«БДД», ДОСААФ,</w:t>
            </w:r>
            <w:r>
              <w:t xml:space="preserve"> </w:t>
            </w:r>
            <w:r>
              <w:rPr>
                <w:sz w:val="28"/>
                <w:szCs w:val="28"/>
              </w:rPr>
              <w:t>Отделение Госавтоинспекции, «Единая Россия», Движение первых</w:t>
            </w:r>
          </w:p>
          <w:p w:rsidR="001911B1" w:rsidRPr="00197B6B" w:rsidRDefault="001911B1" w:rsidP="000A7F73">
            <w:pPr>
              <w:rPr>
                <w:sz w:val="28"/>
                <w:szCs w:val="28"/>
                <w:lang w:val="x-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Май-август</w:t>
            </w:r>
          </w:p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spacing w:line="244" w:lineRule="auto"/>
              <w:rPr>
                <w:sz w:val="28"/>
              </w:rPr>
            </w:pPr>
            <w:r w:rsidRPr="00191FE1">
              <w:rPr>
                <w:b/>
                <w:sz w:val="28"/>
              </w:rPr>
              <w:t>7.</w:t>
            </w:r>
            <w:r>
              <w:rPr>
                <w:sz w:val="28"/>
              </w:rPr>
              <w:t>Конкурс среди учащихся «Дорожный светофор»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«БДД», ДОСААФ,</w:t>
            </w:r>
            <w:r>
              <w:t xml:space="preserve"> </w:t>
            </w:r>
            <w:r>
              <w:rPr>
                <w:sz w:val="28"/>
                <w:szCs w:val="28"/>
              </w:rPr>
              <w:t>Отделение Госавтоинспекции, «Единая Россия», Движение первых</w:t>
            </w:r>
          </w:p>
          <w:p w:rsidR="001911B1" w:rsidRPr="00197B6B" w:rsidRDefault="001911B1" w:rsidP="000A7F73">
            <w:pPr>
              <w:rPr>
                <w:sz w:val="28"/>
                <w:szCs w:val="28"/>
                <w:lang w:val="x-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8</w:t>
            </w:r>
            <w:r w:rsidRPr="00FF6B4B">
              <w:rPr>
                <w:b/>
                <w:spacing w:val="-4"/>
                <w:sz w:val="28"/>
                <w:szCs w:val="28"/>
              </w:rPr>
              <w:t>.</w:t>
            </w:r>
            <w:r w:rsidRPr="00FF6B4B">
              <w:rPr>
                <w:spacing w:val="-4"/>
                <w:sz w:val="28"/>
                <w:szCs w:val="28"/>
              </w:rPr>
              <w:t xml:space="preserve">Проведение </w:t>
            </w:r>
            <w:proofErr w:type="gramStart"/>
            <w:r w:rsidRPr="00FF6B4B">
              <w:rPr>
                <w:spacing w:val="-4"/>
                <w:sz w:val="28"/>
                <w:szCs w:val="28"/>
              </w:rPr>
              <w:t>акций :</w:t>
            </w:r>
            <w:proofErr w:type="gramEnd"/>
          </w:p>
          <w:p w:rsidR="001911B1" w:rsidRPr="00FF6B4B" w:rsidRDefault="001911B1" w:rsidP="000A7F73">
            <w:pPr>
              <w:rPr>
                <w:spacing w:val="-4"/>
                <w:sz w:val="28"/>
                <w:szCs w:val="28"/>
              </w:rPr>
            </w:pPr>
            <w:r w:rsidRPr="00FF6B4B">
              <w:rPr>
                <w:spacing w:val="-4"/>
                <w:sz w:val="28"/>
                <w:szCs w:val="28"/>
              </w:rPr>
              <w:t>«Безопасный переход»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pacing w:val="-4"/>
                <w:sz w:val="28"/>
                <w:szCs w:val="28"/>
              </w:rPr>
              <w:t xml:space="preserve"> «Ребенок –</w:t>
            </w:r>
            <w:r w:rsidRPr="00FF6B4B">
              <w:rPr>
                <w:sz w:val="28"/>
                <w:szCs w:val="28"/>
              </w:rPr>
              <w:t xml:space="preserve"> главный пассажир!» «Стань заметней»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 xml:space="preserve"> «День безопасности дорожного движения»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 xml:space="preserve"> «Неделя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spacing w:line="232" w:lineRule="auto"/>
              <w:rPr>
                <w:iCs/>
                <w:sz w:val="28"/>
                <w:szCs w:val="28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>Мероприятия по профилактике ДДТП в пришкольных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ОГИБДД Спасского района,</w:t>
            </w:r>
          </w:p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b/>
                <w:sz w:val="28"/>
                <w:szCs w:val="28"/>
              </w:rPr>
            </w:pPr>
            <w:r w:rsidRPr="00191FE1">
              <w:rPr>
                <w:b/>
                <w:sz w:val="28"/>
              </w:rPr>
              <w:t>10.</w:t>
            </w:r>
            <w:r>
              <w:rPr>
                <w:sz w:val="28"/>
              </w:rPr>
              <w:t xml:space="preserve">Районный конкурс </w:t>
            </w:r>
            <w:r>
              <w:rPr>
                <w:sz w:val="28"/>
                <w:szCs w:val="28"/>
              </w:rPr>
              <w:t xml:space="preserve">водительского мастерства среди </w:t>
            </w:r>
            <w:r>
              <w:rPr>
                <w:sz w:val="28"/>
                <w:szCs w:val="28"/>
              </w:rPr>
              <w:br/>
              <w:t>женщин-автомобилистов «Автоледи»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«БДД», ДОСААФ,</w:t>
            </w:r>
            <w:r>
              <w:t xml:space="preserve"> </w:t>
            </w:r>
            <w:r>
              <w:rPr>
                <w:sz w:val="28"/>
                <w:szCs w:val="28"/>
              </w:rPr>
              <w:t>Отделение Госавтоинспекции, «Единая Россия», Движение первых</w:t>
            </w:r>
          </w:p>
          <w:p w:rsidR="001911B1" w:rsidRPr="00197B6B" w:rsidRDefault="001911B1" w:rsidP="000A7F73">
            <w:pPr>
              <w:rPr>
                <w:sz w:val="28"/>
                <w:szCs w:val="28"/>
                <w:lang w:val="x-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sz w:val="28"/>
              </w:rPr>
            </w:pPr>
            <w:r w:rsidRPr="00191FE1">
              <w:rPr>
                <w:b/>
                <w:sz w:val="28"/>
              </w:rPr>
              <w:t>11.</w:t>
            </w:r>
            <w:r>
              <w:rPr>
                <w:sz w:val="28"/>
              </w:rPr>
              <w:t xml:space="preserve">Конкурс </w:t>
            </w:r>
            <w:r>
              <w:rPr>
                <w:sz w:val="28"/>
                <w:szCs w:val="28"/>
              </w:rPr>
              <w:t>водительского мастерства, посвященный Дню пожилых людей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«БДД», ДОСААФ,</w:t>
            </w:r>
            <w:r>
              <w:t xml:space="preserve"> </w:t>
            </w:r>
            <w:r>
              <w:rPr>
                <w:sz w:val="28"/>
                <w:szCs w:val="28"/>
              </w:rPr>
              <w:t>Отделение Госавтоинспекции, «Единая Россия», Движение первых</w:t>
            </w:r>
          </w:p>
          <w:p w:rsidR="001911B1" w:rsidRPr="00197B6B" w:rsidRDefault="001911B1" w:rsidP="000A7F73">
            <w:pPr>
              <w:rPr>
                <w:sz w:val="28"/>
                <w:szCs w:val="28"/>
                <w:lang w:val="x-non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rPr>
                <w:sz w:val="28"/>
              </w:rPr>
            </w:pPr>
            <w:r w:rsidRPr="00191FE1">
              <w:rPr>
                <w:b/>
                <w:sz w:val="28"/>
              </w:rPr>
              <w:t>12.</w:t>
            </w:r>
            <w:r>
              <w:rPr>
                <w:sz w:val="28"/>
              </w:rPr>
              <w:t xml:space="preserve">Районный  конкурс </w:t>
            </w:r>
            <w:r>
              <w:rPr>
                <w:sz w:val="28"/>
                <w:szCs w:val="28"/>
              </w:rPr>
              <w:t>водительского мастерства, среди студентов-автомобилистов «</w:t>
            </w:r>
            <w:proofErr w:type="spellStart"/>
            <w:r>
              <w:rPr>
                <w:sz w:val="28"/>
                <w:szCs w:val="28"/>
              </w:rPr>
              <w:t>Автосессия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«БДД», ДОСААФ,</w:t>
            </w:r>
            <w:r>
              <w:t xml:space="preserve"> </w:t>
            </w:r>
            <w:r>
              <w:rPr>
                <w:sz w:val="28"/>
                <w:szCs w:val="28"/>
              </w:rPr>
              <w:t>Отделение Госавтоинспекции, «Единая Россия», Движение первых</w:t>
            </w:r>
          </w:p>
          <w:p w:rsidR="001911B1" w:rsidRPr="00197B6B" w:rsidRDefault="001911B1" w:rsidP="000A7F73">
            <w:pPr>
              <w:pStyle w:val="21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1911B1" w:rsidRDefault="001911B1" w:rsidP="000A7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FF6B4B">
              <w:rPr>
                <w:b/>
                <w:sz w:val="28"/>
                <w:szCs w:val="28"/>
              </w:rPr>
              <w:t>.</w:t>
            </w:r>
            <w:r w:rsidRPr="00FF6B4B">
              <w:rPr>
                <w:sz w:val="28"/>
                <w:szCs w:val="28"/>
              </w:rPr>
              <w:t xml:space="preserve"> Акция «День памяти жертв ДТП»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ИК Спасского 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 w:rsidRPr="00FF6B4B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FF6B4B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FF6B4B">
              <w:rPr>
                <w:color w:val="000000" w:themeColor="text1"/>
                <w:sz w:val="28"/>
                <w:szCs w:val="28"/>
              </w:rPr>
              <w:t xml:space="preserve"> Приобретение светоотражающих элементов для первоклассников общеобразовательных школ, в рамках акции «Помоги собраться в школу»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1911B1" w:rsidRPr="00FF6B4B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Pr="00FF6B4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FF6B4B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FF6B4B">
              <w:rPr>
                <w:color w:val="000000" w:themeColor="text1"/>
                <w:sz w:val="28"/>
                <w:szCs w:val="28"/>
              </w:rPr>
              <w:t xml:space="preserve"> Приобретение светоотражающих элементов для новогодних пакетов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1911B1" w:rsidRPr="00FF6B4B" w:rsidRDefault="001911B1" w:rsidP="000A7F73">
            <w:pPr>
              <w:rPr>
                <w:color w:val="000000" w:themeColor="text1"/>
                <w:sz w:val="28"/>
                <w:szCs w:val="28"/>
              </w:rPr>
            </w:pPr>
            <w:r w:rsidRPr="00FF6B4B">
              <w:rPr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jc w:val="center"/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F6B4B">
              <w:rPr>
                <w:sz w:val="28"/>
                <w:szCs w:val="28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sz w:val="28"/>
                <w:szCs w:val="28"/>
              </w:rPr>
            </w:pPr>
            <w:r w:rsidRPr="00FF6B4B">
              <w:rPr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1911B1" w:rsidRPr="00FF6B4B" w:rsidTr="001911B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b/>
                <w:sz w:val="28"/>
                <w:szCs w:val="28"/>
              </w:rPr>
            </w:pPr>
            <w:r w:rsidRPr="00FF6B4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B1" w:rsidRPr="00FF6B4B" w:rsidRDefault="001911B1" w:rsidP="000A7F7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B1" w:rsidRPr="00FF6B4B" w:rsidRDefault="001911B1" w:rsidP="000A7F73">
            <w:pPr>
              <w:rPr>
                <w:b/>
                <w:sz w:val="28"/>
                <w:szCs w:val="28"/>
              </w:rPr>
            </w:pPr>
          </w:p>
        </w:tc>
      </w:tr>
    </w:tbl>
    <w:p w:rsidR="001911B1" w:rsidRDefault="001911B1" w:rsidP="001911B1">
      <w:pPr>
        <w:shd w:val="clear" w:color="auto" w:fill="FFFFFF"/>
        <w:ind w:left="10206" w:right="567"/>
        <w:jc w:val="both"/>
        <w:rPr>
          <w:sz w:val="28"/>
          <w:szCs w:val="28"/>
        </w:rPr>
      </w:pPr>
    </w:p>
    <w:p w:rsidR="001911B1" w:rsidRDefault="001911B1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  <w:sectPr w:rsidR="001911B1" w:rsidSect="001911B1">
          <w:type w:val="continuous"/>
          <w:pgSz w:w="16834" w:h="11909" w:orient="landscape"/>
          <w:pgMar w:top="799" w:right="1202" w:bottom="726" w:left="357" w:header="720" w:footer="720" w:gutter="0"/>
          <w:cols w:space="60"/>
          <w:noEndnote/>
        </w:sectPr>
      </w:pPr>
    </w:p>
    <w:tbl>
      <w:tblPr>
        <w:tblW w:w="552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</w:tblGrid>
      <w:tr w:rsidR="001911B1" w:rsidRPr="0094476B" w:rsidTr="000A7F73">
        <w:trPr>
          <w:jc w:val="right"/>
        </w:trPr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1B1" w:rsidRPr="0094476B" w:rsidRDefault="001911B1" w:rsidP="000A7F73">
            <w:pPr>
              <w:pStyle w:val="a9"/>
              <w:spacing w:before="23" w:beforeAutospacing="0" w:after="23" w:afterAutospacing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У</w:t>
            </w:r>
            <w:r w:rsidRPr="0094476B">
              <w:rPr>
                <w:sz w:val="28"/>
                <w:szCs w:val="20"/>
              </w:rPr>
              <w:t>ТВЕРЖДЕНА</w:t>
            </w:r>
          </w:p>
          <w:p w:rsidR="001911B1" w:rsidRPr="0094476B" w:rsidRDefault="001911B1" w:rsidP="000A7F73">
            <w:pPr>
              <w:pStyle w:val="a9"/>
              <w:spacing w:before="23" w:beforeAutospacing="0" w:after="23" w:afterAutospacing="0"/>
              <w:rPr>
                <w:sz w:val="28"/>
                <w:szCs w:val="20"/>
              </w:rPr>
            </w:pPr>
            <w:r w:rsidRPr="0094476B">
              <w:rPr>
                <w:sz w:val="28"/>
                <w:szCs w:val="20"/>
              </w:rPr>
              <w:t xml:space="preserve">постановлением Исполнительного комитета </w:t>
            </w:r>
            <w:proofErr w:type="gramStart"/>
            <w:r>
              <w:rPr>
                <w:sz w:val="28"/>
                <w:szCs w:val="20"/>
              </w:rPr>
              <w:t xml:space="preserve">Спасского </w:t>
            </w:r>
            <w:r w:rsidRPr="0094476B">
              <w:rPr>
                <w:sz w:val="28"/>
                <w:szCs w:val="20"/>
              </w:rPr>
              <w:t xml:space="preserve"> муниципального</w:t>
            </w:r>
            <w:proofErr w:type="gramEnd"/>
            <w:r w:rsidRPr="0094476B">
              <w:rPr>
                <w:sz w:val="28"/>
                <w:szCs w:val="20"/>
              </w:rPr>
              <w:t xml:space="preserve"> района </w:t>
            </w:r>
          </w:p>
          <w:p w:rsidR="001911B1" w:rsidRPr="0094476B" w:rsidRDefault="001911B1" w:rsidP="000A7F73">
            <w:pPr>
              <w:rPr>
                <w:sz w:val="28"/>
              </w:rPr>
            </w:pPr>
            <w:r w:rsidRPr="0094476B">
              <w:rPr>
                <w:sz w:val="28"/>
              </w:rPr>
              <w:t xml:space="preserve">от </w:t>
            </w:r>
            <w:proofErr w:type="gramStart"/>
            <w:r w:rsidRPr="0094476B">
              <w:rPr>
                <w:sz w:val="28"/>
              </w:rPr>
              <w:t>«</w:t>
            </w:r>
            <w:r>
              <w:rPr>
                <w:sz w:val="28"/>
              </w:rPr>
              <w:t xml:space="preserve"> _</w:t>
            </w:r>
            <w:proofErr w:type="gramEnd"/>
            <w:r>
              <w:rPr>
                <w:sz w:val="28"/>
              </w:rPr>
              <w:t xml:space="preserve">_  »  _________ </w:t>
            </w:r>
            <w:r w:rsidRPr="0094476B">
              <w:rPr>
                <w:sz w:val="28"/>
              </w:rPr>
              <w:t>20</w:t>
            </w:r>
            <w:r>
              <w:rPr>
                <w:sz w:val="28"/>
              </w:rPr>
              <w:t>25</w:t>
            </w:r>
            <w:r w:rsidRPr="0094476B">
              <w:rPr>
                <w:sz w:val="28"/>
              </w:rPr>
              <w:t>г.  №</w:t>
            </w:r>
            <w:r>
              <w:rPr>
                <w:sz w:val="28"/>
              </w:rPr>
              <w:t xml:space="preserve"> ______</w:t>
            </w:r>
          </w:p>
        </w:tc>
      </w:tr>
    </w:tbl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rPr>
          <w:sz w:val="28"/>
        </w:rPr>
      </w:pPr>
    </w:p>
    <w:p w:rsidR="001911B1" w:rsidRPr="00387B06" w:rsidRDefault="001911B1" w:rsidP="001911B1">
      <w:pPr>
        <w:keepNext/>
        <w:tabs>
          <w:tab w:val="left" w:pos="1134"/>
        </w:tabs>
        <w:jc w:val="center"/>
        <w:outlineLvl w:val="0"/>
        <w:rPr>
          <w:bCs/>
          <w:snapToGrid w:val="0"/>
          <w:sz w:val="28"/>
          <w:szCs w:val="28"/>
        </w:rPr>
      </w:pPr>
      <w:r w:rsidRPr="00387B06">
        <w:rPr>
          <w:bCs/>
          <w:snapToGrid w:val="0"/>
          <w:sz w:val="28"/>
          <w:szCs w:val="28"/>
        </w:rPr>
        <w:t xml:space="preserve">МУНИЦИПАЛЬНАЯ ПРОГРАММА </w:t>
      </w:r>
    </w:p>
    <w:p w:rsidR="001911B1" w:rsidRPr="00387B06" w:rsidRDefault="001911B1" w:rsidP="001911B1">
      <w:pPr>
        <w:jc w:val="center"/>
        <w:rPr>
          <w:sz w:val="28"/>
          <w:szCs w:val="28"/>
        </w:rPr>
      </w:pPr>
      <w:r w:rsidRPr="00387B06">
        <w:rPr>
          <w:sz w:val="28"/>
          <w:szCs w:val="28"/>
        </w:rPr>
        <w:t xml:space="preserve">«Повышение безопасности дорожного движения </w:t>
      </w:r>
    </w:p>
    <w:p w:rsidR="001911B1" w:rsidRPr="00387B06" w:rsidRDefault="001911B1" w:rsidP="001911B1">
      <w:pPr>
        <w:jc w:val="center"/>
        <w:rPr>
          <w:sz w:val="28"/>
          <w:szCs w:val="28"/>
        </w:rPr>
      </w:pPr>
      <w:r w:rsidRPr="00387B06">
        <w:rPr>
          <w:sz w:val="28"/>
          <w:szCs w:val="28"/>
        </w:rPr>
        <w:t xml:space="preserve">в </w:t>
      </w:r>
      <w:r>
        <w:rPr>
          <w:sz w:val="28"/>
          <w:szCs w:val="28"/>
        </w:rPr>
        <w:t>Спасском</w:t>
      </w:r>
      <w:r w:rsidRPr="00387B06"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 xml:space="preserve"> на 2025 </w:t>
      </w:r>
      <w:r w:rsidRPr="00387B06">
        <w:rPr>
          <w:sz w:val="28"/>
          <w:szCs w:val="28"/>
        </w:rPr>
        <w:t>год»</w:t>
      </w:r>
    </w:p>
    <w:p w:rsidR="001911B1" w:rsidRPr="00387B06" w:rsidRDefault="001911B1" w:rsidP="001911B1">
      <w:pPr>
        <w:jc w:val="center"/>
        <w:rPr>
          <w:sz w:val="28"/>
          <w:szCs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  <w:szCs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Default="001911B1" w:rsidP="001911B1">
      <w:pPr>
        <w:ind w:firstLine="567"/>
        <w:jc w:val="both"/>
        <w:rPr>
          <w:sz w:val="28"/>
        </w:rPr>
      </w:pPr>
    </w:p>
    <w:p w:rsidR="001911B1" w:rsidRDefault="001911B1" w:rsidP="001911B1">
      <w:pPr>
        <w:ind w:firstLine="567"/>
        <w:jc w:val="both"/>
        <w:rPr>
          <w:sz w:val="28"/>
        </w:rPr>
      </w:pPr>
    </w:p>
    <w:p w:rsidR="001911B1" w:rsidRDefault="001911B1" w:rsidP="001911B1">
      <w:pPr>
        <w:ind w:firstLine="567"/>
        <w:jc w:val="both"/>
        <w:rPr>
          <w:sz w:val="28"/>
        </w:rPr>
      </w:pPr>
    </w:p>
    <w:p w:rsidR="001911B1" w:rsidRPr="00387B06" w:rsidRDefault="001911B1" w:rsidP="001911B1">
      <w:pPr>
        <w:ind w:firstLine="567"/>
        <w:jc w:val="both"/>
        <w:rPr>
          <w:sz w:val="28"/>
        </w:rPr>
      </w:pPr>
    </w:p>
    <w:p w:rsidR="001911B1" w:rsidRDefault="001911B1" w:rsidP="001911B1">
      <w:pPr>
        <w:ind w:firstLine="567"/>
        <w:rPr>
          <w:sz w:val="28"/>
        </w:rPr>
      </w:pPr>
      <w:r w:rsidRPr="00387B06">
        <w:rPr>
          <w:sz w:val="28"/>
        </w:rPr>
        <w:t xml:space="preserve">                                          </w:t>
      </w:r>
      <w:r>
        <w:rPr>
          <w:sz w:val="28"/>
        </w:rPr>
        <w:t xml:space="preserve"> 2025</w:t>
      </w:r>
    </w:p>
    <w:p w:rsidR="001911B1" w:rsidRDefault="001911B1" w:rsidP="001911B1">
      <w:pPr>
        <w:ind w:firstLine="567"/>
        <w:rPr>
          <w:sz w:val="28"/>
        </w:rPr>
      </w:pPr>
    </w:p>
    <w:p w:rsidR="001911B1" w:rsidRPr="00387B06" w:rsidRDefault="001911B1" w:rsidP="001911B1">
      <w:pPr>
        <w:ind w:firstLine="567"/>
        <w:rPr>
          <w:sz w:val="28"/>
        </w:rPr>
      </w:pPr>
    </w:p>
    <w:p w:rsidR="001911B1" w:rsidRDefault="001911B1" w:rsidP="001911B1">
      <w:pPr>
        <w:ind w:left="720" w:right="-6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1911B1" w:rsidRPr="001A1D9D" w:rsidRDefault="001911B1" w:rsidP="00191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1911B1" w:rsidRPr="001A1D9D" w:rsidRDefault="001911B1" w:rsidP="001911B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79"/>
        <w:gridCol w:w="736"/>
      </w:tblGrid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1911B1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736" w:type="dxa"/>
          </w:tcPr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I. Характеристика проблемы, на решение которой направлена Программа</w:t>
            </w:r>
          </w:p>
        </w:tc>
        <w:tc>
          <w:tcPr>
            <w:tcW w:w="736" w:type="dxa"/>
          </w:tcPr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II.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736" w:type="dxa"/>
          </w:tcPr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р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есурсно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36" w:type="dxa"/>
          </w:tcPr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736" w:type="dxa"/>
          </w:tcPr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pStyle w:val="ConsPlusNonformat"/>
              <w:widowControl/>
              <w:tabs>
                <w:tab w:val="left" w:pos="284"/>
                <w:tab w:val="left" w:pos="5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V.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D54">
              <w:rPr>
                <w:rFonts w:ascii="Times New Roman" w:hAnsi="Times New Roman"/>
                <w:sz w:val="28"/>
                <w:szCs w:val="28"/>
              </w:rPr>
              <w:t xml:space="preserve">Оценка экономической, социальной и экологической эффективности </w:t>
            </w:r>
            <w:r w:rsidRPr="001A1D9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6" w:type="dxa"/>
          </w:tcPr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Pr="001A1D9D" w:rsidRDefault="001911B1" w:rsidP="000A7F73">
            <w:pPr>
              <w:rPr>
                <w:sz w:val="28"/>
                <w:szCs w:val="28"/>
              </w:rPr>
            </w:pPr>
            <w:r w:rsidRPr="001A1D9D">
              <w:rPr>
                <w:sz w:val="28"/>
                <w:szCs w:val="28"/>
              </w:rPr>
              <w:t>Приложение 1</w:t>
            </w:r>
            <w:r>
              <w:rPr>
                <w:sz w:val="28"/>
                <w:szCs w:val="28"/>
              </w:rPr>
              <w:t>. Перечень мероприятий</w:t>
            </w:r>
            <w:r w:rsidRPr="00EF16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ожидаемые</w:t>
            </w:r>
            <w:r w:rsidRPr="00EF1603">
              <w:rPr>
                <w:sz w:val="28"/>
                <w:szCs w:val="28"/>
              </w:rPr>
              <w:t xml:space="preserve"> результат</w:t>
            </w:r>
            <w:r>
              <w:rPr>
                <w:sz w:val="28"/>
                <w:szCs w:val="28"/>
              </w:rPr>
              <w:t>ы</w:t>
            </w:r>
            <w:r w:rsidRPr="00EF16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объемы финансирования П</w:t>
            </w:r>
            <w:r w:rsidRPr="00EF1603">
              <w:rPr>
                <w:sz w:val="28"/>
                <w:szCs w:val="28"/>
              </w:rPr>
              <w:t xml:space="preserve">рограммы  </w:t>
            </w:r>
          </w:p>
        </w:tc>
        <w:tc>
          <w:tcPr>
            <w:tcW w:w="736" w:type="dxa"/>
          </w:tcPr>
          <w:p w:rsidR="001911B1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1B1" w:rsidRPr="001A1D9D" w:rsidRDefault="001911B1" w:rsidP="000A7F7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911B1" w:rsidRPr="001A1D9D" w:rsidTr="000A7F73">
        <w:tc>
          <w:tcPr>
            <w:tcW w:w="8579" w:type="dxa"/>
          </w:tcPr>
          <w:p w:rsidR="001911B1" w:rsidRDefault="001911B1" w:rsidP="000A7F73">
            <w:pPr>
              <w:rPr>
                <w:sz w:val="28"/>
                <w:szCs w:val="28"/>
              </w:rPr>
            </w:pPr>
            <w:r w:rsidRPr="001A1D9D">
              <w:rPr>
                <w:sz w:val="28"/>
                <w:szCs w:val="28"/>
              </w:rPr>
              <w:t>Приложение 2</w:t>
            </w:r>
            <w:r>
              <w:rPr>
                <w:sz w:val="28"/>
                <w:szCs w:val="28"/>
              </w:rPr>
              <w:t xml:space="preserve">. Целевые </w:t>
            </w:r>
            <w:r w:rsidRPr="00B85170">
              <w:rPr>
                <w:sz w:val="28"/>
                <w:szCs w:val="28"/>
              </w:rPr>
              <w:t>индикаторы и показатели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1911B1" w:rsidRPr="001A1D9D" w:rsidRDefault="001911B1" w:rsidP="000A7F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1911B1" w:rsidRDefault="001911B1" w:rsidP="000A7F73">
            <w:r w:rsidRPr="002F6DB6">
              <w:rPr>
                <w:sz w:val="28"/>
                <w:szCs w:val="28"/>
              </w:rPr>
              <w:t>…</w:t>
            </w:r>
          </w:p>
        </w:tc>
      </w:tr>
    </w:tbl>
    <w:p w:rsidR="001911B1" w:rsidRPr="001A1D9D" w:rsidRDefault="001911B1" w:rsidP="001911B1">
      <w:pPr>
        <w:jc w:val="both"/>
        <w:rPr>
          <w:sz w:val="28"/>
          <w:szCs w:val="28"/>
        </w:rPr>
      </w:pPr>
    </w:p>
    <w:p w:rsidR="001911B1" w:rsidRPr="001A1D9D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Default="001911B1" w:rsidP="001911B1">
      <w:pPr>
        <w:jc w:val="both"/>
        <w:rPr>
          <w:sz w:val="28"/>
          <w:szCs w:val="28"/>
        </w:rPr>
      </w:pPr>
    </w:p>
    <w:p w:rsidR="001911B1" w:rsidRPr="005D6015" w:rsidRDefault="001911B1" w:rsidP="001911B1">
      <w:pPr>
        <w:pStyle w:val="1"/>
      </w:pPr>
      <w:bookmarkStart w:id="1" w:name="sub_102"/>
      <w:r w:rsidRPr="005D6015">
        <w:t>Паспорт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6647"/>
      </w:tblGrid>
      <w:tr w:rsidR="001911B1" w:rsidRPr="00D87D2B" w:rsidTr="000A7F73">
        <w:tc>
          <w:tcPr>
            <w:tcW w:w="3100" w:type="dxa"/>
          </w:tcPr>
          <w:bookmarkEnd w:id="1"/>
          <w:p w:rsidR="001911B1" w:rsidRPr="00D87D2B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целевой программы</w:t>
            </w:r>
          </w:p>
        </w:tc>
        <w:tc>
          <w:tcPr>
            <w:tcW w:w="6647" w:type="dxa"/>
          </w:tcPr>
          <w:p w:rsidR="001911B1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Повышение безопасности дорожного движения в </w:t>
            </w:r>
            <w:r w:rsidRPr="00C023BF">
              <w:rPr>
                <w:rFonts w:ascii="Times New Roman" w:hAnsi="Times New Roman"/>
                <w:sz w:val="28"/>
                <w:szCs w:val="28"/>
              </w:rPr>
              <w:t>Спасского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од» (далее – Программа)</w:t>
            </w:r>
          </w:p>
          <w:p w:rsidR="001911B1" w:rsidRPr="00D87D2B" w:rsidRDefault="001911B1" w:rsidP="000A7F73"/>
        </w:tc>
      </w:tr>
      <w:tr w:rsidR="001911B1" w:rsidRPr="00D87D2B" w:rsidTr="000A7F73">
        <w:trPr>
          <w:trHeight w:val="4335"/>
        </w:trPr>
        <w:tc>
          <w:tcPr>
            <w:tcW w:w="3100" w:type="dxa"/>
          </w:tcPr>
          <w:p w:rsidR="001911B1" w:rsidRPr="00D87D2B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47" w:type="dxa"/>
          </w:tcPr>
          <w:p w:rsidR="001911B1" w:rsidRPr="000644DA" w:rsidRDefault="001911B1" w:rsidP="000A7F73">
            <w:pPr>
              <w:pStyle w:val="ab"/>
              <w:rPr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 xml:space="preserve">Указ Президента Республики Татарстан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 УП-1115 от 06.12.2014 г. "О мерах по обеспечению безопасности дорожного движения в Республике Татарстан";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годы» </w:t>
            </w:r>
          </w:p>
          <w:p w:rsidR="001911B1" w:rsidRPr="00D87D2B" w:rsidRDefault="001911B1" w:rsidP="000A7F73"/>
        </w:tc>
      </w:tr>
      <w:tr w:rsidR="001911B1" w:rsidRPr="00D87D2B" w:rsidTr="000A7F73">
        <w:tc>
          <w:tcPr>
            <w:tcW w:w="3100" w:type="dxa"/>
          </w:tcPr>
          <w:p w:rsidR="001911B1" w:rsidRPr="00D87D2B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647" w:type="dxa"/>
          </w:tcPr>
          <w:p w:rsidR="001911B1" w:rsidRPr="00D87D2B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 w:rsidRPr="00C023BF">
              <w:rPr>
                <w:rFonts w:ascii="Times New Roman" w:hAnsi="Times New Roman"/>
                <w:sz w:val="28"/>
                <w:szCs w:val="28"/>
              </w:rPr>
              <w:t>Спасского</w:t>
            </w:r>
            <w:r w:rsidRPr="00D87D2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1911B1" w:rsidRPr="00D87D2B" w:rsidRDefault="001911B1" w:rsidP="000A7F73">
            <w:pPr>
              <w:rPr>
                <w:sz w:val="28"/>
                <w:szCs w:val="28"/>
              </w:rPr>
            </w:pPr>
          </w:p>
        </w:tc>
      </w:tr>
      <w:tr w:rsidR="001911B1" w:rsidRPr="00D87D2B" w:rsidTr="000A7F73">
        <w:tc>
          <w:tcPr>
            <w:tcW w:w="3100" w:type="dxa"/>
          </w:tcPr>
          <w:p w:rsidR="001911B1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  <w:p w:rsidR="001911B1" w:rsidRPr="00834CA8" w:rsidRDefault="001911B1" w:rsidP="000A7F73"/>
        </w:tc>
        <w:tc>
          <w:tcPr>
            <w:tcW w:w="6647" w:type="dxa"/>
          </w:tcPr>
          <w:p w:rsidR="001911B1" w:rsidRPr="00D87D2B" w:rsidRDefault="001911B1" w:rsidP="000A7F73">
            <w:pPr>
              <w:pStyle w:val="ab"/>
              <w:rPr>
                <w:sz w:val="28"/>
                <w:szCs w:val="28"/>
              </w:rPr>
            </w:pPr>
            <w:r w:rsidRPr="00C023BF">
              <w:rPr>
                <w:rFonts w:ascii="Times New Roman" w:hAnsi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911B1" w:rsidRPr="00D87D2B" w:rsidTr="000A7F73">
        <w:tc>
          <w:tcPr>
            <w:tcW w:w="3100" w:type="dxa"/>
          </w:tcPr>
          <w:p w:rsidR="001911B1" w:rsidRPr="00D87D2B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47" w:type="dxa"/>
          </w:tcPr>
          <w:p w:rsidR="001911B1" w:rsidRPr="00D87D2B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Цели Программы:</w:t>
            </w:r>
          </w:p>
          <w:p w:rsidR="001911B1" w:rsidRPr="00D87D2B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- сокращение количества лиц, погибших в результате дорожно-транспортных происшествий;</w:t>
            </w:r>
          </w:p>
          <w:p w:rsidR="001911B1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- сокращение количества дорожно-транспортных происшествий с пострадавшими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11B1" w:rsidRPr="00834CA8" w:rsidRDefault="001911B1" w:rsidP="000A7F73"/>
          <w:p w:rsidR="001911B1" w:rsidRPr="00D87D2B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1911B1" w:rsidRPr="00461324" w:rsidRDefault="001911B1" w:rsidP="000A7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461324">
              <w:rPr>
                <w:sz w:val="28"/>
                <w:szCs w:val="28"/>
              </w:rPr>
              <w:t xml:space="preserve">редотвращение </w:t>
            </w:r>
            <w:r w:rsidRPr="00D87D2B">
              <w:rPr>
                <w:sz w:val="28"/>
                <w:szCs w:val="28"/>
              </w:rPr>
              <w:t>дорожно-транспортных происшествий</w:t>
            </w:r>
            <w:r w:rsidRPr="00461324">
              <w:rPr>
                <w:sz w:val="28"/>
                <w:szCs w:val="28"/>
              </w:rPr>
              <w:t>, в которых вероятность гибели людей наиболее высока;</w:t>
            </w:r>
          </w:p>
          <w:p w:rsidR="001911B1" w:rsidRDefault="001911B1" w:rsidP="000A7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1324">
              <w:rPr>
                <w:sz w:val="28"/>
                <w:szCs w:val="28"/>
              </w:rPr>
              <w:t xml:space="preserve">снижение тяжести травм в </w:t>
            </w:r>
            <w:r w:rsidRPr="00D87D2B">
              <w:rPr>
                <w:sz w:val="28"/>
                <w:szCs w:val="28"/>
              </w:rPr>
              <w:t>дорожно-транспортных происшестви</w:t>
            </w:r>
            <w:r>
              <w:rPr>
                <w:sz w:val="28"/>
                <w:szCs w:val="28"/>
              </w:rPr>
              <w:t>ях</w:t>
            </w:r>
            <w:r w:rsidRPr="00461324">
              <w:rPr>
                <w:sz w:val="28"/>
                <w:szCs w:val="28"/>
              </w:rPr>
              <w:t>;</w:t>
            </w:r>
          </w:p>
          <w:p w:rsidR="001911B1" w:rsidRPr="00D87D2B" w:rsidRDefault="001911B1" w:rsidP="000A7F7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- сокращение детского дорожно-транспортного травматизма;</w:t>
            </w:r>
          </w:p>
          <w:p w:rsidR="001911B1" w:rsidRPr="00461324" w:rsidRDefault="001911B1" w:rsidP="000A7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1324">
              <w:rPr>
                <w:sz w:val="28"/>
                <w:szCs w:val="28"/>
              </w:rPr>
              <w:t xml:space="preserve">развитие современной системы оказания помощи </w:t>
            </w:r>
            <w:r>
              <w:rPr>
                <w:sz w:val="28"/>
                <w:szCs w:val="28"/>
              </w:rPr>
              <w:t xml:space="preserve">         </w:t>
            </w:r>
            <w:r w:rsidRPr="00461324">
              <w:rPr>
                <w:sz w:val="28"/>
                <w:szCs w:val="28"/>
              </w:rPr>
              <w:t xml:space="preserve">пострадавшим в </w:t>
            </w:r>
            <w:r w:rsidRPr="00D87D2B">
              <w:rPr>
                <w:sz w:val="28"/>
                <w:szCs w:val="28"/>
              </w:rPr>
              <w:t>дорожно-транспортных происшестви</w:t>
            </w:r>
            <w:r>
              <w:rPr>
                <w:sz w:val="28"/>
                <w:szCs w:val="28"/>
              </w:rPr>
              <w:t>ях</w:t>
            </w:r>
            <w:r w:rsidRPr="00461324">
              <w:rPr>
                <w:sz w:val="28"/>
                <w:szCs w:val="28"/>
              </w:rPr>
              <w:t>;</w:t>
            </w:r>
          </w:p>
          <w:p w:rsidR="001911B1" w:rsidRDefault="001911B1" w:rsidP="000A7F73">
            <w:pPr>
              <w:jc w:val="both"/>
              <w:rPr>
                <w:sz w:val="28"/>
                <w:szCs w:val="28"/>
              </w:rPr>
            </w:pPr>
            <w:r w:rsidRPr="00D87D2B">
              <w:rPr>
                <w:sz w:val="28"/>
                <w:szCs w:val="28"/>
              </w:rPr>
              <w:t>- совершенствование организации движения транспорта и пешеходов</w:t>
            </w:r>
            <w:r>
              <w:rPr>
                <w:sz w:val="28"/>
                <w:szCs w:val="28"/>
              </w:rPr>
              <w:t>;</w:t>
            </w:r>
          </w:p>
          <w:p w:rsidR="001911B1" w:rsidRPr="00834CA8" w:rsidRDefault="001911B1" w:rsidP="000A7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61324">
              <w:rPr>
                <w:sz w:val="28"/>
                <w:szCs w:val="28"/>
              </w:rPr>
              <w:t xml:space="preserve"> повышение правосознания и ответственности участ</w:t>
            </w:r>
            <w:r>
              <w:rPr>
                <w:sz w:val="28"/>
                <w:szCs w:val="28"/>
              </w:rPr>
              <w:t>ников дорожного движения.</w:t>
            </w:r>
          </w:p>
          <w:p w:rsidR="001911B1" w:rsidRPr="00D87D2B" w:rsidRDefault="001911B1" w:rsidP="000A7F73">
            <w:pPr>
              <w:rPr>
                <w:sz w:val="28"/>
                <w:szCs w:val="28"/>
              </w:rPr>
            </w:pPr>
          </w:p>
        </w:tc>
      </w:tr>
      <w:tr w:rsidR="001911B1" w:rsidRPr="00D87D2B" w:rsidTr="000A7F73">
        <w:tc>
          <w:tcPr>
            <w:tcW w:w="3100" w:type="dxa"/>
          </w:tcPr>
          <w:p w:rsidR="001911B1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  <w:p w:rsidR="001911B1" w:rsidRPr="00834CA8" w:rsidRDefault="001911B1" w:rsidP="000A7F73"/>
        </w:tc>
        <w:tc>
          <w:tcPr>
            <w:tcW w:w="6647" w:type="dxa"/>
          </w:tcPr>
          <w:p w:rsidR="001911B1" w:rsidRPr="00D87D2B" w:rsidRDefault="001911B1" w:rsidP="000A7F73">
            <w:pPr>
              <w:pStyle w:val="ab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834CA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911B1" w:rsidRPr="00D87D2B" w:rsidTr="000A7F73">
        <w:tc>
          <w:tcPr>
            <w:tcW w:w="3100" w:type="dxa"/>
          </w:tcPr>
          <w:p w:rsidR="001911B1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разбивкой по источникам</w:t>
            </w:r>
          </w:p>
          <w:p w:rsidR="001911B1" w:rsidRPr="00834CA8" w:rsidRDefault="001911B1" w:rsidP="000A7F73"/>
        </w:tc>
        <w:tc>
          <w:tcPr>
            <w:tcW w:w="6647" w:type="dxa"/>
          </w:tcPr>
          <w:p w:rsidR="001911B1" w:rsidRDefault="001911B1" w:rsidP="000A7F73">
            <w:pPr>
              <w:ind w:right="-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Бюджет РТ</w:t>
            </w:r>
          </w:p>
          <w:p w:rsidR="001911B1" w:rsidRDefault="001911B1" w:rsidP="000A7F73">
            <w:pPr>
              <w:ind w:right="-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Муниципальный бюджет</w:t>
            </w:r>
          </w:p>
          <w:p w:rsidR="001911B1" w:rsidRDefault="001911B1" w:rsidP="000A7F73">
            <w:pPr>
              <w:ind w:right="-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Внебюджетные источники</w:t>
            </w:r>
          </w:p>
          <w:p w:rsidR="001911B1" w:rsidRPr="005B5B4C" w:rsidRDefault="001911B1" w:rsidP="000A7F73">
            <w:pPr>
              <w:ind w:right="-6"/>
              <w:jc w:val="both"/>
              <w:rPr>
                <w:bCs/>
                <w:szCs w:val="28"/>
              </w:rPr>
            </w:pPr>
            <w:r w:rsidRPr="005B5B4C">
              <w:rPr>
                <w:bCs/>
                <w:sz w:val="22"/>
                <w:szCs w:val="28"/>
              </w:rPr>
              <w:t>Примечание: объемы финансирования носят прогнозный характе</w:t>
            </w:r>
            <w:r>
              <w:rPr>
                <w:bCs/>
                <w:sz w:val="22"/>
                <w:szCs w:val="28"/>
              </w:rPr>
              <w:t>р с учетом возможностей бюджета.</w:t>
            </w:r>
          </w:p>
          <w:p w:rsidR="001911B1" w:rsidRPr="00D87D2B" w:rsidRDefault="001911B1" w:rsidP="000A7F73">
            <w:pPr>
              <w:rPr>
                <w:sz w:val="28"/>
                <w:szCs w:val="28"/>
              </w:rPr>
            </w:pPr>
          </w:p>
        </w:tc>
      </w:tr>
      <w:tr w:rsidR="001911B1" w:rsidRPr="00D87D2B" w:rsidTr="000A7F73">
        <w:tc>
          <w:tcPr>
            <w:tcW w:w="3100" w:type="dxa"/>
          </w:tcPr>
          <w:p w:rsidR="001911B1" w:rsidRPr="00D87D2B" w:rsidRDefault="001911B1" w:rsidP="000A7F7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87D2B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1911B1" w:rsidRPr="00A31DC4" w:rsidRDefault="001911B1" w:rsidP="000A7F73">
            <w:pPr>
              <w:rPr>
                <w:sz w:val="28"/>
                <w:szCs w:val="28"/>
              </w:rPr>
            </w:pPr>
            <w:r w:rsidRPr="00A31DC4">
              <w:rPr>
                <w:sz w:val="28"/>
                <w:szCs w:val="28"/>
              </w:rPr>
              <w:t>Предотвращение и снижение тяжести при ДТП</w:t>
            </w:r>
          </w:p>
          <w:p w:rsidR="001911B1" w:rsidRPr="00543E5B" w:rsidRDefault="001911B1" w:rsidP="000A7F73"/>
        </w:tc>
      </w:tr>
    </w:tbl>
    <w:p w:rsidR="001911B1" w:rsidRPr="005D6015" w:rsidRDefault="001911B1" w:rsidP="001911B1">
      <w:pPr>
        <w:ind w:firstLine="720"/>
        <w:jc w:val="both"/>
      </w:pPr>
    </w:p>
    <w:p w:rsidR="001911B1" w:rsidRPr="005D6015" w:rsidRDefault="001911B1" w:rsidP="001911B1">
      <w:pPr>
        <w:ind w:firstLine="720"/>
        <w:jc w:val="both"/>
      </w:pPr>
    </w:p>
    <w:p w:rsidR="001911B1" w:rsidRPr="005D6015" w:rsidRDefault="001911B1" w:rsidP="001911B1">
      <w:pPr>
        <w:ind w:firstLine="720"/>
        <w:jc w:val="both"/>
      </w:pPr>
    </w:p>
    <w:p w:rsidR="001911B1" w:rsidRDefault="001911B1" w:rsidP="001911B1">
      <w:pPr>
        <w:jc w:val="both"/>
        <w:sectPr w:rsidR="001911B1" w:rsidSect="000C6870">
          <w:endnotePr>
            <w:numFmt w:val="decimal"/>
          </w:endnotePr>
          <w:pgSz w:w="11906" w:h="16838" w:code="9"/>
          <w:pgMar w:top="1134" w:right="1106" w:bottom="1134" w:left="1701" w:header="720" w:footer="720" w:gutter="0"/>
          <w:pgNumType w:start="1"/>
          <w:cols w:space="720"/>
          <w:titlePg/>
        </w:sectPr>
      </w:pPr>
    </w:p>
    <w:p w:rsidR="001911B1" w:rsidRPr="00BA0589" w:rsidRDefault="001911B1" w:rsidP="001911B1">
      <w:pPr>
        <w:pStyle w:val="a8"/>
        <w:widowControl/>
        <w:numPr>
          <w:ilvl w:val="0"/>
          <w:numId w:val="2"/>
        </w:numPr>
        <w:tabs>
          <w:tab w:val="left" w:pos="360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BA0589">
        <w:rPr>
          <w:b/>
          <w:sz w:val="28"/>
          <w:szCs w:val="28"/>
        </w:rPr>
        <w:t>Характеристика проблемы, на решение которой направлена Программа</w:t>
      </w:r>
    </w:p>
    <w:p w:rsidR="001911B1" w:rsidRPr="00FC3377" w:rsidRDefault="001911B1" w:rsidP="001911B1">
      <w:pPr>
        <w:pStyle w:val="a8"/>
        <w:tabs>
          <w:tab w:val="left" w:pos="360"/>
        </w:tabs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> Решение проблем обеспечения безопасности дорожного движения занимает прочное место в ряду важнейших социально-экономических задач. Можно выделить следующие, наиболее острые, проблемы обеспечения безопасности движения автотранспорта в современных условиях:</w:t>
      </w:r>
    </w:p>
    <w:p w:rsidR="001911B1" w:rsidRPr="00FC3377" w:rsidRDefault="001911B1" w:rsidP="001911B1">
      <w:pPr>
        <w:pStyle w:val="a8"/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 xml:space="preserve">рост количества автотранспортных средств, увеличение объемов грузовых и пассажирских перевозок. Данная проблема обусловлена непрерывным ростом мобильности населения. </w:t>
      </w:r>
    </w:p>
    <w:p w:rsidR="001911B1" w:rsidRPr="00FC3377" w:rsidRDefault="001911B1" w:rsidP="001911B1">
      <w:pPr>
        <w:pStyle w:val="a8"/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 xml:space="preserve"> рост интенсивности движения не пропорционально высок относительно темпов реконструкции существующей улично-дорожной сети и её расширения. Несмотря на существенный рост автомобильного парка, пропускная способность улиц и дорог остается практически неизменной</w:t>
      </w:r>
    </w:p>
    <w:p w:rsidR="001911B1" w:rsidRPr="00FC3377" w:rsidRDefault="001911B1" w:rsidP="001911B1">
      <w:pPr>
        <w:pStyle w:val="a8"/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ind w:left="0" w:firstLine="357"/>
        <w:rPr>
          <w:color w:val="000000" w:themeColor="text1"/>
          <w:sz w:val="28"/>
          <w:szCs w:val="28"/>
        </w:rPr>
      </w:pPr>
      <w:r w:rsidRPr="00FC3377">
        <w:rPr>
          <w:color w:val="000000" w:themeColor="text1"/>
          <w:sz w:val="28"/>
          <w:szCs w:val="28"/>
        </w:rPr>
        <w:t xml:space="preserve"> отсутствие должного уровня дисциплины участников дорожного движения.</w:t>
      </w:r>
    </w:p>
    <w:p w:rsidR="001911B1" w:rsidRDefault="001911B1" w:rsidP="001911B1">
      <w:pPr>
        <w:pStyle w:val="a8"/>
        <w:tabs>
          <w:tab w:val="left" w:pos="360"/>
        </w:tabs>
        <w:ind w:left="0" w:firstLine="709"/>
        <w:rPr>
          <w:sz w:val="28"/>
          <w:szCs w:val="28"/>
        </w:rPr>
      </w:pPr>
      <w:r w:rsidRPr="00BA0589">
        <w:rPr>
          <w:sz w:val="28"/>
          <w:szCs w:val="28"/>
        </w:rPr>
        <w:t xml:space="preserve"> Постоянное увеличение автомобильного парка, наряду с другими причинами, привело к резкому росту количества дорожно-транспортных происшествий (ДТП), тяжесть последствий которых вполне сравнима с национальным бедствием.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1911B1" w:rsidRPr="00BA0589" w:rsidRDefault="001911B1" w:rsidP="001911B1">
      <w:pPr>
        <w:pStyle w:val="a8"/>
        <w:tabs>
          <w:tab w:val="left" w:pos="360"/>
        </w:tabs>
        <w:ind w:left="0" w:firstLine="709"/>
        <w:rPr>
          <w:b/>
          <w:sz w:val="28"/>
          <w:szCs w:val="28"/>
        </w:rPr>
      </w:pPr>
      <w:r w:rsidRPr="00BA0589">
        <w:rPr>
          <w:sz w:val="28"/>
          <w:szCs w:val="28"/>
        </w:rPr>
        <w:t>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вождения и многие другие факторы.</w:t>
      </w:r>
      <w:r>
        <w:br/>
      </w:r>
      <w:r w:rsidRPr="00BA0589">
        <w:rPr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1911B1" w:rsidRDefault="001911B1" w:rsidP="001911B1">
      <w:pPr>
        <w:jc w:val="center"/>
        <w:rPr>
          <w:b/>
          <w:sz w:val="28"/>
          <w:szCs w:val="28"/>
        </w:rPr>
      </w:pPr>
      <w:r w:rsidRPr="009042FB">
        <w:rPr>
          <w:b/>
          <w:sz w:val="28"/>
          <w:szCs w:val="28"/>
        </w:rPr>
        <w:t>II. Цели и задачи Программы</w:t>
      </w:r>
      <w:r>
        <w:rPr>
          <w:b/>
          <w:sz w:val="28"/>
          <w:szCs w:val="28"/>
        </w:rPr>
        <w:t>.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CF347E">
        <w:rPr>
          <w:rFonts w:ascii="Times New Roman" w:hAnsi="Times New Roman" w:cs="Times New Roman"/>
          <w:sz w:val="28"/>
          <w:szCs w:val="28"/>
        </w:rPr>
        <w:t>Целью Программы является сокращение случаев смерти в результате дорожно-транспортных происшествий</w:t>
      </w:r>
      <w:r>
        <w:rPr>
          <w:rStyle w:val="FontStyle13"/>
          <w:sz w:val="28"/>
          <w:szCs w:val="28"/>
        </w:rPr>
        <w:t>.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Первоочередные необходимые мероприятия в целях обеспечения безопасности дорожного движения: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исполнение мероприятий по строительству на участках улично-дорожной сети</w:t>
      </w:r>
      <w:r w:rsidRPr="00BC3A73">
        <w:rPr>
          <w:rStyle w:val="FontStyle13"/>
          <w:sz w:val="28"/>
          <w:szCs w:val="28"/>
        </w:rPr>
        <w:t xml:space="preserve"> </w:t>
      </w:r>
      <w:r w:rsidRPr="008D4D4E">
        <w:rPr>
          <w:rStyle w:val="FontStyle13"/>
          <w:sz w:val="28"/>
          <w:szCs w:val="28"/>
        </w:rPr>
        <w:t>пешеходных</w:t>
      </w:r>
      <w:r>
        <w:rPr>
          <w:rStyle w:val="FontStyle13"/>
          <w:sz w:val="28"/>
          <w:szCs w:val="28"/>
        </w:rPr>
        <w:t>,</w:t>
      </w:r>
      <w:r w:rsidRPr="008D4D4E">
        <w:rPr>
          <w:rStyle w:val="FontStyle13"/>
          <w:sz w:val="28"/>
          <w:szCs w:val="28"/>
        </w:rPr>
        <w:t xml:space="preserve"> барьерных ограждений</w:t>
      </w:r>
      <w:r>
        <w:rPr>
          <w:rStyle w:val="FontStyle13"/>
          <w:sz w:val="28"/>
          <w:szCs w:val="28"/>
        </w:rPr>
        <w:t xml:space="preserve">; строительству, реконструкции, техническому перевооружению нерегулируемых пешеходных переходов освещением, искусственными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</w:t>
      </w:r>
      <w:proofErr w:type="spellStart"/>
      <w:r>
        <w:rPr>
          <w:rStyle w:val="FontStyle13"/>
          <w:sz w:val="28"/>
          <w:szCs w:val="28"/>
        </w:rPr>
        <w:t>световозвращателями</w:t>
      </w:r>
      <w:proofErr w:type="spellEnd"/>
      <w:r>
        <w:rPr>
          <w:rStyle w:val="FontStyle13"/>
          <w:sz w:val="28"/>
          <w:szCs w:val="28"/>
        </w:rPr>
        <w:t>, индикаторами и устройствами дополнительного освещения;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мероприятия, направленные на устранение мест концентрации ДТП;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обустройство и </w:t>
      </w:r>
      <w:r w:rsidRPr="008D4D4E">
        <w:rPr>
          <w:rStyle w:val="FontStyle13"/>
          <w:sz w:val="28"/>
          <w:szCs w:val="28"/>
        </w:rPr>
        <w:t>приведение в нормативн</w:t>
      </w:r>
      <w:r>
        <w:rPr>
          <w:rStyle w:val="FontStyle13"/>
          <w:sz w:val="28"/>
          <w:szCs w:val="28"/>
        </w:rPr>
        <w:t>о</w:t>
      </w:r>
      <w:r w:rsidRPr="008D4D4E">
        <w:rPr>
          <w:rStyle w:val="FontStyle13"/>
          <w:sz w:val="28"/>
          <w:szCs w:val="28"/>
        </w:rPr>
        <w:t>е требовани</w:t>
      </w:r>
      <w:r>
        <w:rPr>
          <w:rStyle w:val="FontStyle13"/>
          <w:sz w:val="28"/>
          <w:szCs w:val="28"/>
        </w:rPr>
        <w:t>е</w:t>
      </w:r>
      <w:r w:rsidRPr="008D4D4E">
        <w:rPr>
          <w:rStyle w:val="FontStyle13"/>
          <w:sz w:val="28"/>
          <w:szCs w:val="28"/>
        </w:rPr>
        <w:t xml:space="preserve"> пешеходных переходов</w:t>
      </w:r>
      <w:r w:rsidRPr="00F279F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вблизи образовательных организаций и детских садов, а также в местах массового притяжения населения;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8D4D4E">
        <w:rPr>
          <w:rStyle w:val="FontStyle13"/>
          <w:sz w:val="28"/>
          <w:szCs w:val="28"/>
        </w:rPr>
        <w:t>устройство искусственных неровностей</w:t>
      </w:r>
      <w:r>
        <w:rPr>
          <w:rStyle w:val="FontStyle13"/>
          <w:sz w:val="28"/>
          <w:szCs w:val="28"/>
        </w:rPr>
        <w:t>;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sz w:val="28"/>
          <w:szCs w:val="28"/>
        </w:rPr>
      </w:pPr>
      <w:r>
        <w:rPr>
          <w:rStyle w:val="FontStyle13"/>
          <w:sz w:val="28"/>
          <w:szCs w:val="28"/>
        </w:rPr>
        <w:t>нанесение дорожной разметки.</w:t>
      </w:r>
    </w:p>
    <w:p w:rsidR="001911B1" w:rsidRPr="000D7D58" w:rsidRDefault="001911B1" w:rsidP="001911B1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proofErr w:type="gramStart"/>
      <w:r>
        <w:rPr>
          <w:sz w:val="28"/>
          <w:szCs w:val="28"/>
        </w:rPr>
        <w:t xml:space="preserve">Программы </w:t>
      </w:r>
      <w:r w:rsidRPr="000D7D58">
        <w:rPr>
          <w:sz w:val="28"/>
          <w:szCs w:val="28"/>
        </w:rPr>
        <w:t xml:space="preserve"> направлены</w:t>
      </w:r>
      <w:proofErr w:type="gramEnd"/>
      <w:r w:rsidRPr="000D7D58">
        <w:rPr>
          <w:sz w:val="28"/>
          <w:szCs w:val="28"/>
        </w:rPr>
        <w:t xml:space="preserve"> на:</w:t>
      </w:r>
    </w:p>
    <w:p w:rsidR="001911B1" w:rsidRPr="0039386D" w:rsidRDefault="001911B1" w:rsidP="001911B1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 xml:space="preserve">сокращение количества </w:t>
      </w:r>
      <w:r>
        <w:rPr>
          <w:rStyle w:val="FontStyle13"/>
          <w:sz w:val="28"/>
          <w:szCs w:val="28"/>
        </w:rPr>
        <w:t>ДТП</w:t>
      </w:r>
      <w:r w:rsidRPr="0039386D">
        <w:rPr>
          <w:rStyle w:val="FontStyle13"/>
          <w:sz w:val="28"/>
          <w:szCs w:val="28"/>
        </w:rPr>
        <w:t xml:space="preserve"> с пострадав</w:t>
      </w:r>
      <w:r>
        <w:rPr>
          <w:rStyle w:val="FontStyle13"/>
          <w:sz w:val="28"/>
          <w:szCs w:val="28"/>
        </w:rPr>
        <w:t>шими и</w:t>
      </w:r>
      <w:r w:rsidRPr="006F3269">
        <w:rPr>
          <w:rStyle w:val="FontStyle13"/>
          <w:sz w:val="28"/>
          <w:szCs w:val="28"/>
        </w:rPr>
        <w:t xml:space="preserve"> </w:t>
      </w:r>
      <w:r w:rsidRPr="0039386D">
        <w:rPr>
          <w:rStyle w:val="FontStyle13"/>
          <w:sz w:val="28"/>
          <w:szCs w:val="28"/>
        </w:rPr>
        <w:t xml:space="preserve">лиц, погибших в результате </w:t>
      </w:r>
      <w:r>
        <w:rPr>
          <w:rStyle w:val="FontStyle13"/>
          <w:sz w:val="28"/>
          <w:szCs w:val="28"/>
        </w:rPr>
        <w:t>ДТП;</w:t>
      </w:r>
    </w:p>
    <w:p w:rsidR="001911B1" w:rsidRPr="0039386D" w:rsidRDefault="001911B1" w:rsidP="001911B1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>сокращение дорожно-транспортного травматизма, в том числе детского;</w:t>
      </w:r>
    </w:p>
    <w:p w:rsidR="001911B1" w:rsidRPr="0039386D" w:rsidRDefault="001911B1" w:rsidP="001911B1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 xml:space="preserve">снижение тяжести травм в </w:t>
      </w:r>
      <w:r>
        <w:rPr>
          <w:rStyle w:val="FontStyle13"/>
          <w:sz w:val="28"/>
          <w:szCs w:val="28"/>
        </w:rPr>
        <w:t>ДТП</w:t>
      </w:r>
      <w:r w:rsidRPr="0039386D">
        <w:rPr>
          <w:rStyle w:val="FontStyle13"/>
          <w:sz w:val="28"/>
          <w:szCs w:val="28"/>
        </w:rPr>
        <w:t>;</w:t>
      </w:r>
    </w:p>
    <w:p w:rsidR="001911B1" w:rsidRPr="0039386D" w:rsidRDefault="001911B1" w:rsidP="001911B1">
      <w:pPr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>повышение правосознания и ответственности участников дорожного движения</w:t>
      </w:r>
      <w:r>
        <w:rPr>
          <w:rStyle w:val="FontStyle13"/>
          <w:sz w:val="28"/>
          <w:szCs w:val="28"/>
        </w:rPr>
        <w:t>;</w:t>
      </w:r>
    </w:p>
    <w:p w:rsidR="001911B1" w:rsidRPr="0039386D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 xml:space="preserve">повышение </w:t>
      </w:r>
      <w:proofErr w:type="gramStart"/>
      <w:r w:rsidRPr="0039386D">
        <w:rPr>
          <w:rStyle w:val="FontStyle13"/>
          <w:sz w:val="28"/>
          <w:szCs w:val="28"/>
        </w:rPr>
        <w:t>результативности  по</w:t>
      </w:r>
      <w:proofErr w:type="gramEnd"/>
      <w:r w:rsidRPr="0039386D">
        <w:rPr>
          <w:rStyle w:val="FontStyle13"/>
          <w:sz w:val="28"/>
          <w:szCs w:val="28"/>
        </w:rPr>
        <w:t xml:space="preserve"> оказанию помощи лицам, пострадавшим в </w:t>
      </w:r>
      <w:r>
        <w:rPr>
          <w:rStyle w:val="FontStyle13"/>
          <w:sz w:val="28"/>
          <w:szCs w:val="28"/>
        </w:rPr>
        <w:t>ДТП;</w:t>
      </w:r>
    </w:p>
    <w:p w:rsidR="001911B1" w:rsidRDefault="001911B1" w:rsidP="001911B1">
      <w:pPr>
        <w:pStyle w:val="HTML"/>
        <w:shd w:val="clear" w:color="auto" w:fill="FFFFFF"/>
        <w:ind w:firstLine="709"/>
        <w:contextualSpacing/>
        <w:rPr>
          <w:rStyle w:val="FontStyle13"/>
          <w:sz w:val="28"/>
          <w:szCs w:val="28"/>
        </w:rPr>
      </w:pPr>
      <w:r w:rsidRPr="0039386D">
        <w:rPr>
          <w:rStyle w:val="FontStyle13"/>
          <w:sz w:val="28"/>
          <w:szCs w:val="28"/>
        </w:rPr>
        <w:t>эффективност</w:t>
      </w:r>
      <w:r>
        <w:rPr>
          <w:rStyle w:val="FontStyle13"/>
          <w:sz w:val="28"/>
          <w:szCs w:val="28"/>
        </w:rPr>
        <w:t>ь</w:t>
      </w:r>
      <w:r w:rsidRPr="0039386D">
        <w:rPr>
          <w:rStyle w:val="FontStyle13"/>
          <w:sz w:val="28"/>
          <w:szCs w:val="28"/>
        </w:rPr>
        <w:t xml:space="preserve"> функционирования системы управления в области обеспечения безопасности дорожного движения</w:t>
      </w:r>
      <w:r>
        <w:rPr>
          <w:rStyle w:val="FontStyle13"/>
          <w:sz w:val="28"/>
          <w:szCs w:val="28"/>
        </w:rPr>
        <w:t>.</w:t>
      </w:r>
    </w:p>
    <w:p w:rsidR="001911B1" w:rsidRDefault="001911B1" w:rsidP="001911B1">
      <w:pPr>
        <w:jc w:val="center"/>
        <w:rPr>
          <w:b/>
          <w:sz w:val="28"/>
          <w:szCs w:val="28"/>
        </w:rPr>
      </w:pPr>
      <w:r w:rsidRPr="00432657">
        <w:rPr>
          <w:b/>
          <w:sz w:val="28"/>
          <w:szCs w:val="28"/>
        </w:rPr>
        <w:t>III.  Обоснование ресурсного обеспечения Программы</w:t>
      </w:r>
      <w:r>
        <w:rPr>
          <w:b/>
          <w:sz w:val="28"/>
          <w:szCs w:val="28"/>
        </w:rPr>
        <w:t>.</w:t>
      </w:r>
    </w:p>
    <w:p w:rsidR="001911B1" w:rsidRPr="00761C67" w:rsidRDefault="001911B1" w:rsidP="001911B1">
      <w:pPr>
        <w:ind w:firstLine="709"/>
        <w:contextualSpacing/>
        <w:rPr>
          <w:sz w:val="28"/>
          <w:szCs w:val="28"/>
        </w:rPr>
      </w:pPr>
      <w:r w:rsidRPr="00557C92">
        <w:rPr>
          <w:sz w:val="28"/>
          <w:szCs w:val="28"/>
        </w:rPr>
        <w:t>Финансирование мероприятий Программы будет осуществляться за счет бюджета Республи</w:t>
      </w:r>
      <w:r w:rsidRPr="00C56A05">
        <w:rPr>
          <w:sz w:val="28"/>
          <w:szCs w:val="28"/>
        </w:rPr>
        <w:t xml:space="preserve">ки Татарстан, </w:t>
      </w:r>
      <w:r>
        <w:rPr>
          <w:sz w:val="28"/>
          <w:szCs w:val="28"/>
        </w:rPr>
        <w:t>муниципального</w:t>
      </w:r>
      <w:r w:rsidRPr="00C56A0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  <w:r w:rsidRPr="00C56A05">
        <w:rPr>
          <w:sz w:val="28"/>
          <w:szCs w:val="28"/>
        </w:rPr>
        <w:t xml:space="preserve"> </w:t>
      </w:r>
      <w:r w:rsidRPr="00AB2253">
        <w:rPr>
          <w:color w:val="000000"/>
          <w:sz w:val="28"/>
          <w:szCs w:val="28"/>
        </w:rPr>
        <w:t xml:space="preserve">Общий объем финансирования по </w:t>
      </w:r>
      <w:r w:rsidRPr="00761C67">
        <w:rPr>
          <w:sz w:val="28"/>
          <w:szCs w:val="28"/>
        </w:rPr>
        <w:t xml:space="preserve">Программе составляет </w:t>
      </w:r>
      <w:r>
        <w:rPr>
          <w:color w:val="FF0000"/>
          <w:sz w:val="28"/>
          <w:szCs w:val="28"/>
        </w:rPr>
        <w:t>87821,9</w:t>
      </w:r>
      <w:r w:rsidRPr="008B437D">
        <w:rPr>
          <w:color w:val="FF0000"/>
          <w:sz w:val="28"/>
          <w:szCs w:val="28"/>
        </w:rPr>
        <w:t xml:space="preserve"> </w:t>
      </w:r>
      <w:r w:rsidRPr="00761C67">
        <w:rPr>
          <w:sz w:val="28"/>
          <w:szCs w:val="28"/>
        </w:rPr>
        <w:t xml:space="preserve">тыс. рублей, в том числе: из республиканского бюджета </w:t>
      </w:r>
      <w:r w:rsidRPr="008B437D">
        <w:rPr>
          <w:color w:val="FF0000"/>
          <w:sz w:val="28"/>
          <w:szCs w:val="28"/>
        </w:rPr>
        <w:t xml:space="preserve">37500,0 </w:t>
      </w:r>
      <w:proofErr w:type="spellStart"/>
      <w:r w:rsidRPr="00761C67">
        <w:rPr>
          <w:sz w:val="28"/>
          <w:szCs w:val="28"/>
        </w:rPr>
        <w:t>тыс.руб</w:t>
      </w:r>
      <w:proofErr w:type="spellEnd"/>
      <w:r w:rsidRPr="00761C67">
        <w:rPr>
          <w:sz w:val="28"/>
          <w:szCs w:val="28"/>
        </w:rPr>
        <w:t xml:space="preserve">., муниципального бюджета </w:t>
      </w:r>
    </w:p>
    <w:p w:rsidR="001911B1" w:rsidRPr="00761C67" w:rsidRDefault="001911B1" w:rsidP="001911B1">
      <w:pPr>
        <w:contextualSpacing/>
        <w:rPr>
          <w:sz w:val="28"/>
          <w:szCs w:val="28"/>
        </w:rPr>
      </w:pPr>
      <w:r>
        <w:rPr>
          <w:color w:val="FF0000"/>
          <w:sz w:val="28"/>
          <w:szCs w:val="28"/>
        </w:rPr>
        <w:t>50294,9</w:t>
      </w:r>
      <w:r w:rsidRPr="008B437D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761C67">
        <w:rPr>
          <w:sz w:val="28"/>
          <w:szCs w:val="28"/>
        </w:rPr>
        <w:t>тыс.руб</w:t>
      </w:r>
      <w:proofErr w:type="spellEnd"/>
      <w:proofErr w:type="gramEnd"/>
      <w:r w:rsidRPr="00761C67">
        <w:rPr>
          <w:sz w:val="28"/>
          <w:szCs w:val="28"/>
        </w:rPr>
        <w:t xml:space="preserve">, внебюджетные источники  </w:t>
      </w:r>
      <w:r>
        <w:rPr>
          <w:color w:val="FF0000"/>
          <w:sz w:val="28"/>
          <w:szCs w:val="28"/>
        </w:rPr>
        <w:t>30,0</w:t>
      </w:r>
      <w:r w:rsidRPr="008B437D">
        <w:rPr>
          <w:color w:val="FF0000"/>
          <w:sz w:val="28"/>
          <w:szCs w:val="28"/>
        </w:rPr>
        <w:t xml:space="preserve"> </w:t>
      </w:r>
      <w:proofErr w:type="spellStart"/>
      <w:r w:rsidRPr="00761C67">
        <w:rPr>
          <w:sz w:val="28"/>
          <w:szCs w:val="28"/>
        </w:rPr>
        <w:t>тыс.рублей</w:t>
      </w:r>
      <w:proofErr w:type="spellEnd"/>
      <w:r w:rsidRPr="00761C67">
        <w:rPr>
          <w:sz w:val="28"/>
          <w:szCs w:val="28"/>
        </w:rPr>
        <w:t xml:space="preserve">. 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761C67">
        <w:rPr>
          <w:sz w:val="28"/>
          <w:szCs w:val="28"/>
        </w:rPr>
        <w:t>Исполнительный комитет Спасского муниципального</w:t>
      </w:r>
      <w:r w:rsidRPr="00DE7ADB">
        <w:rPr>
          <w:sz w:val="28"/>
          <w:szCs w:val="28"/>
        </w:rPr>
        <w:t xml:space="preserve"> района ежегодно определяет адресный перечень объектов финансирования.</w:t>
      </w:r>
    </w:p>
    <w:p w:rsidR="001911B1" w:rsidRPr="00AB2253" w:rsidRDefault="001911B1" w:rsidP="001911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E7ADB">
        <w:rPr>
          <w:sz w:val="28"/>
          <w:szCs w:val="28"/>
        </w:rPr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</w:t>
      </w:r>
      <w:r>
        <w:rPr>
          <w:sz w:val="28"/>
          <w:szCs w:val="28"/>
        </w:rPr>
        <w:t>ем</w:t>
      </w:r>
      <w:r w:rsidRPr="00DE7ADB">
        <w:rPr>
          <w:sz w:val="28"/>
          <w:szCs w:val="28"/>
        </w:rPr>
        <w:t xml:space="preserve"> </w:t>
      </w:r>
      <w:r>
        <w:rPr>
          <w:sz w:val="28"/>
          <w:szCs w:val="28"/>
        </w:rPr>
        <w:t>Испо</w:t>
      </w:r>
      <w:r w:rsidRPr="00DE7ADB">
        <w:rPr>
          <w:sz w:val="28"/>
          <w:szCs w:val="28"/>
        </w:rPr>
        <w:t>лнительн</w:t>
      </w:r>
      <w:r>
        <w:rPr>
          <w:sz w:val="28"/>
          <w:szCs w:val="28"/>
        </w:rPr>
        <w:t>ого</w:t>
      </w:r>
      <w:r w:rsidRPr="00DE7ADB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DE7ADB">
        <w:rPr>
          <w:sz w:val="28"/>
          <w:szCs w:val="28"/>
        </w:rPr>
        <w:t xml:space="preserve">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1911B1" w:rsidRDefault="001911B1" w:rsidP="001911B1">
      <w:pPr>
        <w:jc w:val="center"/>
        <w:rPr>
          <w:b/>
          <w:sz w:val="28"/>
          <w:szCs w:val="28"/>
        </w:rPr>
      </w:pPr>
      <w:r w:rsidRPr="00432657">
        <w:rPr>
          <w:b/>
          <w:sz w:val="28"/>
          <w:szCs w:val="28"/>
        </w:rPr>
        <w:t>IV.  Механизм реализации Программы</w:t>
      </w:r>
      <w:r>
        <w:rPr>
          <w:b/>
          <w:sz w:val="28"/>
          <w:szCs w:val="28"/>
        </w:rPr>
        <w:t>.</w:t>
      </w:r>
    </w:p>
    <w:p w:rsidR="001911B1" w:rsidRPr="00DE7ADB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Механизм реализации Программы базируется на принципах партнерства,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 xml:space="preserve">Управление реализацией Программы осуществляет исполнительный комитет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 РТ.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Руководителем Программы является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 xml:space="preserve">руководитель исполнительного комитета </w:t>
      </w:r>
      <w:r>
        <w:rPr>
          <w:sz w:val="28"/>
          <w:szCs w:val="28"/>
        </w:rPr>
        <w:t xml:space="preserve">Спасского </w:t>
      </w:r>
      <w:r w:rsidRPr="00DE7ADB">
        <w:rPr>
          <w:sz w:val="28"/>
          <w:szCs w:val="28"/>
        </w:rPr>
        <w:t>муниципального района.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В реализации Программы участвуют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 xml:space="preserve">структурные подразделения исполнительного комитета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 и органы местного самоуправления.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Обеспечение взаимодействия государственных заказчиков Программы осуществляет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 xml:space="preserve">Комиссия по безопасности дорожного движения исполнительного комитета </w:t>
      </w:r>
      <w:r>
        <w:rPr>
          <w:sz w:val="28"/>
          <w:szCs w:val="28"/>
        </w:rPr>
        <w:t xml:space="preserve">Спасского </w:t>
      </w:r>
      <w:r w:rsidRPr="00DE7ADB">
        <w:rPr>
          <w:sz w:val="28"/>
          <w:szCs w:val="28"/>
        </w:rPr>
        <w:t>муниципального района, которая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является коллегиальным совещательным органом управления реализацией Программы.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 xml:space="preserve">Текущее управление реализацией Программы осуществляет </w:t>
      </w:r>
      <w:r>
        <w:rPr>
          <w:sz w:val="28"/>
          <w:szCs w:val="28"/>
        </w:rPr>
        <w:t>председатель</w:t>
      </w:r>
      <w:r w:rsidRPr="00DE7ADB">
        <w:rPr>
          <w:sz w:val="28"/>
          <w:szCs w:val="28"/>
        </w:rPr>
        <w:t xml:space="preserve"> Комиссии по безопасности дорожного движения исполнительного комитета</w:t>
      </w:r>
      <w:r>
        <w:rPr>
          <w:sz w:val="28"/>
          <w:szCs w:val="28"/>
        </w:rPr>
        <w:t xml:space="preserve"> Спасского </w:t>
      </w:r>
      <w:r w:rsidRPr="00DE7ADB">
        <w:rPr>
          <w:sz w:val="28"/>
          <w:szCs w:val="28"/>
        </w:rPr>
        <w:t>муниципального района.</w:t>
      </w:r>
    </w:p>
    <w:p w:rsidR="001911B1" w:rsidRPr="00DE7ADB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 xml:space="preserve">Комиссия по безопасности дорожного движения исполнительного комитета </w:t>
      </w:r>
      <w:r>
        <w:rPr>
          <w:sz w:val="28"/>
          <w:szCs w:val="28"/>
        </w:rPr>
        <w:t>Спасского</w:t>
      </w:r>
      <w:r w:rsidRPr="00DE7ADB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реализует следующие основные функции:</w:t>
      </w:r>
    </w:p>
    <w:p w:rsidR="001911B1" w:rsidRPr="00DE7ADB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государственными заказчиками Программы;</w:t>
      </w:r>
    </w:p>
    <w:p w:rsidR="001911B1" w:rsidRPr="00DE7ADB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911B1" w:rsidRPr="00DE7ADB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 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911B1" w:rsidRPr="00DE7ADB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DE7AD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E7ADB">
        <w:rPr>
          <w:sz w:val="28"/>
          <w:szCs w:val="28"/>
        </w:rPr>
        <w:t>иные функции.</w:t>
      </w:r>
    </w:p>
    <w:p w:rsidR="001911B1" w:rsidRDefault="001911B1" w:rsidP="001911B1">
      <w:pPr>
        <w:pStyle w:val="ac"/>
        <w:ind w:left="0" w:firstLine="720"/>
        <w:jc w:val="center"/>
        <w:rPr>
          <w:b/>
          <w:sz w:val="28"/>
          <w:szCs w:val="28"/>
        </w:rPr>
      </w:pPr>
      <w:r w:rsidRPr="007931D5">
        <w:rPr>
          <w:b/>
          <w:sz w:val="28"/>
          <w:szCs w:val="28"/>
        </w:rPr>
        <w:t>V. Оценка экономической, социальной и экологической эффективности Программы</w:t>
      </w:r>
    </w:p>
    <w:p w:rsidR="001911B1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 xml:space="preserve"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</w:t>
      </w:r>
    </w:p>
    <w:p w:rsidR="001911B1" w:rsidRPr="00353C26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>Бюджетная эффективность программы отражает влияние реализации ее мероприятий на доходы и расходы федерального бюджета и бюджета муниципального образования.</w:t>
      </w:r>
    </w:p>
    <w:p w:rsidR="001911B1" w:rsidRPr="00353C26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 xml:space="preserve">Социально-экономическая эффективность реализации Программы выражается качественными и количественными параметрами, </w:t>
      </w:r>
      <w:r>
        <w:rPr>
          <w:sz w:val="28"/>
          <w:szCs w:val="28"/>
        </w:rPr>
        <w:t>х</w:t>
      </w:r>
      <w:r w:rsidRPr="00353C26">
        <w:rPr>
          <w:sz w:val="28"/>
          <w:szCs w:val="28"/>
        </w:rPr>
        <w:t>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 смертности), и снижение в результате реализации программных мероприятий социально-</w:t>
      </w:r>
      <w:r>
        <w:rPr>
          <w:sz w:val="28"/>
          <w:szCs w:val="28"/>
        </w:rPr>
        <w:t>э</w:t>
      </w:r>
      <w:r w:rsidRPr="00353C26">
        <w:rPr>
          <w:sz w:val="28"/>
          <w:szCs w:val="28"/>
        </w:rPr>
        <w:t>кономического ущерба от смертности населения.</w:t>
      </w:r>
    </w:p>
    <w:p w:rsidR="001911B1" w:rsidRPr="00353C26" w:rsidRDefault="001911B1" w:rsidP="001911B1">
      <w:pPr>
        <w:ind w:firstLine="709"/>
        <w:contextualSpacing/>
        <w:rPr>
          <w:sz w:val="28"/>
          <w:szCs w:val="28"/>
        </w:rPr>
      </w:pPr>
      <w:r w:rsidRPr="00353C26">
        <w:rPr>
          <w:sz w:val="28"/>
          <w:szCs w:val="28"/>
        </w:rPr>
        <w:t xml:space="preserve">Экологическая эффективность программы обеспечивается выполнением программных мероприятий, результатом реализации которых является снижение количества дорожно-транспортных происшествий, особенно с участием </w:t>
      </w:r>
      <w:r>
        <w:rPr>
          <w:sz w:val="28"/>
          <w:szCs w:val="28"/>
        </w:rPr>
        <w:t>т</w:t>
      </w:r>
      <w:r w:rsidRPr="00353C26">
        <w:rPr>
          <w:sz w:val="28"/>
          <w:szCs w:val="28"/>
        </w:rPr>
        <w:t>ранспортных средств, осуществляющих перевозку опасных грузов.</w:t>
      </w:r>
    </w:p>
    <w:p w:rsidR="001911B1" w:rsidRPr="00353C26" w:rsidRDefault="001911B1" w:rsidP="001911B1">
      <w:pPr>
        <w:ind w:firstLine="709"/>
        <w:contextualSpacing/>
        <w:jc w:val="both"/>
        <w:rPr>
          <w:sz w:val="28"/>
          <w:szCs w:val="28"/>
        </w:rPr>
      </w:pPr>
      <w:r w:rsidRPr="00353C26">
        <w:rPr>
          <w:sz w:val="28"/>
          <w:szCs w:val="28"/>
        </w:rPr>
        <w:t>Положительные социально-экономические и экологические последствия реализации мероприятий программы будут связаны с внедрением новых способов организации дорожного движения. За счет использования оптимальных маршрутов и меньшего времени нахождения в пути будут сокращаться выбросы окиси углерода и окислов азота, что окажет благоприятное воздействие на экологию.</w:t>
      </w:r>
    </w:p>
    <w:p w:rsidR="00505589" w:rsidRPr="005D502B" w:rsidRDefault="00505589" w:rsidP="000825AE">
      <w:pPr>
        <w:shd w:val="clear" w:color="auto" w:fill="FFFFFF"/>
        <w:spacing w:line="326" w:lineRule="exact"/>
        <w:ind w:right="39"/>
        <w:rPr>
          <w:sz w:val="28"/>
          <w:szCs w:val="28"/>
        </w:rPr>
      </w:pPr>
    </w:p>
    <w:sectPr w:rsidR="00505589" w:rsidRPr="005D502B" w:rsidSect="00CF34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3BD9"/>
    <w:multiLevelType w:val="hybridMultilevel"/>
    <w:tmpl w:val="2F9849CC"/>
    <w:lvl w:ilvl="0" w:tplc="55003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42AA1"/>
    <w:multiLevelType w:val="hybridMultilevel"/>
    <w:tmpl w:val="7AE2A8DA"/>
    <w:lvl w:ilvl="0" w:tplc="8B76BC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9501C"/>
    <w:multiLevelType w:val="hybridMultilevel"/>
    <w:tmpl w:val="CA5CBF8E"/>
    <w:lvl w:ilvl="0" w:tplc="FB48C4BA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589"/>
    <w:rsid w:val="000825AE"/>
    <w:rsid w:val="001224B4"/>
    <w:rsid w:val="0015527D"/>
    <w:rsid w:val="00182FD1"/>
    <w:rsid w:val="001911B1"/>
    <w:rsid w:val="00204B02"/>
    <w:rsid w:val="002A6BBF"/>
    <w:rsid w:val="003635A1"/>
    <w:rsid w:val="00443199"/>
    <w:rsid w:val="004F2981"/>
    <w:rsid w:val="00505589"/>
    <w:rsid w:val="005B797D"/>
    <w:rsid w:val="005D502B"/>
    <w:rsid w:val="005F525A"/>
    <w:rsid w:val="0063574A"/>
    <w:rsid w:val="00710957"/>
    <w:rsid w:val="00753576"/>
    <w:rsid w:val="007F44C6"/>
    <w:rsid w:val="008B6A1C"/>
    <w:rsid w:val="008F478B"/>
    <w:rsid w:val="0090177E"/>
    <w:rsid w:val="009764F1"/>
    <w:rsid w:val="009E01A7"/>
    <w:rsid w:val="00A21AB4"/>
    <w:rsid w:val="00AB31ED"/>
    <w:rsid w:val="00B44C35"/>
    <w:rsid w:val="00B96673"/>
    <w:rsid w:val="00BD2E97"/>
    <w:rsid w:val="00C11A21"/>
    <w:rsid w:val="00C56CEE"/>
    <w:rsid w:val="00C770FB"/>
    <w:rsid w:val="00C9194A"/>
    <w:rsid w:val="00D66E06"/>
    <w:rsid w:val="00E12B05"/>
    <w:rsid w:val="00E32064"/>
    <w:rsid w:val="00E777DE"/>
    <w:rsid w:val="00F80BBA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C54243-CCFE-44F4-877B-24DD481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A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2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825AE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0825AE"/>
  </w:style>
  <w:style w:type="paragraph" w:styleId="a7">
    <w:name w:val="No Spacing"/>
    <w:link w:val="a6"/>
    <w:uiPriority w:val="1"/>
    <w:qFormat/>
    <w:rsid w:val="000825A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825AE"/>
    <w:pPr>
      <w:ind w:left="720"/>
      <w:contextualSpacing/>
    </w:pPr>
  </w:style>
  <w:style w:type="paragraph" w:customStyle="1" w:styleId="formattext">
    <w:name w:val="formattext"/>
    <w:basedOn w:val="a"/>
    <w:rsid w:val="000825A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tch">
    <w:name w:val="match"/>
    <w:basedOn w:val="a0"/>
    <w:rsid w:val="000825AE"/>
  </w:style>
  <w:style w:type="character" w:customStyle="1" w:styleId="ConsPlusNormal">
    <w:name w:val="ConsPlusNormal Знак"/>
    <w:link w:val="ConsPlusNormal0"/>
    <w:locked/>
    <w:rsid w:val="001911B1"/>
    <w:rPr>
      <w:rFonts w:ascii="Arial" w:hAnsi="Arial" w:cs="Arial"/>
    </w:rPr>
  </w:style>
  <w:style w:type="paragraph" w:customStyle="1" w:styleId="ConsPlusNormal0">
    <w:name w:val="ConsPlusNormal"/>
    <w:link w:val="ConsPlusNormal"/>
    <w:rsid w:val="001911B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11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19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1911B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1911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1911B1"/>
    <w:rPr>
      <w:rFonts w:ascii="Arial" w:eastAsia="Times New Roman" w:hAnsi="Arial"/>
      <w:sz w:val="24"/>
      <w:szCs w:val="24"/>
    </w:rPr>
  </w:style>
  <w:style w:type="paragraph" w:customStyle="1" w:styleId="ab">
    <w:name w:val="Нормальный (таблица)"/>
    <w:basedOn w:val="a"/>
    <w:next w:val="a"/>
    <w:rsid w:val="001911B1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FontStyle13">
    <w:name w:val="Font Style13"/>
    <w:rsid w:val="001911B1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911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911B1"/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1911B1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911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4765&amp;prevdoc=553616038&amp;point=mark=000000000000000000000000000000000000000000000000007D20K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16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2025-02-11T07:33:00Z</cp:lastPrinted>
  <dcterms:created xsi:type="dcterms:W3CDTF">2012-07-12T05:36:00Z</dcterms:created>
  <dcterms:modified xsi:type="dcterms:W3CDTF">2025-02-13T11:40:00Z</dcterms:modified>
</cp:coreProperties>
</file>