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64" w:rsidRPr="00CC2AB9" w:rsidRDefault="00EB1B64" w:rsidP="00EB1B64">
      <w:pPr>
        <w:autoSpaceDE w:val="0"/>
        <w:autoSpaceDN w:val="0"/>
        <w:adjustRightInd w:val="0"/>
        <w:spacing w:line="288" w:lineRule="auto"/>
        <w:ind w:right="283"/>
        <w:jc w:val="right"/>
        <w:outlineLvl w:val="0"/>
        <w:rPr>
          <w:rFonts w:eastAsia="Calibri"/>
          <w:b/>
          <w:bCs/>
        </w:rPr>
      </w:pPr>
      <w:r w:rsidRPr="00CC2AB9">
        <w:rPr>
          <w:rFonts w:eastAsia="Calibri"/>
          <w:b/>
          <w:bCs/>
        </w:rPr>
        <w:t xml:space="preserve">Дата размещения – </w:t>
      </w:r>
      <w:r>
        <w:rPr>
          <w:rFonts w:eastAsia="Calibri"/>
          <w:b/>
          <w:bCs/>
        </w:rPr>
        <w:t>14.03</w:t>
      </w:r>
      <w:r w:rsidRPr="00CC2AB9">
        <w:rPr>
          <w:rFonts w:eastAsia="Calibri"/>
          <w:b/>
          <w:bCs/>
        </w:rPr>
        <w:t>.202</w:t>
      </w:r>
      <w:r>
        <w:rPr>
          <w:rFonts w:eastAsia="Calibri"/>
          <w:b/>
          <w:bCs/>
        </w:rPr>
        <w:t>5</w:t>
      </w:r>
    </w:p>
    <w:p w:rsidR="00EB1B64" w:rsidRPr="00CC2AB9" w:rsidRDefault="00EB1B64" w:rsidP="00EB1B64">
      <w:pPr>
        <w:autoSpaceDE w:val="0"/>
        <w:autoSpaceDN w:val="0"/>
        <w:adjustRightInd w:val="0"/>
        <w:spacing w:line="288" w:lineRule="auto"/>
        <w:ind w:right="283"/>
        <w:jc w:val="right"/>
        <w:outlineLvl w:val="0"/>
        <w:rPr>
          <w:rFonts w:eastAsia="Calibri"/>
          <w:b/>
          <w:bCs/>
        </w:rPr>
      </w:pPr>
      <w:r w:rsidRPr="00CC2AB9">
        <w:rPr>
          <w:rFonts w:eastAsia="Calibri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eastAsia="Calibri"/>
          <w:b/>
          <w:bCs/>
        </w:rPr>
        <w:t>2</w:t>
      </w:r>
      <w:r w:rsidRPr="00584381">
        <w:rPr>
          <w:rFonts w:eastAsia="Calibri"/>
          <w:b/>
          <w:bCs/>
        </w:rPr>
        <w:t>7</w:t>
      </w:r>
      <w:r w:rsidRPr="00CC2AB9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>03</w:t>
      </w:r>
      <w:r w:rsidRPr="00CC2AB9">
        <w:rPr>
          <w:rFonts w:eastAsia="Calibri"/>
          <w:b/>
          <w:bCs/>
        </w:rPr>
        <w:t>.202</w:t>
      </w:r>
      <w:r>
        <w:rPr>
          <w:rFonts w:eastAsia="Calibri"/>
          <w:b/>
          <w:bCs/>
        </w:rPr>
        <w:t>5</w:t>
      </w:r>
    </w:p>
    <w:p w:rsidR="00EB1B64" w:rsidRPr="00CC2AB9" w:rsidRDefault="00EB1B64" w:rsidP="00EB1B64">
      <w:pPr>
        <w:autoSpaceDE w:val="0"/>
        <w:autoSpaceDN w:val="0"/>
        <w:adjustRightInd w:val="0"/>
        <w:spacing w:line="288" w:lineRule="auto"/>
        <w:ind w:right="283"/>
        <w:jc w:val="right"/>
        <w:outlineLvl w:val="0"/>
        <w:rPr>
          <w:rFonts w:eastAsia="Calibri"/>
          <w:b/>
          <w:bCs/>
        </w:rPr>
      </w:pPr>
      <w:r w:rsidRPr="00CC2AB9">
        <w:rPr>
          <w:rFonts w:eastAsia="Calibri"/>
          <w:b/>
          <w:bCs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CC2AB9">
        <w:rPr>
          <w:rFonts w:eastAsia="Calibri"/>
          <w:b/>
          <w:bCs/>
        </w:rPr>
        <w:t>г.Казань</w:t>
      </w:r>
      <w:proofErr w:type="spellEnd"/>
      <w:r w:rsidRPr="00CC2AB9">
        <w:rPr>
          <w:rFonts w:eastAsia="Calibri"/>
          <w:b/>
          <w:bCs/>
        </w:rPr>
        <w:t xml:space="preserve">, </w:t>
      </w:r>
      <w:proofErr w:type="spellStart"/>
      <w:r w:rsidRPr="00CC2AB9">
        <w:rPr>
          <w:rFonts w:eastAsia="Calibri"/>
          <w:b/>
          <w:bCs/>
        </w:rPr>
        <w:t>ул.Груздева</w:t>
      </w:r>
      <w:proofErr w:type="spellEnd"/>
      <w:r w:rsidRPr="00CC2AB9">
        <w:rPr>
          <w:rFonts w:eastAsia="Calibri"/>
          <w:b/>
          <w:bCs/>
        </w:rPr>
        <w:t>, д.5</w:t>
      </w:r>
    </w:p>
    <w:p w:rsidR="00EB1B64" w:rsidRPr="00CC2AB9" w:rsidRDefault="00EB1B64" w:rsidP="00EB1B64">
      <w:pPr>
        <w:autoSpaceDE w:val="0"/>
        <w:autoSpaceDN w:val="0"/>
        <w:adjustRightInd w:val="0"/>
        <w:spacing w:line="288" w:lineRule="auto"/>
        <w:ind w:right="283"/>
        <w:jc w:val="right"/>
        <w:outlineLvl w:val="0"/>
        <w:rPr>
          <w:rFonts w:eastAsia="Calibri"/>
          <w:b/>
          <w:bCs/>
          <w:lang w:val="en-US"/>
        </w:rPr>
      </w:pPr>
      <w:r w:rsidRPr="00CC2AB9">
        <w:rPr>
          <w:rFonts w:eastAsia="Calibri"/>
          <w:b/>
          <w:bCs/>
          <w:lang w:val="en-US"/>
        </w:rPr>
        <w:t xml:space="preserve">e-mail – </w:t>
      </w:r>
      <w:r w:rsidRPr="00CC2AB9">
        <w:rPr>
          <w:rFonts w:eastAsia="Calibri"/>
          <w:b/>
          <w:lang w:val="en-US"/>
        </w:rPr>
        <w:t>Danila.Politov@tatar.ru</w:t>
      </w:r>
      <w:r w:rsidRPr="00CC2AB9" w:rsidDel="00A20C67">
        <w:rPr>
          <w:rFonts w:eastAsia="Calibri"/>
          <w:b/>
          <w:bCs/>
          <w:lang w:val="en-US"/>
        </w:rPr>
        <w:t xml:space="preserve"> </w:t>
      </w:r>
    </w:p>
    <w:p w:rsidR="00EB1B64" w:rsidRPr="00CC2AB9" w:rsidRDefault="00EB1B64" w:rsidP="00EB1B64">
      <w:pPr>
        <w:keepNext/>
        <w:spacing w:line="288" w:lineRule="auto"/>
        <w:ind w:right="283"/>
        <w:jc w:val="right"/>
        <w:outlineLvl w:val="0"/>
        <w:rPr>
          <w:rFonts w:eastAsia="Calibri"/>
          <w:b/>
          <w:bCs/>
        </w:rPr>
      </w:pPr>
      <w:r w:rsidRPr="00CC2AB9">
        <w:rPr>
          <w:rFonts w:eastAsia="Calibri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1B64" w:rsidRPr="00CC2AB9" w:rsidRDefault="00EB1B64" w:rsidP="00EB1B64">
      <w:pPr>
        <w:widowControl w:val="0"/>
        <w:spacing w:line="288" w:lineRule="auto"/>
        <w:ind w:left="-567" w:right="283"/>
        <w:jc w:val="right"/>
        <w:rPr>
          <w:b/>
          <w:bCs/>
          <w:sz w:val="29"/>
          <w:szCs w:val="28"/>
        </w:rPr>
      </w:pPr>
      <w:r w:rsidRPr="00CC2AB9">
        <w:rPr>
          <w:b/>
          <w:bCs/>
          <w:sz w:val="29"/>
          <w:szCs w:val="28"/>
        </w:rPr>
        <w:t xml:space="preserve">                                        ИК МО г.Казани" </w:t>
      </w:r>
      <w:proofErr w:type="spellStart"/>
      <w:r w:rsidRPr="00CC2AB9">
        <w:rPr>
          <w:b/>
          <w:bCs/>
          <w:sz w:val="29"/>
          <w:szCs w:val="28"/>
        </w:rPr>
        <w:t>Д.С.Политова</w:t>
      </w:r>
      <w:proofErr w:type="spellEnd"/>
    </w:p>
    <w:p w:rsidR="00EB1B64" w:rsidRDefault="00EB1B64" w:rsidP="00EB1B64">
      <w:pPr>
        <w:tabs>
          <w:tab w:val="left" w:pos="0"/>
          <w:tab w:val="left" w:pos="284"/>
        </w:tabs>
        <w:spacing w:line="288" w:lineRule="auto"/>
        <w:ind w:right="283"/>
        <w:jc w:val="center"/>
        <w:rPr>
          <w:rFonts w:eastAsia="Calibri"/>
          <w:b/>
          <w:color w:val="000000"/>
        </w:rPr>
      </w:pPr>
    </w:p>
    <w:p w:rsidR="00EB1B64" w:rsidRDefault="00EB1B64" w:rsidP="00EB1B64">
      <w:pPr>
        <w:tabs>
          <w:tab w:val="left" w:pos="0"/>
          <w:tab w:val="left" w:pos="284"/>
        </w:tabs>
        <w:spacing w:line="288" w:lineRule="auto"/>
        <w:ind w:firstLine="567"/>
        <w:jc w:val="center"/>
        <w:rPr>
          <w:rFonts w:eastAsia="Calibri"/>
          <w:b/>
          <w:color w:val="000000"/>
        </w:rPr>
      </w:pPr>
    </w:p>
    <w:p w:rsidR="00EB1B64" w:rsidRDefault="00EB1B64" w:rsidP="00EB1B64">
      <w:pPr>
        <w:tabs>
          <w:tab w:val="left" w:pos="0"/>
          <w:tab w:val="left" w:pos="284"/>
        </w:tabs>
        <w:spacing w:line="288" w:lineRule="auto"/>
        <w:ind w:firstLine="567"/>
        <w:jc w:val="center"/>
        <w:rPr>
          <w:rFonts w:eastAsia="Calibri"/>
          <w:b/>
          <w:color w:val="000000"/>
        </w:rPr>
      </w:pPr>
      <w:r w:rsidRPr="00CC2AB9">
        <w:rPr>
          <w:rFonts w:eastAsia="Calibri"/>
          <w:b/>
          <w:color w:val="000000"/>
        </w:rPr>
        <w:t>Проект постановления Исполнительного комитета г.Казани</w:t>
      </w:r>
    </w:p>
    <w:p w:rsidR="00EB1B64" w:rsidRPr="00CC2AB9" w:rsidRDefault="00EB1B64" w:rsidP="00EB1B64">
      <w:pPr>
        <w:tabs>
          <w:tab w:val="left" w:pos="0"/>
          <w:tab w:val="left" w:pos="284"/>
        </w:tabs>
        <w:spacing w:line="288" w:lineRule="auto"/>
        <w:ind w:firstLine="567"/>
        <w:jc w:val="center"/>
        <w:rPr>
          <w:rFonts w:eastAsia="Calibri"/>
          <w:b/>
          <w:color w:val="000000"/>
        </w:rPr>
      </w:pPr>
    </w:p>
    <w:p w:rsidR="00EB1B64" w:rsidRDefault="00EB1B64" w:rsidP="003343D8">
      <w:pPr>
        <w:tabs>
          <w:tab w:val="left" w:pos="0"/>
        </w:tabs>
        <w:autoSpaceDE w:val="0"/>
        <w:autoSpaceDN w:val="0"/>
        <w:adjustRightInd w:val="0"/>
        <w:spacing w:line="312" w:lineRule="auto"/>
        <w:jc w:val="center"/>
        <w:rPr>
          <w:b/>
          <w:szCs w:val="28"/>
        </w:rPr>
      </w:pPr>
      <w:r w:rsidRPr="00585368">
        <w:rPr>
          <w:b/>
          <w:szCs w:val="28"/>
        </w:rPr>
        <w:t xml:space="preserve">О внесении изменений в проект планировки территории линейного объекта местного значения </w:t>
      </w:r>
      <w:r w:rsidRPr="00585368">
        <w:rPr>
          <w:b/>
          <w:szCs w:val="26"/>
        </w:rPr>
        <w:t>«</w:t>
      </w:r>
      <w:r w:rsidRPr="00585368">
        <w:rPr>
          <w:b/>
          <w:szCs w:val="28"/>
        </w:rPr>
        <w:t>Гидротехническое сооружение</w:t>
      </w:r>
    </w:p>
    <w:p w:rsidR="00EB1B64" w:rsidRPr="00585368" w:rsidRDefault="00EB1B64" w:rsidP="003343D8">
      <w:pPr>
        <w:tabs>
          <w:tab w:val="left" w:pos="0"/>
        </w:tabs>
        <w:autoSpaceDE w:val="0"/>
        <w:autoSpaceDN w:val="0"/>
        <w:adjustRightInd w:val="0"/>
        <w:spacing w:line="312" w:lineRule="auto"/>
        <w:jc w:val="center"/>
        <w:rPr>
          <w:b/>
          <w:szCs w:val="32"/>
        </w:rPr>
      </w:pPr>
      <w:r w:rsidRPr="00585368">
        <w:rPr>
          <w:b/>
          <w:szCs w:val="28"/>
        </w:rPr>
        <w:t>«Новая Портовая» (1-й этап)</w:t>
      </w:r>
      <w:r w:rsidRPr="00585368">
        <w:rPr>
          <w:b/>
          <w:szCs w:val="32"/>
        </w:rPr>
        <w:t>»,</w:t>
      </w:r>
      <w:r w:rsidRPr="00585368">
        <w:rPr>
          <w:b/>
        </w:rPr>
        <w:t xml:space="preserve"> </w:t>
      </w:r>
      <w:r w:rsidRPr="00585368">
        <w:rPr>
          <w:b/>
          <w:szCs w:val="32"/>
        </w:rPr>
        <w:t>утвержденный постановлением Исполнительного комитета г.Казани от 29.03.2024 №1219</w:t>
      </w:r>
    </w:p>
    <w:p w:rsidR="00EB1B64" w:rsidRPr="00CF0A17" w:rsidRDefault="00EB1B64" w:rsidP="003343D8">
      <w:pPr>
        <w:widowControl w:val="0"/>
        <w:tabs>
          <w:tab w:val="left" w:pos="0"/>
        </w:tabs>
        <w:spacing w:line="312" w:lineRule="auto"/>
        <w:ind w:firstLine="567"/>
        <w:jc w:val="center"/>
        <w:outlineLvl w:val="0"/>
        <w:rPr>
          <w:b/>
          <w:szCs w:val="28"/>
        </w:rPr>
      </w:pPr>
    </w:p>
    <w:p w:rsidR="00EB1B64" w:rsidRPr="000E2DF6" w:rsidRDefault="00EB1B64" w:rsidP="00EB1B64">
      <w:pPr>
        <w:tabs>
          <w:tab w:val="left" w:pos="0"/>
        </w:tabs>
        <w:spacing w:line="312" w:lineRule="auto"/>
        <w:ind w:firstLine="567"/>
        <w:rPr>
          <w:szCs w:val="28"/>
        </w:rPr>
      </w:pPr>
      <w:r w:rsidRPr="000E2DF6">
        <w:rPr>
          <w:bCs/>
          <w:szCs w:val="28"/>
        </w:rPr>
        <w:t>В соответствии со статьями 42, 45 и 46 Градостроительного кодекса Российской Федерации, согласно постановлению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0E2DF6">
        <w:rPr>
          <w:szCs w:val="28"/>
        </w:rPr>
        <w:t xml:space="preserve"> </w:t>
      </w:r>
      <w:r w:rsidRPr="000E2DF6">
        <w:rPr>
          <w:bCs/>
          <w:szCs w:val="28"/>
        </w:rPr>
        <w:t xml:space="preserve">постановлению </w:t>
      </w:r>
      <w:r w:rsidRPr="000E2DF6">
        <w:rPr>
          <w:szCs w:val="28"/>
        </w:rPr>
        <w:t xml:space="preserve">Кабинета Министров Республики Татарстан от 18.01.2025 №21 «Об установлении в 2022, 2023, 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постановляю: </w:t>
      </w:r>
    </w:p>
    <w:p w:rsidR="00EB1B64" w:rsidRPr="000E2DF6" w:rsidRDefault="00EB1B64" w:rsidP="00EB1B64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line="312" w:lineRule="auto"/>
        <w:ind w:left="0" w:firstLine="567"/>
        <w:outlineLvl w:val="0"/>
        <w:rPr>
          <w:bCs/>
          <w:szCs w:val="28"/>
        </w:rPr>
      </w:pPr>
      <w:r w:rsidRPr="000E2DF6">
        <w:rPr>
          <w:bCs/>
          <w:szCs w:val="28"/>
        </w:rPr>
        <w:t>Внести изменения в проект планировки территории линейн</w:t>
      </w:r>
      <w:r>
        <w:rPr>
          <w:bCs/>
          <w:szCs w:val="28"/>
        </w:rPr>
        <w:t>ого</w:t>
      </w:r>
      <w:r w:rsidRPr="000E2DF6">
        <w:rPr>
          <w:bCs/>
          <w:szCs w:val="28"/>
        </w:rPr>
        <w:t xml:space="preserve"> объект</w:t>
      </w:r>
      <w:r>
        <w:rPr>
          <w:bCs/>
          <w:szCs w:val="28"/>
        </w:rPr>
        <w:t>а</w:t>
      </w:r>
      <w:r w:rsidRPr="000E2DF6">
        <w:rPr>
          <w:bCs/>
          <w:szCs w:val="28"/>
        </w:rPr>
        <w:t xml:space="preserve"> </w:t>
      </w:r>
      <w:bookmarkStart w:id="0" w:name="_GoBack"/>
      <w:bookmarkEnd w:id="0"/>
      <w:r w:rsidRPr="00373023">
        <w:rPr>
          <w:szCs w:val="28"/>
          <w:lang w:eastAsia="ar-SA"/>
        </w:rPr>
        <w:t>местного значения «</w:t>
      </w:r>
      <w:r w:rsidRPr="00373023">
        <w:rPr>
          <w:szCs w:val="28"/>
        </w:rPr>
        <w:t>Гидротехническое сооружение «Новая Портовая» (</w:t>
      </w:r>
      <w:r w:rsidRPr="0008039D">
        <w:rPr>
          <w:szCs w:val="28"/>
        </w:rPr>
        <w:t>1-й</w:t>
      </w:r>
      <w:r w:rsidRPr="00373023">
        <w:rPr>
          <w:szCs w:val="28"/>
        </w:rPr>
        <w:t xml:space="preserve"> этап)</w:t>
      </w:r>
      <w:r w:rsidRPr="00373023">
        <w:rPr>
          <w:szCs w:val="28"/>
          <w:lang w:eastAsia="ar-SA"/>
        </w:rPr>
        <w:t>»</w:t>
      </w:r>
      <w:r w:rsidRPr="000E2DF6">
        <w:rPr>
          <w:bCs/>
          <w:szCs w:val="28"/>
        </w:rPr>
        <w:t>, утвержденный постановлением Исполнительного комитета г.Казани от </w:t>
      </w:r>
      <w:r>
        <w:rPr>
          <w:bCs/>
          <w:szCs w:val="28"/>
        </w:rPr>
        <w:t>2</w:t>
      </w:r>
      <w:r w:rsidRPr="000E2DF6">
        <w:rPr>
          <w:szCs w:val="32"/>
        </w:rPr>
        <w:t>9.03.202</w:t>
      </w:r>
      <w:r>
        <w:rPr>
          <w:szCs w:val="32"/>
        </w:rPr>
        <w:t>4</w:t>
      </w:r>
      <w:r w:rsidRPr="000E2DF6">
        <w:rPr>
          <w:szCs w:val="32"/>
        </w:rPr>
        <w:t xml:space="preserve"> №</w:t>
      </w:r>
      <w:r>
        <w:rPr>
          <w:szCs w:val="32"/>
        </w:rPr>
        <w:t>1219</w:t>
      </w:r>
      <w:r w:rsidRPr="000E2DF6">
        <w:rPr>
          <w:bCs/>
          <w:szCs w:val="28"/>
        </w:rPr>
        <w:t xml:space="preserve">, </w:t>
      </w:r>
      <w:r w:rsidRPr="000E2DF6">
        <w:rPr>
          <w:szCs w:val="28"/>
        </w:rPr>
        <w:t xml:space="preserve">путем утверждения отдельных частей проекта планировки территории </w:t>
      </w:r>
      <w:r w:rsidRPr="000E2DF6">
        <w:rPr>
          <w:bCs/>
          <w:szCs w:val="28"/>
        </w:rPr>
        <w:t>согласно приложению к настоящему постановлению.</w:t>
      </w:r>
    </w:p>
    <w:p w:rsidR="00EB1B64" w:rsidRPr="000E2DF6" w:rsidRDefault="00EB1B64" w:rsidP="00EB1B64">
      <w:pPr>
        <w:pStyle w:val="a3"/>
        <w:widowControl w:val="0"/>
        <w:tabs>
          <w:tab w:val="left" w:pos="0"/>
        </w:tabs>
        <w:spacing w:line="312" w:lineRule="auto"/>
        <w:ind w:left="0" w:firstLine="567"/>
        <w:outlineLvl w:val="0"/>
        <w:rPr>
          <w:bCs/>
          <w:szCs w:val="28"/>
        </w:rPr>
      </w:pPr>
      <w:r w:rsidRPr="000E2DF6">
        <w:rPr>
          <w:bCs/>
          <w:szCs w:val="28"/>
        </w:rPr>
        <w:t>2. Опубликовать настоящее постановление</w:t>
      </w:r>
      <w:r w:rsidRPr="000E2DF6">
        <w:rPr>
          <w:szCs w:val="28"/>
        </w:rPr>
        <w:t xml:space="preserve"> в </w:t>
      </w:r>
      <w:r w:rsidRPr="000E2DF6">
        <w:rPr>
          <w:szCs w:val="28"/>
          <w:lang w:val="tt-RU"/>
        </w:rPr>
        <w:t xml:space="preserve">сетевом издании «Муниципальные правовые акты и иная официальная информация» </w:t>
      </w:r>
      <w:r w:rsidRPr="000E2DF6">
        <w:rPr>
          <w:szCs w:val="28"/>
          <w:lang w:val="tt-RU"/>
        </w:rPr>
        <w:lastRenderedPageBreak/>
        <w:t>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EB1B64" w:rsidRPr="000E2DF6" w:rsidRDefault="00EB1B64" w:rsidP="00EB1B64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line="312" w:lineRule="auto"/>
        <w:ind w:left="0" w:firstLine="567"/>
        <w:outlineLvl w:val="0"/>
        <w:rPr>
          <w:bCs/>
          <w:szCs w:val="28"/>
        </w:rPr>
      </w:pPr>
      <w:r w:rsidRPr="000E2DF6">
        <w:rPr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EB1B64" w:rsidRPr="000E2DF6" w:rsidRDefault="00EB1B64" w:rsidP="00EB1B64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line="312" w:lineRule="auto"/>
        <w:ind w:left="0" w:firstLine="567"/>
        <w:outlineLvl w:val="0"/>
        <w:rPr>
          <w:bCs/>
          <w:szCs w:val="28"/>
        </w:rPr>
      </w:pPr>
      <w:r w:rsidRPr="000E2DF6">
        <w:rPr>
          <w:bCs/>
          <w:szCs w:val="28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0E2DF6">
        <w:rPr>
          <w:bCs/>
          <w:szCs w:val="28"/>
        </w:rPr>
        <w:t>А.Р.Нигматзянова</w:t>
      </w:r>
      <w:proofErr w:type="spellEnd"/>
      <w:r w:rsidRPr="000E2DF6">
        <w:rPr>
          <w:bCs/>
          <w:szCs w:val="28"/>
        </w:rPr>
        <w:t>.</w:t>
      </w:r>
    </w:p>
    <w:p w:rsidR="00EB1B64" w:rsidRPr="000E2DF6" w:rsidRDefault="00EB1B64" w:rsidP="00EB1B64">
      <w:pPr>
        <w:pStyle w:val="a5"/>
        <w:tabs>
          <w:tab w:val="left" w:pos="0"/>
          <w:tab w:val="left" w:pos="2247"/>
        </w:tabs>
        <w:spacing w:after="0" w:line="312" w:lineRule="auto"/>
        <w:ind w:firstLine="567"/>
        <w:rPr>
          <w:lang w:val="ru-RU"/>
        </w:rPr>
      </w:pPr>
    </w:p>
    <w:p w:rsidR="00EB1B64" w:rsidRPr="000E2DF6" w:rsidRDefault="00EB1B64" w:rsidP="00EB1B64">
      <w:pPr>
        <w:pStyle w:val="a5"/>
        <w:tabs>
          <w:tab w:val="left" w:pos="0"/>
          <w:tab w:val="left" w:pos="2247"/>
        </w:tabs>
        <w:spacing w:after="0" w:line="312" w:lineRule="auto"/>
        <w:ind w:firstLine="567"/>
        <w:rPr>
          <w:sz w:val="26"/>
          <w:szCs w:val="26"/>
          <w:lang w:val="ru-RU"/>
        </w:rPr>
      </w:pPr>
    </w:p>
    <w:p w:rsidR="00EB1B64" w:rsidRPr="000E2DF6" w:rsidRDefault="00EB1B64" w:rsidP="00EB1B64">
      <w:pPr>
        <w:tabs>
          <w:tab w:val="left" w:pos="0"/>
          <w:tab w:val="left" w:pos="7938"/>
          <w:tab w:val="left" w:pos="9639"/>
        </w:tabs>
        <w:spacing w:line="312" w:lineRule="auto"/>
        <w:ind w:firstLine="567"/>
        <w:jc w:val="center"/>
        <w:rPr>
          <w:szCs w:val="28"/>
        </w:rPr>
      </w:pPr>
      <w:r w:rsidRPr="000E2DF6">
        <w:rPr>
          <w:szCs w:val="28"/>
        </w:rPr>
        <w:t>__________________</w:t>
      </w:r>
    </w:p>
    <w:p w:rsidR="00EB1B64" w:rsidRDefault="00EB1B64" w:rsidP="00EB1B64">
      <w:pPr>
        <w:spacing w:line="288" w:lineRule="auto"/>
        <w:ind w:left="5812" w:firstLine="142"/>
        <w:jc w:val="left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EB1B64" w:rsidRDefault="00EB1B64" w:rsidP="002E5F24">
      <w:pPr>
        <w:spacing w:line="288" w:lineRule="auto"/>
        <w:ind w:left="5812" w:firstLine="142"/>
        <w:rPr>
          <w:szCs w:val="28"/>
          <w:lang w:eastAsia="ru-RU"/>
        </w:rPr>
      </w:pPr>
    </w:p>
    <w:p w:rsidR="000C15C8" w:rsidRPr="005A55BF" w:rsidRDefault="000C15C8" w:rsidP="00EB1B64">
      <w:pPr>
        <w:spacing w:line="288" w:lineRule="auto"/>
        <w:ind w:left="5812" w:firstLine="142"/>
        <w:jc w:val="left"/>
        <w:rPr>
          <w:szCs w:val="28"/>
          <w:lang w:eastAsia="ru-RU"/>
        </w:rPr>
      </w:pPr>
      <w:r w:rsidRPr="005A55BF">
        <w:rPr>
          <w:szCs w:val="28"/>
          <w:lang w:eastAsia="ru-RU"/>
        </w:rPr>
        <w:t xml:space="preserve">Приложение </w:t>
      </w:r>
    </w:p>
    <w:p w:rsidR="000C15C8" w:rsidRPr="005A55BF" w:rsidRDefault="000C15C8" w:rsidP="002E5F24">
      <w:pPr>
        <w:spacing w:line="288" w:lineRule="auto"/>
        <w:ind w:left="5812" w:firstLine="142"/>
        <w:rPr>
          <w:szCs w:val="28"/>
          <w:lang w:eastAsia="ru-RU"/>
        </w:rPr>
      </w:pPr>
      <w:r w:rsidRPr="005A55BF">
        <w:rPr>
          <w:szCs w:val="28"/>
          <w:lang w:eastAsia="ru-RU"/>
        </w:rPr>
        <w:t xml:space="preserve">к постановлению </w:t>
      </w:r>
    </w:p>
    <w:p w:rsidR="000C15C8" w:rsidRPr="005A55BF" w:rsidRDefault="000C15C8" w:rsidP="002E5F24">
      <w:pPr>
        <w:spacing w:line="288" w:lineRule="auto"/>
        <w:ind w:left="5812" w:firstLine="142"/>
        <w:rPr>
          <w:szCs w:val="28"/>
          <w:lang w:eastAsia="ru-RU"/>
        </w:rPr>
      </w:pPr>
      <w:r w:rsidRPr="005A55BF">
        <w:rPr>
          <w:szCs w:val="28"/>
          <w:lang w:eastAsia="ru-RU"/>
        </w:rPr>
        <w:t xml:space="preserve">Исполнительного комитета </w:t>
      </w:r>
    </w:p>
    <w:p w:rsidR="000C15C8" w:rsidRPr="005A55BF" w:rsidRDefault="000C15C8" w:rsidP="002E5F24">
      <w:pPr>
        <w:spacing w:line="288" w:lineRule="auto"/>
        <w:ind w:left="5812" w:firstLine="142"/>
        <w:rPr>
          <w:szCs w:val="28"/>
          <w:lang w:eastAsia="ru-RU"/>
        </w:rPr>
      </w:pPr>
      <w:r w:rsidRPr="005A55BF">
        <w:rPr>
          <w:szCs w:val="28"/>
          <w:lang w:eastAsia="ru-RU"/>
        </w:rPr>
        <w:t>г.Казани</w:t>
      </w:r>
    </w:p>
    <w:p w:rsidR="000C15C8" w:rsidRPr="005A55BF" w:rsidRDefault="000C15C8" w:rsidP="002E5F24">
      <w:pPr>
        <w:spacing w:line="288" w:lineRule="auto"/>
        <w:ind w:left="5812" w:firstLine="142"/>
        <w:rPr>
          <w:szCs w:val="28"/>
          <w:lang w:eastAsia="ru-RU"/>
        </w:rPr>
      </w:pPr>
      <w:r w:rsidRPr="005A55BF">
        <w:rPr>
          <w:szCs w:val="28"/>
          <w:lang w:eastAsia="ru-RU"/>
        </w:rPr>
        <w:t>от__________№_________</w:t>
      </w:r>
    </w:p>
    <w:p w:rsidR="000C15C8" w:rsidRDefault="000C15C8" w:rsidP="000C15C8">
      <w:pPr>
        <w:spacing w:line="288" w:lineRule="auto"/>
        <w:jc w:val="center"/>
        <w:rPr>
          <w:szCs w:val="28"/>
          <w:lang w:eastAsia="ru-RU"/>
        </w:rPr>
      </w:pPr>
    </w:p>
    <w:p w:rsidR="002E5F24" w:rsidRPr="005A55BF" w:rsidRDefault="002E5F24" w:rsidP="000C15C8">
      <w:pPr>
        <w:spacing w:line="288" w:lineRule="auto"/>
        <w:jc w:val="center"/>
        <w:rPr>
          <w:szCs w:val="28"/>
          <w:lang w:eastAsia="ru-RU"/>
        </w:rPr>
      </w:pPr>
    </w:p>
    <w:p w:rsidR="000C15C8" w:rsidRDefault="000C15C8" w:rsidP="000C15C8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496DD7">
        <w:rPr>
          <w:rFonts w:cs="Times New Roman"/>
          <w:b/>
          <w:szCs w:val="28"/>
        </w:rPr>
        <w:t>Изменения, вносимые в</w:t>
      </w:r>
      <w:r w:rsidRPr="00496DD7">
        <w:rPr>
          <w:rFonts w:eastAsia="Times New Roman" w:cs="Times New Roman"/>
          <w:b/>
          <w:szCs w:val="28"/>
          <w:lang w:eastAsia="ru-RU"/>
        </w:rPr>
        <w:t xml:space="preserve"> проект планировки территории</w:t>
      </w:r>
    </w:p>
    <w:p w:rsidR="000C15C8" w:rsidRPr="000C15C8" w:rsidRDefault="000C15C8" w:rsidP="000C15C8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232D9E">
        <w:t xml:space="preserve"> </w:t>
      </w:r>
      <w:r w:rsidRPr="000C15C8">
        <w:rPr>
          <w:rFonts w:eastAsia="Times New Roman" w:cs="Times New Roman"/>
          <w:b/>
          <w:szCs w:val="28"/>
          <w:lang w:eastAsia="ru-RU"/>
        </w:rPr>
        <w:t>линейного объекта местного значения</w:t>
      </w:r>
    </w:p>
    <w:p w:rsidR="00EB1B64" w:rsidRDefault="000C15C8" w:rsidP="000C15C8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0C15C8">
        <w:rPr>
          <w:rFonts w:eastAsia="Times New Roman" w:cs="Times New Roman"/>
          <w:b/>
          <w:szCs w:val="28"/>
          <w:lang w:eastAsia="ru-RU"/>
        </w:rPr>
        <w:t>«Гидротехническое сооружение «Новая Портовая» (1-й этап)»</w:t>
      </w:r>
      <w:r w:rsidRPr="00232D9E">
        <w:rPr>
          <w:rFonts w:eastAsia="Times New Roman" w:cs="Times New Roman"/>
          <w:b/>
          <w:szCs w:val="28"/>
          <w:lang w:eastAsia="ru-RU"/>
        </w:rPr>
        <w:t>, утвержденный постановлением Исполнительного комите</w:t>
      </w:r>
      <w:r>
        <w:rPr>
          <w:rFonts w:eastAsia="Times New Roman" w:cs="Times New Roman"/>
          <w:b/>
          <w:szCs w:val="28"/>
          <w:lang w:eastAsia="ru-RU"/>
        </w:rPr>
        <w:t xml:space="preserve">та г.Казани </w:t>
      </w:r>
    </w:p>
    <w:p w:rsidR="000C15C8" w:rsidRDefault="000C15C8" w:rsidP="000C15C8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от 29.03.2024 №1219 </w:t>
      </w:r>
    </w:p>
    <w:p w:rsidR="000C15C8" w:rsidRPr="00496DD7" w:rsidRDefault="000C15C8" w:rsidP="000C15C8">
      <w:pPr>
        <w:widowControl w:val="0"/>
        <w:tabs>
          <w:tab w:val="left" w:pos="0"/>
        </w:tabs>
        <w:spacing w:line="288" w:lineRule="auto"/>
        <w:ind w:firstLine="709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0C15C8" w:rsidRDefault="000C15C8" w:rsidP="000C15C8">
      <w:pPr>
        <w:pStyle w:val="a3"/>
        <w:numPr>
          <w:ilvl w:val="0"/>
          <w:numId w:val="1"/>
        </w:numPr>
        <w:spacing w:line="288" w:lineRule="auto"/>
        <w:ind w:left="0" w:firstLine="709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В Положении</w:t>
      </w:r>
      <w:r w:rsidRPr="000C15C8">
        <w:rPr>
          <w:rFonts w:eastAsia="Times New Roman" w:cs="Times New Roman"/>
          <w:color w:val="000000"/>
          <w:lang w:eastAsia="ru-RU"/>
        </w:rPr>
        <w:t xml:space="preserve"> о размещении линейного объекта ра</w:t>
      </w:r>
      <w:r>
        <w:rPr>
          <w:rFonts w:eastAsia="Times New Roman" w:cs="Times New Roman"/>
          <w:color w:val="000000"/>
          <w:lang w:eastAsia="ru-RU"/>
        </w:rPr>
        <w:t xml:space="preserve">здел </w:t>
      </w:r>
      <w:r w:rsidRPr="000C15C8">
        <w:rPr>
          <w:rFonts w:eastAsia="Times New Roman" w:cs="Times New Roman"/>
          <w:color w:val="000000"/>
          <w:lang w:eastAsia="ru-RU"/>
        </w:rPr>
        <w:t xml:space="preserve">2.4. </w:t>
      </w:r>
      <w:r>
        <w:rPr>
          <w:rFonts w:eastAsia="Times New Roman" w:cs="Times New Roman"/>
          <w:color w:val="000000"/>
          <w:lang w:eastAsia="ru-RU"/>
        </w:rPr>
        <w:t>«</w:t>
      </w:r>
      <w:r w:rsidRPr="000C15C8">
        <w:rPr>
          <w:rFonts w:eastAsia="Times New Roman" w:cs="Times New Roman"/>
          <w:color w:val="000000"/>
          <w:lang w:eastAsia="ru-RU"/>
        </w:rPr>
        <w:t>Перечень земельных участков, подлежащих изъятию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0C15C8">
        <w:rPr>
          <w:rFonts w:eastAsia="Times New Roman" w:cs="Times New Roman"/>
          <w:color w:val="000000"/>
          <w:lang w:eastAsia="ru-RU"/>
        </w:rPr>
        <w:t>(резервированию)</w:t>
      </w:r>
      <w:r>
        <w:rPr>
          <w:rFonts w:eastAsia="Times New Roman" w:cs="Times New Roman"/>
          <w:color w:val="000000"/>
          <w:lang w:eastAsia="ru-RU"/>
        </w:rPr>
        <w:t>» дополнить строками следующего содержания: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440"/>
        <w:gridCol w:w="1706"/>
        <w:gridCol w:w="2551"/>
        <w:gridCol w:w="2268"/>
      </w:tblGrid>
      <w:tr w:rsidR="000C15C8" w:rsidRPr="00DB4C14" w:rsidTr="000C15C8">
        <w:trPr>
          <w:trHeight w:val="1140"/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b/>
                <w:bCs/>
              </w:rPr>
            </w:pPr>
            <w:r w:rsidRPr="00DB4C14">
              <w:rPr>
                <w:b/>
                <w:bCs/>
              </w:rPr>
              <w:t>№ п/п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b/>
                <w:bCs/>
              </w:rPr>
            </w:pPr>
            <w:r w:rsidRPr="00DB4C14">
              <w:rPr>
                <w:b/>
                <w:bCs/>
              </w:rPr>
              <w:t>Кадастровый номер, обозначение, учетный номер объекта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b/>
                <w:bCs/>
              </w:rPr>
            </w:pPr>
            <w:r w:rsidRPr="00DB4C14">
              <w:rPr>
                <w:b/>
                <w:bCs/>
              </w:rPr>
              <w:t>Площадь земельного участка, кв.м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b/>
                <w:bCs/>
              </w:rPr>
            </w:pPr>
            <w:r w:rsidRPr="00DB4C14">
              <w:rPr>
                <w:b/>
                <w:bCs/>
              </w:rPr>
              <w:t>Вид разрешенного использования образуемого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b/>
                <w:bCs/>
              </w:rPr>
            </w:pPr>
            <w:r w:rsidRPr="00DB4C14">
              <w:rPr>
                <w:b/>
              </w:rPr>
              <w:t>Изъятие/</w:t>
            </w:r>
            <w:r w:rsidRPr="00DB4C14">
              <w:rPr>
                <w:b/>
                <w:iCs/>
              </w:rPr>
              <w:t xml:space="preserve"> резервирование</w:t>
            </w:r>
          </w:p>
        </w:tc>
      </w:tr>
      <w:tr w:rsidR="000C15C8" w:rsidRPr="00DB4C14" w:rsidTr="000C15C8">
        <w:trPr>
          <w:trHeight w:hRule="exact" w:val="113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2E5F24" w:rsidP="000C15C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C15C8">
              <w:rPr>
                <w:color w:val="000000"/>
              </w:rPr>
              <w:t>32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color w:val="000000"/>
              </w:rPr>
            </w:pPr>
            <w:r w:rsidRPr="000C15C8">
              <w:rPr>
                <w:color w:val="000000"/>
              </w:rPr>
              <w:t>16:50:012306:3004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color w:val="000000"/>
              </w:rPr>
            </w:pPr>
            <w:r w:rsidRPr="000C15C8">
              <w:rPr>
                <w:color w:val="000000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color w:val="000000"/>
              </w:rPr>
            </w:pPr>
            <w:r w:rsidRPr="00DB4C14">
              <w:rPr>
                <w:color w:val="000000"/>
              </w:rPr>
              <w:t>Гидротехническое сооружение (код 11.3)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5D0151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Полное </w:t>
            </w:r>
            <w:r w:rsidRPr="00DB4C14">
              <w:rPr>
                <w:color w:val="000000"/>
              </w:rPr>
              <w:t>изъятие</w:t>
            </w:r>
          </w:p>
        </w:tc>
      </w:tr>
      <w:tr w:rsidR="000C15C8" w:rsidRPr="00DB4C14" w:rsidTr="000C15C8">
        <w:trPr>
          <w:trHeight w:hRule="exact" w:val="113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Default="000C15C8" w:rsidP="000C15C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C8" w:rsidRPr="00DB4C14" w:rsidRDefault="000C15C8" w:rsidP="000C15C8">
            <w:pPr>
              <w:spacing w:line="288" w:lineRule="auto"/>
              <w:jc w:val="center"/>
              <w:rPr>
                <w:color w:val="000000"/>
              </w:rPr>
            </w:pPr>
            <w:r w:rsidRPr="000C15C8">
              <w:rPr>
                <w:color w:val="000000"/>
              </w:rPr>
              <w:t>16:50:012306:570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C8" w:rsidRPr="00DB4C14" w:rsidRDefault="000C15C8" w:rsidP="000C15C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0C15C8">
            <w:pPr>
              <w:spacing w:line="288" w:lineRule="auto"/>
              <w:jc w:val="center"/>
              <w:rPr>
                <w:color w:val="000000"/>
              </w:rPr>
            </w:pPr>
            <w:r w:rsidRPr="00DB4C14">
              <w:rPr>
                <w:color w:val="000000"/>
              </w:rPr>
              <w:t>Гидротехническое сооружение (код 11.3)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C8" w:rsidRPr="00DB4C14" w:rsidRDefault="000C15C8" w:rsidP="000C15C8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Полное </w:t>
            </w:r>
            <w:r w:rsidRPr="00DB4C14">
              <w:rPr>
                <w:color w:val="000000"/>
              </w:rPr>
              <w:t>изъятие</w:t>
            </w:r>
            <w:r w:rsidR="002E5F24">
              <w:rPr>
                <w:color w:val="000000"/>
              </w:rPr>
              <w:t>»</w:t>
            </w:r>
          </w:p>
        </w:tc>
      </w:tr>
    </w:tbl>
    <w:p w:rsidR="000C15C8" w:rsidRPr="000C15C8" w:rsidRDefault="000C15C8" w:rsidP="00EB1B64">
      <w:pPr>
        <w:pStyle w:val="a3"/>
        <w:spacing w:line="288" w:lineRule="auto"/>
        <w:ind w:left="709"/>
        <w:jc w:val="center"/>
        <w:rPr>
          <w:rFonts w:eastAsia="Times New Roman" w:cs="Times New Roman"/>
          <w:color w:val="000000"/>
          <w:lang w:eastAsia="ru-RU"/>
        </w:rPr>
      </w:pPr>
      <w:r w:rsidRPr="000C15C8">
        <w:rPr>
          <w:rFonts w:eastAsia="Times New Roman" w:cs="Times New Roman"/>
          <w:color w:val="000000"/>
          <w:lang w:eastAsia="ru-RU"/>
        </w:rPr>
        <w:cr/>
      </w:r>
      <w:r w:rsidR="00EB1B64">
        <w:rPr>
          <w:rFonts w:eastAsia="Times New Roman" w:cs="Times New Roman"/>
          <w:color w:val="000000"/>
          <w:lang w:eastAsia="ru-RU"/>
        </w:rPr>
        <w:t>___________________</w:t>
      </w:r>
    </w:p>
    <w:p w:rsidR="00E22E14" w:rsidRDefault="00E22E14" w:rsidP="00EB1B64">
      <w:pPr>
        <w:jc w:val="center"/>
      </w:pPr>
    </w:p>
    <w:sectPr w:rsidR="00E22E14" w:rsidSect="00EB1B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294130D"/>
    <w:multiLevelType w:val="hybridMultilevel"/>
    <w:tmpl w:val="BE488A40"/>
    <w:lvl w:ilvl="0" w:tplc="9BDA93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C8"/>
    <w:rsid w:val="000C15C8"/>
    <w:rsid w:val="002E5F24"/>
    <w:rsid w:val="003343D8"/>
    <w:rsid w:val="00570C25"/>
    <w:rsid w:val="00E22E14"/>
    <w:rsid w:val="00EB1B64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085"/>
  <w15:chartTrackingRefBased/>
  <w15:docId w15:val="{BDEC724C-2C1C-4BD4-82BD-8F49328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C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,385Список,Общий_К,List Paragraph,Нумерованый список,Абзац вправо-1,Абзац вправо-11,List Paragraph11,Абзац вправо-12,List Paragraph12,Абзац вправо-111,List Paragraph111,Абзац вправо-13,List Paragraph13,Абзац вправо-112"/>
    <w:basedOn w:val="a"/>
    <w:link w:val="a4"/>
    <w:uiPriority w:val="34"/>
    <w:qFormat/>
    <w:rsid w:val="000C15C8"/>
    <w:pPr>
      <w:ind w:left="720"/>
      <w:contextualSpacing/>
    </w:pPr>
  </w:style>
  <w:style w:type="paragraph" w:styleId="a5">
    <w:name w:val="Body Text"/>
    <w:aliases w:val="Основной текст Знак1,Основной текст Знак Знак,Основной текст Знак1 Знак1 Знак,Основной текст Знак Знак Знак Знак,Основной текст Знак1 Знак1 Знак Знак Знак,Основной текст Знак Знак Знак Знак Знак Знак3,Знак1,Зна,З"/>
    <w:basedOn w:val="a"/>
    <w:link w:val="a6"/>
    <w:rsid w:val="00EB1B64"/>
    <w:pPr>
      <w:spacing w:after="120" w:line="240" w:lineRule="auto"/>
    </w:pPr>
    <w:rPr>
      <w:rFonts w:eastAsia="Times New Roman" w:cs="Times New Roman"/>
      <w:szCs w:val="20"/>
      <w:lang w:val="en-US" w:eastAsia="ru-RU"/>
    </w:rPr>
  </w:style>
  <w:style w:type="character" w:customStyle="1" w:styleId="a6">
    <w:name w:val="Основной текст Знак"/>
    <w:aliases w:val="Основной текст Знак1 Знак1,Основной текст Знак Знак Знак1,Основной текст Знак1 Знак1 Знак Знак1,Основной текст Знак Знак Знак Знак Знак1,Основной текст Знак1 Знак1 Знак Знак Знак Знак1,Знак1 Знак,Зна Знак,З Знак"/>
    <w:basedOn w:val="a0"/>
    <w:link w:val="a5"/>
    <w:rsid w:val="00EB1B6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Абзац списка Знак"/>
    <w:aliases w:val="Абзац Знак,385Список Знак,Общий_К Знак,List Paragraph Знак,Нумерованый список Знак,Абзац вправо-1 Знак,Абзац вправо-11 Знак,List Paragraph11 Знак,Абзац вправо-12 Знак,List Paragraph12 Знак,Абзац вправо-111 Знак,List Paragraph111 Знак"/>
    <w:link w:val="a3"/>
    <w:uiPriority w:val="34"/>
    <w:rsid w:val="00EB1B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Дата размещения – 14.03.2025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Danila.Politov@tatar.ru </vt:lpstr>
      <vt:lpstr>На имя начальника отдела проектов планировок МКУ "Управление архитектуры и градо</vt:lpstr>
      <vt:lpstr/>
      <vt:lpstr>Внести изменения в проект планировки территории линейного объекта местного значе</vt:lpstr>
      <vt:lpstr>2. Опубликовать настоящее постановление в сетевом издании «Муниципальные правовы</vt:lpstr>
      <vt:lpstr>Установить, что настоящее постановление вступает в силу после официального опубл</vt:lpstr>
      <vt:lpstr>Контроль за выполнением настоящего постановления возложить на первого заместител</vt:lpstr>
      <vt:lpstr>Изменения, вносимые в проект планировки территории</vt:lpstr>
      <vt:lpstr>линейного объекта местного значения</vt:lpstr>
      <vt:lpstr>«Гидротехническое сооружение «Новая Портовая» (1-й этап)», утвержденный постанов</vt:lpstr>
      <vt:lpstr>от 29.03.2024 №1219 </vt:lpstr>
      <vt:lpstr/>
    </vt:vector>
  </TitlesOfParts>
  <Company>SPecialiST RePack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Земляницкая Дарья Андреевна</dc:creator>
  <cp:keywords/>
  <dc:description/>
  <cp:lastModifiedBy>Елена И. Нуртдинова</cp:lastModifiedBy>
  <cp:revision>2</cp:revision>
  <dcterms:created xsi:type="dcterms:W3CDTF">2025-03-14T09:51:00Z</dcterms:created>
  <dcterms:modified xsi:type="dcterms:W3CDTF">2025-03-14T09:51:00Z</dcterms:modified>
</cp:coreProperties>
</file>