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0164" w:rsidRDefault="00F00164" w:rsidP="00F00164">
      <w:pPr>
        <w:autoSpaceDE w:val="0"/>
        <w:autoSpaceDN w:val="0"/>
        <w:adjustRightInd w:val="0"/>
        <w:spacing w:after="0"/>
        <w:ind w:left="5245"/>
        <w:outlineLvl w:val="0"/>
        <w:rPr>
          <w:bCs/>
          <w:szCs w:val="28"/>
        </w:rPr>
      </w:pPr>
      <w:r>
        <w:rPr>
          <w:bCs/>
          <w:szCs w:val="28"/>
        </w:rPr>
        <w:t>Контактные лица для направления</w:t>
      </w:r>
    </w:p>
    <w:p w:rsidR="00F00164" w:rsidRDefault="00F00164" w:rsidP="00F00164">
      <w:pPr>
        <w:autoSpaceDE w:val="0"/>
        <w:autoSpaceDN w:val="0"/>
        <w:adjustRightInd w:val="0"/>
        <w:spacing w:after="0"/>
        <w:ind w:left="5245"/>
        <w:outlineLvl w:val="0"/>
        <w:rPr>
          <w:bCs/>
          <w:szCs w:val="28"/>
        </w:rPr>
      </w:pPr>
      <w:r>
        <w:rPr>
          <w:bCs/>
          <w:szCs w:val="28"/>
        </w:rPr>
        <w:t>замечаний и предложений:</w:t>
      </w:r>
    </w:p>
    <w:p w:rsidR="00F00164" w:rsidRDefault="00F00164" w:rsidP="00F00164">
      <w:pPr>
        <w:autoSpaceDE w:val="0"/>
        <w:autoSpaceDN w:val="0"/>
        <w:adjustRightInd w:val="0"/>
        <w:spacing w:after="0"/>
        <w:ind w:left="5245"/>
        <w:outlineLvl w:val="0"/>
        <w:rPr>
          <w:bCs/>
          <w:szCs w:val="28"/>
        </w:rPr>
      </w:pPr>
      <w:r>
        <w:rPr>
          <w:bCs/>
          <w:szCs w:val="28"/>
        </w:rPr>
        <w:t>Галимзянова Рамиля Рифовна</w:t>
      </w:r>
    </w:p>
    <w:p w:rsidR="00F00164" w:rsidRDefault="00F00164" w:rsidP="00F00164">
      <w:pPr>
        <w:autoSpaceDE w:val="0"/>
        <w:autoSpaceDN w:val="0"/>
        <w:adjustRightInd w:val="0"/>
        <w:spacing w:after="0"/>
        <w:ind w:left="5245"/>
        <w:outlineLvl w:val="0"/>
        <w:rPr>
          <w:bCs/>
          <w:szCs w:val="28"/>
        </w:rPr>
      </w:pPr>
      <w:r>
        <w:rPr>
          <w:bCs/>
          <w:szCs w:val="28"/>
        </w:rPr>
        <w:t>Ведущий специалист отдела развития малых форм хозяйствования</w:t>
      </w:r>
    </w:p>
    <w:p w:rsidR="00F00164" w:rsidRDefault="00F00164" w:rsidP="00F00164">
      <w:pPr>
        <w:autoSpaceDE w:val="0"/>
        <w:autoSpaceDN w:val="0"/>
        <w:adjustRightInd w:val="0"/>
        <w:spacing w:after="0"/>
        <w:ind w:left="5245"/>
        <w:outlineLvl w:val="0"/>
        <w:rPr>
          <w:bCs/>
          <w:szCs w:val="28"/>
        </w:rPr>
      </w:pPr>
      <w:r>
        <w:rPr>
          <w:bCs/>
          <w:szCs w:val="28"/>
        </w:rPr>
        <w:t>Телефон: +</w:t>
      </w:r>
      <w:r>
        <w:rPr>
          <w:rFonts w:ascii="Calibri" w:hAnsi="Calibri"/>
          <w:sz w:val="22"/>
        </w:rPr>
        <w:t xml:space="preserve"> </w:t>
      </w:r>
      <w:r>
        <w:rPr>
          <w:bCs/>
          <w:szCs w:val="28"/>
        </w:rPr>
        <w:t>7 (843) 221-76-88 (8801)</w:t>
      </w:r>
    </w:p>
    <w:p w:rsidR="00F00164" w:rsidRDefault="00F00164" w:rsidP="00F00164">
      <w:pPr>
        <w:autoSpaceDE w:val="0"/>
        <w:autoSpaceDN w:val="0"/>
        <w:adjustRightInd w:val="0"/>
        <w:spacing w:after="0"/>
        <w:ind w:left="5245"/>
        <w:outlineLvl w:val="0"/>
        <w:rPr>
          <w:bCs/>
          <w:szCs w:val="28"/>
        </w:rPr>
      </w:pPr>
      <w:r>
        <w:rPr>
          <w:bCs/>
          <w:szCs w:val="28"/>
          <w:lang w:val="en-US"/>
        </w:rPr>
        <w:t>Email</w:t>
      </w:r>
      <w:r>
        <w:rPr>
          <w:bCs/>
          <w:szCs w:val="28"/>
        </w:rPr>
        <w:t xml:space="preserve">: </w:t>
      </w:r>
      <w:r>
        <w:rPr>
          <w:bCs/>
          <w:szCs w:val="28"/>
          <w:lang w:val="en-US"/>
        </w:rPr>
        <w:t>ramilya</w:t>
      </w:r>
      <w:r>
        <w:rPr>
          <w:bCs/>
          <w:szCs w:val="28"/>
        </w:rPr>
        <w:t>.</w:t>
      </w:r>
      <w:r>
        <w:rPr>
          <w:bCs/>
          <w:szCs w:val="28"/>
          <w:lang w:val="en-US"/>
        </w:rPr>
        <w:t>galimzyanova</w:t>
      </w:r>
      <w:r>
        <w:rPr>
          <w:bCs/>
          <w:szCs w:val="28"/>
        </w:rPr>
        <w:t>@</w:t>
      </w:r>
      <w:r>
        <w:rPr>
          <w:bCs/>
          <w:szCs w:val="28"/>
          <w:lang w:val="en-US"/>
        </w:rPr>
        <w:t>tatarstan</w:t>
      </w:r>
      <w:r>
        <w:rPr>
          <w:bCs/>
          <w:szCs w:val="28"/>
        </w:rPr>
        <w:t>.</w:t>
      </w:r>
      <w:r>
        <w:rPr>
          <w:bCs/>
          <w:szCs w:val="28"/>
          <w:lang w:val="en-US"/>
        </w:rPr>
        <w:t>ru</w:t>
      </w:r>
    </w:p>
    <w:p w:rsidR="00F00164" w:rsidRDefault="00F00164" w:rsidP="00F00164">
      <w:pPr>
        <w:autoSpaceDE w:val="0"/>
        <w:autoSpaceDN w:val="0"/>
        <w:adjustRightInd w:val="0"/>
        <w:spacing w:after="0"/>
        <w:ind w:left="5245"/>
        <w:outlineLvl w:val="0"/>
        <w:rPr>
          <w:bCs/>
          <w:szCs w:val="28"/>
        </w:rPr>
      </w:pPr>
    </w:p>
    <w:p w:rsidR="00F00164" w:rsidRDefault="00F00164" w:rsidP="00F00164">
      <w:pPr>
        <w:autoSpaceDE w:val="0"/>
        <w:autoSpaceDN w:val="0"/>
        <w:adjustRightInd w:val="0"/>
        <w:spacing w:after="0"/>
        <w:ind w:left="5245"/>
        <w:outlineLvl w:val="0"/>
        <w:rPr>
          <w:bCs/>
          <w:szCs w:val="28"/>
        </w:rPr>
      </w:pPr>
      <w:r>
        <w:rPr>
          <w:bCs/>
          <w:szCs w:val="28"/>
        </w:rPr>
        <w:t>Калимуллин Ильнар Ирекович</w:t>
      </w:r>
    </w:p>
    <w:p w:rsidR="00F00164" w:rsidRDefault="00F00164" w:rsidP="00F00164">
      <w:pPr>
        <w:autoSpaceDE w:val="0"/>
        <w:autoSpaceDN w:val="0"/>
        <w:adjustRightInd w:val="0"/>
        <w:spacing w:after="0"/>
        <w:ind w:left="5245"/>
        <w:outlineLvl w:val="0"/>
        <w:rPr>
          <w:bCs/>
          <w:szCs w:val="28"/>
        </w:rPr>
      </w:pPr>
      <w:r>
        <w:rPr>
          <w:bCs/>
          <w:szCs w:val="28"/>
        </w:rPr>
        <w:t>Начальник юридического отдела</w:t>
      </w:r>
    </w:p>
    <w:p w:rsidR="00F00164" w:rsidRDefault="00F00164" w:rsidP="00F00164">
      <w:pPr>
        <w:autoSpaceDE w:val="0"/>
        <w:autoSpaceDN w:val="0"/>
        <w:adjustRightInd w:val="0"/>
        <w:spacing w:after="0"/>
        <w:ind w:left="5245"/>
        <w:outlineLvl w:val="0"/>
        <w:rPr>
          <w:bCs/>
          <w:szCs w:val="28"/>
        </w:rPr>
      </w:pPr>
      <w:r>
        <w:rPr>
          <w:bCs/>
          <w:szCs w:val="28"/>
        </w:rPr>
        <w:t>Телефон: +7 (843) 221-76-14</w:t>
      </w:r>
    </w:p>
    <w:p w:rsidR="00F00164" w:rsidRDefault="00F00164" w:rsidP="00F00164">
      <w:pPr>
        <w:spacing w:after="0"/>
        <w:ind w:left="5245" w:right="-1"/>
        <w:contextualSpacing/>
        <w:jc w:val="both"/>
        <w:rPr>
          <w:szCs w:val="28"/>
        </w:rPr>
      </w:pPr>
      <w:r>
        <w:rPr>
          <w:szCs w:val="28"/>
          <w:lang w:val="en-US"/>
        </w:rPr>
        <w:t>E</w:t>
      </w:r>
      <w:r>
        <w:rPr>
          <w:szCs w:val="28"/>
        </w:rPr>
        <w:t>-</w:t>
      </w:r>
      <w:r>
        <w:rPr>
          <w:szCs w:val="28"/>
          <w:lang w:val="en-US"/>
        </w:rPr>
        <w:t>mail</w:t>
      </w:r>
      <w:r>
        <w:rPr>
          <w:szCs w:val="28"/>
        </w:rPr>
        <w:t xml:space="preserve">: </w:t>
      </w:r>
      <w:hyperlink r:id="rId7" w:history="1">
        <w:r>
          <w:rPr>
            <w:szCs w:val="28"/>
            <w:lang w:val="en-US"/>
          </w:rPr>
          <w:t>Ilnar</w:t>
        </w:r>
        <w:r>
          <w:rPr>
            <w:szCs w:val="28"/>
          </w:rPr>
          <w:t>.</w:t>
        </w:r>
        <w:r>
          <w:rPr>
            <w:szCs w:val="28"/>
            <w:lang w:val="en-US"/>
          </w:rPr>
          <w:t>Kalimullin</w:t>
        </w:r>
        <w:r>
          <w:rPr>
            <w:szCs w:val="28"/>
          </w:rPr>
          <w:t>@</w:t>
        </w:r>
        <w:r>
          <w:rPr>
            <w:szCs w:val="28"/>
            <w:lang w:val="en-US"/>
          </w:rPr>
          <w:t>tatar</w:t>
        </w:r>
        <w:r>
          <w:rPr>
            <w:szCs w:val="28"/>
          </w:rPr>
          <w:t>.</w:t>
        </w:r>
        <w:r>
          <w:rPr>
            <w:szCs w:val="28"/>
            <w:lang w:val="en-US"/>
          </w:rPr>
          <w:t>ru</w:t>
        </w:r>
      </w:hyperlink>
    </w:p>
    <w:p w:rsidR="004F2D95" w:rsidRDefault="004F2D95">
      <w:pPr>
        <w:widowControl w:val="0"/>
        <w:tabs>
          <w:tab w:val="left" w:pos="5103"/>
        </w:tabs>
        <w:spacing w:after="0"/>
        <w:ind w:right="5102"/>
        <w:jc w:val="both"/>
      </w:pPr>
      <w:bookmarkStart w:id="0" w:name="_GoBack"/>
      <w:bookmarkEnd w:id="0"/>
    </w:p>
    <w:p w:rsidR="004F2D95" w:rsidRDefault="00BF3EE8">
      <w:pPr>
        <w:widowControl w:val="0"/>
        <w:tabs>
          <w:tab w:val="left" w:pos="5103"/>
        </w:tabs>
        <w:spacing w:after="0"/>
        <w:ind w:right="5102"/>
        <w:jc w:val="both"/>
      </w:pPr>
      <w:r>
        <w:t>О мерах государственной поддержки развития личных подсобных хозяйств на территории Республики Татарстан</w:t>
      </w:r>
    </w:p>
    <w:p w:rsidR="004F2D95" w:rsidRDefault="004F2D95">
      <w:pPr>
        <w:widowControl w:val="0"/>
        <w:spacing w:after="0"/>
        <w:ind w:firstLine="720"/>
      </w:pPr>
    </w:p>
    <w:p w:rsidR="004F2D95" w:rsidRDefault="004F2D95">
      <w:pPr>
        <w:widowControl w:val="0"/>
        <w:spacing w:after="0"/>
        <w:ind w:firstLine="720"/>
      </w:pPr>
    </w:p>
    <w:p w:rsidR="004F2D95" w:rsidRDefault="00BF3EE8">
      <w:pPr>
        <w:widowControl w:val="0"/>
        <w:spacing w:after="0"/>
        <w:ind w:firstLine="709"/>
      </w:pPr>
      <w:r>
        <w:t>Кабинет Министров Республики Татарстан ПОСТАНОВЛЯЕТ:</w:t>
      </w:r>
    </w:p>
    <w:p w:rsidR="004F2D95" w:rsidRDefault="004F2D95">
      <w:pPr>
        <w:widowControl w:val="0"/>
        <w:spacing w:after="0"/>
        <w:ind w:firstLine="709"/>
      </w:pPr>
    </w:p>
    <w:p w:rsidR="004F2D95" w:rsidRDefault="00BF3EE8">
      <w:pPr>
        <w:spacing w:after="0" w:line="180" w:lineRule="atLeast"/>
        <w:ind w:firstLine="540"/>
        <w:jc w:val="both"/>
        <w:rPr>
          <w:color w:val="auto"/>
          <w:szCs w:val="28"/>
        </w:rPr>
      </w:pPr>
      <w:r>
        <w:rPr>
          <w:color w:val="auto"/>
          <w:szCs w:val="28"/>
        </w:rPr>
        <w:t xml:space="preserve">В соответствии с Бюджетным </w:t>
      </w:r>
      <w:hyperlink r:id="rId8">
        <w:r>
          <w:rPr>
            <w:color w:val="auto"/>
            <w:szCs w:val="28"/>
          </w:rPr>
          <w:t>кодексом</w:t>
        </w:r>
      </w:hyperlink>
      <w:r>
        <w:rPr>
          <w:color w:val="auto"/>
          <w:szCs w:val="28"/>
        </w:rPr>
        <w:t xml:space="preserve"> Российской Федерации, Бюджетным </w:t>
      </w:r>
      <w:hyperlink r:id="rId9">
        <w:r>
          <w:rPr>
            <w:color w:val="auto"/>
            <w:szCs w:val="28"/>
          </w:rPr>
          <w:t>кодексом</w:t>
        </w:r>
      </w:hyperlink>
      <w:r>
        <w:rPr>
          <w:color w:val="auto"/>
          <w:szCs w:val="28"/>
        </w:rPr>
        <w:t xml:space="preserve"> Республики Татарстан, </w:t>
      </w:r>
      <w:hyperlink r:id="rId10">
        <w:r>
          <w:rPr>
            <w:color w:val="auto"/>
            <w:szCs w:val="28"/>
          </w:rPr>
          <w:t>постановлением</w:t>
        </w:r>
      </w:hyperlink>
      <w:r>
        <w:rPr>
          <w:color w:val="auto"/>
          <w:szCs w:val="28"/>
        </w:rPr>
        <w:t xml:space="preserve"> Кабинета Министров Республики Татарстан от 08.04.2013 № 235 «Об утверждении государственной программы Республики Татарстан «Развитие сельского хозяйства и регулирование рынков сельскохозяйственной продукции, сырья и продовольствия в Республике Татарстан» и в целях обеспечения развития личных подсобных хозяйств на территории Республики Татарстан Кабинет Министров Республики Татарстан постановляет:</w:t>
      </w:r>
    </w:p>
    <w:p w:rsidR="004F2D95" w:rsidRDefault="00BF3EE8">
      <w:pPr>
        <w:spacing w:after="0" w:line="180" w:lineRule="atLeast"/>
        <w:ind w:firstLine="540"/>
        <w:jc w:val="both"/>
        <w:rPr>
          <w:color w:val="auto"/>
          <w:szCs w:val="28"/>
        </w:rPr>
      </w:pPr>
      <w:r>
        <w:rPr>
          <w:color w:val="auto"/>
          <w:szCs w:val="28"/>
        </w:rPr>
        <w:t>1. Утвердить прилагаемые:</w:t>
      </w:r>
    </w:p>
    <w:p w:rsidR="004F2D95" w:rsidRDefault="007E25C3">
      <w:pPr>
        <w:spacing w:before="105" w:after="0" w:line="180" w:lineRule="atLeast"/>
        <w:ind w:firstLine="540"/>
        <w:jc w:val="both"/>
        <w:rPr>
          <w:color w:val="auto"/>
          <w:szCs w:val="28"/>
        </w:rPr>
      </w:pPr>
      <w:hyperlink r:id="rId11">
        <w:r w:rsidR="00BF3EE8">
          <w:rPr>
            <w:color w:val="auto"/>
            <w:szCs w:val="28"/>
          </w:rPr>
          <w:t>Порядок</w:t>
        </w:r>
      </w:hyperlink>
      <w:r w:rsidR="00BF3EE8">
        <w:rPr>
          <w:color w:val="auto"/>
          <w:szCs w:val="28"/>
        </w:rPr>
        <w:t xml:space="preserve"> предоставления из бюджета Республики Татарстан субсидий гражданам, ведущим личное подсобное хозяйство, на возмещение части затрат по строительству мини-ферм молочного направления;</w:t>
      </w:r>
    </w:p>
    <w:p w:rsidR="004F2D95" w:rsidRDefault="007E25C3">
      <w:pPr>
        <w:spacing w:before="105" w:after="0" w:line="180" w:lineRule="atLeast"/>
        <w:ind w:firstLine="540"/>
        <w:jc w:val="both"/>
        <w:rPr>
          <w:color w:val="auto"/>
          <w:szCs w:val="28"/>
        </w:rPr>
      </w:pPr>
      <w:hyperlink r:id="rId12">
        <w:r w:rsidR="00BF3EE8">
          <w:rPr>
            <w:color w:val="auto"/>
            <w:szCs w:val="28"/>
          </w:rPr>
          <w:t>Порядок</w:t>
        </w:r>
      </w:hyperlink>
      <w:r w:rsidR="00BF3EE8">
        <w:rPr>
          <w:color w:val="auto"/>
          <w:szCs w:val="28"/>
        </w:rPr>
        <w:t xml:space="preserve"> предоставления из бюджета Республики Татарстан субсидий гражданам, ведущим личное подсобное хозяйство, на возмещение части затрат на приобретение товарного и племенного поголовья нетелей и первотелок;</w:t>
      </w:r>
    </w:p>
    <w:p w:rsidR="004F2D95" w:rsidRDefault="007E25C3">
      <w:pPr>
        <w:spacing w:before="105" w:after="0" w:line="180" w:lineRule="atLeast"/>
        <w:ind w:firstLine="540"/>
        <w:jc w:val="both"/>
        <w:rPr>
          <w:color w:val="auto"/>
          <w:szCs w:val="28"/>
        </w:rPr>
      </w:pPr>
      <w:hyperlink r:id="rId13">
        <w:r w:rsidR="00BF3EE8">
          <w:rPr>
            <w:color w:val="auto"/>
            <w:szCs w:val="28"/>
          </w:rPr>
          <w:t>Порядок</w:t>
        </w:r>
      </w:hyperlink>
      <w:r w:rsidR="00BF3EE8">
        <w:rPr>
          <w:color w:val="auto"/>
          <w:szCs w:val="28"/>
        </w:rPr>
        <w:t xml:space="preserve"> предоставления из бюджета Республики Татарстан субсидий гражданам, ведущим личное подсобное хозяйство, на возмещение части затрат на содержание кобыл старше трех лет;</w:t>
      </w:r>
    </w:p>
    <w:p w:rsidR="004F2D95" w:rsidRDefault="007E25C3">
      <w:pPr>
        <w:spacing w:before="105" w:after="0" w:line="180" w:lineRule="atLeast"/>
        <w:ind w:firstLine="540"/>
        <w:jc w:val="both"/>
        <w:rPr>
          <w:color w:val="auto"/>
          <w:szCs w:val="28"/>
        </w:rPr>
      </w:pPr>
      <w:hyperlink r:id="rId14">
        <w:r w:rsidR="00BF3EE8">
          <w:rPr>
            <w:color w:val="auto"/>
            <w:szCs w:val="28"/>
          </w:rPr>
          <w:t>Порядок</w:t>
        </w:r>
      </w:hyperlink>
      <w:r w:rsidR="00BF3EE8">
        <w:rPr>
          <w:color w:val="auto"/>
          <w:szCs w:val="28"/>
        </w:rPr>
        <w:t xml:space="preserve"> предоставления из бюджета Республики Татарстан субсидий гражданам, ведущим личное подсобное хозяйство, на возмещение части затрат на содержание дойных коров, козоматок и козочек старше одного года;</w:t>
      </w:r>
    </w:p>
    <w:p w:rsidR="004F2D95" w:rsidRDefault="007E25C3">
      <w:pPr>
        <w:spacing w:before="105" w:after="0" w:line="180" w:lineRule="atLeast"/>
        <w:ind w:firstLine="540"/>
        <w:jc w:val="both"/>
        <w:rPr>
          <w:color w:val="auto"/>
          <w:szCs w:val="28"/>
        </w:rPr>
      </w:pPr>
      <w:hyperlink r:id="rId15">
        <w:r w:rsidR="00BF3EE8">
          <w:rPr>
            <w:color w:val="auto"/>
            <w:szCs w:val="28"/>
          </w:rPr>
          <w:t>Порядок</w:t>
        </w:r>
      </w:hyperlink>
      <w:r w:rsidR="00BF3EE8">
        <w:rPr>
          <w:color w:val="auto"/>
          <w:szCs w:val="28"/>
        </w:rPr>
        <w:t xml:space="preserve"> предоставления в 2025 году из бюджета Республики Татарстан субсидии гражданам, ведущим личное подсобное хозяйство, на возмещение части затрат на приобретение молодняка птицы.</w:t>
      </w:r>
    </w:p>
    <w:p w:rsidR="004F2D95" w:rsidRDefault="00BF3EE8">
      <w:pPr>
        <w:spacing w:before="105" w:after="0" w:line="180" w:lineRule="atLeast"/>
        <w:ind w:firstLine="540"/>
        <w:jc w:val="both"/>
        <w:rPr>
          <w:color w:val="auto"/>
          <w:szCs w:val="28"/>
        </w:rPr>
      </w:pPr>
      <w:r>
        <w:rPr>
          <w:color w:val="auto"/>
          <w:szCs w:val="28"/>
        </w:rPr>
        <w:lastRenderedPageBreak/>
        <w:t>2. Министерству сельского хозяйства и продовольствия Республики Татарстан, Министерству цифрового развития государственного управления, информационных технологий и связи Республики Татарстан оказывать органам местного самоуправления сельских и городских поселений Республики Татарстан и гражданам, ведущим личное подсобное хозяйство, методическую помощь по вопросам подачи заявок на предоставление субсидий с использованием информационной системы «Мои субсидии».</w:t>
      </w:r>
    </w:p>
    <w:p w:rsidR="004F2D95" w:rsidRDefault="00BF3EE8">
      <w:pPr>
        <w:spacing w:before="105" w:after="0" w:line="180" w:lineRule="atLeast"/>
        <w:ind w:firstLine="540"/>
        <w:jc w:val="both"/>
        <w:rPr>
          <w:color w:val="auto"/>
          <w:szCs w:val="28"/>
        </w:rPr>
      </w:pPr>
      <w:r>
        <w:rPr>
          <w:color w:val="auto"/>
          <w:szCs w:val="28"/>
        </w:rPr>
        <w:t>3. Рекомендовать органам местного самоуправления сельских и городских поселений Республики Татарстан заключить с Министерством сельского хозяйства и продовольствия Республики Татарстан соглашение об информационном взаимодействии по вопросам предоставления субсидий гражданам, ведущим личное подсобное хозяйство, на территории сельского или городского поселения.</w:t>
      </w:r>
    </w:p>
    <w:p w:rsidR="004F2D95" w:rsidRDefault="00BF3EE8">
      <w:pPr>
        <w:spacing w:before="105" w:after="0" w:line="180" w:lineRule="atLeast"/>
        <w:ind w:firstLine="540"/>
        <w:jc w:val="both"/>
        <w:rPr>
          <w:color w:val="auto"/>
          <w:szCs w:val="28"/>
        </w:rPr>
      </w:pPr>
      <w:r>
        <w:rPr>
          <w:color w:val="auto"/>
          <w:szCs w:val="28"/>
        </w:rPr>
        <w:t>4. Контроль за исполнением настоящего постановления возложить на Министерство сельского хозяйства и продовольствия Республики Татарстан.</w:t>
      </w:r>
    </w:p>
    <w:p w:rsidR="004F2D95" w:rsidRDefault="004F2D95">
      <w:pPr>
        <w:spacing w:after="0"/>
        <w:ind w:left="120" w:right="120"/>
        <w:jc w:val="both"/>
        <w:rPr>
          <w:szCs w:val="28"/>
        </w:rPr>
      </w:pPr>
    </w:p>
    <w:p w:rsidR="004F2D95" w:rsidRDefault="004F2D95">
      <w:pPr>
        <w:spacing w:after="0"/>
        <w:ind w:left="120" w:right="120"/>
        <w:jc w:val="both"/>
      </w:pPr>
    </w:p>
    <w:p w:rsidR="004F2D95" w:rsidRDefault="004F2D95">
      <w:pPr>
        <w:spacing w:after="0"/>
        <w:ind w:left="120" w:right="120"/>
        <w:jc w:val="both"/>
      </w:pPr>
    </w:p>
    <w:p w:rsidR="004F2D95" w:rsidRDefault="00BF3EE8">
      <w:pPr>
        <w:spacing w:after="0"/>
        <w:ind w:right="170"/>
      </w:pPr>
      <w:r>
        <w:t>Премьер-министр</w:t>
      </w:r>
    </w:p>
    <w:p w:rsidR="004F2D95" w:rsidRDefault="00BF3EE8">
      <w:pPr>
        <w:spacing w:after="0"/>
        <w:ind w:right="-1"/>
      </w:pPr>
      <w:r>
        <w:t>Республики Татарстан</w:t>
      </w:r>
      <w:r>
        <w:tab/>
      </w:r>
      <w:r>
        <w:tab/>
      </w:r>
      <w:r>
        <w:tab/>
      </w:r>
      <w:r>
        <w:tab/>
      </w:r>
      <w:r>
        <w:tab/>
      </w:r>
      <w:r>
        <w:tab/>
      </w:r>
      <w:r>
        <w:tab/>
      </w:r>
      <w:r>
        <w:tab/>
      </w:r>
      <w:r>
        <w:tab/>
        <w:t xml:space="preserve"> А.В.Песошин</w:t>
      </w:r>
    </w:p>
    <w:p w:rsidR="004F2D95" w:rsidRDefault="004F2D95">
      <w:pPr>
        <w:spacing w:after="0"/>
        <w:ind w:right="-1"/>
      </w:pPr>
    </w:p>
    <w:p w:rsidR="00F00164" w:rsidRDefault="00F00164">
      <w:pPr>
        <w:spacing w:after="0"/>
        <w:ind w:right="-1"/>
      </w:pPr>
    </w:p>
    <w:p w:rsidR="00F00164" w:rsidRDefault="00F00164" w:rsidP="00F00164">
      <w:pPr>
        <w:spacing w:after="0"/>
        <w:ind w:right="-1"/>
      </w:pPr>
      <w:r>
        <w:t>Пояснительная записка</w:t>
      </w:r>
    </w:p>
    <w:p w:rsidR="00F00164" w:rsidRDefault="00F00164" w:rsidP="00F00164">
      <w:pPr>
        <w:spacing w:after="0"/>
        <w:ind w:right="-1"/>
      </w:pPr>
      <w:r>
        <w:t>к проекту постановления Кабинета Министров Республики Татарстан                      «О мерах государственной поддержки развития личных подсобных хозяйств на территории Республики Татарстан»</w:t>
      </w:r>
    </w:p>
    <w:p w:rsidR="00F00164" w:rsidRDefault="00F00164" w:rsidP="00F00164">
      <w:pPr>
        <w:spacing w:after="0"/>
        <w:ind w:right="-1"/>
      </w:pPr>
    </w:p>
    <w:p w:rsidR="00F00164" w:rsidRDefault="00F00164" w:rsidP="00F00164">
      <w:pPr>
        <w:spacing w:after="0"/>
        <w:ind w:right="-1"/>
      </w:pPr>
      <w:r>
        <w:t>Проект постановления Кабинета Министров Республики Татарстан              «О мерах государственной поддержки развития личных подсобных хозяйств на территории Республики Татарстан» разработан Министерством сельского хозяйства и продовольствия Республики Татарстан в соответствии Законом Республики Татарстан от 12 января 2016 года  № 3-ЗРТ «О государственной поддержке развития личных подсобных хозяйств на территории Республики Татарстан», законом Республики Татарстан о бюджете Республики Татарстан на соответствующий финансовый год и на плановый период, государственной программой Республики Татарстан «Развитие сельского хозяйства и регулирование рынков сельскохозяйственной продукции, сырья и продовольствия в Республике Татарстан», утвержденной постановлением Кабинета Министров Республики Татарстан от 08.04.2013 № 235                                        «Об утверждении государственной программы Республики Татарстан «Развитие сельского хозяйства и регулирование рынков сельскохозяйственной продукции, сырья и продовольствия в Республике Татарстан».</w:t>
      </w:r>
    </w:p>
    <w:p w:rsidR="00F00164" w:rsidRDefault="00F00164" w:rsidP="00F00164">
      <w:pPr>
        <w:spacing w:after="0"/>
        <w:ind w:right="-1"/>
      </w:pPr>
      <w:r>
        <w:t xml:space="preserve">Проект постановления соответствует требованиям, утвержденным постановлением Правительства Российской Федерации от 25 октября 2023 г.           № 1782 «Об утверждении общих требований к нормативным правовым актам, муниципальным </w:t>
      </w:r>
      <w:r>
        <w:lastRenderedPageBreak/>
        <w:t>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p>
    <w:p w:rsidR="00F00164" w:rsidRDefault="00F00164" w:rsidP="00F00164">
      <w:pPr>
        <w:spacing w:after="0"/>
        <w:ind w:right="-1"/>
      </w:pPr>
      <w:r>
        <w:t>В проекте постановления учтены поручения Раиса Республики Татарстан              Р.Н.Минниханова № 7175 -МР от 17.02.2025 и № 6122-МР от 11.02.2025.</w:t>
      </w:r>
    </w:p>
    <w:p w:rsidR="00F00164" w:rsidRDefault="00F00164" w:rsidP="00F00164">
      <w:pPr>
        <w:spacing w:after="0"/>
        <w:ind w:right="-1"/>
      </w:pPr>
      <w:r>
        <w:t>Проект был размещен на информационном ресурсе для размещения проектов нормативных правовых актов в целях проведения их независимой антикоррупционной экспертизы и общественного обсуждения (https://tatarstan.ru/regulation). Заключений по результатам проведения независимой антикоррупционной экспертизы не поступило.</w:t>
      </w:r>
    </w:p>
    <w:p w:rsidR="00F00164" w:rsidRDefault="00F00164" w:rsidP="00F00164">
      <w:pPr>
        <w:spacing w:after="0"/>
        <w:ind w:right="-1"/>
      </w:pPr>
      <w:r>
        <w:t xml:space="preserve">Проведение процедуры оценки регулирующего воздействия проекта не требуется. </w:t>
      </w:r>
    </w:p>
    <w:p w:rsidR="00F00164" w:rsidRDefault="00F00164">
      <w:pPr>
        <w:spacing w:after="0"/>
        <w:ind w:right="-1"/>
      </w:pPr>
    </w:p>
    <w:p w:rsidR="004F2D95" w:rsidRDefault="004F2D95">
      <w:pPr>
        <w:spacing w:after="0"/>
        <w:ind w:right="-1"/>
      </w:pPr>
    </w:p>
    <w:p w:rsidR="004F2D95" w:rsidRDefault="004F2D95">
      <w:pPr>
        <w:spacing w:after="0"/>
        <w:ind w:right="-1"/>
        <w:sectPr w:rsidR="004F2D95">
          <w:headerReference w:type="default" r:id="rId16"/>
          <w:pgSz w:w="11906" w:h="16838"/>
          <w:pgMar w:top="1134" w:right="567" w:bottom="1134" w:left="1134" w:header="510" w:footer="0" w:gutter="0"/>
          <w:cols w:space="720"/>
          <w:formProt w:val="0"/>
          <w:titlePg/>
          <w:docGrid w:linePitch="381"/>
        </w:sectPr>
      </w:pPr>
    </w:p>
    <w:p w:rsidR="004F2D95" w:rsidRDefault="00BF3EE8">
      <w:pPr>
        <w:spacing w:before="105" w:after="0"/>
        <w:ind w:left="6521" w:right="-1"/>
        <w:jc w:val="both"/>
      </w:pPr>
      <w:r>
        <w:lastRenderedPageBreak/>
        <w:t>Утвержден</w:t>
      </w:r>
    </w:p>
    <w:p w:rsidR="004F2D95" w:rsidRDefault="00BF3EE8">
      <w:pPr>
        <w:widowControl w:val="0"/>
        <w:spacing w:after="0"/>
        <w:ind w:left="6521" w:right="120"/>
      </w:pPr>
      <w:r>
        <w:t>постановлением</w:t>
      </w:r>
    </w:p>
    <w:p w:rsidR="004F2D95" w:rsidRDefault="00BF3EE8">
      <w:pPr>
        <w:widowControl w:val="0"/>
        <w:spacing w:after="0"/>
        <w:ind w:left="6521" w:right="120"/>
      </w:pPr>
      <w:r>
        <w:t>Кабинета Министров</w:t>
      </w:r>
    </w:p>
    <w:p w:rsidR="004F2D95" w:rsidRDefault="00BF3EE8">
      <w:pPr>
        <w:widowControl w:val="0"/>
        <w:spacing w:after="0"/>
        <w:ind w:left="6521" w:right="120"/>
      </w:pPr>
      <w:r>
        <w:t>Республики Татарстан</w:t>
      </w:r>
    </w:p>
    <w:p w:rsidR="004F2D95" w:rsidRDefault="00BF3EE8">
      <w:pPr>
        <w:spacing w:after="0"/>
        <w:ind w:left="6521"/>
      </w:pPr>
      <w:r>
        <w:t>от ________ 202</w:t>
      </w:r>
      <w:r w:rsidR="00BD6A41">
        <w:t>5</w:t>
      </w:r>
      <w:r>
        <w:t xml:space="preserve"> № _____</w:t>
      </w:r>
    </w:p>
    <w:p w:rsidR="004F2D95" w:rsidRDefault="004F2D95">
      <w:pPr>
        <w:spacing w:after="0"/>
        <w:jc w:val="right"/>
      </w:pPr>
    </w:p>
    <w:p w:rsidR="004F2D95" w:rsidRDefault="004F2D95">
      <w:pPr>
        <w:spacing w:after="0"/>
        <w:jc w:val="center"/>
      </w:pPr>
    </w:p>
    <w:p w:rsidR="004F2D95" w:rsidRDefault="00BF3EE8">
      <w:pPr>
        <w:spacing w:after="0"/>
        <w:jc w:val="center"/>
      </w:pPr>
      <w:r>
        <w:t xml:space="preserve">Порядок </w:t>
      </w:r>
    </w:p>
    <w:p w:rsidR="004F2D95" w:rsidRDefault="00BF3EE8">
      <w:pPr>
        <w:spacing w:after="0"/>
        <w:jc w:val="center"/>
      </w:pPr>
      <w:r>
        <w:t xml:space="preserve">предоставления из бюджета Республики Татарстан субсидий гражданам, </w:t>
      </w:r>
    </w:p>
    <w:p w:rsidR="004F2D95" w:rsidRDefault="00BF3EE8">
      <w:pPr>
        <w:spacing w:after="0"/>
        <w:jc w:val="center"/>
      </w:pPr>
      <w:r>
        <w:t xml:space="preserve">ведущим личное подсобное хозяйство, на возмещение части затрат </w:t>
      </w:r>
    </w:p>
    <w:p w:rsidR="004F2D95" w:rsidRDefault="00BF3EE8">
      <w:pPr>
        <w:spacing w:after="0"/>
        <w:jc w:val="center"/>
      </w:pPr>
      <w:r>
        <w:t>по строительству мини-ферм молочного направления</w:t>
      </w:r>
    </w:p>
    <w:p w:rsidR="004F2D95" w:rsidRDefault="004F2D95">
      <w:pPr>
        <w:spacing w:after="0"/>
        <w:jc w:val="both"/>
      </w:pPr>
    </w:p>
    <w:p w:rsidR="004F2D95" w:rsidRDefault="00BF3EE8">
      <w:pPr>
        <w:spacing w:after="0"/>
        <w:ind w:left="120" w:right="120"/>
        <w:jc w:val="center"/>
      </w:pPr>
      <w:r>
        <w:t> I. Общие положения и условия предоставления субсидии</w:t>
      </w:r>
    </w:p>
    <w:p w:rsidR="004F2D95" w:rsidRDefault="004F2D95">
      <w:pPr>
        <w:spacing w:after="0"/>
        <w:jc w:val="both"/>
      </w:pPr>
    </w:p>
    <w:p w:rsidR="004F2D95" w:rsidRDefault="00BF3EE8">
      <w:pPr>
        <w:spacing w:after="0"/>
        <w:ind w:firstLine="709"/>
        <w:jc w:val="both"/>
      </w:pPr>
      <w:r>
        <w:t xml:space="preserve">1. Настоящий Порядок определяет механизм предоставления из бюджета Республики Татарстан субсидий гражданам, ведущим личное подсобное хозяйство, на возмещение части затрат (за вычетом расходов на уплату налога на добавленную стоимость), произведенных не ранее двух лет, предшествующих текущему финансовому году, </w:t>
      </w:r>
      <w:r>
        <w:rPr>
          <w:rStyle w:val="fontstyle01"/>
          <w:sz w:val="28"/>
          <w:szCs w:val="28"/>
        </w:rPr>
        <w:t>в случае непредоставления субсидии на возмещение части затрат, предусмотренных настоящим Порядком, (далее - отчетный финансовый год)</w:t>
      </w:r>
      <w:r>
        <w:t xml:space="preserve"> и (или) в текущем финансовом году, по строительству мини-ферм молочного направления (далее соответственно – субсидии, ЛПХ).</w:t>
      </w:r>
    </w:p>
    <w:p w:rsidR="004F2D95" w:rsidRDefault="00BF3EE8">
      <w:pPr>
        <w:spacing w:after="0"/>
        <w:ind w:firstLine="709"/>
        <w:jc w:val="both"/>
      </w:pPr>
      <w:r>
        <w:t>2. В целях настоящего Порядка используются следующие понятия:</w:t>
      </w:r>
    </w:p>
    <w:p w:rsidR="004F2D95" w:rsidRDefault="00BF3EE8">
      <w:pPr>
        <w:spacing w:after="0"/>
        <w:ind w:firstLine="709"/>
        <w:jc w:val="both"/>
      </w:pPr>
      <w:r>
        <w:t>участники отбора – граждане, ведущие ЛПХ;</w:t>
      </w:r>
    </w:p>
    <w:p w:rsidR="004F2D95" w:rsidRDefault="00BF3EE8">
      <w:pPr>
        <w:spacing w:after="0"/>
        <w:ind w:firstLine="709"/>
        <w:jc w:val="both"/>
      </w:pPr>
      <w:r>
        <w:t xml:space="preserve">мини-ферма – объект капитального строительства в виде отдельно стоящего животноводческого помещения, построенного или находящегося в стадии не менее 50-процентной готовности (завершен каркас, выполнены полы), предназначенного для содержания, кормления и обслуживания коров, выполненного с использованием новых строительных материалов, с отдельной крышей и стенами. </w:t>
      </w:r>
    </w:p>
    <w:p w:rsidR="004F2D95" w:rsidRDefault="00BF3EE8">
      <w:pPr>
        <w:spacing w:after="0"/>
        <w:ind w:firstLine="709"/>
        <w:jc w:val="both"/>
      </w:pPr>
      <w:r>
        <w:t>3. Субсидия предоставляется в рамках регионального проекта «Поддержка малых форм хозяйствования»  государственной программы Республики Татарстан «Развитие сельского хозяйства и регулирование рынков сельскохозяйственной продукции, сырья и продовольствия в Республике Татарстан», утвержденной постановлением Кабинета Министров Республики Татарстан от 08.04.2013 № 235 «Об утверждении государственной программы Республики Татарстан «Развитие сельского хозяйства и регулирование рынков сельскохозяйственной продукции, сырья и продовольствия в Республике Татарстан».</w:t>
      </w:r>
    </w:p>
    <w:p w:rsidR="004F2D95" w:rsidRDefault="00BF3EE8">
      <w:pPr>
        <w:spacing w:after="0"/>
        <w:ind w:firstLine="709"/>
        <w:jc w:val="both"/>
      </w:pPr>
      <w:r>
        <w:t>4. Органом государственной власти,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субсидии на соответствующий финансовый год, является Министерство сельского хозяйства и продовольствия Республики Татарстан (далее – Министерство).</w:t>
      </w:r>
    </w:p>
    <w:p w:rsidR="004F2D95" w:rsidRDefault="00BF3EE8">
      <w:pPr>
        <w:spacing w:after="0"/>
        <w:ind w:firstLine="709"/>
        <w:jc w:val="both"/>
      </w:pPr>
      <w:r>
        <w:lastRenderedPageBreak/>
        <w:t>5. Информация о субсидии размещается на едином портале бюджетной системы Российской Федерации в информационно-телекоммуникационной сети «Интернет» (далее соответственно - единый портал, сеть «Интернет») в разделе «Бюджет» в порядке, установленном Министерством финансов Российской Федерации.</w:t>
      </w:r>
    </w:p>
    <w:p w:rsidR="004F2D95" w:rsidRDefault="00BF3EE8">
      <w:pPr>
        <w:spacing w:after="0"/>
        <w:ind w:firstLine="709"/>
        <w:jc w:val="both"/>
      </w:pPr>
      <w:r>
        <w:t>6. Способом проведения отбора получателей субсидии (далее – отбор) является запрос предложений (заявок) – проведение отбора исходя из соответствия участников отбора критериям отбора и очередности поступления заявок.</w:t>
      </w:r>
    </w:p>
    <w:p w:rsidR="004F2D95" w:rsidRDefault="00BF3EE8">
      <w:pPr>
        <w:spacing w:after="0"/>
        <w:ind w:firstLine="709"/>
        <w:jc w:val="both"/>
      </w:pPr>
      <w:r>
        <w:t>7. Получатель субсидии должен соответствовать следующим критериям отбора:</w:t>
      </w:r>
    </w:p>
    <w:p w:rsidR="004F2D95" w:rsidRDefault="00BF3EE8">
      <w:pPr>
        <w:spacing w:after="0"/>
        <w:ind w:firstLine="709"/>
        <w:jc w:val="both"/>
      </w:pPr>
      <w:r>
        <w:t>наличие земельного участка с видом разрешенного использования для ведения ЛПХ, принадлежащего на праве собственности и (или) ином праве;</w:t>
      </w:r>
    </w:p>
    <w:p w:rsidR="004F2D95" w:rsidRDefault="00BF3EE8">
      <w:pPr>
        <w:spacing w:after="0"/>
        <w:ind w:firstLine="709"/>
        <w:jc w:val="both"/>
      </w:pPr>
      <w:r>
        <w:t>наличие гражданства Российской Федерации;</w:t>
      </w:r>
    </w:p>
    <w:p w:rsidR="004F2D95" w:rsidRDefault="00BF3EE8">
      <w:pPr>
        <w:spacing w:after="0"/>
        <w:ind w:firstLine="709"/>
        <w:jc w:val="both"/>
      </w:pPr>
      <w:r>
        <w:t>наличие мини-фермы с началом строительства не ранее не ранее двух лет, предшествующих текущему финансовому году;</w:t>
      </w:r>
    </w:p>
    <w:p w:rsidR="004F2D95" w:rsidRDefault="00BF3EE8">
      <w:pPr>
        <w:spacing w:after="0"/>
        <w:ind w:firstLine="709"/>
        <w:jc w:val="both"/>
      </w:pPr>
      <w:r>
        <w:t>наличие в ЛПХ поголовья коров, сведения о которых отражены в электронной похозяйственной книге учета ЛПХ по состоянию на 1 января текущего финансового года:</w:t>
      </w:r>
    </w:p>
    <w:p w:rsidR="004F2D95" w:rsidRDefault="00BF3EE8">
      <w:pPr>
        <w:spacing w:after="0"/>
        <w:ind w:firstLine="709"/>
        <w:jc w:val="both"/>
      </w:pPr>
      <w:r>
        <w:t>для мини-ферм по содержанию не менее восьми коров – не менее трех голов коров;</w:t>
      </w:r>
    </w:p>
    <w:p w:rsidR="004F2D95" w:rsidRDefault="00BF3EE8">
      <w:pPr>
        <w:spacing w:after="0"/>
        <w:ind w:firstLine="709"/>
        <w:jc w:val="both"/>
      </w:pPr>
      <w:r>
        <w:t xml:space="preserve">для мини-ферм по содержанию не менее пяти коров – не менее двух голов </w:t>
      </w:r>
      <w:r>
        <w:br/>
        <w:t>коров;</w:t>
      </w:r>
    </w:p>
    <w:p w:rsidR="004F2D95" w:rsidRDefault="00BF3EE8">
      <w:pPr>
        <w:spacing w:after="0"/>
        <w:ind w:firstLine="709"/>
        <w:jc w:val="both"/>
      </w:pPr>
      <w:r>
        <w:t>обязательство участника отбора, завершить строительство мини-фермы и ввести ее в эксплуатацию в течение шести месяцев со дня получения субсидии (днем получения субсидии является поступление денежных средств на банковский счет получателя субсидии) и в течение следующих шести месяцев укомплектовать:</w:t>
      </w:r>
    </w:p>
    <w:p w:rsidR="004F2D95" w:rsidRDefault="00BF3EE8">
      <w:pPr>
        <w:spacing w:after="0"/>
        <w:ind w:firstLine="709"/>
        <w:jc w:val="both"/>
      </w:pPr>
      <w:r>
        <w:t>мини-ферму по содержанию не менее восьми коров – дополнительно пятью головами коров к имеющемуся поголовью коров на 1 января текущего финансового года;</w:t>
      </w:r>
    </w:p>
    <w:p w:rsidR="004F2D95" w:rsidRDefault="00BF3EE8">
      <w:pPr>
        <w:spacing w:after="0"/>
        <w:ind w:firstLine="709"/>
        <w:jc w:val="both"/>
      </w:pPr>
      <w:r>
        <w:t>мини-ферму по содержанию не менее пяти коров – дополнительно тремя головами коров к имеющемуся поголовью коров на 1 января текущего финансового года;</w:t>
      </w:r>
    </w:p>
    <w:p w:rsidR="004F2D95" w:rsidRDefault="00BF3EE8">
      <w:pPr>
        <w:spacing w:before="105" w:after="0"/>
        <w:ind w:firstLine="709"/>
        <w:jc w:val="both"/>
      </w:pPr>
      <w:r>
        <w:t>обязательство участника отбора сохранить имеющееся поголовье в течение пяти лет с даты укомплектования фермы поголовьем коров в соответствии с абзацем восьмым настоящего пункта.</w:t>
      </w:r>
    </w:p>
    <w:p w:rsidR="004F2D95" w:rsidRDefault="00BF3EE8">
      <w:pPr>
        <w:spacing w:after="0"/>
        <w:ind w:firstLine="709"/>
        <w:jc w:val="both"/>
      </w:pPr>
      <w:r>
        <w:t xml:space="preserve">8. В соответствии с постановлением Кабинета Министров Республики Татарстан от 28.11.2024 № 1074 «О государственных информационных системах, в которых осуществляется отбор получателей субсидий, предоставляемых из бюджета Республики Татарстан» отбор осуществляется в государственной информационной </w:t>
      </w:r>
      <w:r>
        <w:br/>
        <w:t xml:space="preserve">системе Республики Татарстан «Мои субсидии» (далее – система «Мои субсидии») </w:t>
      </w:r>
      <w:r>
        <w:br/>
        <w:t>с последующей передачей данных в рамках информационного взаимодействия в го-сударственную интегрированную информационную систему управления общественными финансами «Электронный бюджет» (далее – система «Электронный бюджет»).</w:t>
      </w:r>
    </w:p>
    <w:p w:rsidR="004F2D95" w:rsidRDefault="00BF3EE8">
      <w:pPr>
        <w:spacing w:after="0"/>
        <w:ind w:firstLine="709"/>
        <w:jc w:val="both"/>
      </w:pPr>
      <w:r>
        <w:t>9. Взаимодействие Министерства с участниками отбора осуществляется с использованием документов в электронной форме в системе «Мои субсидии».</w:t>
      </w:r>
    </w:p>
    <w:p w:rsidR="004F2D95" w:rsidRDefault="00BF3EE8">
      <w:pPr>
        <w:spacing w:after="0" w:line="228" w:lineRule="auto"/>
        <w:ind w:firstLine="709"/>
        <w:jc w:val="both"/>
      </w:pPr>
      <w:r>
        <w:lastRenderedPageBreak/>
        <w:t xml:space="preserve">10. Доступ участников отбора к системе «Мои субсидии» осуществляется на страницах сайта </w:t>
      </w:r>
      <w:r w:rsidR="00BD6A41">
        <w:t>https://</w:t>
      </w:r>
      <w:r>
        <w:t xml:space="preserve">subsidiya.tatar.ru или </w:t>
      </w:r>
      <w:r w:rsidR="00BD6A41">
        <w:t>https://</w:t>
      </w:r>
      <w:r>
        <w:t>subsidiya.tatarstan.ru либо в мобильном приложении «Мои субсидии»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на Едином портале государственных и муниципальных услуг (функций) (www.gosuslugi.ru).</w:t>
      </w:r>
    </w:p>
    <w:p w:rsidR="004F2D95" w:rsidRDefault="00BF3EE8">
      <w:pPr>
        <w:spacing w:after="0" w:line="228" w:lineRule="auto"/>
        <w:ind w:firstLine="709"/>
        <w:jc w:val="both"/>
      </w:pPr>
      <w:r>
        <w:t>11. Способом предоставления субсидии является возмещение затрат.</w:t>
      </w:r>
    </w:p>
    <w:p w:rsidR="004F2D95" w:rsidRDefault="00BF3EE8">
      <w:pPr>
        <w:spacing w:after="0" w:line="228" w:lineRule="auto"/>
        <w:ind w:firstLine="709"/>
        <w:jc w:val="both"/>
      </w:pPr>
      <w:r>
        <w:t>12. Направлениями затрат, на возмещение которых предоставляется субсидия являются затраты, связанные со строительством мини-фермы, осуществленные подрядным способом или собственными силами участника отбора, предусмотренные сводным и локальным сметными расчетами.</w:t>
      </w:r>
    </w:p>
    <w:p w:rsidR="004F2D95" w:rsidRDefault="00BF3EE8">
      <w:pPr>
        <w:spacing w:after="0" w:line="228" w:lineRule="auto"/>
        <w:ind w:firstLine="709"/>
        <w:jc w:val="both"/>
      </w:pPr>
      <w:r>
        <w:t>13. Размер субсидии на одну мини-ферму составляет не более 70 процентов от сметной стоимости строительства за вычетом расходов на уплату налога на добавленную стоимость, предусмотренной сводным и локальным сметными расчетами, не превышающий установленных предельных размеров субсидии:</w:t>
      </w:r>
    </w:p>
    <w:p w:rsidR="004F2D95" w:rsidRDefault="00BF3EE8">
      <w:pPr>
        <w:spacing w:after="0" w:line="228" w:lineRule="auto"/>
        <w:ind w:firstLine="709"/>
        <w:jc w:val="both"/>
      </w:pPr>
      <w:r>
        <w:t>для мини-фермы по содержанию не менее восьми коров – 1000,0 тыс.рублей;</w:t>
      </w:r>
    </w:p>
    <w:p w:rsidR="004F2D95" w:rsidRDefault="00BF3EE8">
      <w:pPr>
        <w:spacing w:after="0" w:line="228" w:lineRule="auto"/>
        <w:ind w:firstLine="709"/>
        <w:jc w:val="both"/>
      </w:pPr>
      <w:r>
        <w:t>для мини-фермы по содержанию не менее пяти коров – 500,0 тыс.рублей.</w:t>
      </w:r>
    </w:p>
    <w:p w:rsidR="004F2D95" w:rsidRDefault="00BF3EE8">
      <w:pPr>
        <w:spacing w:after="0" w:line="228" w:lineRule="auto"/>
        <w:ind w:firstLine="709"/>
        <w:jc w:val="both"/>
      </w:pPr>
      <w:r>
        <w:t>14. Результатами предоставления субсидии являются:</w:t>
      </w:r>
    </w:p>
    <w:p w:rsidR="004F2D95" w:rsidRDefault="00BF3EE8">
      <w:pPr>
        <w:spacing w:after="0" w:line="228" w:lineRule="auto"/>
        <w:ind w:firstLine="709"/>
        <w:jc w:val="both"/>
      </w:pPr>
      <w:r>
        <w:t>завершение строительства мини-фермы в течение шести месяцев со дня получения субсидии;</w:t>
      </w:r>
    </w:p>
    <w:p w:rsidR="004F2D95" w:rsidRDefault="00BF3EE8">
      <w:pPr>
        <w:spacing w:after="0" w:line="228" w:lineRule="auto"/>
        <w:ind w:firstLine="709"/>
        <w:jc w:val="both"/>
      </w:pPr>
      <w:r>
        <w:t>увеличение поголовья коров:</w:t>
      </w:r>
    </w:p>
    <w:p w:rsidR="004F2D95" w:rsidRDefault="00BF3EE8">
      <w:pPr>
        <w:spacing w:after="0" w:line="228" w:lineRule="auto"/>
        <w:ind w:firstLine="709"/>
        <w:jc w:val="both"/>
      </w:pPr>
      <w:r>
        <w:t>для мини-фермы по содержанию не менее восьми коров – дополнительно пятью головами коров к имеющемуся поголовью коров на 1 января года предоставления субсидии;</w:t>
      </w:r>
    </w:p>
    <w:p w:rsidR="004F2D95" w:rsidRDefault="00BF3EE8">
      <w:pPr>
        <w:spacing w:after="0" w:line="228" w:lineRule="auto"/>
        <w:ind w:firstLine="709"/>
        <w:jc w:val="both"/>
      </w:pPr>
      <w:r>
        <w:t>для мини-фермы по содержанию не менее пяти коров – дополнительно тремя головами коров к имеющемуся поголовью коров на 1 января года предоставления субсидии;</w:t>
      </w:r>
    </w:p>
    <w:p w:rsidR="004F2D95" w:rsidRDefault="00BF3EE8">
      <w:pPr>
        <w:spacing w:after="0" w:line="228" w:lineRule="auto"/>
        <w:ind w:firstLine="709"/>
        <w:jc w:val="both"/>
      </w:pPr>
      <w:r>
        <w:t>сохранение общего поголовья коров согласно принятым обязательствам в течение пяти лет с даты укомплектования фермы.</w:t>
      </w:r>
    </w:p>
    <w:p w:rsidR="004F2D95" w:rsidRDefault="004F2D95">
      <w:pPr>
        <w:spacing w:after="0" w:line="228" w:lineRule="auto"/>
        <w:jc w:val="center"/>
        <w:rPr>
          <w:sz w:val="22"/>
          <w:szCs w:val="16"/>
        </w:rPr>
      </w:pPr>
    </w:p>
    <w:p w:rsidR="004F2D95" w:rsidRDefault="00BF3EE8">
      <w:pPr>
        <w:spacing w:after="0" w:line="228" w:lineRule="auto"/>
        <w:jc w:val="center"/>
      </w:pPr>
      <w:r>
        <w:t>II. Требования к участникам отбора</w:t>
      </w:r>
    </w:p>
    <w:p w:rsidR="004F2D95" w:rsidRDefault="004F2D95">
      <w:pPr>
        <w:spacing w:after="0" w:line="228" w:lineRule="auto"/>
        <w:jc w:val="center"/>
        <w:rPr>
          <w:sz w:val="22"/>
          <w:szCs w:val="16"/>
        </w:rPr>
      </w:pPr>
    </w:p>
    <w:p w:rsidR="004F2D95" w:rsidRDefault="00BF3EE8">
      <w:pPr>
        <w:spacing w:after="0" w:line="228" w:lineRule="auto"/>
        <w:ind w:firstLine="709"/>
        <w:jc w:val="both"/>
      </w:pPr>
      <w:r>
        <w:t>15. Участник отбора по состоянию на дату рассмотрения заявки и заключения соглашения о предоставлении субсидии (далее – соглашение) должен соответствовать следующим требованиям:</w:t>
      </w:r>
    </w:p>
    <w:p w:rsidR="004F2D95" w:rsidRDefault="00BF3EE8">
      <w:pPr>
        <w:spacing w:after="0" w:line="228" w:lineRule="auto"/>
        <w:ind w:firstLine="709"/>
        <w:jc w:val="both"/>
      </w:pPr>
      <w: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4F2D95" w:rsidRDefault="00BF3EE8">
      <w:pPr>
        <w:spacing w:after="0" w:line="228" w:lineRule="auto"/>
        <w:ind w:firstLine="709"/>
        <w:jc w:val="both"/>
      </w:pPr>
      <w:r>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4F2D95" w:rsidRDefault="00BF3EE8">
      <w:pPr>
        <w:spacing w:after="0" w:line="228" w:lineRule="auto"/>
        <w:ind w:firstLine="709"/>
        <w:jc w:val="both"/>
      </w:pPr>
      <w:r>
        <w:t>не получает средства из бюджета Республики Татарстан на основании иных нормативных правовых актов Республики Татарстан на цели, указанные в пункте 1 настоящего Порядка;</w:t>
      </w:r>
    </w:p>
    <w:p w:rsidR="004F2D95" w:rsidRDefault="00BF3EE8">
      <w:pPr>
        <w:spacing w:after="0" w:line="228" w:lineRule="auto"/>
        <w:ind w:firstLine="709"/>
        <w:jc w:val="both"/>
      </w:pPr>
      <w:r>
        <w:lastRenderedPageBreak/>
        <w:t xml:space="preserve">не является иностранным агентом в соответствии с </w:t>
      </w:r>
      <w:hyperlink r:id="rId17">
        <w:r>
          <w:t>Федеральным законом</w:t>
        </w:r>
      </w:hyperlink>
      <w:r>
        <w:t xml:space="preserve"> </w:t>
      </w:r>
      <w:r>
        <w:br/>
        <w:t>от 14 июля 2022 года № 255-ФЗ «О контроле за деятельностью лиц, находящихся под иностранным влиянием»;</w:t>
      </w:r>
    </w:p>
    <w:p w:rsidR="004F2D95" w:rsidRDefault="00BF3EE8">
      <w:pPr>
        <w:spacing w:after="0" w:line="228" w:lineRule="auto"/>
        <w:ind w:firstLine="709"/>
        <w:jc w:val="both"/>
      </w:pPr>
      <w:r>
        <w:t xml:space="preserve">у участника отбора на едином налоговом счете отсутствует или не превышает размер, определенный </w:t>
      </w:r>
      <w:hyperlink r:id="rId18">
        <w: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4F2D95" w:rsidRDefault="00BF3EE8">
      <w:pPr>
        <w:spacing w:after="0" w:line="228" w:lineRule="auto"/>
        <w:ind w:firstLine="709"/>
        <w:jc w:val="both"/>
      </w:pPr>
      <w:r>
        <w:t>у участника отбора отсутствует просроченная задолженность по возврату в бюджет Республики Татарстан иных субсидий, бюджетных инвестиций, а также иная просроченная (неурегулированная) задолженность по денежным обязательствам перед Республикой Татарстан.</w:t>
      </w:r>
    </w:p>
    <w:p w:rsidR="004F2D95" w:rsidRDefault="00BF3EE8">
      <w:pPr>
        <w:spacing w:after="0" w:line="228" w:lineRule="auto"/>
        <w:ind w:firstLine="709"/>
        <w:jc w:val="both"/>
      </w:pPr>
      <w:r>
        <w:t>16. Проверка участника отбора на соответствие требованиям, определенным пунктом 15 настоящего Порядка, осуществляется автоматически в системе «Мои субсидии» на основании данных государственных информационных систем, обеспечивающих проведение отбора (далее - государственная информационная система) в том числе с использованием единой системы межведомственного электронного взаимодействия.</w:t>
      </w:r>
    </w:p>
    <w:p w:rsidR="004F2D95" w:rsidRDefault="00BF3EE8">
      <w:pPr>
        <w:spacing w:after="0" w:line="228" w:lineRule="auto"/>
        <w:ind w:firstLine="709"/>
        <w:jc w:val="both"/>
      </w:pPr>
      <w:r>
        <w:t>Министерство не вправе требовать представление документов, подтверждающих соответствие участника отбора требованиям, определенным пунктом 15 настоящего Порядка, при наличии соответствующей информации в государственных информационных системах, доступ к которым имеется у Министерства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rsidR="004F2D95" w:rsidRDefault="00BF3EE8">
      <w:pPr>
        <w:spacing w:after="0" w:line="228" w:lineRule="auto"/>
        <w:ind w:firstLine="709"/>
        <w:jc w:val="both"/>
      </w:pPr>
      <w:r>
        <w:t>Подтверждение соответствия участника отбора требованиям, определенным пунктом 15 настоящего Порядка, в случае отсутствия технической возможности осуществления автоматической проверки в системе «Мои субсидии»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«Мои субсидии».</w:t>
      </w:r>
    </w:p>
    <w:p w:rsidR="004F2D95" w:rsidRDefault="004F2D95">
      <w:pPr>
        <w:spacing w:after="0" w:line="228" w:lineRule="auto"/>
        <w:ind w:firstLine="567"/>
        <w:jc w:val="both"/>
      </w:pPr>
    </w:p>
    <w:p w:rsidR="004F2D95" w:rsidRDefault="00BF3EE8">
      <w:pPr>
        <w:spacing w:after="0" w:line="228" w:lineRule="auto"/>
        <w:jc w:val="center"/>
      </w:pPr>
      <w:r>
        <w:t>III. Порядок формирования и размещения объявления о проведении отбора</w:t>
      </w:r>
    </w:p>
    <w:p w:rsidR="004F2D95" w:rsidRDefault="004F2D95">
      <w:pPr>
        <w:spacing w:after="0" w:line="228" w:lineRule="auto"/>
        <w:jc w:val="center"/>
      </w:pPr>
    </w:p>
    <w:p w:rsidR="004F2D95" w:rsidRDefault="00BF3EE8">
      <w:pPr>
        <w:spacing w:after="0" w:line="228" w:lineRule="auto"/>
        <w:ind w:firstLine="709"/>
        <w:jc w:val="both"/>
      </w:pPr>
      <w:r>
        <w:t>17. Объявление о проведении отбора размещается Министерством на официальном сайте</w:t>
      </w:r>
      <w:hyperlink r:id="rId19">
        <w:r>
          <w:t xml:space="preserve"> Министерства в сети «Интернет» по адресу: https://agro.tatarstan.ru</w:t>
        </w:r>
      </w:hyperlink>
      <w:r>
        <w:t xml:space="preserve"> </w:t>
      </w:r>
      <w:r>
        <w:br/>
        <w:t>(далее – официальный сайт Министерства) и в системе «Мои субсидии» не позднее одного календарного дня со дня формирования объявления Министерством в системе «Электронный бюджет» после подписания усиленной</w:t>
      </w:r>
      <w:hyperlink r:id="rId20">
        <w:r>
          <w:t xml:space="preserve"> квалифицированной электронной подписью</w:t>
        </w:r>
      </w:hyperlink>
      <w:r>
        <w:t xml:space="preserve"> руководителя Министерства (уполномоченного им лица) и публикации на</w:t>
      </w:r>
      <w:hyperlink r:id="rId21">
        <w:r>
          <w:t xml:space="preserve"> едином портале</w:t>
        </w:r>
      </w:hyperlink>
      <w:r>
        <w:t xml:space="preserve"> информации о субсидии. </w:t>
      </w:r>
    </w:p>
    <w:p w:rsidR="004F2D95" w:rsidRDefault="00BF3EE8">
      <w:pPr>
        <w:spacing w:after="0" w:line="228" w:lineRule="auto"/>
        <w:ind w:firstLine="709"/>
        <w:jc w:val="both"/>
      </w:pPr>
      <w:r>
        <w:t>Министерство не позднее 3-го рабочего дня со дня, следующего за днем размещения информации о проведении отбора на официальном сайте Министерства и в системе «Мои субсидии» публикует на едином портале информацию о странице сайта, на котором размещено объявление о проведении отбора, о его отмене, информация о ходе и результатах отбора.</w:t>
      </w:r>
    </w:p>
    <w:p w:rsidR="004F2D95" w:rsidRDefault="00BF3EE8">
      <w:pPr>
        <w:spacing w:after="0" w:line="228" w:lineRule="auto"/>
        <w:ind w:firstLine="709"/>
        <w:jc w:val="both"/>
      </w:pPr>
      <w:r>
        <w:t xml:space="preserve">Внесение изменений в объявление о проведении отбора, осуществляется Министерством в порядке, аналогичном порядку формирования объявления о проведении </w:t>
      </w:r>
      <w:r>
        <w:lastRenderedPageBreak/>
        <w:t>отбора, предусмотренному пунктом 18 настоящего Порядка не позднее наступления даты окончания приема заявок с соблюдением следующих условий:</w:t>
      </w:r>
    </w:p>
    <w:p w:rsidR="004F2D95" w:rsidRDefault="00BF3EE8">
      <w:pPr>
        <w:spacing w:after="0" w:line="228" w:lineRule="auto"/>
        <w:ind w:firstLine="709"/>
        <w:jc w:val="both"/>
      </w:pPr>
      <w:r>
        <w:t>срок подачи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w:t>
      </w:r>
    </w:p>
    <w:p w:rsidR="004F2D95" w:rsidRDefault="00BF3EE8">
      <w:pPr>
        <w:spacing w:after="0" w:line="228" w:lineRule="auto"/>
        <w:ind w:firstLine="709"/>
        <w:jc w:val="both"/>
      </w:pPr>
      <w:r>
        <w:t>при внесении изменений в объявление о проведении отбора изменение способа отбора не допускается;</w:t>
      </w:r>
    </w:p>
    <w:p w:rsidR="004F2D95" w:rsidRDefault="00BF3EE8">
      <w:pPr>
        <w:spacing w:after="0" w:line="228" w:lineRule="auto"/>
        <w:ind w:firstLine="709"/>
        <w:jc w:val="both"/>
      </w:pPr>
      <w:r>
        <w:t xml:space="preserve">в случае внесения изменений в объявление о проведении отбора после наступления даты начала приема заявок в объявление о проведении отбора включается </w:t>
      </w:r>
      <w:r>
        <w:br/>
        <w:t>положение, предусматривающее право участников отбора внести изменения в заявки в соответствии с пунктом 31 настоящего Порядка;</w:t>
      </w:r>
    </w:p>
    <w:p w:rsidR="004F2D95" w:rsidRDefault="00BF3EE8">
      <w:pPr>
        <w:spacing w:after="0" w:line="228" w:lineRule="auto"/>
        <w:ind w:firstLine="709"/>
        <w:jc w:val="both"/>
      </w:pPr>
      <w:r>
        <w:t>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«Мои субсидии».</w:t>
      </w:r>
    </w:p>
    <w:p w:rsidR="004F2D95" w:rsidRDefault="00BF3EE8">
      <w:pPr>
        <w:spacing w:after="0"/>
        <w:ind w:firstLine="709"/>
        <w:jc w:val="both"/>
      </w:pPr>
      <w:r>
        <w:t xml:space="preserve">18. Объявление о проведении отбора формируется в электронной форме посредством заполнения Министерством соответствующих экранных форм веб-интерфейса системы «Электронный бюджет», подписывается усиленной </w:t>
      </w:r>
      <w:hyperlink r:id="rId22">
        <w:r>
          <w:t>квалифицированной электронной подписью</w:t>
        </w:r>
      </w:hyperlink>
      <w:r>
        <w:t xml:space="preserve"> руководителя Министерства (уполномоченного им лица), публикуется на </w:t>
      </w:r>
      <w:hyperlink r:id="rId23">
        <w:r>
          <w:t>едином портале</w:t>
        </w:r>
      </w:hyperlink>
      <w:r>
        <w:t>, включает в себя следующую информацию:</w:t>
      </w:r>
    </w:p>
    <w:p w:rsidR="004F2D95" w:rsidRDefault="00BF3EE8">
      <w:pPr>
        <w:spacing w:after="0"/>
        <w:ind w:firstLine="709"/>
        <w:jc w:val="both"/>
      </w:pPr>
      <w:r>
        <w:t>сроки проведения отбора;</w:t>
      </w:r>
    </w:p>
    <w:p w:rsidR="004F2D95" w:rsidRDefault="00BF3EE8">
      <w:pPr>
        <w:spacing w:after="0"/>
        <w:ind w:firstLine="709"/>
        <w:jc w:val="both"/>
      </w:pPr>
      <w:r>
        <w:t>даты начала подачи и окончания приема заявок, при этом дата окончания приема заявок не может быть ранее 10-го календарного дня, следующего за днем размещения объявления о проведении отбора;</w:t>
      </w:r>
    </w:p>
    <w:p w:rsidR="004F2D95" w:rsidRDefault="00BF3EE8">
      <w:pPr>
        <w:spacing w:after="0"/>
        <w:ind w:firstLine="709"/>
        <w:jc w:val="both"/>
      </w:pPr>
      <w:r>
        <w:t>наименование, место нахождения, почтовый адрес, адрес электронной почты Министерства и управлений сельского хозяйства и продовольствия Министерства в соответствующих муниципальных районах Республики Татарстан (далее – Управление);</w:t>
      </w:r>
    </w:p>
    <w:p w:rsidR="004F2D95" w:rsidRDefault="00BF3EE8">
      <w:pPr>
        <w:spacing w:after="0"/>
        <w:ind w:firstLine="709"/>
        <w:jc w:val="both"/>
      </w:pPr>
      <w:r>
        <w:t>результат предоставления субсидии в соответствии с пунктом 14 настоящего Порядка;</w:t>
      </w:r>
    </w:p>
    <w:p w:rsidR="004F2D95" w:rsidRDefault="00BF3EE8">
      <w:pPr>
        <w:spacing w:after="0"/>
        <w:ind w:firstLine="709"/>
        <w:jc w:val="both"/>
      </w:pPr>
      <w:r>
        <w:t>доменное имя и (или) указатели страниц государственной информационной системы в сети «Интернет»;</w:t>
      </w:r>
    </w:p>
    <w:p w:rsidR="004F2D95" w:rsidRDefault="00BF3EE8">
      <w:pPr>
        <w:spacing w:after="0"/>
        <w:ind w:firstLine="709"/>
        <w:jc w:val="both"/>
      </w:pPr>
      <w:r>
        <w:t>требования к участникам отбора, определенные пунктом 15 настоящего Порядка, которым участник отбора должен соответствовать на даты, определенные настоящим Порядком, и к перечню документов, представляемых участниками отбора для подтверждения соответствия указанным требованиям;</w:t>
      </w:r>
    </w:p>
    <w:p w:rsidR="004F2D95" w:rsidRDefault="00BF3EE8">
      <w:pPr>
        <w:spacing w:after="0"/>
        <w:ind w:firstLine="709"/>
        <w:jc w:val="both"/>
      </w:pPr>
      <w:r>
        <w:t>критерии отбора;</w:t>
      </w:r>
    </w:p>
    <w:p w:rsidR="004F2D95" w:rsidRDefault="00BF3EE8">
      <w:pPr>
        <w:spacing w:after="0"/>
        <w:ind w:firstLine="709"/>
        <w:jc w:val="both"/>
      </w:pPr>
      <w:r>
        <w:t>порядок подачи участниками отбора заявок и требования, предъявляемые к форме и содержанию заявок в соответствии с пунктами 24 – 30 настоящего Порядка;</w:t>
      </w:r>
    </w:p>
    <w:p w:rsidR="004F2D95" w:rsidRDefault="00BF3EE8">
      <w:pPr>
        <w:spacing w:after="0"/>
        <w:ind w:firstLine="709"/>
        <w:jc w:val="both"/>
      </w:pPr>
      <w:r>
        <w:t>порядок отзыва заявок, порядок их возврата, определяющий в том числе основания для возврата заявок, порядок внесения изменений в заявки;</w:t>
      </w:r>
    </w:p>
    <w:p w:rsidR="004F2D95" w:rsidRDefault="00BF3EE8">
      <w:pPr>
        <w:spacing w:after="0"/>
        <w:ind w:firstLine="709"/>
        <w:jc w:val="both"/>
      </w:pPr>
      <w:r>
        <w:t>правила рассмотрения заявок в соответствии с пунктами 34 – 37 настоящего Порядка;</w:t>
      </w:r>
    </w:p>
    <w:p w:rsidR="004F2D95" w:rsidRDefault="00BF3EE8">
      <w:pPr>
        <w:spacing w:after="0"/>
        <w:ind w:firstLine="709"/>
        <w:jc w:val="both"/>
      </w:pPr>
      <w:r>
        <w:t>порядок возврата заявок на доработку;</w:t>
      </w:r>
    </w:p>
    <w:p w:rsidR="004F2D95" w:rsidRDefault="00BF3EE8">
      <w:pPr>
        <w:spacing w:after="0"/>
        <w:ind w:firstLine="709"/>
        <w:jc w:val="both"/>
      </w:pPr>
      <w:r>
        <w:t>порядок отклонения заявок, а также информацию об основаниях их отклонения в соответствии с пунктом 38 настоящего Порядка;</w:t>
      </w:r>
    </w:p>
    <w:p w:rsidR="004F2D95" w:rsidRDefault="00BF3EE8">
      <w:pPr>
        <w:spacing w:after="0"/>
        <w:ind w:firstLine="709"/>
        <w:jc w:val="both"/>
      </w:pPr>
      <w:r>
        <w:lastRenderedPageBreak/>
        <w:t>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w:t>
      </w:r>
    </w:p>
    <w:p w:rsidR="004F2D95" w:rsidRDefault="00BF3EE8">
      <w:pPr>
        <w:spacing w:after="0"/>
        <w:ind w:firstLine="709"/>
        <w:jc w:val="both"/>
      </w:pPr>
      <w:r>
        <w:t>порядок предоставления участникам отбора разъяснений положений объявления о проведении отбора, даты начала и окончания срока такого предоставления в соответствии с пунктами 32 – 33 настоящего Порядка;</w:t>
      </w:r>
    </w:p>
    <w:p w:rsidR="004F2D95" w:rsidRDefault="00BF3EE8">
      <w:pPr>
        <w:spacing w:after="0"/>
        <w:ind w:firstLine="709"/>
        <w:jc w:val="both"/>
      </w:pPr>
      <w:r>
        <w:t>срок, в течение которого победитель (победители) отбора должен подписать соглашение в соответствии с пунктом 46 настоящего Порядка;</w:t>
      </w:r>
    </w:p>
    <w:p w:rsidR="004F2D95" w:rsidRDefault="00BF3EE8">
      <w:pPr>
        <w:spacing w:after="0" w:line="228" w:lineRule="auto"/>
        <w:ind w:firstLine="709"/>
        <w:jc w:val="both"/>
      </w:pPr>
      <w:r>
        <w:t>условия признания победителя (победителей) отбора уклонившимся от заключения соглашения в соответствии с пунктом 52 настоящего Порядка;</w:t>
      </w:r>
    </w:p>
    <w:p w:rsidR="004F2D95" w:rsidRDefault="00BF3EE8">
      <w:pPr>
        <w:spacing w:after="0" w:line="228" w:lineRule="auto"/>
        <w:ind w:firstLine="709"/>
        <w:jc w:val="both"/>
      </w:pPr>
      <w:r>
        <w:t xml:space="preserve">сроки размещения протокола подведения итогов отбора на </w:t>
      </w:r>
      <w:hyperlink r:id="rId24">
        <w:r>
          <w:t>едином портале</w:t>
        </w:r>
      </w:hyperlink>
      <w:r>
        <w:t xml:space="preserve">, </w:t>
      </w:r>
      <w:r>
        <w:br/>
        <w:t xml:space="preserve">а также на официальном сайте Министерства, которые не могут быть позднее </w:t>
      </w:r>
      <w:r>
        <w:br/>
        <w:t>14-го календарного дня, следующего за днем определения победителя отбора.</w:t>
      </w:r>
    </w:p>
    <w:p w:rsidR="004F2D95" w:rsidRDefault="004F2D95">
      <w:pPr>
        <w:spacing w:after="0" w:line="228" w:lineRule="auto"/>
        <w:ind w:firstLine="567"/>
        <w:jc w:val="both"/>
      </w:pPr>
    </w:p>
    <w:p w:rsidR="004F2D95" w:rsidRDefault="00BF3EE8">
      <w:pPr>
        <w:spacing w:after="0" w:line="228" w:lineRule="auto"/>
        <w:jc w:val="center"/>
      </w:pPr>
      <w:r>
        <w:t>IV. Порядок отмены проведения отбора</w:t>
      </w:r>
    </w:p>
    <w:p w:rsidR="004F2D95" w:rsidRDefault="004F2D95">
      <w:pPr>
        <w:spacing w:after="0" w:line="228" w:lineRule="auto"/>
        <w:jc w:val="center"/>
      </w:pPr>
    </w:p>
    <w:p w:rsidR="004F2D95" w:rsidRDefault="00BF3EE8">
      <w:pPr>
        <w:spacing w:after="0" w:line="228" w:lineRule="auto"/>
        <w:ind w:firstLine="709"/>
        <w:jc w:val="both"/>
      </w:pPr>
      <w:r>
        <w:t xml:space="preserve">19. Размещение Министерством объявления об отмене проведения отбора на </w:t>
      </w:r>
      <w:hyperlink r:id="rId25">
        <w:r>
          <w:t>едином портале</w:t>
        </w:r>
      </w:hyperlink>
      <w:r>
        <w:t xml:space="preserve"> допускается не позднее чем за один рабочий день до даты окончания срока подачи заявок участниками отбора.</w:t>
      </w:r>
    </w:p>
    <w:p w:rsidR="004F2D95" w:rsidRDefault="00BF3EE8">
      <w:pPr>
        <w:spacing w:after="0" w:line="228" w:lineRule="auto"/>
        <w:ind w:firstLine="709"/>
        <w:jc w:val="both"/>
      </w:pPr>
      <w:r>
        <w:t xml:space="preserve">20. Объявление об отмене проведения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w:t>
      </w:r>
      <w:hyperlink r:id="rId26">
        <w:r>
          <w:t>квалифицированной электронной подписью</w:t>
        </w:r>
      </w:hyperlink>
      <w:r>
        <w:t xml:space="preserve"> руководителя Министерства (уполномоченного им лица), размещается на едином портале, а также на официальном сайте Министерства и содержит информацию о причинах отмены отбора.</w:t>
      </w:r>
    </w:p>
    <w:p w:rsidR="004F2D95" w:rsidRDefault="00BF3EE8">
      <w:pPr>
        <w:spacing w:after="0" w:line="228" w:lineRule="auto"/>
        <w:ind w:firstLine="709"/>
        <w:jc w:val="both"/>
      </w:pPr>
      <w:r>
        <w:t>Случаем отмены отбора является отзыв лимитов бюджетных обязательств, доведенных Министерству на цели, указанные в пункте 1 настоящего Порядка.</w:t>
      </w:r>
    </w:p>
    <w:p w:rsidR="004F2D95" w:rsidRDefault="00BF3EE8">
      <w:pPr>
        <w:spacing w:after="0" w:line="228" w:lineRule="auto"/>
        <w:ind w:firstLine="709"/>
        <w:jc w:val="both"/>
      </w:pPr>
      <w:r>
        <w:t>21. Участники отбора, подавшие заявки, информируются об отмене проведения отбора в системе «Мои субсидии».</w:t>
      </w:r>
    </w:p>
    <w:p w:rsidR="004F2D95" w:rsidRDefault="00BF3EE8">
      <w:pPr>
        <w:spacing w:after="0"/>
        <w:ind w:firstLine="709"/>
        <w:jc w:val="both"/>
      </w:pPr>
      <w:r>
        <w:t>22. Отбор считается отмененным со дня размещения объявления о его отмене на едином портале.</w:t>
      </w:r>
    </w:p>
    <w:p w:rsidR="004F2D95" w:rsidRDefault="00BF3EE8">
      <w:pPr>
        <w:spacing w:after="0"/>
        <w:ind w:firstLine="709"/>
        <w:jc w:val="both"/>
      </w:pPr>
      <w:r>
        <w:t xml:space="preserve">23. После окончания срока отмены проведения отбора в соответствии с пунктом 19 настоящего Порядка и до заключения соглашения с победителем (победителями) отбора Министерство может отменить отбор только в случае возникновения обстоятельств непреодолимой силы в соответствии с </w:t>
      </w:r>
      <w:hyperlink r:id="rId27">
        <w:r>
          <w:t>пунктом 3 статьи 401</w:t>
        </w:r>
      </w:hyperlink>
      <w:r>
        <w:t xml:space="preserve"> Гражданского кодекса Российской Федерации.</w:t>
      </w:r>
    </w:p>
    <w:p w:rsidR="004F2D95" w:rsidRDefault="004F2D95">
      <w:pPr>
        <w:spacing w:after="0"/>
        <w:ind w:left="120" w:right="120"/>
        <w:jc w:val="center"/>
      </w:pPr>
    </w:p>
    <w:p w:rsidR="004F2D95" w:rsidRDefault="00BF3EE8">
      <w:pPr>
        <w:spacing w:after="0"/>
        <w:ind w:left="120" w:right="120"/>
        <w:jc w:val="center"/>
      </w:pPr>
      <w:r>
        <w:t>V. Порядок формирования и подачи участниками отбора заявок</w:t>
      </w:r>
    </w:p>
    <w:p w:rsidR="004F2D95" w:rsidRDefault="004F2D95">
      <w:pPr>
        <w:spacing w:after="0"/>
        <w:ind w:firstLine="709"/>
        <w:jc w:val="both"/>
      </w:pPr>
    </w:p>
    <w:p w:rsidR="004F2D95" w:rsidRDefault="00BF3EE8">
      <w:pPr>
        <w:spacing w:after="0"/>
        <w:ind w:right="-1" w:firstLine="709"/>
        <w:jc w:val="both"/>
      </w:pPr>
      <w:r>
        <w:t>24. Участник отбора формирует и подает заявку в сроки, указанные в объявлении о проведении отбора в электронной форме посредством заполнения соответствующих экранных форм веб-интерфейса системы «Мои субсидии» и представляет в систему «Мои субсидии» электронные копии документов (документов на бумажном носителе, преобразованных в электронную форму путем сканирования):</w:t>
      </w:r>
    </w:p>
    <w:p w:rsidR="004F2D95" w:rsidRDefault="00BF3EE8">
      <w:pPr>
        <w:spacing w:after="0"/>
        <w:ind w:right="-1" w:firstLine="709"/>
        <w:jc w:val="both"/>
      </w:pPr>
      <w:r>
        <w:lastRenderedPageBreak/>
        <w:t>договора аренды на земельный участок в случае, если земельный участок с видом разрешенного использования для ведения ЛПХ принадлежит участнику отбора на праве аренды;</w:t>
      </w:r>
    </w:p>
    <w:p w:rsidR="004F2D95" w:rsidRDefault="00BF3EE8">
      <w:pPr>
        <w:spacing w:after="0"/>
        <w:ind w:right="-1" w:firstLine="709"/>
        <w:jc w:val="both"/>
      </w:pPr>
      <w:r>
        <w:t>сводного и локального сметных расчетов строительства мини-фермы, согласованных руководителем исполнительного комитета муниципального района Республики Татарстан (далее - исполнительный комитет муниципального района);</w:t>
      </w:r>
    </w:p>
    <w:p w:rsidR="004F2D95" w:rsidRDefault="007E25C3">
      <w:pPr>
        <w:spacing w:after="0"/>
        <w:ind w:right="-1" w:firstLine="709"/>
        <w:jc w:val="both"/>
      </w:pPr>
      <w:hyperlink r:id="rId28">
        <w:r w:rsidR="00BF3EE8">
          <w:t>актов</w:t>
        </w:r>
      </w:hyperlink>
      <w:r w:rsidR="00BF3EE8">
        <w:t xml:space="preserve"> о приемке выполненных работ при осуществлении строительства подрядным способом (унифицированная форма № КС-2);</w:t>
      </w:r>
    </w:p>
    <w:p w:rsidR="004F2D95" w:rsidRDefault="007E25C3">
      <w:pPr>
        <w:spacing w:after="0"/>
        <w:ind w:right="-1" w:firstLine="709"/>
        <w:jc w:val="both"/>
      </w:pPr>
      <w:hyperlink r:id="rId29">
        <w:r w:rsidR="00BF3EE8">
          <w:t>справки</w:t>
        </w:r>
      </w:hyperlink>
      <w:r w:rsidR="00BF3EE8">
        <w:t xml:space="preserve"> о стоимости выполненных работ и затрат при осуществлении строительства подрядным способом (унифицированная форма № КС-3), платежных документов, подтверждающих оплату работ, услуг, материалов при осуществлении строительства собственными силами (накладных или актов приема-передачи, кассовых чеков или квитанциий к приходным кассовым ордерам, или банковских выписок);</w:t>
      </w:r>
    </w:p>
    <w:p w:rsidR="004F2D95" w:rsidRDefault="00BF3EE8">
      <w:pPr>
        <w:spacing w:after="0"/>
        <w:ind w:right="-1" w:firstLine="709"/>
        <w:jc w:val="both"/>
      </w:pPr>
      <w:r>
        <w:t xml:space="preserve">постановления исполнительного комитета муниципального района о создании комиссии по проверке ведения строительства мини-фермы участником отбора </w:t>
      </w:r>
      <w:r>
        <w:br/>
        <w:t>(далее – районная комиссия);</w:t>
      </w:r>
    </w:p>
    <w:p w:rsidR="004F2D95" w:rsidRDefault="00BF3EE8">
      <w:pPr>
        <w:spacing w:after="0"/>
        <w:ind w:right="-1" w:firstLine="709"/>
        <w:jc w:val="both"/>
      </w:pPr>
      <w:r>
        <w:t>протокола выездной проверки районной комиссии о соблюдении ветеринарных правил содержания коров и фактическом состоянии строительства мини-фермы в ЛПХ;</w:t>
      </w:r>
    </w:p>
    <w:p w:rsidR="004F2D95" w:rsidRDefault="00BF3EE8">
      <w:pPr>
        <w:spacing w:after="0"/>
        <w:ind w:right="-1" w:firstLine="709"/>
        <w:jc w:val="both"/>
      </w:pPr>
      <w:r>
        <w:t>акта о наличии и фактическом состоянии построенной или находящейся в стадии не менее 50-процентной готовности мини-фермы, заверенного районной комиссией;</w:t>
      </w:r>
    </w:p>
    <w:p w:rsidR="004F2D95" w:rsidRDefault="00BF3EE8">
      <w:pPr>
        <w:spacing w:after="0"/>
        <w:ind w:right="-1" w:firstLine="709"/>
        <w:jc w:val="both"/>
      </w:pPr>
      <w:r>
        <w:t>градостроительного плана земельного участка с указанием размещения объектов недвижимости, расположенных на земельном участке до постройки мини-фермы и после, заверенного районной комиссией;</w:t>
      </w:r>
    </w:p>
    <w:p w:rsidR="004F2D95" w:rsidRDefault="00BF3EE8">
      <w:pPr>
        <w:spacing w:after="0"/>
        <w:ind w:right="-1" w:firstLine="709"/>
        <w:jc w:val="both"/>
      </w:pPr>
      <w:r>
        <w:t>фотографий с внешним и внутренним видом мини-фермы молочного направления, заверенных исполнительным комитетом муниципального района.</w:t>
      </w:r>
    </w:p>
    <w:p w:rsidR="004F2D95" w:rsidRDefault="00BF3EE8">
      <w:pPr>
        <w:spacing w:after="0"/>
        <w:ind w:right="-1" w:firstLine="709"/>
        <w:jc w:val="both"/>
      </w:pPr>
      <w:r>
        <w:t>Сведения и документы, получаемые системой «Мои субсидии» в автоматическом режиме:</w:t>
      </w:r>
    </w:p>
    <w:p w:rsidR="004F2D95" w:rsidRDefault="00BF3EE8">
      <w:pPr>
        <w:spacing w:after="0"/>
        <w:ind w:right="-1" w:firstLine="709"/>
        <w:jc w:val="both"/>
      </w:pPr>
      <w:r>
        <w:t>паспортные данные главы ЛПХ (разделы общих данных и места жительства);</w:t>
      </w:r>
    </w:p>
    <w:p w:rsidR="004F2D95" w:rsidRDefault="00BF3EE8">
      <w:pPr>
        <w:spacing w:after="0"/>
        <w:ind w:right="-1" w:firstLine="709"/>
        <w:jc w:val="both"/>
      </w:pPr>
      <w:r>
        <w:t>выписка из Единого государственного реестра недвижимости, подтверждающая наличие земельного участка с видом разрешенного использования для ведения ЛПХ, принадлежащего на праве собственности и (или) ином праве участнику отбора;</w:t>
      </w:r>
    </w:p>
    <w:p w:rsidR="004F2D95" w:rsidRDefault="00BF3EE8">
      <w:pPr>
        <w:spacing w:after="0"/>
        <w:ind w:right="-1" w:firstLine="709"/>
        <w:jc w:val="both"/>
      </w:pPr>
      <w:r>
        <w:t>выписка из электронной похозяйственной книги учета ЛПХ, подтверждающая наличие в ЛПХ поголовья коров по состоянию на 1 января текущего финансового года.</w:t>
      </w:r>
    </w:p>
    <w:p w:rsidR="004F2D95" w:rsidRDefault="00BF3EE8">
      <w:pPr>
        <w:spacing w:after="0"/>
        <w:ind w:right="-1" w:firstLine="709"/>
        <w:jc w:val="both"/>
      </w:pPr>
      <w:r>
        <w:t>25. В случае отсутствия технических возможностей для самостоятельного открытия личного кабинета и (или) формирования заявки в системе «Мои субсидии» участник отбора может обратиться в Управление или исполнительный комитет сельского или городского поселения (далее - исполнительный комитет поселения) для подачи заявки от имени участника отбора через личный кабинет, доступный Управлению или исполнительному комитету поселения.</w:t>
      </w:r>
    </w:p>
    <w:p w:rsidR="004F2D95" w:rsidRDefault="00BF3EE8">
      <w:pPr>
        <w:spacing w:after="0"/>
        <w:ind w:right="-1" w:firstLine="709"/>
        <w:jc w:val="both"/>
      </w:pPr>
      <w:r>
        <w:t>Для этого участнику отбора необходимо представить в Управление или исполнительный комитет поселения документы, указанные в пункте 24 настоящего Порядка, и предъявить следующие документы:</w:t>
      </w:r>
    </w:p>
    <w:p w:rsidR="004F2D95" w:rsidRDefault="00BF3EE8">
      <w:pPr>
        <w:spacing w:after="0"/>
        <w:ind w:right="-1" w:firstLine="709"/>
        <w:jc w:val="both"/>
      </w:pPr>
      <w:r>
        <w:lastRenderedPageBreak/>
        <w:t>паспорт гражданина Российской Федерации;</w:t>
      </w:r>
    </w:p>
    <w:p w:rsidR="004F2D95" w:rsidRDefault="00BF3EE8">
      <w:pPr>
        <w:spacing w:after="0" w:line="228" w:lineRule="auto"/>
        <w:ind w:firstLine="709"/>
        <w:jc w:val="both"/>
      </w:pPr>
      <w:r>
        <w:t>свидетельство о постановке на учет в налоговом органе;</w:t>
      </w:r>
    </w:p>
    <w:p w:rsidR="004F2D95" w:rsidRDefault="00BF3EE8">
      <w:pPr>
        <w:spacing w:after="0" w:line="228" w:lineRule="auto"/>
        <w:ind w:firstLine="709"/>
        <w:jc w:val="both"/>
      </w:pPr>
      <w:r>
        <w:t>документ, подтверждающий регистрацию в системе индивидуального (персонифицированного) учета.</w:t>
      </w:r>
    </w:p>
    <w:p w:rsidR="004F2D95" w:rsidRDefault="00BF3EE8">
      <w:pPr>
        <w:spacing w:after="0" w:line="228" w:lineRule="auto"/>
        <w:ind w:firstLine="709"/>
        <w:jc w:val="both"/>
      </w:pPr>
      <w:r>
        <w:t xml:space="preserve">26. Заявка подписывается 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4F2D95" w:rsidRDefault="00BF3EE8">
      <w:pPr>
        <w:spacing w:after="0" w:line="228" w:lineRule="auto"/>
        <w:ind w:firstLine="709"/>
        <w:jc w:val="both"/>
      </w:pPr>
      <w:r>
        <w:t>27.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rsidR="004F2D95" w:rsidRDefault="00BF3EE8">
      <w:pPr>
        <w:spacing w:after="0" w:line="228" w:lineRule="auto"/>
        <w:ind w:firstLine="709"/>
        <w:jc w:val="both"/>
      </w:pPr>
      <w:r>
        <w:t>28.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4F2D95" w:rsidRDefault="00BF3EE8">
      <w:pPr>
        <w:spacing w:after="0" w:line="228" w:lineRule="auto"/>
        <w:ind w:firstLine="709"/>
        <w:jc w:val="both"/>
      </w:pPr>
      <w:r>
        <w:t>Фото- и видеоматериалы, включаемые в заявку, должны содержать четкое и контрастное изображение высокого качества.</w:t>
      </w:r>
    </w:p>
    <w:p w:rsidR="004F2D95" w:rsidRDefault="00BF3EE8">
      <w:pPr>
        <w:spacing w:after="0" w:line="228" w:lineRule="auto"/>
        <w:ind w:firstLine="709"/>
        <w:jc w:val="both"/>
      </w:pPr>
      <w:r>
        <w:t>29.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«Мои субсидии».</w:t>
      </w:r>
    </w:p>
    <w:p w:rsidR="004F2D95" w:rsidRDefault="00BF3EE8">
      <w:pPr>
        <w:spacing w:after="0" w:line="228" w:lineRule="auto"/>
        <w:ind w:firstLine="709"/>
        <w:jc w:val="both"/>
      </w:pPr>
      <w:r>
        <w:t>30. Заявка должна содержать следующие сведения:</w:t>
      </w:r>
    </w:p>
    <w:p w:rsidR="004F2D95" w:rsidRDefault="00BF3EE8">
      <w:pPr>
        <w:spacing w:after="0" w:line="228" w:lineRule="auto"/>
        <w:ind w:firstLine="709"/>
        <w:jc w:val="both"/>
      </w:pPr>
      <w:r>
        <w:t>а) информация и документы об участнике отбора:</w:t>
      </w:r>
    </w:p>
    <w:p w:rsidR="004F2D95" w:rsidRDefault="00BF3EE8">
      <w:pPr>
        <w:spacing w:after="0" w:line="228" w:lineRule="auto"/>
        <w:ind w:firstLine="709"/>
        <w:jc w:val="both"/>
      </w:pPr>
      <w:r>
        <w:t>фамилия, имя, отчество (при наличии), пол и сведения о паспорте гражданина Российской Федерации, включающие в себя информацию о его серии, номере и дате выдачи, а также о наименовании органа и коде подразделения органа, выдавшего документ (при наличии), дате и месте рождения;</w:t>
      </w:r>
    </w:p>
    <w:p w:rsidR="004F2D95" w:rsidRDefault="00BF3EE8">
      <w:pPr>
        <w:spacing w:after="0" w:line="228" w:lineRule="auto"/>
        <w:ind w:firstLine="709"/>
        <w:jc w:val="both"/>
      </w:pPr>
      <w:r>
        <w:t>идентификационный номер налогоплательщика;</w:t>
      </w:r>
    </w:p>
    <w:p w:rsidR="004F2D95" w:rsidRDefault="00BF3EE8">
      <w:pPr>
        <w:spacing w:after="0" w:line="228" w:lineRule="auto"/>
        <w:ind w:firstLine="709"/>
        <w:jc w:val="both"/>
      </w:pPr>
      <w:r>
        <w:t>дата постановки на учет в налоговом органе;</w:t>
      </w:r>
    </w:p>
    <w:p w:rsidR="004F2D95" w:rsidRDefault="00BF3EE8">
      <w:pPr>
        <w:spacing w:after="0" w:line="228" w:lineRule="auto"/>
        <w:ind w:firstLine="709"/>
        <w:jc w:val="both"/>
      </w:pPr>
      <w:r>
        <w:t>дата и место рождения;</w:t>
      </w:r>
    </w:p>
    <w:p w:rsidR="004F2D95" w:rsidRDefault="00BF3EE8">
      <w:pPr>
        <w:spacing w:after="0" w:line="228" w:lineRule="auto"/>
        <w:ind w:firstLine="709"/>
        <w:jc w:val="both"/>
      </w:pPr>
      <w:r>
        <w:t>страховой номер индивидуального лицевого счета;</w:t>
      </w:r>
    </w:p>
    <w:p w:rsidR="004F2D95" w:rsidRDefault="00BF3EE8">
      <w:pPr>
        <w:spacing w:after="0" w:line="228" w:lineRule="auto"/>
        <w:ind w:firstLine="709"/>
        <w:jc w:val="both"/>
      </w:pPr>
      <w:r>
        <w:t>адрес регистрации;</w:t>
      </w:r>
    </w:p>
    <w:p w:rsidR="004F2D95" w:rsidRDefault="00BF3EE8">
      <w:pPr>
        <w:spacing w:after="0" w:line="228" w:lineRule="auto"/>
        <w:ind w:firstLine="709"/>
        <w:jc w:val="both"/>
      </w:pPr>
      <w:r>
        <w:t>номер контактного телефона, почтовый адрес и адрес электронной почты для направления юридически значимых сообщений;</w:t>
      </w:r>
    </w:p>
    <w:p w:rsidR="004F2D95" w:rsidRDefault="00BF3EE8">
      <w:pPr>
        <w:spacing w:after="0" w:line="228" w:lineRule="auto"/>
        <w:ind w:firstLine="709"/>
        <w:jc w:val="both"/>
      </w:pPr>
      <w:r>
        <w:t>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rsidR="004F2D95" w:rsidRDefault="00BF3EE8">
      <w:pPr>
        <w:spacing w:after="0" w:line="228" w:lineRule="auto"/>
        <w:ind w:firstLine="709"/>
        <w:jc w:val="both"/>
      </w:pPr>
      <w:r>
        <w:t>б) информация и документы, подтверждающие соответствие участника отбора установленным в объявлении о проведении отбора требованиям;</w:t>
      </w:r>
    </w:p>
    <w:p w:rsidR="004F2D95" w:rsidRDefault="00BF3EE8">
      <w:pPr>
        <w:spacing w:after="0" w:line="228" w:lineRule="auto"/>
        <w:ind w:firstLine="709"/>
        <w:jc w:val="both"/>
      </w:pPr>
      <w:r>
        <w:t>в) подтверждение согласия на публикацию (размещение) в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«Мои субсидии»;</w:t>
      </w:r>
    </w:p>
    <w:p w:rsidR="004F2D95" w:rsidRDefault="00BF3EE8">
      <w:pPr>
        <w:spacing w:after="0"/>
        <w:ind w:right="-1" w:firstLine="709"/>
        <w:jc w:val="both"/>
      </w:pPr>
      <w:r>
        <w:lastRenderedPageBreak/>
        <w:t>г) подтверждение согласия на обработку персональных данных, подаваемое посредством заполнения соответствующих экранных форм веб-интерфейса системы «Мои субсидии»;</w:t>
      </w:r>
    </w:p>
    <w:p w:rsidR="004F2D95" w:rsidRDefault="00BF3EE8">
      <w:pPr>
        <w:spacing w:after="0"/>
        <w:ind w:right="-1" w:firstLine="709"/>
        <w:jc w:val="both"/>
      </w:pPr>
      <w:r>
        <w:t>д) предлагаемые участником отбора значения результата предоставления субсидии, размер запрашиваемой субсидии.</w:t>
      </w:r>
    </w:p>
    <w:p w:rsidR="004F2D95" w:rsidRDefault="00BF3EE8">
      <w:pPr>
        <w:spacing w:after="0"/>
        <w:ind w:right="-1" w:firstLine="709"/>
        <w:jc w:val="both"/>
      </w:pPr>
      <w:r>
        <w:t>31. Участник отбора вправе отозвать заявку в любое время до даты окончания проведения отбора. При необходимости участник отбора вправе подать заявку повторно в срок, определенный для подачи заявок.</w:t>
      </w:r>
    </w:p>
    <w:p w:rsidR="004F2D95" w:rsidRDefault="00BF3EE8">
      <w:pPr>
        <w:spacing w:after="0"/>
        <w:ind w:right="-1" w:firstLine="709"/>
        <w:jc w:val="both"/>
      </w:pPr>
      <w:r>
        <w:t>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пункте 24 настоящего Порядка.</w:t>
      </w:r>
    </w:p>
    <w:p w:rsidR="004F2D95" w:rsidRDefault="00BF3EE8">
      <w:pPr>
        <w:spacing w:after="0"/>
        <w:ind w:right="-1" w:firstLine="709"/>
        <w:jc w:val="both"/>
      </w:pPr>
      <w:r>
        <w:t xml:space="preserve">32. Любой участник отбора со дня размещения объявления о проведении отбора на едином портале не позднее третьего рабочего дня до дня завершения подачи заявок вправе направить Министерству не более пяти запросов о разъяснении положений объявления о проведении отбора путем формирования в системе «Мои субсидии» соответствующего запроса. </w:t>
      </w:r>
    </w:p>
    <w:p w:rsidR="004F2D95" w:rsidRDefault="00BF3EE8">
      <w:pPr>
        <w:spacing w:after="0" w:line="228" w:lineRule="auto"/>
        <w:ind w:right="-1" w:firstLine="709"/>
        <w:jc w:val="both"/>
      </w:pPr>
      <w:r>
        <w:t>33. Министерство в ответ на запрос, указанный в пункте 32 настоящего Порядка, направляет разъяснение положений объявления о проведении отбора в срок, установленный указанным объявлением, но не позднее одного рабочего дня до дня завершения подачи заявок, путем формирования в системе «Мои субсидии» соответствующего разъяснения. Представленное Министерством разъяснение положений объявления о проведении отбора не должно изменять суть информации, содержащейся в указанном объявлении.</w:t>
      </w:r>
    </w:p>
    <w:p w:rsidR="004F2D95" w:rsidRDefault="004F2D95">
      <w:pPr>
        <w:spacing w:after="0" w:line="228" w:lineRule="auto"/>
        <w:jc w:val="center"/>
      </w:pPr>
    </w:p>
    <w:p w:rsidR="004F2D95" w:rsidRDefault="00BF3EE8">
      <w:pPr>
        <w:spacing w:after="0" w:line="228" w:lineRule="auto"/>
        <w:jc w:val="center"/>
      </w:pPr>
      <w:r>
        <w:t>VI. Правила рассмотрения заявок, а также определения победителей отбора</w:t>
      </w:r>
    </w:p>
    <w:p w:rsidR="004F2D95" w:rsidRDefault="004F2D95">
      <w:pPr>
        <w:spacing w:after="0" w:line="228" w:lineRule="auto"/>
        <w:ind w:firstLine="709"/>
        <w:jc w:val="both"/>
      </w:pPr>
    </w:p>
    <w:p w:rsidR="004F2D95" w:rsidRDefault="00BF3EE8">
      <w:pPr>
        <w:spacing w:after="0" w:line="228" w:lineRule="auto"/>
        <w:ind w:firstLine="709"/>
        <w:jc w:val="both"/>
      </w:pPr>
      <w:r>
        <w:t>34. Рассмотрение заявок осуществляется Управлениями в системе «Мои субсидии» в течение 15 рабочих дней, следующих за днем открытия доступа Министерству и Управлениям для рассмотрения заявок.</w:t>
      </w:r>
    </w:p>
    <w:p w:rsidR="004F2D95" w:rsidRDefault="00BF3EE8">
      <w:pPr>
        <w:spacing w:after="0" w:line="228" w:lineRule="auto"/>
        <w:ind w:firstLine="709"/>
        <w:jc w:val="both"/>
      </w:pPr>
      <w:r>
        <w:t>Доступ Министерству и Управлениям в систему «Мои субсидии» открывается с даты начала подачи заявок, установленной в объявлении о проведении отбора.</w:t>
      </w:r>
    </w:p>
    <w:p w:rsidR="004F2D95" w:rsidRDefault="00BF3EE8">
      <w:pPr>
        <w:spacing w:after="0" w:line="228" w:lineRule="auto"/>
        <w:ind w:firstLine="709"/>
        <w:jc w:val="both"/>
      </w:pPr>
      <w:r>
        <w:t>35. Министерство не позднее одного рабочего дня, следующего за днем вскрытия заявок, установленного в объявлении о проведении отбора, подписывает протокол вскрытия заявок, содержащий следующую информацию о поступивших для участия в отборе заявках:</w:t>
      </w:r>
    </w:p>
    <w:p w:rsidR="004F2D95" w:rsidRDefault="00BF3EE8">
      <w:pPr>
        <w:spacing w:after="0" w:line="228" w:lineRule="auto"/>
        <w:ind w:firstLine="709"/>
        <w:jc w:val="both"/>
      </w:pPr>
      <w:r>
        <w:t>а) регистрационный номер заявки;</w:t>
      </w:r>
    </w:p>
    <w:p w:rsidR="004F2D95" w:rsidRDefault="00BF3EE8">
      <w:pPr>
        <w:spacing w:after="0" w:line="228" w:lineRule="auto"/>
        <w:ind w:firstLine="709"/>
        <w:jc w:val="both"/>
      </w:pPr>
      <w:r>
        <w:t>б) дата и время поступления заявки;</w:t>
      </w:r>
    </w:p>
    <w:p w:rsidR="004F2D95" w:rsidRDefault="00BF3EE8">
      <w:pPr>
        <w:spacing w:after="0" w:line="228" w:lineRule="auto"/>
        <w:ind w:firstLine="709"/>
        <w:jc w:val="both"/>
      </w:pPr>
      <w:r>
        <w:t>в) фамилия, имя, отчество (при наличии);</w:t>
      </w:r>
    </w:p>
    <w:p w:rsidR="004F2D95" w:rsidRDefault="00BF3EE8">
      <w:pPr>
        <w:spacing w:after="0" w:line="228" w:lineRule="auto"/>
        <w:ind w:firstLine="709"/>
        <w:jc w:val="both"/>
      </w:pPr>
      <w:r>
        <w:t>г) адрес регистрации;</w:t>
      </w:r>
    </w:p>
    <w:p w:rsidR="004F2D95" w:rsidRDefault="00BF3EE8">
      <w:pPr>
        <w:spacing w:after="0" w:line="228" w:lineRule="auto"/>
        <w:ind w:firstLine="709"/>
        <w:jc w:val="both"/>
      </w:pPr>
      <w:r>
        <w:t>д) запрашиваемый участником отбора размер субсидии.</w:t>
      </w:r>
    </w:p>
    <w:p w:rsidR="004F2D95" w:rsidRDefault="00BF3EE8">
      <w:pPr>
        <w:spacing w:after="0" w:line="228" w:lineRule="auto"/>
        <w:ind w:firstLine="709"/>
        <w:jc w:val="both"/>
      </w:pPr>
      <w:r>
        <w:t xml:space="preserve">36. Протокол вскрытия заявок формируется в системе «Мои субсидии» автоматически  и передается в рамках информационного обмена в систему «Электронный бюджет». Протокол вскрытия заявок подписывается усиленной </w:t>
      </w:r>
      <w:hyperlink r:id="rId30">
        <w:r>
          <w:t>квалифицированной электронной подписью</w:t>
        </w:r>
      </w:hyperlink>
      <w:r>
        <w:t xml:space="preserve"> руководителя Министерства (уполномоченного им лица) в системе «Электронный бюджет» и  размещается в системе «Мои субсидии» и на едином портале не позднее рабочего дня, следующего за днем его подписания.</w:t>
      </w:r>
    </w:p>
    <w:p w:rsidR="004F2D95" w:rsidRDefault="00BF3EE8">
      <w:pPr>
        <w:spacing w:after="0"/>
        <w:ind w:firstLine="709"/>
        <w:jc w:val="both"/>
      </w:pPr>
      <w:r>
        <w:lastRenderedPageBreak/>
        <w:t>37.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w:t>
      </w:r>
    </w:p>
    <w:p w:rsidR="004F2D95" w:rsidRDefault="00BF3EE8">
      <w:pPr>
        <w:spacing w:after="0"/>
        <w:ind w:firstLine="709"/>
        <w:jc w:val="both"/>
      </w:pPr>
      <w:r>
        <w:t>Решения о соответствии заявки требованиям, указанным в объявлении о проведении отбора, принимаются Управлением на даты получения результатов проверки представленных участником отбора информации и документов, поданных в составе заявки.</w:t>
      </w:r>
    </w:p>
    <w:p w:rsidR="004F2D95" w:rsidRDefault="00BF3EE8">
      <w:pPr>
        <w:spacing w:after="0"/>
        <w:ind w:firstLine="709"/>
        <w:jc w:val="both"/>
      </w:pPr>
      <w:r>
        <w:t>38. На стадии рассмотрения заявки основаниями для отклонения заявки являются:</w:t>
      </w:r>
    </w:p>
    <w:p w:rsidR="004F2D95" w:rsidRDefault="00BF3EE8">
      <w:pPr>
        <w:spacing w:after="0"/>
        <w:ind w:firstLine="709"/>
        <w:jc w:val="both"/>
      </w:pPr>
      <w:r>
        <w:t>а) несоответствие участника отбора требованиям, указанным в объявлении о проведении отбора;</w:t>
      </w:r>
    </w:p>
    <w:p w:rsidR="004F2D95" w:rsidRDefault="00BF3EE8">
      <w:pPr>
        <w:spacing w:after="0"/>
        <w:ind w:firstLine="709"/>
        <w:jc w:val="both"/>
      </w:pPr>
      <w:r>
        <w:t>б) непредставление (представление не в полном объеме) документов, указанных в объявлении о проведении отбора;</w:t>
      </w:r>
    </w:p>
    <w:p w:rsidR="004F2D95" w:rsidRDefault="00BF3EE8">
      <w:pPr>
        <w:spacing w:after="0"/>
        <w:ind w:firstLine="709"/>
        <w:jc w:val="both"/>
      </w:pPr>
      <w:r>
        <w:t>в) несоответствие представленных документов и (или) заявки требованиям, установленным в объявлении о проведении отбора;</w:t>
      </w:r>
    </w:p>
    <w:p w:rsidR="004F2D95" w:rsidRDefault="00BF3EE8">
      <w:pPr>
        <w:spacing w:after="0"/>
        <w:ind w:firstLine="709"/>
        <w:jc w:val="both"/>
      </w:pPr>
      <w:r>
        <w:t>г) недостоверность информации, содержащейся в документах, представленных в составе заявки;</w:t>
      </w:r>
    </w:p>
    <w:p w:rsidR="004F2D95" w:rsidRDefault="00BF3EE8">
      <w:pPr>
        <w:spacing w:after="0"/>
        <w:ind w:firstLine="709"/>
        <w:jc w:val="both"/>
      </w:pPr>
      <w:r>
        <w:t>д) подача участником отбора заявки после даты и (или) времени, определенных для подачи заявок.</w:t>
      </w:r>
    </w:p>
    <w:p w:rsidR="004F2D95" w:rsidRDefault="00BF3EE8">
      <w:pPr>
        <w:spacing w:after="0"/>
        <w:ind w:firstLine="709"/>
        <w:jc w:val="both"/>
      </w:pPr>
      <w:r>
        <w:t>39. Отбор признается несостоявшимся в следующих случаях:</w:t>
      </w:r>
    </w:p>
    <w:p w:rsidR="004F2D95" w:rsidRDefault="00BF3EE8">
      <w:pPr>
        <w:spacing w:after="0"/>
        <w:ind w:firstLine="709"/>
        <w:jc w:val="both"/>
      </w:pPr>
      <w:r>
        <w:t>а) по окончании срока подачи заявок не подано ни одной заявки;</w:t>
      </w:r>
    </w:p>
    <w:p w:rsidR="004F2D95" w:rsidRDefault="00BF3EE8">
      <w:pPr>
        <w:spacing w:after="0"/>
        <w:ind w:firstLine="709"/>
        <w:jc w:val="both"/>
      </w:pPr>
      <w:r>
        <w:t>б) по результатам рассмотрения заявок отклонены все заявки.</w:t>
      </w:r>
    </w:p>
    <w:p w:rsidR="004F2D95" w:rsidRDefault="00BF3EE8">
      <w:pPr>
        <w:spacing w:after="0"/>
        <w:ind w:firstLine="709"/>
        <w:jc w:val="both"/>
      </w:pPr>
      <w:r>
        <w:t>40. Ранжирование поступивших заявок осуществляется исходя из очередности их поступления.</w:t>
      </w:r>
    </w:p>
    <w:p w:rsidR="004F2D95" w:rsidRDefault="00BF3EE8">
      <w:pPr>
        <w:spacing w:after="0"/>
        <w:ind w:firstLine="709"/>
        <w:jc w:val="both"/>
      </w:pPr>
      <w:r>
        <w:t>41. Победителями отбора признаются участники отбора, включенные в рейтинг, сформированный Министерством по результатам ранжирования поступивших заявок в пределах объема распределяемой субсидии, указанного в объявлении о проведении отбора.</w:t>
      </w:r>
    </w:p>
    <w:p w:rsidR="004F2D95" w:rsidRDefault="00BF3EE8">
      <w:pPr>
        <w:spacing w:after="0"/>
        <w:ind w:firstLine="709"/>
        <w:jc w:val="both"/>
      </w:pPr>
      <w:r>
        <w:t xml:space="preserve">42. В целях завершения отбора и определения победителей отбора формируется протокол подведения итогов отбора. Протокол подведения итогов отбора формируется на основании результатов определения победителей отбора в системе «Мои субсидии» автоматически и передается в рамках информационного обмена в систему «Электронный бюджет». Протокол подведения итогов отбора подписывается усиленной </w:t>
      </w:r>
      <w:hyperlink r:id="rId31">
        <w:r>
          <w:t>квалифицированной электронной подписью</w:t>
        </w:r>
      </w:hyperlink>
      <w:r>
        <w:t xml:space="preserve"> руководителя Министерства (уполномоченного им лица) в системе «Электронный бюджет» и размещается в системе «Мои субсидии» и на едином портале не позднее рабочего дня, следующего за днем его подписания, а также на </w:t>
      </w:r>
      <w:hyperlink r:id="rId32">
        <w:r>
          <w:t>официальном сайте</w:t>
        </w:r>
      </w:hyperlink>
      <w:r>
        <w:t xml:space="preserve"> Министерства не позднее 14-го календарного дня, следующего за днем определения победителя отбора. Протокол включает следующие сведения:</w:t>
      </w:r>
    </w:p>
    <w:p w:rsidR="004F2D95" w:rsidRDefault="00BF3EE8">
      <w:pPr>
        <w:spacing w:after="0"/>
        <w:ind w:firstLine="709"/>
        <w:jc w:val="both"/>
      </w:pPr>
      <w:r>
        <w:t>дату, время и место проведения рассмотрения заявок;</w:t>
      </w:r>
    </w:p>
    <w:p w:rsidR="004F2D95" w:rsidRDefault="00BF3EE8">
      <w:pPr>
        <w:spacing w:after="0"/>
        <w:ind w:firstLine="709"/>
        <w:jc w:val="both"/>
      </w:pPr>
      <w:r>
        <w:t>информацию об участниках отбора, заявки которых были рассмотрены;</w:t>
      </w:r>
    </w:p>
    <w:p w:rsidR="004F2D95" w:rsidRDefault="00BF3EE8">
      <w:pPr>
        <w:spacing w:after="0"/>
        <w:ind w:firstLine="709"/>
        <w:jc w:val="both"/>
      </w:pPr>
      <w:r>
        <w:t>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4F2D95" w:rsidRDefault="00BF3EE8">
      <w:pPr>
        <w:spacing w:after="0"/>
        <w:ind w:firstLine="709"/>
        <w:jc w:val="both"/>
      </w:pPr>
      <w:r>
        <w:lastRenderedPageBreak/>
        <w:t>наименование получателя (получателей) субсидии, с которым (которыми) заключается соглашение, и размер предоставляемой ему субсидии.</w:t>
      </w:r>
    </w:p>
    <w:p w:rsidR="004F2D95" w:rsidRDefault="00BF3EE8">
      <w:pPr>
        <w:spacing w:after="0"/>
        <w:ind w:firstLine="709"/>
        <w:jc w:val="both"/>
      </w:pPr>
      <w:r>
        <w:t>43. Внесение изменений в протокол подведения итогов отбора осуществляется не позднее 10 календарного дня со дня подписания первой версии протокола подведения итогов отбора путем формирования новой версии указанного протокола в порядке, аналогичном порядку его формирования, установленному пунктом 42 настоящего Порядка, с указанием причин внесения изменений.</w:t>
      </w:r>
    </w:p>
    <w:p w:rsidR="004F2D95" w:rsidRDefault="00BF3EE8">
      <w:pPr>
        <w:spacing w:after="0"/>
        <w:ind w:firstLine="709"/>
        <w:jc w:val="both"/>
      </w:pPr>
      <w:r>
        <w:t>44. При указании в протоколе подведения итогов отбора размера субсидии, предусмотренной для предоставления участнику отбора в соответствии с пунктом 42 настоящего Порядка, в случае несоответствия запрашиваемого им размера субсидии порядку расчета размера субсидии, установленному настоящим Порядком, Министерство корректирует размер субсидии, предусмотренной для предоставления такому участнику отбора, но не выше размера, указанного им в заявке.</w:t>
      </w:r>
    </w:p>
    <w:p w:rsidR="004F2D95" w:rsidRDefault="00BF3EE8">
      <w:pPr>
        <w:spacing w:after="0"/>
        <w:ind w:firstLine="709"/>
        <w:jc w:val="both"/>
      </w:pPr>
      <w:r>
        <w:t>45. Субсидия, распределяемая в рамках отбора, распределяется между участниками отбора, включенными в рейтинг, указанный в пункте 41 настоящего Порядка, следующим способом: участнику отбора, которому присвоен первый порядковый номер в рейтинге, распределяется размер субсидии, равный значению размера, указанному им в заявке, но не выше размера субсидии, рассчитанного в соответствии с пунктом 13 настоящего Порядка.</w:t>
      </w:r>
    </w:p>
    <w:p w:rsidR="004F2D95" w:rsidRDefault="00BF3EE8">
      <w:pPr>
        <w:spacing w:after="0"/>
        <w:ind w:firstLine="709"/>
        <w:jc w:val="both"/>
      </w:pPr>
      <w:r>
        <w:t>В случае если субсидия, распределяемая в рамках отбора, больше размера субсидии, указанного в заявке участника отбора, которому присвоен первый порядковый номер, оставшийся размер субсидии распределяется между остальными участниками отбора, включенными в рейтинг.</w:t>
      </w:r>
    </w:p>
    <w:p w:rsidR="004F2D95" w:rsidRDefault="00BF3EE8">
      <w:pPr>
        <w:spacing w:after="0"/>
        <w:ind w:firstLine="709"/>
        <w:jc w:val="both"/>
      </w:pPr>
      <w:r>
        <w:t>Каждому следующему участнику отбора, включенному в рейтинг, распределяется размер субсидии, равный размеру, указанному им в заявке, но не выше размера субсидии, рассчитанного в соответствии с пунктом 13 настоящего Порядка, в случае если указанный им размер меньше нераспределенного размера субсидии либо равен ему.</w:t>
      </w:r>
    </w:p>
    <w:p w:rsidR="004F2D95" w:rsidRDefault="00BF3EE8">
      <w:pPr>
        <w:spacing w:after="0"/>
        <w:ind w:firstLine="709"/>
        <w:jc w:val="both"/>
      </w:pPr>
      <w:r>
        <w:t>В случае если размер субсидии, указанный участником отбора в заявке, больше нераспределенного размера субсидии, такому участнику отбора при его согласии распределяется весь оставшийся нераспределенный размер субсидии, но не выше размера субсидии, рассчитанного в соответствии с пунктом 13 настоящего Порядка, без изменения указанного участником отбора в заявке значения результата предоставления субсидии.</w:t>
      </w:r>
    </w:p>
    <w:p w:rsidR="004F2D95" w:rsidRDefault="004F2D95">
      <w:pPr>
        <w:spacing w:after="0"/>
        <w:ind w:firstLine="540"/>
        <w:jc w:val="both"/>
      </w:pPr>
    </w:p>
    <w:p w:rsidR="004F2D95" w:rsidRDefault="00BF3EE8">
      <w:pPr>
        <w:spacing w:after="0"/>
        <w:jc w:val="center"/>
      </w:pPr>
      <w:r>
        <w:t>VII. Порядок заключения соглашений и перечисления субсидии</w:t>
      </w:r>
    </w:p>
    <w:p w:rsidR="004F2D95" w:rsidRDefault="004F2D95">
      <w:pPr>
        <w:spacing w:after="0"/>
        <w:jc w:val="center"/>
      </w:pPr>
    </w:p>
    <w:p w:rsidR="004F2D95" w:rsidRDefault="00BF3EE8">
      <w:pPr>
        <w:spacing w:after="0"/>
        <w:ind w:firstLine="709"/>
        <w:jc w:val="both"/>
      </w:pPr>
      <w:r>
        <w:t>46. По результатам отбора Министерством с победителем (победителями) отбора заключается соглашение в соответствии с типовой формой, установленной Министерством финансов Республики Татарстан, не позднее 20-го рабочего дня после определения победителя (победителей) отбора.</w:t>
      </w:r>
    </w:p>
    <w:p w:rsidR="004F2D95" w:rsidRDefault="00BF3EE8">
      <w:pPr>
        <w:spacing w:after="0"/>
        <w:ind w:firstLine="709"/>
        <w:jc w:val="both"/>
      </w:pPr>
      <w:r>
        <w:t xml:space="preserve">47. Соглашение заключается в форме электронного документа в системе «Электронный бюджет» и подписывается усиленной </w:t>
      </w:r>
      <w:hyperlink r:id="rId33">
        <w:r>
          <w:t>квалифицированной электронной подписью</w:t>
        </w:r>
      </w:hyperlink>
      <w:r>
        <w:t xml:space="preserve"> руководителя Министерства (уполномоченного им лица) и простой электрон</w:t>
      </w:r>
      <w:r>
        <w:lastRenderedPageBreak/>
        <w:t>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4F2D95" w:rsidRDefault="00BF3EE8">
      <w:pPr>
        <w:spacing w:after="0"/>
        <w:ind w:firstLine="709"/>
        <w:jc w:val="both"/>
      </w:pPr>
      <w:r>
        <w:t>48. 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 в соглашение включается условие о согласовании новых условий соглашения или о расторжении соглашения при недостижении согласия по новым условиям.</w:t>
      </w:r>
    </w:p>
    <w:p w:rsidR="004F2D95" w:rsidRDefault="00BF3EE8">
      <w:pPr>
        <w:spacing w:after="0"/>
        <w:ind w:firstLine="709"/>
        <w:jc w:val="both"/>
      </w:pPr>
      <w:r>
        <w:t>При необходимости Министерство заключает с получателем субсидии дополнительное соглашение к соглашению, в том числе дополнительное соглашение о расторжении соглашения, в соответствии с типовыми формами, установленными Министерством финансов Республики Татарстан.</w:t>
      </w:r>
    </w:p>
    <w:p w:rsidR="004F2D95" w:rsidRDefault="00BF3EE8">
      <w:pPr>
        <w:spacing w:after="0"/>
        <w:ind w:firstLine="709"/>
        <w:jc w:val="both"/>
      </w:pPr>
      <w:r>
        <w:t>49. Министерство отказывается от заключения соглашения с победителем отбора в случае обнаружения факта несоответствия победителя отбора требованиям, указанным в объявлении о проведении отбора, или представления победителем отбора недостоверной информации.</w:t>
      </w:r>
    </w:p>
    <w:p w:rsidR="004F2D95" w:rsidRDefault="00BF3EE8">
      <w:pPr>
        <w:spacing w:after="0"/>
        <w:ind w:firstLine="709"/>
        <w:jc w:val="both"/>
      </w:pPr>
      <w:r>
        <w:t>50. В случае отказа Министерства от заключения соглашения с победителем отбора по основаниям, предусмотренным пунктом 49 настоящего Порядка, отказа победителя отбора от заключения соглашения, неподписания победителем отбора соглашения в срок, определенный объявлением о проведении отбора, Министерство направляет иным участникам отбора, признанным победителями отбора, заявки которых в части запрашиваемого размера субсидии не были удовлетворены в полном объеме, предложение об увеличении размера субсидии и  (или) заключает соглашение с участником отбора, заявка которого имеет следующий в порядке убывания рейтинг заявки после последнего участника отбора, признанного победителем.</w:t>
      </w:r>
    </w:p>
    <w:p w:rsidR="004F2D95" w:rsidRDefault="00BF3EE8">
      <w:pPr>
        <w:spacing w:after="0"/>
        <w:ind w:firstLine="709"/>
        <w:jc w:val="both"/>
      </w:pPr>
      <w:r>
        <w:t xml:space="preserve">51. В случаях увеличения Министерству лимитов бюджетных обязательств на предоставление субсидии в пределах текущего финансового года, отказа победителя отбора от заключения соглашения, расторжения соглашения с получателем субсидии и наличия участников отбора, прошедших отбор и не признанных победителями отбора по причине недостаточности лимитов бюджетных обязательств на предоставление субсидии или признанных победителями отбора, заявки которых в части запрашиваемого размера субсидии не были удовлетворены в полном объеме, субсидия распределяется без повторного проведения отбора с учетом присвоенного ранее номера в рейтинге. </w:t>
      </w:r>
    </w:p>
    <w:p w:rsidR="004F2D95" w:rsidRDefault="00BF3EE8">
      <w:pPr>
        <w:spacing w:after="0"/>
        <w:ind w:firstLine="709"/>
        <w:jc w:val="both"/>
      </w:pPr>
      <w:r>
        <w:t>52. Получатель субсидии признается уклонившимся от заключения соглашения в случае, если в сроки, указанные в объявлении о проведении отбора, не обеспечил подписание соглашения лицом, имеющим право действовать от имени получателя субсидии.</w:t>
      </w:r>
    </w:p>
    <w:p w:rsidR="004F2D95" w:rsidRDefault="00BF3EE8">
      <w:pPr>
        <w:spacing w:after="0"/>
        <w:ind w:firstLine="709"/>
        <w:jc w:val="both"/>
      </w:pPr>
      <w:r>
        <w:t xml:space="preserve">53. Министерство не позднее пятого рабочего дня со дня установленного </w:t>
      </w:r>
      <w:r>
        <w:br/>
        <w:t>в объявлении о проведении отбора срока завершения заключения соглашений принимает решение о предоставлении субсидии либо об отказе в предоставлении субсидии получателям субсидии, которое оформляется приказом Министерства.</w:t>
      </w:r>
    </w:p>
    <w:p w:rsidR="004F2D95" w:rsidRDefault="00BF3EE8">
      <w:pPr>
        <w:spacing w:after="0"/>
        <w:ind w:firstLine="709"/>
        <w:jc w:val="both"/>
      </w:pPr>
      <w:r>
        <w:lastRenderedPageBreak/>
        <w:t>54. Основаниями для отказа получателю субсидии в предоставлении субсидии являются:</w:t>
      </w:r>
    </w:p>
    <w:p w:rsidR="004F2D95" w:rsidRDefault="00BF3EE8">
      <w:pPr>
        <w:spacing w:after="0" w:line="228" w:lineRule="auto"/>
        <w:ind w:firstLine="709"/>
        <w:jc w:val="both"/>
      </w:pPr>
      <w:r>
        <w:t>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rsidR="004F2D95" w:rsidRDefault="00BF3EE8">
      <w:pPr>
        <w:spacing w:after="0" w:line="228" w:lineRule="auto"/>
        <w:ind w:firstLine="709"/>
        <w:jc w:val="both"/>
      </w:pPr>
      <w:r>
        <w:t>установление факта недостоверности представленной получателем субсидии информации.</w:t>
      </w:r>
    </w:p>
    <w:p w:rsidR="004F2D95" w:rsidRDefault="00BF3EE8">
      <w:pPr>
        <w:spacing w:after="0" w:line="228" w:lineRule="auto"/>
        <w:ind w:firstLine="709"/>
        <w:jc w:val="both"/>
      </w:pPr>
      <w:r>
        <w:t>55. Министерство в двухдневный срок, исчисляемый в рабочих днях, со дня принятия решения о предоставлении субсидии, осуществляет перечисление денежных средств со своего лицевого счета, открытого в Министерстве финансов Республики Татарстан, на лицевые счета Управлений, открытые в Министерстве финансов Республики Татарстан.</w:t>
      </w:r>
    </w:p>
    <w:p w:rsidR="004F2D95" w:rsidRDefault="00BF3EE8">
      <w:pPr>
        <w:spacing w:after="0" w:line="228" w:lineRule="auto"/>
        <w:ind w:firstLine="709"/>
        <w:jc w:val="both"/>
      </w:pPr>
      <w:r>
        <w:t>Управления в пятидневный срок, исчисляемый в рабочих днях, со дня получения бюджетных средств на свой лицевой счет перечисляют субсидии на банковские счета получателей субсидии, открытые в кредитных организациях.</w:t>
      </w:r>
    </w:p>
    <w:p w:rsidR="004F2D95" w:rsidRDefault="004F2D95">
      <w:pPr>
        <w:spacing w:after="0" w:line="228" w:lineRule="auto"/>
        <w:jc w:val="center"/>
      </w:pPr>
    </w:p>
    <w:p w:rsidR="004F2D95" w:rsidRDefault="00BF3EE8">
      <w:pPr>
        <w:spacing w:after="0" w:line="228" w:lineRule="auto"/>
        <w:jc w:val="center"/>
      </w:pPr>
      <w:r>
        <w:t xml:space="preserve">VIII. Порядок представления отчетности, осуществления контроля (мониторинга) </w:t>
      </w:r>
    </w:p>
    <w:p w:rsidR="004F2D95" w:rsidRDefault="00BF3EE8">
      <w:pPr>
        <w:spacing w:after="0" w:line="228" w:lineRule="auto"/>
        <w:jc w:val="center"/>
      </w:pPr>
      <w:r>
        <w:t xml:space="preserve">за соблюдением условий и порядка предоставления субсидии и ответственности </w:t>
      </w:r>
    </w:p>
    <w:p w:rsidR="004F2D95" w:rsidRDefault="00BF3EE8">
      <w:pPr>
        <w:spacing w:after="0" w:line="228" w:lineRule="auto"/>
        <w:jc w:val="center"/>
      </w:pPr>
      <w:r>
        <w:t>за их нарушение</w:t>
      </w:r>
    </w:p>
    <w:p w:rsidR="004F2D95" w:rsidRDefault="004F2D95">
      <w:pPr>
        <w:spacing w:after="0" w:line="228" w:lineRule="auto"/>
        <w:jc w:val="center"/>
      </w:pPr>
    </w:p>
    <w:p w:rsidR="004F2D95" w:rsidRDefault="00BF3EE8">
      <w:pPr>
        <w:spacing w:after="0" w:line="228" w:lineRule="auto"/>
        <w:ind w:firstLine="709"/>
        <w:jc w:val="both"/>
      </w:pPr>
      <w:r>
        <w:t>56. Получатель субсидии представляет отчет о достижении значений результатов предоставления субсидии в системе «Электронный бюджет» ежегодно, не позднее 1 февраля года, следующего за годом предоставления субсидии, в течение пяти лет с даты получения субсидии по форме, предусмотренной типовой формой, установленной Министерством финансов Республики Татарстан для соглашений.</w:t>
      </w:r>
    </w:p>
    <w:p w:rsidR="004F2D95" w:rsidRDefault="00BF3EE8">
      <w:pPr>
        <w:spacing w:after="0" w:line="228" w:lineRule="auto"/>
        <w:ind w:firstLine="709"/>
        <w:jc w:val="both"/>
      </w:pPr>
      <w:r>
        <w:t>57. Основанием для неприменения требования о возврате субсидии за недостижение значения результата предоставления субсидии, предусмотренное пунктом 61 настоящего Порядка, является:</w:t>
      </w:r>
    </w:p>
    <w:p w:rsidR="004F2D95" w:rsidRDefault="00BF3EE8">
      <w:pPr>
        <w:spacing w:after="0" w:line="228" w:lineRule="auto"/>
        <w:ind w:firstLine="709"/>
        <w:jc w:val="both"/>
      </w:pPr>
      <w:r>
        <w:t>установление республиканского (межмуниципального) и (или) местного уровня реагирования на чрезвычайную ситуацию, подтвержденное правовым актом Кабинета Министров Республики Татарстан и (или) органа местного самоуправления;</w:t>
      </w:r>
    </w:p>
    <w:p w:rsidR="004F2D95" w:rsidRDefault="00BF3EE8">
      <w:pPr>
        <w:spacing w:after="0" w:line="228" w:lineRule="auto"/>
        <w:ind w:firstLine="709"/>
        <w:jc w:val="both"/>
      </w:pPr>
      <w:r>
        <w:t>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Кабинета Министров Республики Татарстан и (или) органа местного самоуправления.</w:t>
      </w:r>
    </w:p>
    <w:p w:rsidR="004F2D95" w:rsidRDefault="00BF3EE8">
      <w:pPr>
        <w:spacing w:after="0" w:line="228" w:lineRule="auto"/>
        <w:ind w:firstLine="709"/>
        <w:jc w:val="both"/>
      </w:pPr>
      <w:r>
        <w:t>В случае падежа или вынужденного забоя коров до истечения срока принятого обязательства о сохранении поголовья коров, в результате обстоятельств, указанных в настоящем пункте, получатель субсидии представляет в Управление ветеринарные справки и акты выбраковки скота в установленном порядке.</w:t>
      </w:r>
    </w:p>
    <w:p w:rsidR="004F2D95" w:rsidRDefault="00BF3EE8">
      <w:pPr>
        <w:spacing w:after="0" w:line="228" w:lineRule="auto"/>
        <w:ind w:firstLine="709"/>
        <w:jc w:val="both"/>
      </w:pPr>
      <w:r>
        <w:t>58. Управление осуществляет проверку отчета о достижении значений результатов предоставления субсидии в срок, не превышающий 60 рабочих дней со дня представления указанного отчета.</w:t>
      </w:r>
    </w:p>
    <w:p w:rsidR="004F2D95" w:rsidRDefault="00BF3EE8">
      <w:pPr>
        <w:spacing w:after="0" w:line="228" w:lineRule="auto"/>
        <w:ind w:firstLine="709"/>
        <w:jc w:val="both"/>
      </w:pPr>
      <w:r>
        <w:t xml:space="preserve">59. Мониторинг достижения значения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Министерством в порядке и по формам, которые установлены </w:t>
      </w:r>
      <w:r>
        <w:lastRenderedPageBreak/>
        <w:t>порядком проведения мониторинга достижения результатов, утвержденным Министерством финансов Российской Федерации.</w:t>
      </w:r>
    </w:p>
    <w:p w:rsidR="004F2D95" w:rsidRDefault="00BF3EE8">
      <w:pPr>
        <w:spacing w:after="0"/>
        <w:ind w:firstLine="709"/>
        <w:jc w:val="both"/>
      </w:pPr>
      <w:r>
        <w:t>60. Министерство осуществляет проверку соблюдения получателем субсидии условий и порядка предоставления субсидии, в том числе в части достижения результатов предоставления субсидии.</w:t>
      </w:r>
    </w:p>
    <w:p w:rsidR="004F2D95" w:rsidRDefault="00BF3EE8">
      <w:pPr>
        <w:spacing w:after="0"/>
        <w:ind w:firstLine="709"/>
        <w:jc w:val="both"/>
      </w:pPr>
      <w:r>
        <w:t xml:space="preserve">Органы государственного финансового контроля осуществляют проверку в соответствии со </w:t>
      </w:r>
      <w:hyperlink r:id="rId34">
        <w:r>
          <w:t>статьями 268</w:t>
        </w:r>
        <w:r>
          <w:rPr>
            <w:vertAlign w:val="superscript"/>
          </w:rPr>
          <w:t>1</w:t>
        </w:r>
      </w:hyperlink>
      <w:r>
        <w:t xml:space="preserve"> и </w:t>
      </w:r>
      <w:hyperlink r:id="rId35">
        <w:r>
          <w:t>269</w:t>
        </w:r>
        <w:r>
          <w:rPr>
            <w:vertAlign w:val="superscript"/>
          </w:rPr>
          <w:t>2</w:t>
        </w:r>
      </w:hyperlink>
      <w:r>
        <w:t xml:space="preserve"> Бюджетного кодекса Российской Федерации.</w:t>
      </w:r>
    </w:p>
    <w:p w:rsidR="004F2D95" w:rsidRDefault="00BF3EE8">
      <w:pPr>
        <w:pStyle w:val="afa"/>
        <w:spacing w:beforeAutospacing="0" w:after="0" w:afterAutospacing="0" w:line="180" w:lineRule="atLeast"/>
        <w:ind w:firstLine="540"/>
        <w:jc w:val="both"/>
        <w:rPr>
          <w:sz w:val="28"/>
          <w:szCs w:val="28"/>
        </w:rPr>
      </w:pPr>
      <w:r>
        <w:rPr>
          <w:sz w:val="28"/>
          <w:szCs w:val="28"/>
        </w:rPr>
        <w:t>61. Предоставленные субсидии подлежат возврату в доход бюджета Республики Татарстан в соответствии с бюджетным законодательством Российской Федерации в 60-дневный срок со дня получения соответствующего требования Управления в случае нарушения получателем субсидии условий, установленных при предоставлении субсидии, выявленного в том числе по фактам проверок, проведенных Министерством и уполномоченным органом государственного финансового контроля, а также в случае недостижения значений результатов предоставления субсидии.</w:t>
      </w:r>
    </w:p>
    <w:p w:rsidR="004F2D95" w:rsidRDefault="00BF3EE8">
      <w:pPr>
        <w:spacing w:after="0"/>
        <w:ind w:firstLine="709"/>
        <w:jc w:val="both"/>
      </w:pPr>
      <w:r>
        <w:rPr>
          <w:color w:val="auto"/>
        </w:rPr>
        <w:t xml:space="preserve">62. Министерство направляет уведомление о возврате средств субсидии </w:t>
      </w:r>
      <w:r>
        <w:rPr>
          <w:color w:val="auto"/>
        </w:rPr>
        <w:br/>
        <w:t>в 60-дневный срок, исчисляемый в рабочих днях, с даты получения отчета о достижении значения результата предоставления субсидии, установленного</w:t>
      </w:r>
      <w:r>
        <w:t xml:space="preserve"> соглашением, </w:t>
      </w:r>
      <w:r>
        <w:br/>
        <w:t>с указанием срока и платежных реквизитов почтовым отправлением с уведомлением о вручении.</w:t>
      </w:r>
    </w:p>
    <w:p w:rsidR="004F2D95" w:rsidRDefault="00BF3EE8">
      <w:pPr>
        <w:spacing w:after="0"/>
        <w:ind w:firstLine="709"/>
        <w:jc w:val="both"/>
      </w:pPr>
      <w:r>
        <w:t xml:space="preserve">В случае отказа от добровольного возврата в доход бюджета Республики Татарстан средств, указанных в пункте 61 настоящего Порядка, они подлежат взысканию Министерством в принудительном порядке в 30-дневный срок, исчисляемый в календарных днях, в соответствии с законодательством Российской Федерации. </w:t>
      </w:r>
    </w:p>
    <w:p w:rsidR="004F2D95" w:rsidRDefault="00BF3EE8">
      <w:pPr>
        <w:spacing w:after="0"/>
        <w:ind w:firstLine="709"/>
        <w:jc w:val="both"/>
      </w:pPr>
      <w:r>
        <w:t xml:space="preserve">63. В случае призыва получателя субсидии на военную службу по мобилизации в Вооруженные Силы Российской Федерации в соответствии с </w:t>
      </w:r>
      <w:hyperlink r:id="rId36">
        <w:r>
          <w:rPr>
            <w:rStyle w:val="ad"/>
            <w:color w:val="auto"/>
            <w:u w:val="none"/>
          </w:rPr>
          <w:t>пунктом 2</w:t>
        </w:r>
      </w:hyperlink>
      <w:r>
        <w:t xml:space="preserve"> Указа Президента Российской Федерации от 21 сентября 2022 года № 647 «Об объявлении частичной мобилизации в Российской Федерации» и по контракту  Министерство принимает решение об  освобождении получателя субсидии от ответственности за недостижение результатов предоставления субсидии. </w:t>
      </w:r>
    </w:p>
    <w:p w:rsidR="004F2D95" w:rsidRDefault="004F2D95">
      <w:pPr>
        <w:spacing w:after="0"/>
        <w:ind w:firstLine="709"/>
        <w:jc w:val="both"/>
      </w:pPr>
    </w:p>
    <w:p w:rsidR="004F2D95" w:rsidRDefault="004F2D95">
      <w:pPr>
        <w:spacing w:after="0"/>
        <w:ind w:firstLine="709"/>
        <w:jc w:val="both"/>
        <w:sectPr w:rsidR="004F2D95">
          <w:headerReference w:type="default" r:id="rId37"/>
          <w:headerReference w:type="first" r:id="rId38"/>
          <w:pgSz w:w="11906" w:h="16838"/>
          <w:pgMar w:top="1134" w:right="567" w:bottom="1134" w:left="1134" w:header="510" w:footer="0" w:gutter="0"/>
          <w:pgNumType w:start="1"/>
          <w:cols w:space="720"/>
          <w:formProt w:val="0"/>
          <w:titlePg/>
          <w:docGrid w:linePitch="381"/>
        </w:sectPr>
      </w:pPr>
    </w:p>
    <w:p w:rsidR="004F2D95" w:rsidRDefault="00BF3EE8">
      <w:pPr>
        <w:widowControl w:val="0"/>
        <w:spacing w:after="0"/>
        <w:ind w:left="120" w:right="120" w:firstLine="6117"/>
      </w:pPr>
      <w:r>
        <w:lastRenderedPageBreak/>
        <w:t>Утвержден</w:t>
      </w:r>
    </w:p>
    <w:p w:rsidR="004F2D95" w:rsidRDefault="00BF3EE8">
      <w:pPr>
        <w:widowControl w:val="0"/>
        <w:spacing w:after="0"/>
        <w:ind w:left="120" w:right="120" w:firstLine="6117"/>
      </w:pPr>
      <w:r>
        <w:t>постановлением</w:t>
      </w:r>
    </w:p>
    <w:p w:rsidR="004F2D95" w:rsidRDefault="00BF3EE8">
      <w:pPr>
        <w:widowControl w:val="0"/>
        <w:spacing w:after="0"/>
        <w:ind w:left="120" w:right="120" w:firstLine="6117"/>
      </w:pPr>
      <w:r>
        <w:t>Кабинета Министров</w:t>
      </w:r>
    </w:p>
    <w:p w:rsidR="004F2D95" w:rsidRDefault="00BF3EE8">
      <w:pPr>
        <w:widowControl w:val="0"/>
        <w:spacing w:after="0"/>
        <w:ind w:left="120" w:right="120" w:firstLine="6117"/>
      </w:pPr>
      <w:r>
        <w:t>Республики Татарстан</w:t>
      </w:r>
    </w:p>
    <w:p w:rsidR="004F2D95" w:rsidRDefault="00BD6A41">
      <w:pPr>
        <w:spacing w:after="0"/>
        <w:ind w:firstLine="6237"/>
      </w:pPr>
      <w:r>
        <w:t>от ________ 2025</w:t>
      </w:r>
      <w:r w:rsidR="00BF3EE8">
        <w:t xml:space="preserve"> № _____</w:t>
      </w:r>
    </w:p>
    <w:p w:rsidR="004F2D95" w:rsidRDefault="004F2D95">
      <w:pPr>
        <w:spacing w:after="0"/>
        <w:jc w:val="right"/>
      </w:pPr>
    </w:p>
    <w:p w:rsidR="004F2D95" w:rsidRDefault="00BF3EE8">
      <w:pPr>
        <w:spacing w:after="0"/>
        <w:ind w:left="120" w:right="120"/>
        <w:jc w:val="center"/>
      </w:pPr>
      <w:r>
        <w:t xml:space="preserve">Порядок </w:t>
      </w:r>
    </w:p>
    <w:p w:rsidR="004F2D95" w:rsidRDefault="00BF3EE8">
      <w:pPr>
        <w:spacing w:after="0"/>
        <w:jc w:val="center"/>
      </w:pPr>
      <w:r>
        <w:t xml:space="preserve">предоставления из бюджета Республики Татарстан субсидий гражданам, </w:t>
      </w:r>
    </w:p>
    <w:p w:rsidR="004F2D95" w:rsidRDefault="00BF3EE8">
      <w:pPr>
        <w:spacing w:after="0"/>
        <w:jc w:val="center"/>
      </w:pPr>
      <w:r>
        <w:t xml:space="preserve">ведущим личное подсобное хозяйство, на возмещение части затрат </w:t>
      </w:r>
    </w:p>
    <w:p w:rsidR="004F2D95" w:rsidRDefault="00BF3EE8">
      <w:pPr>
        <w:spacing w:after="0"/>
        <w:jc w:val="center"/>
      </w:pPr>
      <w:r>
        <w:t>на приобретение товарного и племенного поголовья нетелей и первотелок</w:t>
      </w:r>
    </w:p>
    <w:p w:rsidR="004F2D95" w:rsidRDefault="00BF3EE8">
      <w:pPr>
        <w:spacing w:after="0"/>
        <w:ind w:left="120" w:right="120"/>
        <w:jc w:val="center"/>
      </w:pPr>
      <w:r>
        <w:t> </w:t>
      </w:r>
    </w:p>
    <w:p w:rsidR="004F2D95" w:rsidRDefault="00BF3EE8">
      <w:pPr>
        <w:spacing w:after="0"/>
        <w:ind w:left="120" w:right="120"/>
        <w:jc w:val="center"/>
      </w:pPr>
      <w:r>
        <w:t>I. Общие положения и условия предоставления субсидии</w:t>
      </w:r>
    </w:p>
    <w:p w:rsidR="004F2D95" w:rsidRDefault="004F2D95">
      <w:pPr>
        <w:spacing w:after="0"/>
        <w:jc w:val="both"/>
      </w:pPr>
    </w:p>
    <w:p w:rsidR="004F2D95" w:rsidRDefault="00BF3EE8">
      <w:pPr>
        <w:spacing w:after="0"/>
        <w:ind w:firstLine="709"/>
        <w:jc w:val="both"/>
      </w:pPr>
      <w:r>
        <w:t xml:space="preserve">1. Настоящий Порядок определяет механизм предоставления из бюджета Республики Татарстан субсидий гражданам, ведущим личное подсобное хозяйство, на возмещение части затрат (за вычетом расходов на уплату налога на добавленную стоимость и транспортных расходов), произведенных в текущем финансовом году на приобретение товарного и (или) племенного поголовья нетелей и (или) первотелок (далее соответственно – субсидии, участники отбора).  </w:t>
      </w:r>
    </w:p>
    <w:p w:rsidR="004F2D95" w:rsidRDefault="00BF3EE8">
      <w:pPr>
        <w:spacing w:after="0"/>
        <w:ind w:firstLine="709"/>
        <w:jc w:val="both"/>
      </w:pPr>
      <w:r>
        <w:t>2. Субсидия предоставляется в рамках регионального проекта «Поддержка малых форм хозяйствования»  государственной программы Республики Татарстан «Развитие сельского хозяйства и регулирование рынков сельскохозяйственной продукции, сырья и продовольствия в Республике Татарстан», утвержденной постановлением Кабинета Министров Республики Татарстан от 08.04.2013 № 235 «Об утверждении государственной программы Республики Татарстан «Развитие сельского хозяйства и регулирование рынков сельскохозяйственной продукции, сырья и продовольствия в Республике Татарстан».</w:t>
      </w:r>
    </w:p>
    <w:p w:rsidR="004F2D95" w:rsidRDefault="00BF3EE8">
      <w:pPr>
        <w:spacing w:after="0"/>
        <w:ind w:firstLine="709"/>
        <w:jc w:val="both"/>
      </w:pPr>
      <w:r>
        <w:t>3. Органом государственной власти,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субсидии на соответствующий финансовый год, является Министерство сельского хозяйства и продовольствия Республики Татарстан (далее – Министерство).</w:t>
      </w:r>
    </w:p>
    <w:p w:rsidR="004F2D95" w:rsidRDefault="00BF3EE8">
      <w:pPr>
        <w:spacing w:after="0"/>
        <w:ind w:firstLine="709"/>
        <w:jc w:val="both"/>
      </w:pPr>
      <w:r>
        <w:t>4. Информация о субсидии размещается на едином портале бюджетной системы Российской Федерации в информационно-телекоммуникационной сети «Интернет» (далее соответственно - единый портал, сеть «Интернет») в разделе «Бюджет» в порядке, установленном Министерством финансов Российской Федерации.</w:t>
      </w:r>
    </w:p>
    <w:p w:rsidR="004F2D95" w:rsidRDefault="00BF3EE8">
      <w:pPr>
        <w:spacing w:after="0"/>
        <w:ind w:firstLine="709"/>
        <w:jc w:val="both"/>
      </w:pPr>
      <w:r>
        <w:t>5. Способом проведения отбора получателей субсидии (далее – отбор) является запрос предложений (заявок) (далее – заявка) – проведение отбора исходя из соответствия участников отбора критериям отбора и очередности поступления заявок.</w:t>
      </w:r>
    </w:p>
    <w:p w:rsidR="004F2D95" w:rsidRDefault="00BF3EE8">
      <w:pPr>
        <w:spacing w:after="0"/>
        <w:ind w:firstLine="709"/>
        <w:jc w:val="both"/>
      </w:pPr>
      <w:r>
        <w:t>6. Получатель субсидии должен соответствовать следующим критериям отбора:</w:t>
      </w:r>
    </w:p>
    <w:p w:rsidR="004F2D95" w:rsidRDefault="00BF3EE8">
      <w:pPr>
        <w:spacing w:after="0"/>
        <w:ind w:firstLine="709"/>
        <w:jc w:val="both"/>
      </w:pPr>
      <w:r>
        <w:t>наличие земельного участка с видом разрешенного использования для ведения личного подсобного хозяйства, принадлежащего на праве собственности и (или) ином праве;</w:t>
      </w:r>
    </w:p>
    <w:p w:rsidR="004F2D95" w:rsidRDefault="00BF3EE8">
      <w:pPr>
        <w:spacing w:after="0"/>
        <w:ind w:firstLine="709"/>
        <w:jc w:val="both"/>
      </w:pPr>
      <w:r>
        <w:lastRenderedPageBreak/>
        <w:t>наличие гражданства Российской Федерации;</w:t>
      </w:r>
    </w:p>
    <w:p w:rsidR="004F2D95" w:rsidRDefault="00BF3EE8">
      <w:pPr>
        <w:spacing w:after="0"/>
        <w:ind w:firstLine="709"/>
        <w:jc w:val="both"/>
      </w:pPr>
      <w:r>
        <w:t>наличие документов, подтверждающих приобретение в текущем финансовом году поголовья нетелей и (или) первотелок и ветеринарных сопроводительных документов на приобретаемый скот;</w:t>
      </w:r>
    </w:p>
    <w:p w:rsidR="004F2D95" w:rsidRDefault="00BF3EE8">
      <w:pPr>
        <w:spacing w:after="0"/>
        <w:ind w:firstLine="709"/>
        <w:jc w:val="both"/>
      </w:pPr>
      <w:r>
        <w:t>обязательство по сохранению приобретенного поголовья нетелей и (или) первотелок в течение пяти лет со дня получения субсидии (днем получения субсидии является поступление денежных средств на банковский счет граждан, ведущих личное подсобное хозяйство);</w:t>
      </w:r>
    </w:p>
    <w:p w:rsidR="004F2D95" w:rsidRDefault="00BF3EE8">
      <w:pPr>
        <w:spacing w:after="0"/>
        <w:ind w:firstLine="709"/>
        <w:jc w:val="both"/>
      </w:pPr>
      <w:r>
        <w:t>зарегистрирован в электронной похозяйственной книге учета в установленном законодательством Российской Федерации порядке и осуществляет деятельность на территории Республики Татарстан.</w:t>
      </w:r>
    </w:p>
    <w:p w:rsidR="004F2D95" w:rsidRDefault="00BF3EE8">
      <w:pPr>
        <w:spacing w:after="0"/>
        <w:ind w:firstLine="709"/>
        <w:jc w:val="both"/>
      </w:pPr>
      <w:r>
        <w:t>7. В соответствии с постановлением Кабинета Министров Республики Татарстан от 28.11.2024 № 1074 «О государственных информационных системах, в которых осуществляется отбор получателей субсидий, предоставляемых из бюджета Республики Татарстан» отбор осуществляется в государственной информационной системе Республики Татарстан «Мои субсидии» (далее – система «Мои субсидии») с последующей передачей данных в рамках информационного взаимодействия в государственную интегрированную информационную систему управления общественными финансами «Электронный бюджет» (далее – система «Электронный бюджет»).</w:t>
      </w:r>
    </w:p>
    <w:p w:rsidR="004F2D95" w:rsidRDefault="00BF3EE8">
      <w:pPr>
        <w:spacing w:after="0"/>
        <w:ind w:firstLine="709"/>
        <w:jc w:val="both"/>
      </w:pPr>
      <w:r>
        <w:t>8. Взаимодействие Министерства с участниками отбора осуществляется с использованием документов в электронной форме в системе «Мои субсидии».</w:t>
      </w:r>
    </w:p>
    <w:p w:rsidR="004F2D95" w:rsidRDefault="00BF3EE8">
      <w:pPr>
        <w:spacing w:after="0"/>
        <w:ind w:firstLine="709"/>
        <w:jc w:val="both"/>
      </w:pPr>
      <w:r>
        <w:t xml:space="preserve">9. Доступ участников отбора к системе «Мои субсидии» осуществляется на страницах сайта </w:t>
      </w:r>
      <w:r w:rsidR="00BD6A41">
        <w:t>https://</w:t>
      </w:r>
      <w:r>
        <w:t xml:space="preserve">subsidiya.tatar.ru или </w:t>
      </w:r>
      <w:r w:rsidR="00BD6A41">
        <w:t>https://</w:t>
      </w:r>
      <w:r>
        <w:t>subsidiya.tatarstan.ru либо в мобильном приложении «Мои субсидии»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на Едином портале государственных и муниципальных услуг (функций)  (www.gosuslugi.ru).</w:t>
      </w:r>
    </w:p>
    <w:p w:rsidR="004F2D95" w:rsidRDefault="00BF3EE8">
      <w:pPr>
        <w:spacing w:after="0"/>
        <w:ind w:firstLine="709"/>
        <w:jc w:val="both"/>
      </w:pPr>
      <w:r>
        <w:t>10. Способом предоставления субсидии является возмещение затрат.</w:t>
      </w:r>
    </w:p>
    <w:p w:rsidR="004F2D95" w:rsidRDefault="00BF3EE8">
      <w:pPr>
        <w:spacing w:after="0"/>
        <w:ind w:firstLine="709"/>
        <w:jc w:val="both"/>
      </w:pPr>
      <w:r>
        <w:t>11. Направлением затрат, на возмещение которых предоставляется субсидия являются затраты, связанные с приобретением товарного и (или) племенного поголовья нетелей и (или) первотелок.</w:t>
      </w:r>
    </w:p>
    <w:p w:rsidR="004F2D95" w:rsidRDefault="00BF3EE8">
      <w:pPr>
        <w:spacing w:after="0"/>
        <w:ind w:firstLine="709"/>
        <w:jc w:val="both"/>
      </w:pPr>
      <w:r>
        <w:t>12. Размер субсидии, предоставляемой гражданину, ведущему личное подсобное хозяйство, на возмещение части затрат на приобретение в текущем финансовом году товарного и (или) племенного поголовья нетелей и (или) первотелок (W) (в рублях) определяется по следующей формуле:</w:t>
      </w:r>
    </w:p>
    <w:p w:rsidR="004F2D95" w:rsidRDefault="00BF3EE8">
      <w:pPr>
        <w:spacing w:after="0"/>
        <w:jc w:val="both"/>
      </w:pPr>
      <w:r>
        <w:t> </w:t>
      </w:r>
    </w:p>
    <w:p w:rsidR="004F2D95" w:rsidRDefault="00BF3EE8">
      <w:pPr>
        <w:spacing w:after="0"/>
        <w:jc w:val="center"/>
      </w:pPr>
      <w:r>
        <w:rPr>
          <w:lang w:val="en-US"/>
        </w:rPr>
        <w:t>W</w:t>
      </w:r>
      <w:r>
        <w:t xml:space="preserve"> = </w:t>
      </w:r>
      <w:r>
        <w:rPr>
          <w:lang w:val="en-US"/>
        </w:rPr>
        <w:t>N</w:t>
      </w:r>
      <w:r>
        <w:rPr>
          <w:vertAlign w:val="subscript"/>
        </w:rPr>
        <w:t>1</w:t>
      </w:r>
      <w:r>
        <w:t xml:space="preserve"> × </w:t>
      </w:r>
      <w:r>
        <w:rPr>
          <w:lang w:val="en-US"/>
        </w:rPr>
        <w:t>S</w:t>
      </w:r>
      <w:r>
        <w:rPr>
          <w:vertAlign w:val="subscript"/>
        </w:rPr>
        <w:t>1</w:t>
      </w:r>
      <w:r>
        <w:t xml:space="preserve"> + </w:t>
      </w:r>
      <w:r>
        <w:rPr>
          <w:lang w:val="en-US"/>
        </w:rPr>
        <w:t>N</w:t>
      </w:r>
      <w:r>
        <w:rPr>
          <w:vertAlign w:val="subscript"/>
        </w:rPr>
        <w:t>2</w:t>
      </w:r>
      <w:r>
        <w:t xml:space="preserve"> × </w:t>
      </w:r>
      <w:r>
        <w:rPr>
          <w:lang w:val="en-US"/>
        </w:rPr>
        <w:t>S</w:t>
      </w:r>
      <w:r>
        <w:rPr>
          <w:vertAlign w:val="subscript"/>
        </w:rPr>
        <w:t>2</w:t>
      </w:r>
      <w:r>
        <w:t>,</w:t>
      </w:r>
    </w:p>
    <w:p w:rsidR="004F2D95" w:rsidRDefault="00BF3EE8">
      <w:pPr>
        <w:spacing w:after="0"/>
        <w:jc w:val="both"/>
      </w:pPr>
      <w:r>
        <w:rPr>
          <w:lang w:val="en-US"/>
        </w:rPr>
        <w:t> </w:t>
      </w:r>
    </w:p>
    <w:p w:rsidR="004F2D95" w:rsidRDefault="00BF3EE8">
      <w:pPr>
        <w:spacing w:after="0" w:line="228" w:lineRule="auto"/>
        <w:ind w:firstLine="709"/>
        <w:jc w:val="both"/>
      </w:pPr>
      <w:r>
        <w:t>где:</w:t>
      </w:r>
    </w:p>
    <w:p w:rsidR="004F2D95" w:rsidRDefault="00BF3EE8">
      <w:pPr>
        <w:spacing w:after="0" w:line="228" w:lineRule="auto"/>
        <w:ind w:firstLine="709"/>
        <w:jc w:val="both"/>
      </w:pPr>
      <w:r>
        <w:t>N</w:t>
      </w:r>
      <w:r>
        <w:rPr>
          <w:vertAlign w:val="subscript"/>
        </w:rPr>
        <w:t>1</w:t>
      </w:r>
      <w:r>
        <w:t xml:space="preserve"> – количество приобретенного гражданином, ведущим личное подсобное хозяйство, товарного поголовья нетелей и (или) первотелок, голов;</w:t>
      </w:r>
    </w:p>
    <w:p w:rsidR="004F2D95" w:rsidRDefault="00BF3EE8">
      <w:pPr>
        <w:spacing w:after="0" w:line="228" w:lineRule="auto"/>
        <w:ind w:firstLine="709"/>
        <w:jc w:val="both"/>
      </w:pPr>
      <w:r>
        <w:t>S</w:t>
      </w:r>
      <w:r>
        <w:rPr>
          <w:vertAlign w:val="subscript"/>
        </w:rPr>
        <w:t>1</w:t>
      </w:r>
      <w:r>
        <w:t xml:space="preserve"> – ставка субсидии из расчета 80,0 тыс.рублей за одну голову товарного поголовья нетелей и (или) первотелок, но не более 70 процентов стоимости приобретения, </w:t>
      </w:r>
      <w:r>
        <w:lastRenderedPageBreak/>
        <w:t>за вычетом расходов на уплату налога на добавленную стоимость и транспортных расходов;</w:t>
      </w:r>
    </w:p>
    <w:p w:rsidR="004F2D95" w:rsidRDefault="00BF3EE8">
      <w:pPr>
        <w:spacing w:after="0" w:line="228" w:lineRule="auto"/>
        <w:ind w:firstLine="709"/>
        <w:jc w:val="both"/>
      </w:pPr>
      <w:r>
        <w:t>N</w:t>
      </w:r>
      <w:r>
        <w:rPr>
          <w:vertAlign w:val="subscript"/>
        </w:rPr>
        <w:t>2</w:t>
      </w:r>
      <w:r>
        <w:t xml:space="preserve"> – количество приобретенного гражданином, ведущим личное подсобное хозяйство, племенного поголовья нетелей и (или) первотелок, голов;</w:t>
      </w:r>
    </w:p>
    <w:p w:rsidR="004F2D95" w:rsidRDefault="00BF3EE8">
      <w:pPr>
        <w:tabs>
          <w:tab w:val="left" w:pos="450"/>
        </w:tabs>
        <w:spacing w:after="0" w:line="228" w:lineRule="auto"/>
        <w:ind w:firstLine="709"/>
        <w:jc w:val="both"/>
      </w:pPr>
      <w:r>
        <w:t>S</w:t>
      </w:r>
      <w:r>
        <w:rPr>
          <w:vertAlign w:val="subscript"/>
        </w:rPr>
        <w:t>2</w:t>
      </w:r>
      <w:r>
        <w:t xml:space="preserve"> – ставка субсидии из расчета 90,0 тыс.рублей за одну голову племенного поголовья нетелей и (или) первотелок, но не более 70 процентов стоимости приобретения, за вычетом расходов на уплату налога на добавленную стоимость и транспортных расходов.</w:t>
      </w:r>
    </w:p>
    <w:p w:rsidR="004F2D95" w:rsidRDefault="00BF3EE8">
      <w:pPr>
        <w:spacing w:after="0" w:line="228" w:lineRule="auto"/>
        <w:ind w:firstLine="709"/>
        <w:jc w:val="both"/>
      </w:pPr>
      <w:r>
        <w:t>При этом общее количество субсидируемого товарного и (или) племенного поголовья нетелей и (или) первотелок не должно превышать более пятнадцати голов на одно личное подсобное хозяйство в расчете на каждый календарный год, в котором предоставляется субсидия.</w:t>
      </w:r>
    </w:p>
    <w:p w:rsidR="004F2D95" w:rsidRDefault="00BF3EE8">
      <w:pPr>
        <w:spacing w:after="0" w:line="228" w:lineRule="auto"/>
        <w:ind w:firstLine="709"/>
        <w:jc w:val="both"/>
      </w:pPr>
      <w:r>
        <w:t>13. Результатом предоставления субсидии является сохранение приобретенного поголовья скота в течение пяти лет с даты получения субсидии, голов.</w:t>
      </w:r>
    </w:p>
    <w:p w:rsidR="004F2D95" w:rsidRDefault="004F2D95">
      <w:pPr>
        <w:spacing w:after="0" w:line="228" w:lineRule="auto"/>
        <w:jc w:val="center"/>
      </w:pPr>
    </w:p>
    <w:p w:rsidR="004F2D95" w:rsidRDefault="00BF3EE8">
      <w:pPr>
        <w:spacing w:after="0" w:line="228" w:lineRule="auto"/>
        <w:jc w:val="center"/>
      </w:pPr>
      <w:r>
        <w:t>II. Требования к участникам отбора</w:t>
      </w:r>
    </w:p>
    <w:p w:rsidR="004F2D95" w:rsidRDefault="004F2D95">
      <w:pPr>
        <w:spacing w:after="0" w:line="228" w:lineRule="auto"/>
        <w:jc w:val="center"/>
      </w:pPr>
    </w:p>
    <w:p w:rsidR="004F2D95" w:rsidRDefault="00BF3EE8">
      <w:pPr>
        <w:spacing w:after="0" w:line="228" w:lineRule="auto"/>
        <w:ind w:firstLine="709"/>
        <w:jc w:val="both"/>
      </w:pPr>
      <w:r>
        <w:t>14. Участник отбора по состоянию на дату рассмотрения заявки и заключения соглашения о предоставлении субсидии (далее – соглашение) должен соответствовать следующим требованиям:</w:t>
      </w:r>
    </w:p>
    <w:p w:rsidR="004F2D95" w:rsidRDefault="00BF3EE8">
      <w:pPr>
        <w:spacing w:after="0" w:line="228" w:lineRule="auto"/>
        <w:ind w:firstLine="709"/>
        <w:jc w:val="both"/>
      </w:pPr>
      <w: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4F2D95" w:rsidRDefault="00BF3EE8">
      <w:pPr>
        <w:spacing w:after="0" w:line="228" w:lineRule="auto"/>
        <w:ind w:firstLine="709"/>
        <w:jc w:val="both"/>
      </w:pPr>
      <w:r>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4F2D95" w:rsidRDefault="00BF3EE8">
      <w:pPr>
        <w:spacing w:after="0" w:line="228" w:lineRule="auto"/>
        <w:ind w:firstLine="709"/>
        <w:jc w:val="both"/>
      </w:pPr>
      <w:r>
        <w:t>не получает средства из бюджета Республики Татарстан на основании иных нормативных правовых актов Республики Татарстан на цели, указанные в пункте 1 настоящего Порядка;</w:t>
      </w:r>
    </w:p>
    <w:p w:rsidR="004F2D95" w:rsidRDefault="00BF3EE8">
      <w:pPr>
        <w:spacing w:after="0" w:line="228" w:lineRule="auto"/>
        <w:ind w:firstLine="709"/>
        <w:jc w:val="both"/>
      </w:pPr>
      <w:r>
        <w:t xml:space="preserve">не является иностранным агентом в соответствии с </w:t>
      </w:r>
      <w:hyperlink r:id="rId39">
        <w:r>
          <w:t>Федеральным законом</w:t>
        </w:r>
      </w:hyperlink>
      <w:r>
        <w:t xml:space="preserve"> </w:t>
      </w:r>
      <w:r>
        <w:br/>
        <w:t>от 14 июля 2022 года № 255-ФЗ «О контроле за деятельностью лиц, находящихся под иностранным влиянием»;</w:t>
      </w:r>
    </w:p>
    <w:p w:rsidR="004F2D95" w:rsidRDefault="00BF3EE8">
      <w:pPr>
        <w:spacing w:after="0" w:line="228" w:lineRule="auto"/>
        <w:ind w:firstLine="709"/>
        <w:jc w:val="both"/>
      </w:pPr>
      <w:r>
        <w:t xml:space="preserve">у участника отбора на едином налоговом счете отсутствует или не превышает размер, определенный </w:t>
      </w:r>
      <w:hyperlink r:id="rId40">
        <w: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4F2D95" w:rsidRDefault="00BF3EE8">
      <w:pPr>
        <w:spacing w:after="0"/>
        <w:ind w:firstLine="709"/>
        <w:jc w:val="both"/>
      </w:pPr>
      <w:r>
        <w:t>у участника отбора отсутствует просроченная задолженность по возврату в бюджет Республики Татарстан иных субсидий, бюджетных инвестиций, а также иная просроченная (неурегулированная) задолженность по денежным обязательствам перед Республикой Татарстан.</w:t>
      </w:r>
    </w:p>
    <w:p w:rsidR="004F2D95" w:rsidRDefault="00BF3EE8">
      <w:pPr>
        <w:spacing w:after="0"/>
        <w:ind w:firstLine="709"/>
        <w:jc w:val="both"/>
      </w:pPr>
      <w:r>
        <w:t xml:space="preserve">15. Проверка участника отбора на соответствие требованиям, определенным пунктом 14 настоящего Порядка, осуществляется автоматически в системе «Мои субсидии» на основании данных государственных информационных систем, обеспечивающих проведение отбора (далее - государственная информационная система) в том </w:t>
      </w:r>
      <w:r>
        <w:lastRenderedPageBreak/>
        <w:t>числе с использованием единой системы межведомственного электронного взаимодействия.</w:t>
      </w:r>
    </w:p>
    <w:p w:rsidR="004F2D95" w:rsidRDefault="00BF3EE8">
      <w:pPr>
        <w:spacing w:after="0"/>
        <w:ind w:firstLine="709"/>
        <w:jc w:val="both"/>
      </w:pPr>
      <w:r>
        <w:t>Министерство не вправе требовать представление документов, подтверждающих соответствие участника отбора требованиям, определенным пунктом 14 настоящего Порядка, при наличии соответствующей информации в государственных информационных системах, доступ к которым имеется у Министерства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rsidR="004F2D95" w:rsidRDefault="00BF3EE8">
      <w:pPr>
        <w:spacing w:after="0"/>
        <w:ind w:firstLine="709"/>
        <w:jc w:val="both"/>
      </w:pPr>
      <w:r>
        <w:t>Подтверждение соответствия участника отбора требованиям, определенным пунктом 14 настоящего Порядка, в случае отсутствия технической возможности осуществления автоматической проверки в системе «Мои субсидии»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«Мои субсидии».</w:t>
      </w:r>
    </w:p>
    <w:p w:rsidR="004F2D95" w:rsidRDefault="004F2D95">
      <w:pPr>
        <w:spacing w:after="0"/>
        <w:jc w:val="center"/>
      </w:pPr>
    </w:p>
    <w:p w:rsidR="004F2D95" w:rsidRDefault="00BF3EE8">
      <w:pPr>
        <w:spacing w:after="0"/>
        <w:jc w:val="center"/>
      </w:pPr>
      <w:r>
        <w:t>III. Порядок формирования и размещения объявления о проведении отбора</w:t>
      </w:r>
    </w:p>
    <w:p w:rsidR="004F2D95" w:rsidRDefault="004F2D95">
      <w:pPr>
        <w:spacing w:after="0"/>
        <w:jc w:val="both"/>
      </w:pPr>
    </w:p>
    <w:p w:rsidR="004F2D95" w:rsidRDefault="00BF3EE8">
      <w:pPr>
        <w:spacing w:after="0"/>
        <w:ind w:firstLine="709"/>
        <w:jc w:val="both"/>
      </w:pPr>
      <w:r>
        <w:t>16. Объявление о проведении отбора размещается Министерством на официальном сайте</w:t>
      </w:r>
      <w:hyperlink r:id="rId41">
        <w:r>
          <w:t xml:space="preserve"> Министерства в сети «Интернет» по адресу: https://agro.tatarstan.ru</w:t>
        </w:r>
      </w:hyperlink>
      <w:r>
        <w:t xml:space="preserve"> (далее – официальный сайт Министерства) и в системе «Мои субсидии» не позднее одного календарного дня со дня формирования объявления Министерством в системе «Электронный бюджет» после подписания усиленной</w:t>
      </w:r>
      <w:hyperlink r:id="rId42">
        <w:r>
          <w:t xml:space="preserve"> квалифицированной электронной подписью</w:t>
        </w:r>
      </w:hyperlink>
      <w:r>
        <w:t xml:space="preserve"> руководителя Министерства (уполномоченного им лица) и публикации на</w:t>
      </w:r>
      <w:hyperlink r:id="rId43">
        <w:r>
          <w:t xml:space="preserve"> едином портале</w:t>
        </w:r>
      </w:hyperlink>
      <w:r>
        <w:t xml:space="preserve"> информации о субсидии. </w:t>
      </w:r>
    </w:p>
    <w:p w:rsidR="004F2D95" w:rsidRDefault="00BF3EE8">
      <w:pPr>
        <w:spacing w:after="0"/>
        <w:ind w:firstLine="709"/>
        <w:jc w:val="both"/>
      </w:pPr>
      <w:r>
        <w:t>Министерство не позднее 3-го рабочего дня со дня, следующего за днем размещения информации о проведении отбора на официальном сайте Министерства и в системе «Мои субсидии» публикует на едином портале информацию о странице сайта, на котором размещено объявление о проведении отбора, о его отмене, информация о ходе и результатах отбора.</w:t>
      </w:r>
    </w:p>
    <w:p w:rsidR="004F2D95" w:rsidRDefault="00BF3EE8">
      <w:pPr>
        <w:spacing w:after="0" w:line="228" w:lineRule="auto"/>
        <w:ind w:firstLine="709"/>
        <w:jc w:val="both"/>
      </w:pPr>
      <w:r>
        <w:t>Внесение изменений в объявление о проведении отбора, осуществляется Министерством  в порядке, аналогичном порядку формирования объявления о проведении отбора, предусмотренному пунктом 17 настоящего Порядка не позднее наступления даты окончания приема заявок с соблюдением следующих условий:</w:t>
      </w:r>
    </w:p>
    <w:p w:rsidR="004F2D95" w:rsidRDefault="00BF3EE8">
      <w:pPr>
        <w:spacing w:after="0" w:line="228" w:lineRule="auto"/>
        <w:ind w:firstLine="709"/>
        <w:jc w:val="both"/>
      </w:pPr>
      <w:r>
        <w:t>срок подачи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w:t>
      </w:r>
    </w:p>
    <w:p w:rsidR="004F2D95" w:rsidRDefault="00BF3EE8">
      <w:pPr>
        <w:spacing w:after="0" w:line="228" w:lineRule="auto"/>
        <w:ind w:firstLine="709"/>
        <w:jc w:val="both"/>
      </w:pPr>
      <w:r>
        <w:t>при внесении изменений в объявление о проведении отбора изменение способа отбора не допускается;</w:t>
      </w:r>
    </w:p>
    <w:p w:rsidR="004F2D95" w:rsidRDefault="00BF3EE8">
      <w:pPr>
        <w:spacing w:after="0" w:line="228" w:lineRule="auto"/>
        <w:ind w:firstLine="709"/>
        <w:jc w:val="both"/>
      </w:pPr>
      <w:r>
        <w:t>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 в соответствии с пунктом 30 настоящего Порядка;</w:t>
      </w:r>
    </w:p>
    <w:p w:rsidR="004F2D95" w:rsidRDefault="00BF3EE8">
      <w:pPr>
        <w:spacing w:after="0" w:line="228" w:lineRule="auto"/>
        <w:ind w:firstLine="709"/>
        <w:jc w:val="both"/>
      </w:pPr>
      <w:r>
        <w:lastRenderedPageBreak/>
        <w:t>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«Мои субсидии».</w:t>
      </w:r>
    </w:p>
    <w:p w:rsidR="004F2D95" w:rsidRDefault="00BF3EE8">
      <w:pPr>
        <w:spacing w:after="0"/>
        <w:ind w:firstLine="709"/>
        <w:jc w:val="both"/>
      </w:pPr>
      <w:r>
        <w:t xml:space="preserve">17. Объявление о проведении отбора формируется в электронной форме посредством заполнения Министерством соответствующих экранных форм веб-интерфейса системы «Электронный бюджет», подписывается усиленной </w:t>
      </w:r>
      <w:hyperlink r:id="rId44">
        <w:r>
          <w:t>квалифицированной электронной подписью</w:t>
        </w:r>
      </w:hyperlink>
      <w:r>
        <w:t xml:space="preserve"> руководителя Министерства (уполномоченного им лица), публикуется на </w:t>
      </w:r>
      <w:hyperlink r:id="rId45">
        <w:r>
          <w:t>едином портале</w:t>
        </w:r>
      </w:hyperlink>
      <w:r>
        <w:t>, включает в себя следующую информацию:</w:t>
      </w:r>
    </w:p>
    <w:p w:rsidR="004F2D95" w:rsidRDefault="00BF3EE8">
      <w:pPr>
        <w:spacing w:after="0"/>
        <w:ind w:firstLine="709"/>
        <w:jc w:val="both"/>
      </w:pPr>
      <w:r>
        <w:t>сроки проведения отбора;</w:t>
      </w:r>
    </w:p>
    <w:p w:rsidR="004F2D95" w:rsidRDefault="00BF3EE8">
      <w:pPr>
        <w:spacing w:after="0"/>
        <w:ind w:firstLine="709"/>
        <w:jc w:val="both"/>
      </w:pPr>
      <w:r>
        <w:t>даты начала подачи и окончания приема заявок, при этом дата окончания приема заявок не может быть ранее 10-го календарного дня, следующего за днем размещения объявления о проведении отбора;</w:t>
      </w:r>
    </w:p>
    <w:p w:rsidR="004F2D95" w:rsidRDefault="00BF3EE8">
      <w:pPr>
        <w:spacing w:after="0"/>
        <w:ind w:firstLine="709"/>
        <w:jc w:val="both"/>
      </w:pPr>
      <w:r>
        <w:t>наименование, место нахождения, почтовый адрес, адрес электронной почты Министерства и управлений сельского хозяйства и продовольствия Министерства в соответствующих муниципальных районах Республики Татарстан (далее – Управление);</w:t>
      </w:r>
    </w:p>
    <w:p w:rsidR="004F2D95" w:rsidRDefault="00BF3EE8">
      <w:pPr>
        <w:spacing w:after="0"/>
        <w:ind w:firstLine="709"/>
        <w:jc w:val="both"/>
      </w:pPr>
      <w:r>
        <w:t>результат предоставления субсидии в соответствии с пунктом 13 настоящего Порядка;</w:t>
      </w:r>
    </w:p>
    <w:p w:rsidR="004F2D95" w:rsidRDefault="00BF3EE8">
      <w:pPr>
        <w:spacing w:after="0"/>
        <w:ind w:firstLine="709"/>
        <w:jc w:val="both"/>
      </w:pPr>
      <w:r>
        <w:t>доменное имя и (или) указатели страниц государственной информационной системы в сети «Интернет»;</w:t>
      </w:r>
    </w:p>
    <w:p w:rsidR="004F2D95" w:rsidRDefault="00BF3EE8">
      <w:pPr>
        <w:spacing w:after="0"/>
        <w:ind w:firstLine="709"/>
        <w:jc w:val="both"/>
      </w:pPr>
      <w:r>
        <w:t>требования к участникам отбора, определенные пунктом 14 настоящего Порядка, которым участник отбора должен соответствовать на даты, определенные настоящим Порядком, и к перечню документов, представляемых участниками отбора для подтверждения соответствия указанным требованиям;</w:t>
      </w:r>
    </w:p>
    <w:p w:rsidR="004F2D95" w:rsidRDefault="00BF3EE8">
      <w:pPr>
        <w:spacing w:after="0"/>
        <w:ind w:firstLine="709"/>
        <w:jc w:val="both"/>
      </w:pPr>
      <w:r>
        <w:t>критерии отбора;</w:t>
      </w:r>
    </w:p>
    <w:p w:rsidR="004F2D95" w:rsidRDefault="00BF3EE8">
      <w:pPr>
        <w:spacing w:after="0"/>
        <w:ind w:firstLine="709"/>
        <w:jc w:val="both"/>
      </w:pPr>
      <w:r>
        <w:t>порядок подачи участниками отбора заявок и требования, предъявляемые к форме и содержанию заявок в соответствии с пунктами 23 – 29 настоящего Порядка;</w:t>
      </w:r>
    </w:p>
    <w:p w:rsidR="004F2D95" w:rsidRDefault="00BF3EE8">
      <w:pPr>
        <w:spacing w:after="0"/>
        <w:ind w:firstLine="709"/>
        <w:jc w:val="both"/>
      </w:pPr>
      <w:r>
        <w:t>порядок отзыва заявок, порядок их возврата, определяющий в том числе основания для возврата заявок, порядок внесения изменений в заявки;</w:t>
      </w:r>
    </w:p>
    <w:p w:rsidR="004F2D95" w:rsidRDefault="00BF3EE8">
      <w:pPr>
        <w:spacing w:after="0"/>
        <w:ind w:firstLine="709"/>
        <w:jc w:val="both"/>
      </w:pPr>
      <w:r>
        <w:t>правила рассмотрения заявок в соответствии с пунктами 33-36 настоящего Порядка;</w:t>
      </w:r>
    </w:p>
    <w:p w:rsidR="004F2D95" w:rsidRDefault="00BF3EE8">
      <w:pPr>
        <w:spacing w:after="0"/>
        <w:ind w:firstLine="709"/>
        <w:jc w:val="both"/>
      </w:pPr>
      <w:r>
        <w:t>порядок возврата заявок на доработку;</w:t>
      </w:r>
    </w:p>
    <w:p w:rsidR="004F2D95" w:rsidRDefault="00BF3EE8">
      <w:pPr>
        <w:spacing w:after="0"/>
        <w:ind w:firstLine="709"/>
        <w:jc w:val="both"/>
      </w:pPr>
      <w:r>
        <w:t>порядок отклонения заявок, а также информацию об основаниях их отклонения в соответствии с пунктом 37 настоящего Порядка;</w:t>
      </w:r>
    </w:p>
    <w:p w:rsidR="004F2D95" w:rsidRDefault="00BF3EE8">
      <w:pPr>
        <w:spacing w:after="0"/>
        <w:ind w:firstLine="709"/>
        <w:jc w:val="both"/>
      </w:pPr>
      <w:r>
        <w:t>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w:t>
      </w:r>
    </w:p>
    <w:p w:rsidR="004F2D95" w:rsidRDefault="00BF3EE8">
      <w:pPr>
        <w:spacing w:after="0"/>
        <w:ind w:firstLine="709"/>
        <w:jc w:val="both"/>
      </w:pPr>
      <w:r>
        <w:t>порядок предоставления участникам отбора разъяснений положений объявления о проведении отбора, даты начала и окончания срока такого предоставления в соответствии с пунктами 31-32 настоящего Порядка;</w:t>
      </w:r>
    </w:p>
    <w:p w:rsidR="004F2D95" w:rsidRDefault="00BF3EE8">
      <w:pPr>
        <w:spacing w:after="0"/>
        <w:ind w:firstLine="709"/>
        <w:jc w:val="both"/>
      </w:pPr>
      <w:r>
        <w:t>срок, в течение которого победитель (победители) отбора должен подписать соглашение в соответствии с пунктом 45 настоящего Порядка;</w:t>
      </w:r>
    </w:p>
    <w:p w:rsidR="004F2D95" w:rsidRDefault="00BF3EE8">
      <w:pPr>
        <w:spacing w:after="0"/>
        <w:ind w:firstLine="709"/>
        <w:jc w:val="both"/>
      </w:pPr>
      <w:r>
        <w:t>условия признания победителя (победителей) отбора уклонившимся от заключения соглашения в соответствии с пунктом 51 настоящего Порядка;</w:t>
      </w:r>
    </w:p>
    <w:p w:rsidR="004F2D95" w:rsidRDefault="00BF3EE8">
      <w:pPr>
        <w:spacing w:after="0"/>
        <w:ind w:firstLine="709"/>
        <w:jc w:val="both"/>
      </w:pPr>
      <w:r>
        <w:lastRenderedPageBreak/>
        <w:t xml:space="preserve">сроки размещения протокола подведения итогов отбора на </w:t>
      </w:r>
      <w:hyperlink r:id="rId46">
        <w:r>
          <w:t>едином портале</w:t>
        </w:r>
      </w:hyperlink>
      <w:r>
        <w:t>, а также на официальном сайте Министерства, которые не могут быть позднее 14-го календарного дня, следующего за днем определения победителя отбора.</w:t>
      </w:r>
    </w:p>
    <w:p w:rsidR="004F2D95" w:rsidRDefault="004F2D95">
      <w:pPr>
        <w:spacing w:after="0"/>
        <w:jc w:val="center"/>
      </w:pPr>
    </w:p>
    <w:p w:rsidR="004F2D95" w:rsidRDefault="00BF3EE8">
      <w:pPr>
        <w:spacing w:after="0"/>
        <w:jc w:val="center"/>
      </w:pPr>
      <w:r>
        <w:t>IV. Порядок отмены проведения отбора</w:t>
      </w:r>
    </w:p>
    <w:p w:rsidR="004F2D95" w:rsidRDefault="004F2D95">
      <w:pPr>
        <w:spacing w:after="0"/>
        <w:jc w:val="center"/>
      </w:pPr>
    </w:p>
    <w:p w:rsidR="004F2D95" w:rsidRDefault="00BF3EE8">
      <w:pPr>
        <w:spacing w:after="0"/>
        <w:ind w:firstLine="709"/>
        <w:jc w:val="both"/>
      </w:pPr>
      <w:r>
        <w:t xml:space="preserve">18. Размещение Министерством объявления об отмене проведения отбора на </w:t>
      </w:r>
      <w:hyperlink r:id="rId47">
        <w:r>
          <w:t>едином портале</w:t>
        </w:r>
      </w:hyperlink>
      <w:r>
        <w:t xml:space="preserve"> допускается не позднее чем за один рабочий день до даты окончания срока подачи заявок участниками отбора.</w:t>
      </w:r>
    </w:p>
    <w:p w:rsidR="004F2D95" w:rsidRDefault="00BF3EE8">
      <w:pPr>
        <w:spacing w:after="0"/>
        <w:ind w:firstLine="709"/>
        <w:jc w:val="both"/>
      </w:pPr>
      <w:r>
        <w:t xml:space="preserve">19. Объявление об отмене проведения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w:t>
      </w:r>
      <w:hyperlink r:id="rId48">
        <w:r>
          <w:t>квалифицированной электронной подписью</w:t>
        </w:r>
      </w:hyperlink>
      <w:r>
        <w:t xml:space="preserve"> руководителя Министерства (уполномоченного им лица), размещается на едином портале, а также на официальном сайте Министерства и содержит информацию о причинах отмены отбора.</w:t>
      </w:r>
    </w:p>
    <w:p w:rsidR="004F2D95" w:rsidRDefault="00BF3EE8">
      <w:pPr>
        <w:spacing w:after="0"/>
        <w:ind w:firstLine="709"/>
        <w:jc w:val="both"/>
      </w:pPr>
      <w:r>
        <w:t>Случаем отмены отбора является отзыв лимитов бюджетных обязательств, доведенных Министерству на цели, указанные в пункте 1 настоящего Порядка.</w:t>
      </w:r>
    </w:p>
    <w:p w:rsidR="004F2D95" w:rsidRDefault="00BF3EE8">
      <w:pPr>
        <w:spacing w:after="0"/>
        <w:ind w:firstLine="709"/>
        <w:jc w:val="both"/>
      </w:pPr>
      <w:r>
        <w:t>20. Участники отбора, подавшие заявки, информируются об отмене проведения отбора в системе «Мои субсидии».</w:t>
      </w:r>
    </w:p>
    <w:p w:rsidR="004F2D95" w:rsidRDefault="00BF3EE8">
      <w:pPr>
        <w:spacing w:after="0"/>
        <w:ind w:firstLine="709"/>
        <w:jc w:val="both"/>
      </w:pPr>
      <w:r>
        <w:t>21. Отбор считается отмененным со дня размещения объявления о его отмене на едином портале.</w:t>
      </w:r>
    </w:p>
    <w:p w:rsidR="004F2D95" w:rsidRDefault="00BF3EE8">
      <w:pPr>
        <w:spacing w:after="0"/>
        <w:ind w:firstLine="709"/>
        <w:jc w:val="both"/>
      </w:pPr>
      <w:r>
        <w:t xml:space="preserve">22. После окончания срока отмены проведения отбора в соответствии с пунктом 18 настоящего Порядка и до заключения соглашения с победителем (победителями) отбора Министерство может отменить отбор только в случае возникновения обстоятельств непреодолимой силы в соответствии с </w:t>
      </w:r>
      <w:hyperlink r:id="rId49">
        <w:r>
          <w:t>пунктом 3 статьи 401</w:t>
        </w:r>
      </w:hyperlink>
      <w:r>
        <w:t xml:space="preserve"> Гражданского кодекса Российской Федерации.</w:t>
      </w:r>
    </w:p>
    <w:p w:rsidR="004F2D95" w:rsidRDefault="004F2D95">
      <w:pPr>
        <w:spacing w:after="0"/>
        <w:ind w:left="120" w:right="120"/>
        <w:jc w:val="center"/>
      </w:pPr>
    </w:p>
    <w:p w:rsidR="004F2D95" w:rsidRDefault="00BF3EE8">
      <w:pPr>
        <w:spacing w:after="0"/>
        <w:ind w:left="120" w:right="120"/>
        <w:jc w:val="center"/>
      </w:pPr>
      <w:r>
        <w:t>V. Порядок формирования и подачи участниками отбора заявок</w:t>
      </w:r>
    </w:p>
    <w:p w:rsidR="004F2D95" w:rsidRDefault="004F2D95">
      <w:pPr>
        <w:spacing w:after="0"/>
        <w:ind w:firstLine="709"/>
        <w:jc w:val="both"/>
      </w:pPr>
    </w:p>
    <w:p w:rsidR="004F2D95" w:rsidRDefault="00BF3EE8">
      <w:pPr>
        <w:spacing w:after="0"/>
        <w:ind w:right="-1" w:firstLine="709"/>
        <w:jc w:val="both"/>
      </w:pPr>
      <w:r>
        <w:t>23. Участник отбора формирует и подает заявку в сроки, указанные в объявлении о проведении отбора в электронной форме посредством заполнения соответствующих экранных форм веб-интерфейса системы «Мои субсидии» и представляет в систему «Мои субсидии» электронные копии документов (документов на бумажном носителе, преобразованных в электронную форму путем сканирования):</w:t>
      </w:r>
    </w:p>
    <w:p w:rsidR="004F2D95" w:rsidRDefault="00BF3EE8">
      <w:pPr>
        <w:spacing w:after="0"/>
        <w:ind w:right="-1" w:firstLine="709"/>
        <w:jc w:val="both"/>
      </w:pPr>
      <w:r>
        <w:t>договора аренды на земельный участок в случае, если земельный участок с видом разрешенного использования для ведения личного подсобного хозяйства принадлежит гражданину, ведущему личное подсобное хозяйство, на праве аренды;</w:t>
      </w:r>
    </w:p>
    <w:p w:rsidR="004F2D95" w:rsidRDefault="00BF3EE8">
      <w:pPr>
        <w:spacing w:after="0" w:line="228" w:lineRule="auto"/>
        <w:ind w:firstLine="709"/>
        <w:jc w:val="both"/>
      </w:pPr>
      <w:r>
        <w:t xml:space="preserve">документов, подтверждающих затраты на приобретение в текущем финансовом году товарного поголовья нетелей и (или) первотелок у сельскохозяйственных организаций, имеющих статус юридического лица и являющихся прямыми производителями данной продукции (оригиналы и копии договоров купли-продажи, товарно-транспортных накладных, платежных документов, заверенных банком-плательщиком, актов приема-передачи на приобретение сельскохозяйственных животных с указанием наименования, возраста приобретаемых нетелей (возраст от 21 месяца (но не </w:t>
      </w:r>
      <w:r>
        <w:lastRenderedPageBreak/>
        <w:t>старше 26 месяцев), живой вес не менее 430 килограммов) и (или) первотелок (возраст от 27 месяцев (но не старше 36 месяцев), живой вес не менее 450 килограммов);</w:t>
      </w:r>
    </w:p>
    <w:p w:rsidR="004F2D95" w:rsidRDefault="00BF3EE8">
      <w:pPr>
        <w:spacing w:after="0" w:line="228" w:lineRule="auto"/>
        <w:ind w:firstLine="709"/>
        <w:jc w:val="both"/>
      </w:pPr>
      <w:r>
        <w:t xml:space="preserve">документов, подтверждающих затраты на приобретение в текущем финансовом году племенного поголовья нетелей и (или) первотелок у племенных заводов и племенных репродукторов, имеющих свидетельство о регистрации в государственном племенном регистре (оригиналы и копии договоров купли-продажи, товарно-транспортных накладных, платежных документов, заверенных банком-плательщиком, актов приема-передачи на приобретение сельскохозяйственных животных с указанием наименования, возраста приобретаемых нетелей (возраст от 21 месяца (но не старше 26 месяцев), живой вес не менее 430 килограммов) и (или) первотелок (возраст </w:t>
      </w:r>
      <w:r>
        <w:br/>
        <w:t>от 27 месяцев (но не старше 36 месяцев), живой вес не менее 450 килограммов);</w:t>
      </w:r>
    </w:p>
    <w:p w:rsidR="004F2D95" w:rsidRDefault="00BF3EE8">
      <w:pPr>
        <w:spacing w:after="0" w:line="228" w:lineRule="auto"/>
        <w:ind w:firstLine="709"/>
        <w:jc w:val="both"/>
      </w:pPr>
      <w:r>
        <w:t>ветеринарной справки и (или) свидетельства на приобретенное товарное и (или) племенное поголовье нетелей и (или) первотелок, оформленных (оформленной) в день покупки скота;</w:t>
      </w:r>
    </w:p>
    <w:p w:rsidR="004F2D95" w:rsidRDefault="00BF3EE8">
      <w:pPr>
        <w:spacing w:after="0"/>
        <w:ind w:right="-1" w:firstLine="709"/>
        <w:jc w:val="both"/>
      </w:pPr>
      <w:r>
        <w:t>свидетельства о регистрации организации - продавца племенного поголовья скота в государственном племенном регистре;</w:t>
      </w:r>
    </w:p>
    <w:p w:rsidR="004F2D95" w:rsidRDefault="00BF3EE8">
      <w:pPr>
        <w:spacing w:after="0"/>
        <w:ind w:right="-1" w:firstLine="709"/>
        <w:jc w:val="both"/>
      </w:pPr>
      <w:r>
        <w:t>племенного свидетельства на приобретаемое племенное поголовье нетелей и (или) первотелок.</w:t>
      </w:r>
    </w:p>
    <w:p w:rsidR="004F2D95" w:rsidRDefault="00BF3EE8">
      <w:pPr>
        <w:spacing w:after="0" w:line="228" w:lineRule="auto"/>
        <w:ind w:firstLine="709"/>
        <w:jc w:val="both"/>
      </w:pPr>
      <w:r>
        <w:t>Для получения субсидии в размере 10,0 тыс.рублей на одну голову товарного и (или) племенного поголовья нетелей и (или) первотелок необходимо приложение дополнительно следующих электронных копий документов:</w:t>
      </w:r>
    </w:p>
    <w:p w:rsidR="004F2D95" w:rsidRDefault="00BF3EE8">
      <w:pPr>
        <w:spacing w:after="0" w:line="228" w:lineRule="auto"/>
        <w:ind w:firstLine="709"/>
        <w:jc w:val="both"/>
      </w:pPr>
      <w:r>
        <w:t>справки из государственного бюджетного учреждения районного или городского государственного ветеринарного объединения, подтверждающей наличие в личном подсобном хозяйстве коровы, больной лейкозом и (или) инфицированной вирусом лейкоза в текущем году, с приложением копии проведенной экспертизы;</w:t>
      </w:r>
    </w:p>
    <w:p w:rsidR="004F2D95" w:rsidRDefault="00BF3EE8">
      <w:pPr>
        <w:spacing w:after="0" w:line="228" w:lineRule="auto"/>
        <w:ind w:firstLine="709"/>
        <w:jc w:val="both"/>
      </w:pPr>
      <w:r>
        <w:t>ветеринарного сопроводительного документа о выбытии в текущем финансовом году больной лейкозом и (или) инфицированной вирусом лейкоза, заверенного государственным ветеринарным объединением городов и районов Республики Татарстан;</w:t>
      </w:r>
    </w:p>
    <w:p w:rsidR="004F2D95" w:rsidRDefault="00BF3EE8">
      <w:pPr>
        <w:spacing w:after="0" w:line="228" w:lineRule="auto"/>
        <w:ind w:firstLine="709"/>
        <w:jc w:val="both"/>
      </w:pPr>
      <w:r>
        <w:t>документа, подтверждающего принятие убойным пунктом (мясокомбинатом) без участия торговых посредников коровы, больной лейкозом и (или) инфицированной вирусом лейкоза (договор и акт приема-передачи, товарная накладная).</w:t>
      </w:r>
    </w:p>
    <w:p w:rsidR="004F2D95" w:rsidRDefault="00BF3EE8">
      <w:pPr>
        <w:spacing w:after="0" w:line="228" w:lineRule="auto"/>
        <w:ind w:firstLine="709"/>
        <w:jc w:val="both"/>
      </w:pPr>
      <w:r>
        <w:t>Сведения и документы, получаемые системой «Мои субсидии» в автоматическом режиме:</w:t>
      </w:r>
    </w:p>
    <w:p w:rsidR="004F2D95" w:rsidRDefault="00BF3EE8">
      <w:pPr>
        <w:spacing w:after="0" w:line="228" w:lineRule="auto"/>
        <w:ind w:firstLine="709"/>
        <w:jc w:val="both"/>
      </w:pPr>
      <w:r>
        <w:t>паспортные данные главы личного подсобного хозяйства (разделы общих данных и места жительства);</w:t>
      </w:r>
    </w:p>
    <w:p w:rsidR="004F2D95" w:rsidRDefault="00BF3EE8">
      <w:pPr>
        <w:spacing w:after="0" w:line="228" w:lineRule="auto"/>
        <w:ind w:firstLine="709"/>
        <w:jc w:val="both"/>
      </w:pPr>
      <w:r>
        <w:t>выписки из Единого государственного реестра недвижимости, подтверждающая наличие земельного участка с видом разрешенного использования для ведения личного подсобного хозяйства, принадлежащего на праве собственности и (или) ином праве;</w:t>
      </w:r>
    </w:p>
    <w:p w:rsidR="004F2D95" w:rsidRDefault="00BF3EE8">
      <w:pPr>
        <w:spacing w:after="0"/>
        <w:ind w:right="-1" w:firstLine="709"/>
        <w:jc w:val="both"/>
      </w:pPr>
      <w:r>
        <w:t>выписка из электронной похозяйственной книги учета личных подсобных хозяйств, подтверждающая факт постановки приобретенного скота на учет.</w:t>
      </w:r>
    </w:p>
    <w:p w:rsidR="004F2D95" w:rsidRDefault="00BF3EE8">
      <w:pPr>
        <w:spacing w:after="0"/>
        <w:ind w:right="-1" w:firstLine="709"/>
        <w:jc w:val="both"/>
      </w:pPr>
      <w:r>
        <w:t>24. В случае отсутствия технических возможностей для самостоятельного открытия личного кабинета и (или) формирования заявки в системе «Мои субсидии» гражданин, ведущий личное подсобное хозяйство, может обратиться в Управление или  исполнительный комитет сельского или городского поселения (далее – исполни</w:t>
      </w:r>
      <w:r>
        <w:lastRenderedPageBreak/>
        <w:t>тельный комитет поселения) для подачи заявки от имени гражданина, ведущего личное подсобное хозяйство, через личный кабинет, доступный Управлению или исполнительному комитету поселения.</w:t>
      </w:r>
    </w:p>
    <w:p w:rsidR="004F2D95" w:rsidRDefault="00BF3EE8">
      <w:pPr>
        <w:spacing w:after="0"/>
        <w:ind w:right="-1" w:firstLine="709"/>
        <w:jc w:val="both"/>
      </w:pPr>
      <w:r>
        <w:t>Для этого гражданину, ведущему личное подсобное хозяйство, необходимо представить в Управление или исполнительный комитет поселения документы, указанные в пункте 23 настоящего Порядка, и предъявить следующие документы:</w:t>
      </w:r>
    </w:p>
    <w:p w:rsidR="004F2D95" w:rsidRDefault="00BF3EE8">
      <w:pPr>
        <w:spacing w:after="0"/>
        <w:ind w:right="-1" w:firstLine="709"/>
        <w:jc w:val="both"/>
      </w:pPr>
      <w:r>
        <w:t>паспорт гражданина Российской Федерации;</w:t>
      </w:r>
    </w:p>
    <w:p w:rsidR="004F2D95" w:rsidRDefault="00BF3EE8">
      <w:pPr>
        <w:spacing w:after="0"/>
        <w:ind w:right="-1" w:firstLine="709"/>
        <w:jc w:val="both"/>
      </w:pPr>
      <w:r>
        <w:t>свидетельство о постановке на учет в налоговом органе;</w:t>
      </w:r>
    </w:p>
    <w:p w:rsidR="004F2D95" w:rsidRDefault="00BF3EE8">
      <w:pPr>
        <w:spacing w:after="0"/>
        <w:ind w:right="-1" w:firstLine="709"/>
        <w:jc w:val="both"/>
      </w:pPr>
      <w:r>
        <w:t>документ, подтверждающий регистрацию в системе индивидуального (персонифицированного) учета.</w:t>
      </w:r>
    </w:p>
    <w:p w:rsidR="004F2D95" w:rsidRDefault="00BF3EE8">
      <w:pPr>
        <w:spacing w:after="0"/>
        <w:ind w:right="-1" w:firstLine="709"/>
        <w:jc w:val="both"/>
      </w:pPr>
      <w:r>
        <w:t xml:space="preserve">25. Заявка подписывается 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4F2D95" w:rsidRDefault="00BF3EE8">
      <w:pPr>
        <w:spacing w:after="0"/>
        <w:ind w:right="-1" w:firstLine="709"/>
        <w:jc w:val="both"/>
      </w:pPr>
      <w:r>
        <w:t>26.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rsidR="004F2D95" w:rsidRDefault="00BF3EE8">
      <w:pPr>
        <w:spacing w:after="0"/>
        <w:ind w:right="-1" w:firstLine="709"/>
        <w:jc w:val="both"/>
      </w:pPr>
      <w:r>
        <w:t>27.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4F2D95" w:rsidRDefault="00BF3EE8">
      <w:pPr>
        <w:spacing w:after="0"/>
        <w:ind w:right="-1" w:firstLine="709"/>
        <w:jc w:val="both"/>
      </w:pPr>
      <w:r>
        <w:t>28.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«Мои субсидии».</w:t>
      </w:r>
    </w:p>
    <w:p w:rsidR="004F2D95" w:rsidRDefault="00BF3EE8">
      <w:pPr>
        <w:spacing w:after="0"/>
        <w:ind w:right="-1" w:firstLine="709"/>
        <w:jc w:val="both"/>
      </w:pPr>
      <w:r>
        <w:t>29. Заявка должна содержать следующие сведения:</w:t>
      </w:r>
    </w:p>
    <w:p w:rsidR="004F2D95" w:rsidRDefault="00BF3EE8">
      <w:pPr>
        <w:spacing w:after="0"/>
        <w:ind w:right="-1" w:firstLine="709"/>
        <w:jc w:val="both"/>
      </w:pPr>
      <w:r>
        <w:t>а) информация и документы об участнике отбора:</w:t>
      </w:r>
    </w:p>
    <w:p w:rsidR="004F2D95" w:rsidRDefault="00BF3EE8">
      <w:pPr>
        <w:spacing w:after="0"/>
        <w:ind w:right="-1" w:firstLine="709"/>
        <w:jc w:val="both"/>
      </w:pPr>
      <w:r>
        <w:t>фамилия, имя, отчество (при наличии), пол и сведения о паспорте гражданина Российской Федерации, включающие в себя информацию о его серии, номере и дате выдачи, а также о наименовании органа и коде подразделения органа, выдавшего документ (при наличии), дате и месте рождения;</w:t>
      </w:r>
    </w:p>
    <w:p w:rsidR="004F2D95" w:rsidRDefault="00BF3EE8">
      <w:pPr>
        <w:spacing w:after="0"/>
        <w:ind w:right="-1" w:firstLine="709"/>
        <w:jc w:val="both"/>
      </w:pPr>
      <w:r>
        <w:t>идентификационный номер налогоплательщика;</w:t>
      </w:r>
    </w:p>
    <w:p w:rsidR="004F2D95" w:rsidRDefault="00BF3EE8">
      <w:pPr>
        <w:spacing w:after="0"/>
        <w:ind w:right="-1" w:firstLine="709"/>
        <w:jc w:val="both"/>
      </w:pPr>
      <w:r>
        <w:t>дата постановки на учет в налоговом органе;</w:t>
      </w:r>
    </w:p>
    <w:p w:rsidR="004F2D95" w:rsidRDefault="00BF3EE8">
      <w:pPr>
        <w:spacing w:after="0"/>
        <w:ind w:right="-1" w:firstLine="709"/>
        <w:jc w:val="both"/>
      </w:pPr>
      <w:r>
        <w:t>дата и место рождения;</w:t>
      </w:r>
    </w:p>
    <w:p w:rsidR="004F2D95" w:rsidRDefault="00BF3EE8">
      <w:pPr>
        <w:spacing w:after="0"/>
        <w:ind w:right="-1" w:firstLine="709"/>
        <w:jc w:val="both"/>
      </w:pPr>
      <w:r>
        <w:t>страховой номер индивидуального лицевого счета;</w:t>
      </w:r>
    </w:p>
    <w:p w:rsidR="004F2D95" w:rsidRDefault="00BF3EE8">
      <w:pPr>
        <w:spacing w:after="0"/>
        <w:ind w:right="-1" w:firstLine="709"/>
        <w:jc w:val="both"/>
      </w:pPr>
      <w:r>
        <w:t>адрес регистрации;</w:t>
      </w:r>
    </w:p>
    <w:p w:rsidR="004F2D95" w:rsidRDefault="00BF3EE8">
      <w:pPr>
        <w:spacing w:after="0" w:line="228" w:lineRule="auto"/>
        <w:ind w:right="-1" w:firstLine="709"/>
        <w:jc w:val="both"/>
      </w:pPr>
      <w:r>
        <w:t>номер контактного телефона, почтовый адрес и адрес электронной почты для направления юридически значимых сообщений;</w:t>
      </w:r>
    </w:p>
    <w:p w:rsidR="004F2D95" w:rsidRDefault="00BF3EE8">
      <w:pPr>
        <w:spacing w:after="0" w:line="228" w:lineRule="auto"/>
        <w:ind w:right="-1" w:firstLine="709"/>
        <w:jc w:val="both"/>
      </w:pPr>
      <w:r>
        <w:t>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rsidR="004F2D95" w:rsidRDefault="00BF3EE8">
      <w:pPr>
        <w:spacing w:after="0" w:line="228" w:lineRule="auto"/>
        <w:ind w:right="-1" w:firstLine="709"/>
        <w:jc w:val="both"/>
      </w:pPr>
      <w:r>
        <w:lastRenderedPageBreak/>
        <w:t>б) информация и документы, подтверждающие соответствие участника отбора установленным в объявлении о проведении отбора требованиям;</w:t>
      </w:r>
    </w:p>
    <w:p w:rsidR="004F2D95" w:rsidRDefault="00BF3EE8">
      <w:pPr>
        <w:spacing w:after="0" w:line="228" w:lineRule="auto"/>
        <w:ind w:right="-1" w:firstLine="709"/>
        <w:jc w:val="both"/>
      </w:pPr>
      <w:r>
        <w:t>в) подтверждение согласия на публикацию (размещение) в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«Мои субсидии»;</w:t>
      </w:r>
    </w:p>
    <w:p w:rsidR="004F2D95" w:rsidRDefault="00BF3EE8">
      <w:pPr>
        <w:spacing w:after="0" w:line="228" w:lineRule="auto"/>
        <w:ind w:right="-1" w:firstLine="709"/>
        <w:jc w:val="both"/>
      </w:pPr>
      <w:r>
        <w:t>г) подтверждение согласия на обработку персональных данных, подаваемое посредством заполнения соответствующих экранных форм веб-интерфейса системы «Мои субсидии»;</w:t>
      </w:r>
    </w:p>
    <w:p w:rsidR="004F2D95" w:rsidRDefault="00BF3EE8">
      <w:pPr>
        <w:spacing w:after="0" w:line="228" w:lineRule="auto"/>
        <w:ind w:right="-1" w:firstLine="709"/>
        <w:jc w:val="both"/>
      </w:pPr>
      <w:r>
        <w:t>д) предлагаемые участником отбора значения результата предоставления субсидии, размер запрашиваемой субсидии.</w:t>
      </w:r>
    </w:p>
    <w:p w:rsidR="004F2D95" w:rsidRDefault="00BF3EE8">
      <w:pPr>
        <w:spacing w:after="0" w:line="228" w:lineRule="auto"/>
        <w:ind w:right="-1" w:firstLine="709"/>
        <w:jc w:val="both"/>
      </w:pPr>
      <w:r>
        <w:t>30. Участник отбора вправе отозвать заявку в любое время до даты окончания проведения отбора. При необходимости участник отбора вправе подать заявку повторно в срок, определенный для подачи заявок.</w:t>
      </w:r>
    </w:p>
    <w:p w:rsidR="004F2D95" w:rsidRDefault="00BF3EE8">
      <w:pPr>
        <w:spacing w:after="0" w:line="228" w:lineRule="auto"/>
        <w:ind w:right="-1" w:firstLine="709"/>
        <w:jc w:val="both"/>
      </w:pPr>
      <w:r>
        <w:t>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пункте 23 настоящего Порядка.</w:t>
      </w:r>
    </w:p>
    <w:p w:rsidR="004F2D95" w:rsidRDefault="00BF3EE8">
      <w:pPr>
        <w:spacing w:after="0" w:line="228" w:lineRule="auto"/>
        <w:ind w:right="-1" w:firstLine="709"/>
        <w:jc w:val="both"/>
      </w:pPr>
      <w:r>
        <w:t xml:space="preserve">31. Любой участник отбора со дня размещения объявления о проведении отбора на едином портале не позднее третьего рабочего дня до дня завершения подачи заявок вправе направить Министерству не более пяти запросов о разъяснении положений объявления о проведении отбора путем формирования в системе «Мои субсидии» соответствующего запроса. </w:t>
      </w:r>
    </w:p>
    <w:p w:rsidR="004F2D95" w:rsidRDefault="00BF3EE8">
      <w:pPr>
        <w:spacing w:after="0" w:line="228" w:lineRule="auto"/>
        <w:ind w:right="-1" w:firstLine="709"/>
        <w:jc w:val="both"/>
      </w:pPr>
      <w:r>
        <w:t>32. Министерство в ответ на запрос, указанный в пункте 31 настоящего Порядка, направляет разъяснение положений объявления о проведении отбора в срок, установленный указанным объявлением, но не позднее одного рабочего дня до дня завершения подачи заявок, путем формирования в системе «Мои субсидии» соответствующего разъяснения. Представленное Министерством разъяснение положений объявления о проведении отбора не должно изменять суть информации, содержащейся в указанном объявлении.</w:t>
      </w:r>
    </w:p>
    <w:p w:rsidR="004F2D95" w:rsidRDefault="004F2D95">
      <w:pPr>
        <w:spacing w:after="0" w:line="228" w:lineRule="auto"/>
        <w:jc w:val="center"/>
      </w:pPr>
    </w:p>
    <w:p w:rsidR="004F2D95" w:rsidRDefault="00BF3EE8">
      <w:pPr>
        <w:spacing w:after="0" w:line="228" w:lineRule="auto"/>
        <w:jc w:val="center"/>
      </w:pPr>
      <w:r>
        <w:t>VI. Правила рассмотрения заявок, а также определения победителей отбора</w:t>
      </w:r>
    </w:p>
    <w:p w:rsidR="004F2D95" w:rsidRDefault="004F2D95">
      <w:pPr>
        <w:spacing w:after="0" w:line="228" w:lineRule="auto"/>
        <w:jc w:val="both"/>
      </w:pPr>
    </w:p>
    <w:p w:rsidR="004F2D95" w:rsidRDefault="00BF3EE8">
      <w:pPr>
        <w:spacing w:after="0" w:line="228" w:lineRule="auto"/>
        <w:ind w:firstLine="709"/>
        <w:jc w:val="both"/>
      </w:pPr>
      <w:r>
        <w:t>33. Рассмотрение заявок осуществляется Управлениями в системе «Мои субсидии» в течение 15 рабочих дней, следующих за днем открытия доступа Министерству и Управлениям для рассмотрения заявок.</w:t>
      </w:r>
    </w:p>
    <w:p w:rsidR="004F2D95" w:rsidRDefault="00BF3EE8">
      <w:pPr>
        <w:spacing w:after="0" w:line="228" w:lineRule="auto"/>
        <w:ind w:firstLine="709"/>
        <w:jc w:val="both"/>
      </w:pPr>
      <w:r>
        <w:t>Доступ Министерству и Управлениям в систему «Мои субсидии» открывается с даты начала подачи заявок, установленной в объявлении о проведении отбора.</w:t>
      </w:r>
    </w:p>
    <w:p w:rsidR="004F2D95" w:rsidRDefault="00BF3EE8">
      <w:pPr>
        <w:spacing w:after="0"/>
        <w:ind w:firstLine="709"/>
        <w:jc w:val="both"/>
      </w:pPr>
      <w:r>
        <w:t>34. Министерство не позднее одного рабочего дня, следующего за днем вскрытия заявок, установленного в объявлении о проведении отбора, подписывает протокол вскрытия заявок, содержащий следующую информацию о поступивших для участия в отборе заявках:</w:t>
      </w:r>
    </w:p>
    <w:p w:rsidR="004F2D95" w:rsidRDefault="00BF3EE8">
      <w:pPr>
        <w:spacing w:after="0"/>
        <w:ind w:firstLine="709"/>
        <w:jc w:val="both"/>
      </w:pPr>
      <w:r>
        <w:t>а) регистрационный номер заявки;</w:t>
      </w:r>
    </w:p>
    <w:p w:rsidR="004F2D95" w:rsidRDefault="00BF3EE8">
      <w:pPr>
        <w:spacing w:after="0"/>
        <w:ind w:firstLine="709"/>
        <w:jc w:val="both"/>
      </w:pPr>
      <w:r>
        <w:t>б) дата и время поступления заявки;</w:t>
      </w:r>
    </w:p>
    <w:p w:rsidR="004F2D95" w:rsidRDefault="00BF3EE8">
      <w:pPr>
        <w:spacing w:after="0"/>
        <w:ind w:firstLine="709"/>
        <w:jc w:val="both"/>
      </w:pPr>
      <w:r>
        <w:t>в) фамилия, имя, отчество (при наличии);</w:t>
      </w:r>
    </w:p>
    <w:p w:rsidR="004F2D95" w:rsidRDefault="00BF3EE8">
      <w:pPr>
        <w:spacing w:after="0"/>
        <w:ind w:firstLine="709"/>
        <w:jc w:val="both"/>
      </w:pPr>
      <w:r>
        <w:t>г) адрес регистрации;</w:t>
      </w:r>
    </w:p>
    <w:p w:rsidR="004F2D95" w:rsidRDefault="00BF3EE8">
      <w:pPr>
        <w:spacing w:after="0"/>
        <w:ind w:firstLine="709"/>
        <w:jc w:val="both"/>
      </w:pPr>
      <w:r>
        <w:t>д) запрашиваемый участником отбора размер субсидии.</w:t>
      </w:r>
    </w:p>
    <w:p w:rsidR="004F2D95" w:rsidRDefault="00BF3EE8">
      <w:pPr>
        <w:spacing w:after="0" w:line="228" w:lineRule="auto"/>
        <w:ind w:firstLine="709"/>
        <w:jc w:val="both"/>
      </w:pPr>
      <w:r>
        <w:lastRenderedPageBreak/>
        <w:t xml:space="preserve">35. Протокол вскрытия заявок формируется в системе «Мои субсидии» автоматически  и передается в рамках информационного обмена в систему «Электронный бюджет». Протокол вскрытия заявок подписывается усиленной </w:t>
      </w:r>
      <w:hyperlink r:id="rId50">
        <w:r>
          <w:t>квалифицированной электронной подписью</w:t>
        </w:r>
      </w:hyperlink>
      <w:r>
        <w:t xml:space="preserve"> руководителя Министерства (уполномоченного им лица) в системе «Электронный бюджет» и  размещается в системе «Мои субсидии» и на едином портале не позднее рабочего дня, следующего за днем его подписания.</w:t>
      </w:r>
    </w:p>
    <w:p w:rsidR="004F2D95" w:rsidRDefault="00BF3EE8">
      <w:pPr>
        <w:spacing w:after="0"/>
        <w:ind w:firstLine="709"/>
        <w:jc w:val="both"/>
      </w:pPr>
      <w:r>
        <w:t>36.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w:t>
      </w:r>
    </w:p>
    <w:p w:rsidR="004F2D95" w:rsidRDefault="00BF3EE8">
      <w:pPr>
        <w:spacing w:after="0"/>
        <w:ind w:firstLine="709"/>
        <w:jc w:val="both"/>
      </w:pPr>
      <w:r>
        <w:t>Решения о соответствии заявки требованиям, указанным в объявлении о проведении отбора, принимаются Управлением на даты получения результатов проверки представленных участником отбора информации и документов, поданных в составе заявки.</w:t>
      </w:r>
    </w:p>
    <w:p w:rsidR="004F2D95" w:rsidRDefault="00BF3EE8">
      <w:pPr>
        <w:spacing w:after="0"/>
        <w:ind w:firstLine="709"/>
        <w:jc w:val="both"/>
      </w:pPr>
      <w:r>
        <w:t>37. На стадии рассмотрения заявки основаниями для отклонения заявки являются:</w:t>
      </w:r>
    </w:p>
    <w:p w:rsidR="004F2D95" w:rsidRDefault="00BF3EE8">
      <w:pPr>
        <w:spacing w:after="0"/>
        <w:ind w:firstLine="709"/>
        <w:jc w:val="both"/>
      </w:pPr>
      <w:r>
        <w:t>а) несоответствие участника отбора требованиям, указанным в объявлении о проведении отбора;</w:t>
      </w:r>
    </w:p>
    <w:p w:rsidR="004F2D95" w:rsidRDefault="00BF3EE8">
      <w:pPr>
        <w:spacing w:after="0"/>
        <w:ind w:firstLine="709"/>
        <w:jc w:val="both"/>
      </w:pPr>
      <w:r>
        <w:t>б) непредставление (представление не в полном объеме) документов, указанных в объявлении о проведении отбора;</w:t>
      </w:r>
    </w:p>
    <w:p w:rsidR="004F2D95" w:rsidRDefault="00BF3EE8">
      <w:pPr>
        <w:spacing w:after="0"/>
        <w:ind w:firstLine="709"/>
        <w:jc w:val="both"/>
      </w:pPr>
      <w:r>
        <w:t>в) несоответствие представленных документов и (или) заявки требованиям, установленным в объявлении о проведении отбора;</w:t>
      </w:r>
    </w:p>
    <w:p w:rsidR="004F2D95" w:rsidRDefault="00BF3EE8">
      <w:pPr>
        <w:spacing w:after="0"/>
        <w:ind w:firstLine="709"/>
        <w:jc w:val="both"/>
      </w:pPr>
      <w:r>
        <w:t>г) недостоверность информации, содержащейся в документах, представленных в составе заявки;</w:t>
      </w:r>
    </w:p>
    <w:p w:rsidR="004F2D95" w:rsidRDefault="00BF3EE8">
      <w:pPr>
        <w:spacing w:after="0"/>
        <w:ind w:firstLine="709"/>
        <w:jc w:val="both"/>
      </w:pPr>
      <w:r>
        <w:t>д) подача участником отбора заявки после даты и (или) времени, определенных для подачи заявок.</w:t>
      </w:r>
    </w:p>
    <w:p w:rsidR="004F2D95" w:rsidRDefault="00BF3EE8">
      <w:pPr>
        <w:spacing w:after="0"/>
        <w:ind w:firstLine="709"/>
        <w:jc w:val="both"/>
      </w:pPr>
      <w:r>
        <w:t>38. Отбор признается несостоявшимся в следующих случаях:</w:t>
      </w:r>
    </w:p>
    <w:p w:rsidR="004F2D95" w:rsidRDefault="00BF3EE8">
      <w:pPr>
        <w:spacing w:after="0"/>
        <w:ind w:firstLine="709"/>
        <w:jc w:val="both"/>
      </w:pPr>
      <w:r>
        <w:t>а) по окончании срока подачи заявок не подано ни одной заявки;</w:t>
      </w:r>
    </w:p>
    <w:p w:rsidR="004F2D95" w:rsidRDefault="00BF3EE8">
      <w:pPr>
        <w:spacing w:after="0"/>
        <w:ind w:firstLine="709"/>
        <w:jc w:val="both"/>
      </w:pPr>
      <w:r>
        <w:t>б) по результатам рассмотрения заявок отклонены все заявки.</w:t>
      </w:r>
    </w:p>
    <w:p w:rsidR="004F2D95" w:rsidRDefault="00BF3EE8">
      <w:pPr>
        <w:spacing w:after="0"/>
        <w:ind w:firstLine="709"/>
        <w:jc w:val="both"/>
      </w:pPr>
      <w:r>
        <w:t>39. Ранжирование поступивших заявок осуществляется исходя из очередности их поступления.</w:t>
      </w:r>
    </w:p>
    <w:p w:rsidR="004F2D95" w:rsidRDefault="00BF3EE8">
      <w:pPr>
        <w:spacing w:after="0"/>
        <w:ind w:firstLine="709"/>
        <w:jc w:val="both"/>
      </w:pPr>
      <w:r>
        <w:t>40. Победителями отбора признаются участники отбора, включенные в рейтинг, сформированный Министерством по результатам ранжирования поступивших заявок в пределах объема распределяемой субсидии, указанного в объявлении о проведении отбора.</w:t>
      </w:r>
    </w:p>
    <w:p w:rsidR="004F2D95" w:rsidRDefault="00BF3EE8">
      <w:pPr>
        <w:spacing w:after="0"/>
        <w:ind w:firstLine="709"/>
        <w:jc w:val="both"/>
      </w:pPr>
      <w:r>
        <w:t xml:space="preserve">41. В целях завершения отбора и определения победителей отбора формируется протокол подведения итогов отбора. Протокол подведения итогов отбора формируется на основании результатов определения победителей отбора в системе «Мои субсидии» автоматически и передается в рамках информационного обмена в систему «Электронный бюджет». Протокол подведения итогов отбора подписывается усиленной </w:t>
      </w:r>
      <w:hyperlink r:id="rId51">
        <w:r>
          <w:t>квалифицированной электронной подписью</w:t>
        </w:r>
      </w:hyperlink>
      <w:r>
        <w:t xml:space="preserve"> руководителя Министерства (уполномоченного им лица) в системе «Электронный бюджет» и размещается в системе «Мои субсидии» и на едином портале не позднее рабочего дня, следующего за днем его подписания, а также на </w:t>
      </w:r>
      <w:hyperlink r:id="rId52">
        <w:r>
          <w:t>официальном сайте</w:t>
        </w:r>
      </w:hyperlink>
      <w:r>
        <w:t xml:space="preserve"> Министерства не позднее 14-го календарного дня, следующего за днем определения победителя отбора. Протокол включает следующие сведения:</w:t>
      </w:r>
    </w:p>
    <w:p w:rsidR="004F2D95" w:rsidRDefault="00BF3EE8">
      <w:pPr>
        <w:spacing w:after="0"/>
        <w:ind w:firstLine="709"/>
        <w:jc w:val="both"/>
      </w:pPr>
      <w:r>
        <w:lastRenderedPageBreak/>
        <w:t>дату, время и место проведения рассмотрения заявок;</w:t>
      </w:r>
    </w:p>
    <w:p w:rsidR="004F2D95" w:rsidRDefault="00BF3EE8">
      <w:pPr>
        <w:spacing w:after="0"/>
        <w:ind w:firstLine="709"/>
        <w:jc w:val="both"/>
      </w:pPr>
      <w:r>
        <w:t>информацию об участниках отбора, заявки которых были рассмотрены;</w:t>
      </w:r>
    </w:p>
    <w:p w:rsidR="004F2D95" w:rsidRDefault="00BF3EE8">
      <w:pPr>
        <w:spacing w:after="0"/>
        <w:ind w:firstLine="709"/>
        <w:jc w:val="both"/>
      </w:pPr>
      <w:r>
        <w:t>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4F2D95" w:rsidRDefault="00BF3EE8">
      <w:pPr>
        <w:spacing w:after="0"/>
        <w:ind w:firstLine="709"/>
        <w:jc w:val="both"/>
      </w:pPr>
      <w:r>
        <w:t>наименование получателя (получателей) субсидии, с которым (которыми) заключается соглашение, и размер предоставляемой ему субсидии.</w:t>
      </w:r>
    </w:p>
    <w:p w:rsidR="004F2D95" w:rsidRDefault="00BF3EE8">
      <w:pPr>
        <w:spacing w:after="0"/>
        <w:ind w:firstLine="709"/>
        <w:jc w:val="both"/>
      </w:pPr>
      <w:r>
        <w:t xml:space="preserve">42. Внесение изменений в протокол подведения итогов отбора осуществляется не позднее 10 календарного дня со дня подписания первой версии протокола подведения итогов отбора путем формирования новой версии указанного протокола </w:t>
      </w:r>
      <w:r>
        <w:rPr>
          <w:rFonts w:ascii="XO Thames" w:hAnsi="XO Thames"/>
        </w:rPr>
        <w:t xml:space="preserve">в порядке, аналогичном порядку </w:t>
      </w:r>
      <w:r>
        <w:rPr>
          <w:rFonts w:asciiTheme="minorHAnsi" w:hAnsiTheme="minorHAnsi"/>
        </w:rPr>
        <w:t>его</w:t>
      </w:r>
      <w:r>
        <w:rPr>
          <w:rFonts w:ascii="XO Thames" w:hAnsi="XO Thames"/>
        </w:rPr>
        <w:t xml:space="preserve"> формирования, </w:t>
      </w:r>
      <w:r>
        <w:t>установленному пунктом 41 настоящего</w:t>
      </w:r>
      <w:r>
        <w:rPr>
          <w:rFonts w:ascii="XO Thames" w:hAnsi="XO Thames"/>
        </w:rPr>
        <w:t xml:space="preserve"> </w:t>
      </w:r>
      <w:r>
        <w:t>Порядка, с указанием причин внесения изменений.</w:t>
      </w:r>
    </w:p>
    <w:p w:rsidR="004F2D95" w:rsidRDefault="00BF3EE8">
      <w:pPr>
        <w:spacing w:after="0"/>
        <w:ind w:firstLine="709"/>
        <w:jc w:val="both"/>
      </w:pPr>
      <w:r>
        <w:t>43. При указании в протоколе подведения итогов отбора размера субсидии, предусмотренной для предоставления участнику отбора в соответствии с пунктом 41 настоящего Порядка, в случае несоответствия запрашиваемого им размера субсидии порядку расчета размера субсидии, установленному настоящим Порядком, Министерство корректирует размер субсидии, предусмотренной для предоставления такому участнику отбора, но не выше размера, указанного им в заявке.</w:t>
      </w:r>
    </w:p>
    <w:p w:rsidR="004F2D95" w:rsidRDefault="00BF3EE8">
      <w:pPr>
        <w:spacing w:after="0"/>
        <w:ind w:firstLine="709"/>
        <w:jc w:val="both"/>
      </w:pPr>
      <w:r>
        <w:t>44. Субсидия, распределяемая в рамках отбора, распределяется между участниками отбора, включенными в рейтинг, указанный в пункте 40 настоящего Порядка, следующим способом: участнику отбора, которому присвоен первый порядковый номер в рейтинге, распределяется размер субсидии, равный значению размера, указанному им в заявке, но не выше размера субсидии, рассчитанного в соответствии с пунктом 12 настоящего Порядка.</w:t>
      </w:r>
    </w:p>
    <w:p w:rsidR="004F2D95" w:rsidRDefault="00BF3EE8">
      <w:pPr>
        <w:spacing w:after="0"/>
        <w:ind w:firstLine="709"/>
        <w:jc w:val="both"/>
      </w:pPr>
      <w:r>
        <w:t>В случае если субсидия, распределяемая в рамках отбора, больше размера субсидии, указанного в заявке участника отбора, которому присвоен первый порядковый номер, оставшийся размер субсидии распределяется между остальными участниками отбора, включенными в рейтинг.</w:t>
      </w:r>
    </w:p>
    <w:p w:rsidR="004F2D95" w:rsidRDefault="00BF3EE8">
      <w:pPr>
        <w:spacing w:after="0"/>
        <w:ind w:firstLine="709"/>
        <w:jc w:val="both"/>
      </w:pPr>
      <w:r>
        <w:t>Каждому следующему участнику отбора, включенному в рейтинг, распределяется размер субсидии, равный размеру, указанному им в заявке, но не выше размера субсидии, рассчитанного в соответствии с пунктом 12 настоящего Порядка, в случае если указанный им размер меньше нераспределенного размера субсидии либо равен ему.</w:t>
      </w:r>
    </w:p>
    <w:p w:rsidR="004F2D95" w:rsidRDefault="00BF3EE8">
      <w:pPr>
        <w:spacing w:after="0"/>
        <w:ind w:firstLine="709"/>
        <w:jc w:val="both"/>
      </w:pPr>
      <w:r>
        <w:t>В случае если размер субсидии, указанный участником отбора в заявке, больше нераспределенного размера субсидии, такому участнику отбора при его согласии распределяется весь оставшийся нераспределенный размер субсидии, но не выше размера субсидии, рассчитанного в соответствии с пунктом 12 настоящего Порядка, без изменения указанного участником отбора в заявке значения результата предоставления субсидии.</w:t>
      </w:r>
    </w:p>
    <w:p w:rsidR="004F2D95" w:rsidRDefault="004F2D95">
      <w:pPr>
        <w:spacing w:after="0"/>
        <w:ind w:firstLine="540"/>
        <w:jc w:val="both"/>
      </w:pPr>
    </w:p>
    <w:p w:rsidR="004F2D95" w:rsidRDefault="004F2D95">
      <w:pPr>
        <w:spacing w:after="0"/>
        <w:ind w:firstLine="540"/>
        <w:jc w:val="both"/>
      </w:pPr>
    </w:p>
    <w:p w:rsidR="004F2D95" w:rsidRDefault="004F2D95">
      <w:pPr>
        <w:spacing w:after="0"/>
        <w:ind w:firstLine="540"/>
        <w:jc w:val="both"/>
      </w:pPr>
    </w:p>
    <w:p w:rsidR="004F2D95" w:rsidRDefault="00BF3EE8">
      <w:pPr>
        <w:spacing w:after="0"/>
        <w:jc w:val="center"/>
      </w:pPr>
      <w:r>
        <w:t>VII. Порядок заключения соглашений и перечисления субсидии</w:t>
      </w:r>
    </w:p>
    <w:p w:rsidR="004F2D95" w:rsidRDefault="004F2D95">
      <w:pPr>
        <w:spacing w:after="0"/>
        <w:jc w:val="center"/>
      </w:pPr>
    </w:p>
    <w:p w:rsidR="004F2D95" w:rsidRDefault="00BF3EE8">
      <w:pPr>
        <w:spacing w:after="0"/>
        <w:ind w:firstLine="709"/>
        <w:jc w:val="both"/>
      </w:pPr>
      <w:r>
        <w:lastRenderedPageBreak/>
        <w:t>45. По результатам отбора Министерством с победителем (победителями) отбора заключается соглашение в соответствии с типовой формой, установленной Министерством финансов Республики Татарстан, не позднее 20-го рабочего дня после определения победителя (победителей) отбора.</w:t>
      </w:r>
    </w:p>
    <w:p w:rsidR="004F2D95" w:rsidRDefault="00BF3EE8">
      <w:pPr>
        <w:spacing w:after="0"/>
        <w:ind w:firstLine="709"/>
        <w:jc w:val="both"/>
      </w:pPr>
      <w:r>
        <w:t xml:space="preserve">46. Соглашение заключается в форме электронного документа в системе «Электронный бюджет» и подписывается усиленной </w:t>
      </w:r>
      <w:hyperlink r:id="rId53">
        <w:r>
          <w:t>квалифицированной электронной подписью</w:t>
        </w:r>
      </w:hyperlink>
      <w:r>
        <w:t xml:space="preserve"> руководителя Министерства (уполномоченного им лица) и 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4F2D95" w:rsidRDefault="00BF3EE8">
      <w:pPr>
        <w:spacing w:after="0"/>
        <w:ind w:firstLine="709"/>
        <w:jc w:val="both"/>
      </w:pPr>
      <w:r>
        <w:t>47. 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 в соглашение включается условие о согласовании новых условий соглашения или о расторжении соглашения при недостижении согласия по новым условиям.</w:t>
      </w:r>
    </w:p>
    <w:p w:rsidR="004F2D95" w:rsidRDefault="00BF3EE8">
      <w:pPr>
        <w:spacing w:after="0"/>
        <w:ind w:firstLine="709"/>
        <w:jc w:val="both"/>
      </w:pPr>
      <w:r>
        <w:t>При необходимости Министерство заключает с получателем субсидии дополнительное соглашение к соглашению, в том числе дополнительное соглашение о расторжении соглашения, в соответствии с типовыми формами, установленными Министерством финансов Республики Татарстан.</w:t>
      </w:r>
    </w:p>
    <w:p w:rsidR="004F2D95" w:rsidRDefault="00BF3EE8">
      <w:pPr>
        <w:spacing w:after="0"/>
        <w:ind w:firstLine="709"/>
        <w:jc w:val="both"/>
      </w:pPr>
      <w:r>
        <w:t>48. Министерство отказывается от заключения соглашения с победителем отбора в случае обнаружения факта несоответствия победителя отбора требованиям, указанным в объявлении о проведении отбора, или представления победителем отбора недостоверной информации.</w:t>
      </w:r>
    </w:p>
    <w:p w:rsidR="004F2D95" w:rsidRDefault="00BF3EE8">
      <w:pPr>
        <w:spacing w:after="0"/>
        <w:ind w:firstLine="709"/>
        <w:jc w:val="both"/>
      </w:pPr>
      <w:r>
        <w:t>49. В случае отказа Министерства от заключения соглашения с победителем отбора по основаниям, предусмотренным пунктом 47 настоящего Порядка, отказа победителя отбора от заключения соглашения, неподписания победителем отбора соглашения в срок, определенный объявлением о проведении отбора, Министерство направляет иным участникам отбора, признанным победителями отбора, заявки которых в части запрашиваемого размера субсидии не были удовлетворены в полном объеме, предложение об увеличении размера субсидии и  (или) заключает соглашение с участником отбора, заявка которого имеет следующий в порядке убывания рейтинг заявки после последнего участника отбора, признанного победителем.</w:t>
      </w:r>
    </w:p>
    <w:p w:rsidR="004F2D95" w:rsidRDefault="00BF3EE8">
      <w:pPr>
        <w:spacing w:after="0"/>
        <w:ind w:firstLine="709"/>
        <w:jc w:val="both"/>
      </w:pPr>
      <w:r>
        <w:t>50. В случаях увеличения Министерству лимитов бюджетных обязательств на предоставление субсидии в пределах текущего финансового года, отказа победителя отбора от заключения соглашения, расторжения соглашения с получателем субсидии и наличия участников отбора, прошедших отбор и не признанных победителями отбора по причине недостаточности лимитов бюджетных обязательств на предоставление субсидии или признанных победителями отбора, заявки которых в части запрашиваемого размера субсидии не были удовлетворены в полном объеме, субсидия распределяется без повторного проведения отбора с учетом присвоенного ранее номера в рейтинге.</w:t>
      </w:r>
    </w:p>
    <w:p w:rsidR="004F2D95" w:rsidRDefault="00BF3EE8">
      <w:pPr>
        <w:spacing w:after="0"/>
        <w:ind w:firstLine="709"/>
        <w:jc w:val="both"/>
      </w:pPr>
      <w:r>
        <w:t xml:space="preserve">51. Получатель субсидии признается уклонившимся от заключения соглашения в случае, если в сроки, указанные в объявлении о проведении отбора, не обеспечил </w:t>
      </w:r>
      <w:r>
        <w:lastRenderedPageBreak/>
        <w:t>подписание соглашения лицом, имеющим право действовать от имени получателя субсидии.</w:t>
      </w:r>
    </w:p>
    <w:p w:rsidR="004F2D95" w:rsidRDefault="00BF3EE8">
      <w:pPr>
        <w:spacing w:after="0" w:line="228" w:lineRule="auto"/>
        <w:ind w:firstLine="709"/>
        <w:jc w:val="both"/>
      </w:pPr>
      <w:r>
        <w:t>52. Министерство не позднее пятого рабочего дня со дня установленного в объявлении о проведении отбора срока завершения заключения соглашений принимает решение о предоставлении субсидии либо об отказе в предоставлении субсидии получателям субсидии, которое оформляется приказом Министерства.</w:t>
      </w:r>
    </w:p>
    <w:p w:rsidR="004F2D95" w:rsidRDefault="00BF3EE8">
      <w:pPr>
        <w:spacing w:after="0" w:line="228" w:lineRule="auto"/>
        <w:ind w:firstLine="709"/>
        <w:jc w:val="both"/>
      </w:pPr>
      <w:r>
        <w:t>53. Основаниями для отказа получателю субсидии в предоставлении субсидии являются:</w:t>
      </w:r>
    </w:p>
    <w:p w:rsidR="004F2D95" w:rsidRDefault="00BF3EE8">
      <w:pPr>
        <w:spacing w:after="0" w:line="228" w:lineRule="auto"/>
        <w:ind w:firstLine="709"/>
        <w:jc w:val="both"/>
      </w:pPr>
      <w:r>
        <w:t>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rsidR="004F2D95" w:rsidRDefault="00BF3EE8">
      <w:pPr>
        <w:spacing w:after="0" w:line="228" w:lineRule="auto"/>
        <w:ind w:firstLine="709"/>
        <w:jc w:val="both"/>
      </w:pPr>
      <w:r>
        <w:t>установление факта недостоверности представленной получателем субсидии информации.</w:t>
      </w:r>
    </w:p>
    <w:p w:rsidR="004F2D95" w:rsidRDefault="00BF3EE8">
      <w:pPr>
        <w:spacing w:after="0" w:line="228" w:lineRule="auto"/>
        <w:ind w:firstLine="709"/>
        <w:jc w:val="both"/>
      </w:pPr>
      <w:r>
        <w:t>54. Министерство в двухдневный срок, исчисляемый в рабочих днях, со дня принятия решения о предоставлении субсидии, осуществляет перечисление денежных средств со своего лицевого счета, открытого в Министерстве финансов Республики Татарстан, на лицевые счета Управлений, открытые в Министерстве финансов Республики Татарстан.</w:t>
      </w:r>
    </w:p>
    <w:p w:rsidR="004F2D95" w:rsidRDefault="00BF3EE8">
      <w:pPr>
        <w:spacing w:after="0" w:line="228" w:lineRule="auto"/>
        <w:ind w:firstLine="709"/>
        <w:jc w:val="both"/>
      </w:pPr>
      <w:r>
        <w:t>Управления в пятидневный срок, исчисляемый в рабочих днях, со дня получения бюджетных средств на свой лицевой счет перечисляют субсидии на банковские счета получателей субсидии, открытые в кредитных организациях.</w:t>
      </w:r>
    </w:p>
    <w:p w:rsidR="004F2D95" w:rsidRDefault="004F2D95">
      <w:pPr>
        <w:spacing w:after="0" w:line="228" w:lineRule="auto"/>
        <w:jc w:val="center"/>
      </w:pPr>
    </w:p>
    <w:p w:rsidR="004F2D95" w:rsidRDefault="00BF3EE8">
      <w:pPr>
        <w:spacing w:after="0"/>
        <w:jc w:val="center"/>
      </w:pPr>
      <w:r>
        <w:t xml:space="preserve">VIII. Порядок представления отчетности, осуществления контроля (мониторинга) </w:t>
      </w:r>
    </w:p>
    <w:p w:rsidR="004F2D95" w:rsidRDefault="00BF3EE8">
      <w:pPr>
        <w:spacing w:after="0"/>
        <w:jc w:val="center"/>
      </w:pPr>
      <w:r>
        <w:t xml:space="preserve">за соблюдением условий и порядка предоставления субсидии и ответственности </w:t>
      </w:r>
    </w:p>
    <w:p w:rsidR="004F2D95" w:rsidRDefault="00BF3EE8">
      <w:pPr>
        <w:spacing w:after="0"/>
        <w:jc w:val="center"/>
      </w:pPr>
      <w:r>
        <w:t>за их нарушение</w:t>
      </w:r>
    </w:p>
    <w:p w:rsidR="004F2D95" w:rsidRDefault="004F2D95">
      <w:pPr>
        <w:spacing w:after="0"/>
        <w:jc w:val="center"/>
      </w:pPr>
    </w:p>
    <w:p w:rsidR="004F2D95" w:rsidRDefault="00BF3EE8">
      <w:pPr>
        <w:spacing w:after="0"/>
        <w:ind w:firstLine="709"/>
        <w:jc w:val="both"/>
      </w:pPr>
      <w:r>
        <w:t xml:space="preserve">55. Получатель субсидии представляет отчет о достижении значения результата предоставления субсидии в системе «Электронный бюджет» ежегодно, не позднее </w:t>
      </w:r>
      <w:r>
        <w:br/>
        <w:t xml:space="preserve">1 февраля года, следующего за годом предоставления субсидии, в течение пяти лет </w:t>
      </w:r>
      <w:r>
        <w:br/>
        <w:t>с даты получения субсидии по форме, предусмотренной типовой формой, установленной Министерством финансов Республики Татарстан для соглашений.</w:t>
      </w:r>
    </w:p>
    <w:p w:rsidR="004F2D95" w:rsidRDefault="00BF3EE8">
      <w:pPr>
        <w:spacing w:after="0" w:line="228" w:lineRule="auto"/>
        <w:ind w:firstLine="709"/>
        <w:jc w:val="both"/>
      </w:pPr>
      <w:r>
        <w:t>56. Основанием для неприменения требования о возврате субсидии за недостижение значения результата предоставления субсидии, предусмотренное пунктом 60 настоящего Порядка, является:</w:t>
      </w:r>
    </w:p>
    <w:p w:rsidR="004F2D95" w:rsidRDefault="00BF3EE8">
      <w:pPr>
        <w:spacing w:after="0" w:line="228" w:lineRule="auto"/>
        <w:ind w:firstLine="709"/>
        <w:jc w:val="both"/>
      </w:pPr>
      <w:r>
        <w:t>установление республиканского (межмуниципального) и (или) местного уровня реагирования на чрезвычайную ситуацию, подтвержденное правовым актом Кабинета Министров Республики Татарстан и (или) органа местного самоуправления;</w:t>
      </w:r>
    </w:p>
    <w:p w:rsidR="004F2D95" w:rsidRDefault="00BF3EE8">
      <w:pPr>
        <w:spacing w:after="0" w:line="228" w:lineRule="auto"/>
        <w:ind w:firstLine="709"/>
        <w:jc w:val="both"/>
      </w:pPr>
      <w:r>
        <w:t>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Кабинета Министров Республики Татарстан и (или) органа местного самоуправления.</w:t>
      </w:r>
    </w:p>
    <w:p w:rsidR="004F2D95" w:rsidRDefault="00BF3EE8">
      <w:pPr>
        <w:spacing w:after="0" w:line="228" w:lineRule="auto"/>
        <w:ind w:firstLine="709"/>
        <w:jc w:val="both"/>
      </w:pPr>
      <w:r>
        <w:t>В случае падежа или вынужденного забоя коров до истечения срока принятого обязательства о сохранении поголовья коров, в результате обстоятельств, указанных в настоящем пункте, получатель субсидии представляет в Управление ветеринарные справки и акты выбраковки скота в установленном порядке.</w:t>
      </w:r>
    </w:p>
    <w:p w:rsidR="004F2D95" w:rsidRDefault="00BF3EE8">
      <w:pPr>
        <w:spacing w:after="0" w:line="228" w:lineRule="auto"/>
        <w:ind w:firstLine="709"/>
        <w:jc w:val="both"/>
      </w:pPr>
      <w:r>
        <w:lastRenderedPageBreak/>
        <w:t>57. Управление осуществляет проверку отчета о достижении значений результатов предоставления субсидии в срок, не превышающий 60 рабочих дней со дня представления указанного отчета.</w:t>
      </w:r>
    </w:p>
    <w:p w:rsidR="004F2D95" w:rsidRDefault="00BF3EE8">
      <w:pPr>
        <w:spacing w:after="0" w:line="228" w:lineRule="auto"/>
        <w:ind w:firstLine="709"/>
        <w:jc w:val="both"/>
      </w:pPr>
      <w:r>
        <w:t>58. Мониторинг достижения значения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Министерством в порядке и по формам, которые установлены порядком проведения мониторинга достижения результатов, утвержденным Министерством финансов Российской Федерации.</w:t>
      </w:r>
    </w:p>
    <w:p w:rsidR="004F2D95" w:rsidRDefault="00BF3EE8">
      <w:pPr>
        <w:spacing w:after="0"/>
        <w:ind w:firstLine="709"/>
        <w:jc w:val="both"/>
      </w:pPr>
      <w:r>
        <w:t>59. Министерство осуществляет проверку соблюдения получателем субсидии условий и порядка предоставления субсидии, в том числе в части достижения результатов предоставления субсидии.</w:t>
      </w:r>
    </w:p>
    <w:p w:rsidR="004F2D95" w:rsidRDefault="00BF3EE8">
      <w:pPr>
        <w:spacing w:after="0"/>
        <w:ind w:firstLine="709"/>
        <w:jc w:val="both"/>
      </w:pPr>
      <w:r>
        <w:t xml:space="preserve">Органы государственного финансового контроля осуществляют проверку в соответствии со </w:t>
      </w:r>
      <w:hyperlink r:id="rId54">
        <w:r>
          <w:t>статьями 268</w:t>
        </w:r>
        <w:r>
          <w:rPr>
            <w:vertAlign w:val="superscript"/>
          </w:rPr>
          <w:t>1</w:t>
        </w:r>
      </w:hyperlink>
      <w:r>
        <w:t xml:space="preserve"> и </w:t>
      </w:r>
      <w:hyperlink r:id="rId55">
        <w:r>
          <w:t>269</w:t>
        </w:r>
        <w:r>
          <w:rPr>
            <w:vertAlign w:val="superscript"/>
          </w:rPr>
          <w:t>2</w:t>
        </w:r>
      </w:hyperlink>
      <w:r>
        <w:t xml:space="preserve"> Бюджетного кодекса Российской Федерации.</w:t>
      </w:r>
    </w:p>
    <w:p w:rsidR="004F2D95" w:rsidRDefault="00BF3EE8">
      <w:pPr>
        <w:pStyle w:val="afa"/>
        <w:spacing w:beforeAutospacing="0" w:after="0" w:afterAutospacing="0" w:line="180" w:lineRule="atLeast"/>
        <w:ind w:firstLine="540"/>
        <w:jc w:val="both"/>
      </w:pPr>
      <w:r>
        <w:rPr>
          <w:sz w:val="28"/>
          <w:szCs w:val="28"/>
        </w:rPr>
        <w:t>60. Предоставленные субсидии подлежат возврату в доход бюджета Республики Татарстан в соответствии с бюджетным законодательством Российской Федерации в 60-дневный срок со дня получения соответствующего требования Управления в случае нарушения получателем субсидии условий, установленных при предоставлении субсидии, выявленного в том числе по фактам проверок, проведенных Министерством и уполномоченным органом государственного финансового контроля, а также в случае недостижения значения результата предоставления субсидии.</w:t>
      </w:r>
    </w:p>
    <w:p w:rsidR="004F2D95" w:rsidRDefault="00BF3EE8">
      <w:pPr>
        <w:spacing w:after="0"/>
        <w:ind w:firstLine="709"/>
        <w:jc w:val="both"/>
      </w:pPr>
      <w:r>
        <w:t xml:space="preserve">61. Министерство направляет уведомление о возврате средств субсидии </w:t>
      </w:r>
      <w:r>
        <w:br/>
        <w:t xml:space="preserve">в 60-дневный срок, исчисляемый в рабочих днях, с даты получения отчета о достижении значения результата предоставления субсидии, установленного соглашением, </w:t>
      </w:r>
      <w:r>
        <w:br/>
        <w:t>с указанием срока и платежных реквизитов почтовым отправлением с уведомлением о вручении.</w:t>
      </w:r>
    </w:p>
    <w:p w:rsidR="004F2D95" w:rsidRDefault="00BF3EE8">
      <w:pPr>
        <w:spacing w:after="0"/>
        <w:ind w:firstLine="709"/>
        <w:jc w:val="both"/>
        <w:sectPr w:rsidR="004F2D95">
          <w:headerReference w:type="default" r:id="rId56"/>
          <w:headerReference w:type="first" r:id="rId57"/>
          <w:pgSz w:w="11906" w:h="16838"/>
          <w:pgMar w:top="1134" w:right="567" w:bottom="1134" w:left="1134" w:header="510" w:footer="0" w:gutter="0"/>
          <w:pgNumType w:start="1"/>
          <w:cols w:space="720"/>
          <w:formProt w:val="0"/>
          <w:titlePg/>
          <w:docGrid w:linePitch="381"/>
        </w:sectPr>
      </w:pPr>
      <w:r>
        <w:t xml:space="preserve">В случае отказа от добровольного возврата в доход бюджета Республики Татарстан средств, указанных в пункте 60 настоящего Порядка, они подлежат взысканию Министерством в принудительном порядке в 30-дневный срок, исчисляемый в календарных днях, в соответствии с законодательством Российской Федерации. </w:t>
      </w:r>
    </w:p>
    <w:p w:rsidR="004F2D95" w:rsidRDefault="00BF3EE8">
      <w:pPr>
        <w:spacing w:after="0"/>
        <w:ind w:left="5669" w:firstLine="540"/>
        <w:jc w:val="both"/>
      </w:pPr>
      <w:r>
        <w:lastRenderedPageBreak/>
        <w:t>Утвержден</w:t>
      </w:r>
    </w:p>
    <w:p w:rsidR="004F2D95" w:rsidRDefault="00BF3EE8">
      <w:pPr>
        <w:widowControl w:val="0"/>
        <w:spacing w:after="0"/>
        <w:ind w:left="120" w:right="120" w:firstLine="6117"/>
      </w:pPr>
      <w:r>
        <w:t>постановлением</w:t>
      </w:r>
    </w:p>
    <w:p w:rsidR="004F2D95" w:rsidRDefault="00BF3EE8">
      <w:pPr>
        <w:widowControl w:val="0"/>
        <w:spacing w:after="0"/>
        <w:ind w:left="120" w:right="120" w:firstLine="6117"/>
      </w:pPr>
      <w:r>
        <w:t>Кабинета Министров</w:t>
      </w:r>
    </w:p>
    <w:p w:rsidR="004F2D95" w:rsidRDefault="00BF3EE8">
      <w:pPr>
        <w:widowControl w:val="0"/>
        <w:spacing w:after="0"/>
        <w:ind w:left="120" w:right="120" w:firstLine="6117"/>
      </w:pPr>
      <w:r>
        <w:t>Республики Татарстан</w:t>
      </w:r>
    </w:p>
    <w:p w:rsidR="004F2D95" w:rsidRDefault="00BF3EE8">
      <w:pPr>
        <w:spacing w:after="0"/>
        <w:ind w:firstLine="6237"/>
      </w:pPr>
      <w:r>
        <w:t>от ________ 202</w:t>
      </w:r>
      <w:r w:rsidR="00BD6A41">
        <w:t>5</w:t>
      </w:r>
      <w:r>
        <w:t xml:space="preserve"> № _____</w:t>
      </w:r>
    </w:p>
    <w:p w:rsidR="004F2D95" w:rsidRDefault="004F2D95">
      <w:pPr>
        <w:spacing w:after="0"/>
        <w:jc w:val="right"/>
      </w:pPr>
    </w:p>
    <w:p w:rsidR="004F2D95" w:rsidRDefault="00BF3EE8">
      <w:pPr>
        <w:spacing w:after="0"/>
        <w:ind w:left="120" w:right="120"/>
      </w:pPr>
      <w:r>
        <w:t> </w:t>
      </w:r>
    </w:p>
    <w:p w:rsidR="004F2D95" w:rsidRDefault="00BF3EE8">
      <w:pPr>
        <w:spacing w:after="0"/>
        <w:jc w:val="center"/>
      </w:pPr>
      <w:r>
        <w:t xml:space="preserve">Порядок </w:t>
      </w:r>
    </w:p>
    <w:p w:rsidR="004F2D95" w:rsidRDefault="00BF3EE8">
      <w:pPr>
        <w:spacing w:after="0"/>
        <w:jc w:val="center"/>
      </w:pPr>
      <w:r>
        <w:t xml:space="preserve">предоставления из бюджета Республики Татарстан субсидий гражданам, </w:t>
      </w:r>
    </w:p>
    <w:p w:rsidR="004F2D95" w:rsidRDefault="00BF3EE8">
      <w:pPr>
        <w:spacing w:after="0"/>
        <w:jc w:val="center"/>
      </w:pPr>
      <w:r>
        <w:t xml:space="preserve">ведущим личное подсобное хозяйство, на возмещение части затрат </w:t>
      </w:r>
    </w:p>
    <w:p w:rsidR="004F2D95" w:rsidRDefault="00BF3EE8">
      <w:pPr>
        <w:spacing w:after="0"/>
        <w:jc w:val="center"/>
      </w:pPr>
      <w:r>
        <w:t>на содержание кобыл старше трех лет</w:t>
      </w:r>
    </w:p>
    <w:p w:rsidR="004F2D95" w:rsidRDefault="004F2D95">
      <w:pPr>
        <w:spacing w:after="0"/>
        <w:jc w:val="center"/>
      </w:pPr>
    </w:p>
    <w:p w:rsidR="004F2D95" w:rsidRDefault="00BF3EE8">
      <w:pPr>
        <w:spacing w:after="0"/>
        <w:ind w:left="120" w:right="120"/>
        <w:jc w:val="center"/>
      </w:pPr>
      <w:r>
        <w:t>I. Общие положения и условия предоставления субсидии</w:t>
      </w:r>
    </w:p>
    <w:p w:rsidR="004F2D95" w:rsidRDefault="004F2D95">
      <w:pPr>
        <w:spacing w:after="0"/>
        <w:jc w:val="both"/>
      </w:pPr>
    </w:p>
    <w:p w:rsidR="004F2D95" w:rsidRDefault="00BF3EE8">
      <w:pPr>
        <w:spacing w:after="0"/>
        <w:ind w:firstLine="709"/>
        <w:jc w:val="both"/>
      </w:pPr>
      <w:r>
        <w:t>1. Настоящий Порядок определяет механизм предоставления из бюджета Республики Татарстан субсидий гражданам, ведущим личное подсобное хозяйство, на возмещение части затрат, произведенных в году предшествующем текущему финансовому году (далее - отчетный финансовый год) на содержание кобыл старше трех лет (далее соответственно – субсидия, участники отбора).</w:t>
      </w:r>
    </w:p>
    <w:p w:rsidR="004F2D95" w:rsidRDefault="00BF3EE8">
      <w:pPr>
        <w:spacing w:after="0"/>
        <w:ind w:firstLine="709"/>
        <w:jc w:val="both"/>
      </w:pPr>
      <w:r>
        <w:t>2. Субсидия предоставляется в рамках регионального проекта «Поддержка малых форм хозяйствования»  государственной программы Республики Татарстан «Развитие сельского хозяйства и регулирование рынков сельскохозяйственной продукции, сырья и продовольствия в Республике Татарстан», утвержденной постановлением Кабинета Министров Республики Татарстан от 08.04.2013 № 235 «Об утверждении государственной программы Республики Татарстан «Развитие сельского хозяйства и регулирование рынков сельскохозяйственной продукции, сырья и продовольствия в Республике Татарстан».</w:t>
      </w:r>
    </w:p>
    <w:p w:rsidR="004F2D95" w:rsidRDefault="00BF3EE8">
      <w:pPr>
        <w:spacing w:after="0"/>
        <w:ind w:firstLine="709"/>
        <w:jc w:val="both"/>
      </w:pPr>
      <w:r>
        <w:t>3. Органом государственной власти,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субсидии на соответствующий финансовый год, является Министерство сельского хозяйства и продовольствия Республики Татарстан (далее – Министерство).</w:t>
      </w:r>
    </w:p>
    <w:p w:rsidR="004F2D95" w:rsidRDefault="00BF3EE8">
      <w:pPr>
        <w:spacing w:after="0"/>
        <w:ind w:firstLine="709"/>
        <w:jc w:val="both"/>
      </w:pPr>
      <w:r>
        <w:t>4. Информация о субсидии размещается на едином портале бюджетной системы Российской Федерации в информационно-телекоммуникационной сети «Интернет» (далее соответственно – единый портал, сеть «Интернет») в разделе «Бюджет» в порядке, установленном Министерством финансов Российской Федерации.</w:t>
      </w:r>
    </w:p>
    <w:p w:rsidR="004F2D95" w:rsidRDefault="00BF3EE8">
      <w:pPr>
        <w:spacing w:after="0"/>
        <w:ind w:firstLine="709"/>
        <w:jc w:val="both"/>
      </w:pPr>
      <w:r>
        <w:t>5. Способом проведения отбора получателей субсидии (далее – отбор) является запрос предложений (заявок) (далее – заявка) – проведение отбора исходя из соответствия участников отбора критериям отбора и очередности поступления заявок.</w:t>
      </w:r>
    </w:p>
    <w:p w:rsidR="004F2D95" w:rsidRDefault="00BF3EE8">
      <w:pPr>
        <w:spacing w:after="0" w:line="228" w:lineRule="auto"/>
        <w:ind w:firstLine="709"/>
        <w:jc w:val="both"/>
      </w:pPr>
      <w:r>
        <w:t>6. Получатель субсидии должен соответствовать следующим критериям отбора:</w:t>
      </w:r>
    </w:p>
    <w:p w:rsidR="004F2D95" w:rsidRDefault="00BF3EE8">
      <w:pPr>
        <w:spacing w:after="0" w:line="228" w:lineRule="auto"/>
        <w:ind w:firstLine="709"/>
        <w:jc w:val="both"/>
      </w:pPr>
      <w:r>
        <w:t>наличие гражданства Российской Федерации;</w:t>
      </w:r>
    </w:p>
    <w:p w:rsidR="004F2D95" w:rsidRDefault="00BF3EE8">
      <w:pPr>
        <w:spacing w:after="0" w:line="228" w:lineRule="auto"/>
        <w:ind w:firstLine="709"/>
        <w:jc w:val="both"/>
      </w:pPr>
      <w:r>
        <w:lastRenderedPageBreak/>
        <w:t>наличие земельного участка с видом разрешенного использования для ведения личного подсобного хозяйства, принадлежащего на праве собственности и (или) ином праве;</w:t>
      </w:r>
    </w:p>
    <w:p w:rsidR="004F2D95" w:rsidRDefault="00BF3EE8">
      <w:pPr>
        <w:spacing w:after="0" w:line="228" w:lineRule="auto"/>
        <w:ind w:firstLine="709"/>
        <w:jc w:val="both"/>
      </w:pPr>
      <w:r>
        <w:t>зарегистрирован в электронной похозяйственной книге учета в установленном законодательством Российской Федерации порядке и осуществляет деятельность на территории Республики Татарстан;</w:t>
      </w:r>
    </w:p>
    <w:p w:rsidR="004F2D95" w:rsidRDefault="00BF3EE8">
      <w:pPr>
        <w:spacing w:after="0" w:line="228" w:lineRule="auto"/>
        <w:ind w:firstLine="709"/>
        <w:jc w:val="both"/>
      </w:pPr>
      <w:r>
        <w:t>наличие поголовья кобыл старше трех лет согласно записи в электронной похозяйственной книге учета личных подсобных хозяйств по состоянию на 1 января текущего финансового года;</w:t>
      </w:r>
    </w:p>
    <w:p w:rsidR="004F2D95" w:rsidRDefault="00BF3EE8">
      <w:pPr>
        <w:spacing w:after="0" w:line="228" w:lineRule="auto"/>
        <w:ind w:firstLine="709"/>
        <w:jc w:val="both"/>
      </w:pPr>
      <w:r>
        <w:t>проведение вакцинации в текущем году в отношении кобыл старше трех лет против заразных и особо опасных заболеваний.</w:t>
      </w:r>
    </w:p>
    <w:p w:rsidR="004F2D95" w:rsidRDefault="00BF3EE8">
      <w:pPr>
        <w:spacing w:after="0" w:line="228" w:lineRule="auto"/>
        <w:ind w:firstLine="709"/>
        <w:jc w:val="both"/>
      </w:pPr>
      <w:r>
        <w:t>7. В соответствии с постановлением Кабинета Министров Республики Татарстан от 28.11.2024 № 1074 «О государственных информационных системах, в которых осуществляется отбор получателей субсидий, предоставляемых из бюджета Республики Татарстан» отбор осуществляется в государственной информационной системе Республики Татарстан «Мои субсидии» (далее – система «Мои субсидии») с последующей передачей данных в рамках информационного взаимодействия в государственную интегрированную информационную систему управления общественными финансами «Электронный бюджет» (далее – система «Электронный бюджет»).</w:t>
      </w:r>
    </w:p>
    <w:p w:rsidR="004F2D95" w:rsidRDefault="00BF3EE8">
      <w:pPr>
        <w:spacing w:after="0" w:line="228" w:lineRule="auto"/>
        <w:ind w:firstLine="709"/>
        <w:jc w:val="both"/>
      </w:pPr>
      <w:r>
        <w:t>8. Взаимодействие Министерства с участниками отбора осуществляется с использованием документов в электронной форме в системе «Мои субсидии».</w:t>
      </w:r>
    </w:p>
    <w:p w:rsidR="004F2D95" w:rsidRDefault="00BF3EE8">
      <w:pPr>
        <w:spacing w:after="0" w:line="228" w:lineRule="auto"/>
        <w:ind w:firstLine="709"/>
        <w:jc w:val="both"/>
      </w:pPr>
      <w:r>
        <w:t xml:space="preserve">9. Доступ участников отбора к системе «Мои субсидии» осуществляется на страницах сайта </w:t>
      </w:r>
      <w:r w:rsidR="00BD6A41">
        <w:t>https://</w:t>
      </w:r>
      <w:r>
        <w:t xml:space="preserve">subsidiya.tatar.ru или </w:t>
      </w:r>
      <w:r w:rsidR="00BD6A41">
        <w:t>https://</w:t>
      </w:r>
      <w:r>
        <w:t>subsidiya.tatarstan.ru либо в мобильном приложении «Мои субсидии»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на Едином портале государственных и муниципальных услуг (функций)  (www.gosuslugi.ru).</w:t>
      </w:r>
    </w:p>
    <w:p w:rsidR="004F2D95" w:rsidRDefault="00BF3EE8">
      <w:pPr>
        <w:spacing w:after="0" w:line="228" w:lineRule="auto"/>
        <w:ind w:firstLine="709"/>
        <w:jc w:val="both"/>
      </w:pPr>
      <w:r>
        <w:t>10. Способом предоставления субсидии является возмещение затрат.</w:t>
      </w:r>
    </w:p>
    <w:p w:rsidR="004F2D95" w:rsidRDefault="00BF3EE8">
      <w:pPr>
        <w:spacing w:after="0" w:line="228" w:lineRule="auto"/>
        <w:ind w:firstLine="709"/>
        <w:jc w:val="both"/>
      </w:pPr>
      <w:r>
        <w:t>11. Направлениями затрат, на возмещение которых предоставляется субсидия, являются фактические затраты на содержание кобыл старше трех лет.</w:t>
      </w:r>
    </w:p>
    <w:p w:rsidR="004F2D95" w:rsidRDefault="00BF3EE8">
      <w:pPr>
        <w:spacing w:after="0" w:line="228" w:lineRule="auto"/>
        <w:ind w:firstLine="709"/>
        <w:jc w:val="both"/>
      </w:pPr>
      <w:r>
        <w:t>12. Размер субсидии, предоставляемой гражданину, ведущему личное подсобное хозяйство, на возмещение части затрат на содержание кобыл старше трех лет (W) (в рублях) определяется по следующей формуле:</w:t>
      </w:r>
    </w:p>
    <w:p w:rsidR="004F2D95" w:rsidRDefault="00BF3EE8">
      <w:pPr>
        <w:spacing w:after="0" w:line="228" w:lineRule="auto"/>
        <w:jc w:val="both"/>
      </w:pPr>
      <w:r>
        <w:t> </w:t>
      </w:r>
    </w:p>
    <w:p w:rsidR="004F2D95" w:rsidRDefault="00BF3EE8">
      <w:pPr>
        <w:spacing w:after="0" w:line="228" w:lineRule="auto"/>
        <w:jc w:val="center"/>
      </w:pPr>
      <w:r>
        <w:t>W = N × S,</w:t>
      </w:r>
    </w:p>
    <w:p w:rsidR="004F2D95" w:rsidRDefault="00BF3EE8">
      <w:pPr>
        <w:spacing w:after="0" w:line="228" w:lineRule="auto"/>
        <w:jc w:val="both"/>
      </w:pPr>
      <w:r>
        <w:t> </w:t>
      </w:r>
    </w:p>
    <w:p w:rsidR="004F2D95" w:rsidRDefault="00BF3EE8">
      <w:pPr>
        <w:spacing w:after="0" w:line="228" w:lineRule="auto"/>
        <w:ind w:firstLine="709"/>
        <w:jc w:val="both"/>
      </w:pPr>
      <w:r>
        <w:t>где:</w:t>
      </w:r>
    </w:p>
    <w:p w:rsidR="004F2D95" w:rsidRDefault="00BF3EE8">
      <w:pPr>
        <w:spacing w:after="0"/>
        <w:ind w:firstLine="709"/>
        <w:jc w:val="both"/>
      </w:pPr>
      <w:r>
        <w:t xml:space="preserve">N – количество кобыл старше трех лет, содержащихся в личном подсобном </w:t>
      </w:r>
      <w:r>
        <w:br/>
        <w:t xml:space="preserve">хозяйстве на 1 января текущего финансового года, сохраненных по отношению </w:t>
      </w:r>
      <w:r>
        <w:br/>
        <w:t>к 1 января отчетного финансового года, согласно записи в электронной похозяйственной книге (голов);</w:t>
      </w:r>
    </w:p>
    <w:p w:rsidR="004F2D95" w:rsidRDefault="00BF3EE8">
      <w:pPr>
        <w:spacing w:after="0"/>
        <w:ind w:firstLine="709"/>
        <w:jc w:val="both"/>
      </w:pPr>
      <w:r>
        <w:t>S – ставка субсидии из расчета 5 000,0 рублей на одну голову кобылы старше трех лет.</w:t>
      </w:r>
    </w:p>
    <w:p w:rsidR="004F2D95" w:rsidRDefault="00BF3EE8">
      <w:pPr>
        <w:spacing w:after="0"/>
        <w:ind w:firstLine="709"/>
        <w:jc w:val="both"/>
      </w:pPr>
      <w:r>
        <w:lastRenderedPageBreak/>
        <w:t>13. Результатом предоставления субсидии является наличие поголовья кобыл старше трех лет по состоянию на 1 января текущего финансового года, сохраненных по отношению к 1 января отчетного финансового года.</w:t>
      </w:r>
    </w:p>
    <w:p w:rsidR="004F2D95" w:rsidRDefault="004F2D95">
      <w:pPr>
        <w:spacing w:after="0"/>
        <w:jc w:val="center"/>
      </w:pPr>
    </w:p>
    <w:p w:rsidR="004F2D95" w:rsidRDefault="00BF3EE8">
      <w:pPr>
        <w:spacing w:after="0"/>
        <w:jc w:val="center"/>
      </w:pPr>
      <w:r>
        <w:t>II. Требования к участникам отбора</w:t>
      </w:r>
    </w:p>
    <w:p w:rsidR="004F2D95" w:rsidRDefault="004F2D95">
      <w:pPr>
        <w:spacing w:after="0"/>
        <w:jc w:val="center"/>
      </w:pPr>
    </w:p>
    <w:p w:rsidR="004F2D95" w:rsidRDefault="00BF3EE8">
      <w:pPr>
        <w:spacing w:after="0"/>
        <w:ind w:firstLine="709"/>
        <w:jc w:val="both"/>
      </w:pPr>
      <w:r>
        <w:t>14. Участник отбора по состоянию на дату рассмотрения заявки должен соответствовать следующим требованиям:</w:t>
      </w:r>
    </w:p>
    <w:p w:rsidR="004F2D95" w:rsidRDefault="00BF3EE8">
      <w:pPr>
        <w:spacing w:after="0"/>
        <w:ind w:firstLine="709"/>
        <w:jc w:val="both"/>
      </w:pPr>
      <w: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4F2D95" w:rsidRDefault="00BF3EE8">
      <w:pPr>
        <w:spacing w:after="0"/>
        <w:ind w:firstLine="709"/>
        <w:jc w:val="both"/>
      </w:pPr>
      <w:r>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4F2D95" w:rsidRDefault="00BF3EE8">
      <w:pPr>
        <w:spacing w:after="0"/>
        <w:ind w:firstLine="709"/>
        <w:jc w:val="both"/>
      </w:pPr>
      <w:r>
        <w:t>не получает средства из бюджета Республики Татарстан на основании иных нормативных правовых актов Республики Татарстан на цели, указанные в пункте 1 настоящего Порядка;</w:t>
      </w:r>
    </w:p>
    <w:p w:rsidR="004F2D95" w:rsidRDefault="00BF3EE8">
      <w:pPr>
        <w:spacing w:after="0"/>
        <w:ind w:firstLine="709"/>
        <w:jc w:val="both"/>
      </w:pPr>
      <w:r>
        <w:t xml:space="preserve">не является иностранным агентом в соответствии с </w:t>
      </w:r>
      <w:hyperlink r:id="rId58">
        <w:r>
          <w:t>Федеральным законом</w:t>
        </w:r>
      </w:hyperlink>
      <w:r>
        <w:t xml:space="preserve"> </w:t>
      </w:r>
      <w:r>
        <w:br/>
        <w:t>от 14 июля 2022 года N 255-ФЗ «О контроле за деятельностью лиц, находящихся под иностранным влиянием»;</w:t>
      </w:r>
    </w:p>
    <w:p w:rsidR="004F2D95" w:rsidRDefault="00BF3EE8">
      <w:pPr>
        <w:spacing w:after="0"/>
        <w:ind w:firstLine="709"/>
        <w:jc w:val="both"/>
      </w:pPr>
      <w:r>
        <w:t xml:space="preserve">у участника отбора на едином налоговом счете отсутствует или не превышает размер, определенный </w:t>
      </w:r>
      <w:hyperlink r:id="rId59">
        <w: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4F2D95" w:rsidRDefault="00BF3EE8">
      <w:pPr>
        <w:spacing w:after="0"/>
        <w:ind w:firstLine="709"/>
        <w:jc w:val="both"/>
      </w:pPr>
      <w:r>
        <w:t>у участника отбора отсутствует просроченная задолженность по возврату в бюджет Республики Татарстан иных субсидий, бюджетных инвестиций, а также иная просроченная (неурегулированная) задолженность по денежным обязательствам перед Республикой Татарстан.</w:t>
      </w:r>
    </w:p>
    <w:p w:rsidR="004F2D95" w:rsidRDefault="00BF3EE8">
      <w:pPr>
        <w:spacing w:after="0"/>
        <w:ind w:firstLine="709"/>
        <w:jc w:val="both"/>
      </w:pPr>
      <w:r>
        <w:t>15. Проверка участника отбора на соответствие требованиям, определенным пунктом 14 настоящего Порядка, осуществляется автоматически в системе «Мои субсидии» на основании данных государственных информационных систем, обеспечивающих проведение отбора (далее - государственная информационная система) в том числе с использованием единой системы межведомственного электронного взаимодействия.</w:t>
      </w:r>
    </w:p>
    <w:p w:rsidR="004F2D95" w:rsidRDefault="00BF3EE8">
      <w:pPr>
        <w:spacing w:after="0"/>
        <w:ind w:firstLine="709"/>
        <w:jc w:val="both"/>
      </w:pPr>
      <w:r>
        <w:t>Министерство не вправе требовать представление документов, подтверждающих соответствие участника отбора требованиям, определенным пунктом 14 настоящего Порядка, при наличии соответствующей информации в государственных информационных системах, доступ к которым имеется у Министерства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rsidR="004F2D95" w:rsidRDefault="00BF3EE8">
      <w:pPr>
        <w:widowControl w:val="0"/>
        <w:spacing w:after="0"/>
        <w:ind w:firstLine="709"/>
        <w:jc w:val="both"/>
      </w:pPr>
      <w:r>
        <w:t xml:space="preserve">Подтверждение соответствия участника отбора требованиям, определенным </w:t>
      </w:r>
      <w:r>
        <w:lastRenderedPageBreak/>
        <w:t>пунктом 14 настоящего Порядка, в случае отсутствия технической возможности осуществления автоматической проверки в системе «Мои субсидии»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«Мои субсидии».</w:t>
      </w:r>
    </w:p>
    <w:p w:rsidR="004F2D95" w:rsidRDefault="004F2D95">
      <w:pPr>
        <w:spacing w:after="0"/>
        <w:jc w:val="center"/>
      </w:pPr>
    </w:p>
    <w:p w:rsidR="004F2D95" w:rsidRDefault="00BF3EE8">
      <w:pPr>
        <w:spacing w:after="0"/>
        <w:jc w:val="center"/>
      </w:pPr>
      <w:r>
        <w:t>III. Порядок формирования и размещения объявления о проведении отбора</w:t>
      </w:r>
    </w:p>
    <w:p w:rsidR="004F2D95" w:rsidRDefault="004F2D95">
      <w:pPr>
        <w:spacing w:after="0"/>
        <w:ind w:firstLine="567"/>
        <w:jc w:val="both"/>
      </w:pPr>
    </w:p>
    <w:p w:rsidR="004F2D95" w:rsidRDefault="00BF3EE8">
      <w:pPr>
        <w:spacing w:after="0"/>
        <w:ind w:firstLine="709"/>
        <w:jc w:val="both"/>
      </w:pPr>
      <w:r>
        <w:t>16. Объявление о проведении отбора размещается Министерством на официальном сайте</w:t>
      </w:r>
      <w:hyperlink r:id="rId60">
        <w:r>
          <w:t xml:space="preserve"> Министерства в сети «Интернет» по адресу: https://agro.tatarstan.ru</w:t>
        </w:r>
      </w:hyperlink>
      <w:r>
        <w:t xml:space="preserve"> (далее – официальный сайт Министерства) и в системе «Мои субсидии» не позднее одного календарного дня со дня формирования объявления Министерством в системе «Электронный бюджет» после подписания усиленной</w:t>
      </w:r>
      <w:hyperlink r:id="rId61">
        <w:r>
          <w:t xml:space="preserve"> квалифицированной электронной подписью</w:t>
        </w:r>
      </w:hyperlink>
      <w:r>
        <w:t xml:space="preserve"> руководителя Министерства (уполномоченного им лица) и публикации на</w:t>
      </w:r>
      <w:hyperlink r:id="rId62">
        <w:r>
          <w:t xml:space="preserve"> едином портале</w:t>
        </w:r>
      </w:hyperlink>
      <w:r>
        <w:t xml:space="preserve"> информации о субсидии. </w:t>
      </w:r>
    </w:p>
    <w:p w:rsidR="004F2D95" w:rsidRDefault="00BF3EE8">
      <w:pPr>
        <w:spacing w:after="0"/>
        <w:ind w:firstLine="709"/>
        <w:jc w:val="both"/>
      </w:pPr>
      <w:r>
        <w:t>Министерство не позднее 3-го рабочего дня со дня, следующего за днем размещения информации о проведении отбора на официальном сайте Министерства и в системе «Мои субсидии» публикует на едином портале информацию о странице сайта, на котором размещено объявление о проведении отбора, о его отмене, информация о ходе и результатах отбора.</w:t>
      </w:r>
    </w:p>
    <w:p w:rsidR="004F2D95" w:rsidRDefault="00BF3EE8">
      <w:pPr>
        <w:spacing w:after="0"/>
        <w:ind w:firstLine="709"/>
        <w:jc w:val="both"/>
      </w:pPr>
      <w:r>
        <w:t>Внесение изменений в объявление о проведении отбора, осуществляется Министерством в порядке, аналогичном порядку формирования объявления о проведении отбора, предусмотренному пунктом 17 настоящего Порядка не позднее наступления даты окончания приема заявок с соблюдением следующих условий:</w:t>
      </w:r>
    </w:p>
    <w:p w:rsidR="004F2D95" w:rsidRDefault="00BF3EE8">
      <w:pPr>
        <w:spacing w:after="0" w:line="228" w:lineRule="auto"/>
        <w:ind w:firstLine="709"/>
        <w:jc w:val="both"/>
      </w:pPr>
      <w:r>
        <w:t>срок подачи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w:t>
      </w:r>
    </w:p>
    <w:p w:rsidR="004F2D95" w:rsidRDefault="00BF3EE8">
      <w:pPr>
        <w:spacing w:after="0" w:line="228" w:lineRule="auto"/>
        <w:ind w:firstLine="709"/>
        <w:jc w:val="both"/>
      </w:pPr>
      <w:r>
        <w:t>при внесении изменений в объявление о проведении отбора изменение способа отбора не допускается;</w:t>
      </w:r>
    </w:p>
    <w:p w:rsidR="004F2D95" w:rsidRDefault="00BF3EE8">
      <w:pPr>
        <w:spacing w:after="0" w:line="228" w:lineRule="auto"/>
        <w:ind w:firstLine="709"/>
        <w:jc w:val="both"/>
      </w:pPr>
      <w:r>
        <w:t>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 в соответствии с пунктом 29 настоящего Порядка;</w:t>
      </w:r>
    </w:p>
    <w:p w:rsidR="004F2D95" w:rsidRDefault="00BF3EE8">
      <w:pPr>
        <w:spacing w:after="0" w:line="228" w:lineRule="auto"/>
        <w:ind w:firstLine="709"/>
        <w:jc w:val="both"/>
      </w:pPr>
      <w:r>
        <w:t>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«Мои субсидии».</w:t>
      </w:r>
    </w:p>
    <w:p w:rsidR="004F2D95" w:rsidRDefault="00BF3EE8">
      <w:pPr>
        <w:spacing w:after="0" w:line="228" w:lineRule="auto"/>
        <w:ind w:firstLine="709"/>
        <w:jc w:val="both"/>
      </w:pPr>
      <w:r>
        <w:t xml:space="preserve">17. Объявление о проведении отбора формируется в электронной форме посредством заполнения Министерством соответствующих экранных форм веб-интерфейса системы «Электронный бюджет», подписывается усиленной </w:t>
      </w:r>
      <w:hyperlink r:id="rId63">
        <w:r>
          <w:t>квалифицированной электронной подписью</w:t>
        </w:r>
      </w:hyperlink>
      <w:r>
        <w:t xml:space="preserve"> руководителя Министерства (уполномоченного им лица), публикуется на </w:t>
      </w:r>
      <w:hyperlink r:id="rId64">
        <w:r>
          <w:t>едином портале</w:t>
        </w:r>
      </w:hyperlink>
      <w:r>
        <w:t>, включает в себя следующую информацию:</w:t>
      </w:r>
    </w:p>
    <w:p w:rsidR="004F2D95" w:rsidRDefault="00BF3EE8">
      <w:pPr>
        <w:spacing w:after="0"/>
        <w:ind w:firstLine="709"/>
        <w:jc w:val="both"/>
      </w:pPr>
      <w:r>
        <w:t>сроки проведения отбора;</w:t>
      </w:r>
    </w:p>
    <w:p w:rsidR="004F2D95" w:rsidRDefault="00BF3EE8">
      <w:pPr>
        <w:spacing w:after="0" w:line="228" w:lineRule="auto"/>
        <w:ind w:firstLine="709"/>
        <w:jc w:val="both"/>
      </w:pPr>
      <w:r>
        <w:t>даты начала подачи и окончания приема заявок, при этом дата окончания приема заявок не может быть ранее 10-го календарного дня, следующего за днем размещения объявления о проведении отбора;</w:t>
      </w:r>
    </w:p>
    <w:p w:rsidR="004F2D95" w:rsidRDefault="00BF3EE8">
      <w:pPr>
        <w:spacing w:after="0" w:line="228" w:lineRule="auto"/>
        <w:ind w:firstLine="709"/>
        <w:jc w:val="both"/>
      </w:pPr>
      <w:r>
        <w:lastRenderedPageBreak/>
        <w:t>наименование, место нахождения, почтовый адрес, адрес электронной почты Министерства и управлений сельского хозяйства и продовольствия Министерства в соответствующих муниципальных районах Республики Татарстан (далее – Управление);</w:t>
      </w:r>
    </w:p>
    <w:p w:rsidR="004F2D95" w:rsidRDefault="00BF3EE8">
      <w:pPr>
        <w:spacing w:after="0" w:line="228" w:lineRule="auto"/>
        <w:ind w:firstLine="709"/>
        <w:jc w:val="both"/>
      </w:pPr>
      <w:r>
        <w:t>результат предоставления субсидии в соответствии с пунктом 13 настоящего Порядка;</w:t>
      </w:r>
    </w:p>
    <w:p w:rsidR="004F2D95" w:rsidRDefault="00BF3EE8">
      <w:pPr>
        <w:spacing w:after="0" w:line="228" w:lineRule="auto"/>
        <w:ind w:firstLine="709"/>
        <w:jc w:val="both"/>
      </w:pPr>
      <w:r>
        <w:t>доменное имя и (или) указатели страниц государственной информационной системы в сети «Интернет»;</w:t>
      </w:r>
    </w:p>
    <w:p w:rsidR="004F2D95" w:rsidRDefault="00BF3EE8">
      <w:pPr>
        <w:spacing w:after="0" w:line="228" w:lineRule="auto"/>
        <w:ind w:firstLine="709"/>
        <w:jc w:val="both"/>
      </w:pPr>
      <w:r>
        <w:t>требования к участникам отбора, определенные пунктом 14 настоящего Порядка, которым участник отбора должен соответствовать на даты, определенные настоящим Порядком, и к перечню документов, представляемых участниками отбора для подтверждения соответствия указанным требованиям;</w:t>
      </w:r>
    </w:p>
    <w:p w:rsidR="004F2D95" w:rsidRDefault="00BF3EE8">
      <w:pPr>
        <w:spacing w:after="0" w:line="228" w:lineRule="auto"/>
        <w:ind w:firstLine="709"/>
        <w:jc w:val="both"/>
      </w:pPr>
      <w:r>
        <w:t>критерии отбора;</w:t>
      </w:r>
    </w:p>
    <w:p w:rsidR="004F2D95" w:rsidRDefault="00BF3EE8">
      <w:pPr>
        <w:spacing w:after="0" w:line="228" w:lineRule="auto"/>
        <w:ind w:firstLine="709"/>
        <w:jc w:val="both"/>
      </w:pPr>
      <w:r>
        <w:t>порядок подачи участниками отбора заявок и требования, предъявляемые к форме и содержанию заявок в соответствии с пунктами 23 – 28 настоящего Порядка;</w:t>
      </w:r>
    </w:p>
    <w:p w:rsidR="004F2D95" w:rsidRDefault="00BF3EE8">
      <w:pPr>
        <w:spacing w:after="0" w:line="228" w:lineRule="auto"/>
        <w:ind w:firstLine="709"/>
        <w:jc w:val="both"/>
      </w:pPr>
      <w:r>
        <w:t>порядок отзыва заявок, порядок их возврата, определяющий в том числе основания для возврата заявок, порядок внесения изменений в заявки;</w:t>
      </w:r>
    </w:p>
    <w:p w:rsidR="004F2D95" w:rsidRDefault="00BF3EE8">
      <w:pPr>
        <w:spacing w:after="0" w:line="228" w:lineRule="auto"/>
        <w:ind w:firstLine="709"/>
        <w:jc w:val="both"/>
      </w:pPr>
      <w:r>
        <w:t>правила рассмотрения заявок в соответствии с пунктами 32 – 35 настоящего Порядка;</w:t>
      </w:r>
    </w:p>
    <w:p w:rsidR="004F2D95" w:rsidRDefault="00BF3EE8">
      <w:pPr>
        <w:spacing w:after="0" w:line="228" w:lineRule="auto"/>
        <w:ind w:firstLine="709"/>
        <w:jc w:val="both"/>
      </w:pPr>
      <w:r>
        <w:t>порядок возврата заявок на доработку;</w:t>
      </w:r>
    </w:p>
    <w:p w:rsidR="004F2D95" w:rsidRDefault="00BF3EE8">
      <w:pPr>
        <w:spacing w:after="0" w:line="228" w:lineRule="auto"/>
        <w:ind w:firstLine="709"/>
        <w:jc w:val="both"/>
      </w:pPr>
      <w:r>
        <w:t>порядок отклонения заявок, а также информацию об основаниях их отклонения в соответствии с пунктом 36 настоящего Порядка;</w:t>
      </w:r>
    </w:p>
    <w:p w:rsidR="004F2D95" w:rsidRDefault="00BF3EE8">
      <w:pPr>
        <w:spacing w:after="0" w:line="228" w:lineRule="auto"/>
        <w:ind w:firstLine="709"/>
        <w:jc w:val="both"/>
      </w:pPr>
      <w:r>
        <w:t>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w:t>
      </w:r>
    </w:p>
    <w:p w:rsidR="004F2D95" w:rsidRDefault="00BF3EE8">
      <w:pPr>
        <w:spacing w:after="0" w:line="228" w:lineRule="auto"/>
        <w:ind w:firstLine="709"/>
        <w:jc w:val="both"/>
      </w:pPr>
      <w:r>
        <w:t>порядок предоставления участникам отбора разъяснений положений объявления о проведении отбора, даты начала и окончания срока такого предоставления в соответствии с пунктами 30-31 настоящего Порядка;</w:t>
      </w:r>
    </w:p>
    <w:p w:rsidR="004F2D95" w:rsidRDefault="00BF3EE8">
      <w:pPr>
        <w:spacing w:after="0"/>
        <w:ind w:firstLine="709"/>
        <w:jc w:val="both"/>
      </w:pPr>
      <w:r>
        <w:t xml:space="preserve">сроки размещения протокола подведения итогов отбора на </w:t>
      </w:r>
      <w:hyperlink r:id="rId65">
        <w:r>
          <w:t>едином портале</w:t>
        </w:r>
      </w:hyperlink>
      <w:r>
        <w:t xml:space="preserve">, </w:t>
      </w:r>
      <w:r>
        <w:br/>
        <w:t xml:space="preserve">а также на официальном сайте Министерства, которые не могут быть позднее </w:t>
      </w:r>
      <w:r>
        <w:br/>
        <w:t>14-го календарного дня, следующего за днем определения победителя отбора.</w:t>
      </w:r>
    </w:p>
    <w:p w:rsidR="004F2D95" w:rsidRDefault="004F2D95">
      <w:pPr>
        <w:spacing w:after="0"/>
        <w:jc w:val="center"/>
      </w:pPr>
    </w:p>
    <w:p w:rsidR="004F2D95" w:rsidRDefault="00BF3EE8">
      <w:pPr>
        <w:spacing w:after="0"/>
        <w:jc w:val="center"/>
      </w:pPr>
      <w:r>
        <w:t>IV. Порядок отмены проведения отбора</w:t>
      </w:r>
    </w:p>
    <w:p w:rsidR="004F2D95" w:rsidRDefault="004F2D95">
      <w:pPr>
        <w:spacing w:after="0"/>
        <w:jc w:val="center"/>
      </w:pPr>
    </w:p>
    <w:p w:rsidR="004F2D95" w:rsidRDefault="00BF3EE8">
      <w:pPr>
        <w:spacing w:after="0"/>
        <w:ind w:firstLine="709"/>
        <w:jc w:val="both"/>
      </w:pPr>
      <w:r>
        <w:t xml:space="preserve">18. Размещение Министерством объявления об отмене проведения отбора на </w:t>
      </w:r>
      <w:hyperlink r:id="rId66">
        <w:r>
          <w:t>едином портале</w:t>
        </w:r>
      </w:hyperlink>
      <w:r>
        <w:t xml:space="preserve"> допускается не позднее чем за один рабочий день до даты окончания срока подачи заявок участниками отбора.</w:t>
      </w:r>
    </w:p>
    <w:p w:rsidR="004F2D95" w:rsidRDefault="00BF3EE8">
      <w:pPr>
        <w:spacing w:after="0"/>
        <w:ind w:firstLine="709"/>
        <w:jc w:val="both"/>
      </w:pPr>
      <w:r>
        <w:t xml:space="preserve">19. Объявление об отмене проведения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w:t>
      </w:r>
      <w:hyperlink r:id="rId67">
        <w:r>
          <w:t>квалифицированной электронной подписью</w:t>
        </w:r>
      </w:hyperlink>
      <w:r>
        <w:t xml:space="preserve"> руководителя Министерства (уполномоченного им лица), размещается на едином портале и содержит информацию о причинах отмены отбора.</w:t>
      </w:r>
    </w:p>
    <w:p w:rsidR="004F2D95" w:rsidRDefault="00BF3EE8">
      <w:pPr>
        <w:spacing w:after="0" w:line="228" w:lineRule="auto"/>
        <w:ind w:firstLine="709"/>
        <w:jc w:val="both"/>
      </w:pPr>
      <w:r>
        <w:t>Случаем отмены отбора является отзыв лимитов бюджетных обязательств, доведенных Министерству на цели, указанные в пункте 1 настоящего Порядка.</w:t>
      </w:r>
    </w:p>
    <w:p w:rsidR="004F2D95" w:rsidRDefault="00BF3EE8">
      <w:pPr>
        <w:spacing w:after="0" w:line="228" w:lineRule="auto"/>
        <w:ind w:firstLine="709"/>
        <w:jc w:val="both"/>
      </w:pPr>
      <w:r>
        <w:t>20. Участники отбора, подавшие заявки, информируются об отмене проведения отбора в системе «Мои субсидии».</w:t>
      </w:r>
    </w:p>
    <w:p w:rsidR="004F2D95" w:rsidRDefault="00BF3EE8">
      <w:pPr>
        <w:spacing w:after="0" w:line="228" w:lineRule="auto"/>
        <w:ind w:firstLine="709"/>
        <w:jc w:val="both"/>
      </w:pPr>
      <w:r>
        <w:lastRenderedPageBreak/>
        <w:t>21. Отбор считается отмененным со дня размещения объявления о его отмене на едином портале.</w:t>
      </w:r>
    </w:p>
    <w:p w:rsidR="004F2D95" w:rsidRDefault="00BF3EE8">
      <w:pPr>
        <w:widowControl w:val="0"/>
        <w:spacing w:after="0" w:line="228" w:lineRule="auto"/>
        <w:ind w:firstLine="709"/>
        <w:jc w:val="both"/>
      </w:pPr>
      <w:r>
        <w:t xml:space="preserve">22. После окончания срока отмены проведения отбора в соответствии с пунктом 18 настоящего Порядка и до принятия решения о предоставлении субсидии Министерство может отменить отбор только в случае возникновения обстоятельств непреодолимой силы в соответствии с </w:t>
      </w:r>
      <w:hyperlink r:id="rId68">
        <w:r>
          <w:t>пунктом 3 статьи 401</w:t>
        </w:r>
      </w:hyperlink>
      <w:r>
        <w:t xml:space="preserve"> Гражданского кодекса Российской Федерации.</w:t>
      </w:r>
    </w:p>
    <w:p w:rsidR="004F2D95" w:rsidRDefault="004F2D95">
      <w:pPr>
        <w:spacing w:after="0" w:line="228" w:lineRule="auto"/>
        <w:ind w:left="120" w:right="120"/>
        <w:jc w:val="center"/>
      </w:pPr>
    </w:p>
    <w:p w:rsidR="004F2D95" w:rsidRDefault="00BF3EE8">
      <w:pPr>
        <w:spacing w:after="0" w:line="228" w:lineRule="auto"/>
        <w:ind w:left="120" w:right="120"/>
        <w:jc w:val="center"/>
      </w:pPr>
      <w:r>
        <w:t>V. Порядок формирования и подачи участниками отбора заявок</w:t>
      </w:r>
    </w:p>
    <w:p w:rsidR="004F2D95" w:rsidRDefault="004F2D95">
      <w:pPr>
        <w:spacing w:after="0" w:line="228" w:lineRule="auto"/>
        <w:ind w:firstLine="709"/>
        <w:jc w:val="both"/>
      </w:pPr>
    </w:p>
    <w:p w:rsidR="004F2D95" w:rsidRDefault="00BF3EE8">
      <w:pPr>
        <w:widowControl w:val="0"/>
        <w:spacing w:after="0" w:line="228" w:lineRule="auto"/>
        <w:ind w:firstLine="709"/>
        <w:jc w:val="both"/>
      </w:pPr>
      <w:r>
        <w:t>23. Участник отбора формирует и подает заявку в сроки, указанные в объявлении о проведении отбора, в электронной форме посредством заполнения соответствующих экранных форм веб-интерфейса системы «Мои субсидии» и представляет в систему «Мои субсидии» электронные копии документов (документов на бумажном носителе, преобразованных в электронную форму путем сканирования):</w:t>
      </w:r>
    </w:p>
    <w:p w:rsidR="004F2D95" w:rsidRDefault="00BF3EE8">
      <w:pPr>
        <w:spacing w:after="0" w:line="228" w:lineRule="auto"/>
        <w:ind w:firstLine="709"/>
        <w:jc w:val="both"/>
      </w:pPr>
      <w:r>
        <w:t>договора аренды на земельный участок в случае, если земельный участок с видом разрешенного использования для ведения личного подсобного хозяйства принадлежит гражданину, ведущему личное подсобное хозяйство, на праве аренды;</w:t>
      </w:r>
    </w:p>
    <w:p w:rsidR="004F2D95" w:rsidRDefault="00BF3EE8">
      <w:pPr>
        <w:spacing w:after="0" w:line="228" w:lineRule="auto"/>
        <w:ind w:firstLine="709"/>
        <w:jc w:val="both"/>
      </w:pPr>
      <w:r>
        <w:t xml:space="preserve">акта, подтверждающего проведение вакцинации в отчетном финансовом году </w:t>
      </w:r>
      <w:r>
        <w:br/>
        <w:t>в отношении кобыл старше трех лет против заразных и особо опасных заболеваний, заверенного районными или городскими государственными ветеринарными объединениями.</w:t>
      </w:r>
    </w:p>
    <w:p w:rsidR="004F2D95" w:rsidRDefault="00BF3EE8">
      <w:pPr>
        <w:widowControl w:val="0"/>
        <w:spacing w:after="0" w:line="228" w:lineRule="auto"/>
        <w:ind w:firstLine="709"/>
        <w:jc w:val="both"/>
      </w:pPr>
      <w:r>
        <w:t>отчета о достижении значения результата предоставления субсидии по форме, предусмотренной типовой формой, установленной Министерством финансов Республики Татарстан для соглашений;</w:t>
      </w:r>
    </w:p>
    <w:p w:rsidR="004F2D95" w:rsidRDefault="00BF3EE8">
      <w:pPr>
        <w:widowControl w:val="0"/>
        <w:spacing w:after="0" w:line="228" w:lineRule="auto"/>
        <w:ind w:firstLine="709"/>
        <w:jc w:val="both"/>
      </w:pPr>
      <w:r>
        <w:t>документов подтверждающих произведенные затраты (накладных или актов приема-передачи, кассовых чеков или квитанций к приходным кассовым ордерам или банковских выписок).</w:t>
      </w:r>
    </w:p>
    <w:p w:rsidR="004F2D95" w:rsidRDefault="00BF3EE8">
      <w:pPr>
        <w:spacing w:after="0" w:line="228" w:lineRule="auto"/>
        <w:ind w:firstLine="709"/>
        <w:jc w:val="both"/>
      </w:pPr>
      <w:r>
        <w:t>Сведения и документы, получаемые системой «Мои субсидии» в автоматическом режиме:</w:t>
      </w:r>
    </w:p>
    <w:p w:rsidR="004F2D95" w:rsidRDefault="00BF3EE8">
      <w:pPr>
        <w:spacing w:after="0" w:line="228" w:lineRule="auto"/>
        <w:ind w:firstLine="709"/>
        <w:jc w:val="both"/>
      </w:pPr>
      <w:r>
        <w:t>паспортные данные главы личного подсобного хозяйства (разделы общих данных и места жительства);</w:t>
      </w:r>
    </w:p>
    <w:p w:rsidR="004F2D95" w:rsidRDefault="00BF3EE8">
      <w:pPr>
        <w:spacing w:after="0" w:line="228" w:lineRule="auto"/>
        <w:ind w:firstLine="709"/>
        <w:jc w:val="both"/>
      </w:pPr>
      <w:r>
        <w:t>выписки из Единого государственного реестра недвижимости, подтверждающая наличие земельного участка с видом разрешенного использования для ведения личного подсобного хозяйства, принадлежащего на праве собственности и (или) ином праве;</w:t>
      </w:r>
    </w:p>
    <w:p w:rsidR="004F2D95" w:rsidRDefault="00BF3EE8">
      <w:pPr>
        <w:spacing w:after="0"/>
        <w:ind w:firstLine="709"/>
        <w:jc w:val="both"/>
      </w:pPr>
      <w:r>
        <w:t xml:space="preserve">выписка из электронной похозяйственной книги учета личных подсобных хозяйств, подтверждающая факт наличия поголовья кобыл старше трех лет по состоянию на 1 января текущего финансового года и на 1 января отчетного финансового года. </w:t>
      </w:r>
    </w:p>
    <w:p w:rsidR="004F2D95" w:rsidRDefault="004F2D95">
      <w:pPr>
        <w:spacing w:after="0"/>
        <w:ind w:firstLine="709"/>
        <w:jc w:val="both"/>
      </w:pPr>
    </w:p>
    <w:p w:rsidR="004F2D95" w:rsidRDefault="00BF3EE8">
      <w:pPr>
        <w:spacing w:after="0"/>
        <w:ind w:firstLine="709"/>
        <w:jc w:val="both"/>
      </w:pPr>
      <w:r>
        <w:t>В случае отсутствия технических возможностей для самостоятельного открытия личного кабинета и (или) формирования заявки в системе «Мои субсидии» участник отбора, может обратиться в Управление или исполнительный комитет сельского или городского поселения (далее - исполнительный комитет поселения) для подачи заявки от имени участника отбора, через личный кабинет, доступный Управлению или исполнительному комитету поселения.</w:t>
      </w:r>
    </w:p>
    <w:p w:rsidR="004F2D95" w:rsidRDefault="00BF3EE8">
      <w:pPr>
        <w:spacing w:after="0"/>
        <w:ind w:firstLine="709"/>
        <w:jc w:val="both"/>
      </w:pPr>
      <w:r>
        <w:lastRenderedPageBreak/>
        <w:t>Для этого участнику отбора, необходимо представить в Управление или исполнительный комитет поселения документы, указанные в настоящем пункте, и предъявить следующие документы:</w:t>
      </w:r>
    </w:p>
    <w:p w:rsidR="004F2D95" w:rsidRDefault="00BF3EE8">
      <w:pPr>
        <w:spacing w:after="0"/>
        <w:ind w:firstLine="709"/>
        <w:jc w:val="both"/>
      </w:pPr>
      <w:r>
        <w:t>паспорт гражданина Российской Федерации;</w:t>
      </w:r>
    </w:p>
    <w:p w:rsidR="004F2D95" w:rsidRDefault="00BF3EE8">
      <w:pPr>
        <w:spacing w:after="0"/>
        <w:ind w:firstLine="709"/>
        <w:jc w:val="both"/>
      </w:pPr>
      <w:r>
        <w:t>свидетельство о постановке на учет в налоговом органе;</w:t>
      </w:r>
    </w:p>
    <w:p w:rsidR="004F2D95" w:rsidRDefault="00BF3EE8">
      <w:pPr>
        <w:spacing w:after="0"/>
        <w:ind w:firstLine="709"/>
        <w:jc w:val="both"/>
      </w:pPr>
      <w:r>
        <w:t>документ, подтверждающий регистрацию в системе индивидуального (персонифицированного) учета.</w:t>
      </w:r>
    </w:p>
    <w:p w:rsidR="004F2D95" w:rsidRDefault="00BF3EE8">
      <w:pPr>
        <w:spacing w:after="0"/>
        <w:ind w:firstLine="709"/>
        <w:jc w:val="both"/>
      </w:pPr>
      <w:r>
        <w:t xml:space="preserve">24. Заявка подписывается 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4F2D95" w:rsidRDefault="00BF3EE8">
      <w:pPr>
        <w:spacing w:after="0"/>
        <w:ind w:firstLine="709"/>
        <w:jc w:val="both"/>
      </w:pPr>
      <w:r>
        <w:t>25.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rsidR="004F2D95" w:rsidRDefault="00BF3EE8">
      <w:pPr>
        <w:spacing w:after="0"/>
        <w:ind w:firstLine="709"/>
        <w:jc w:val="both"/>
      </w:pPr>
      <w:r>
        <w:t>26.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4F2D95" w:rsidRDefault="00BF3EE8">
      <w:pPr>
        <w:spacing w:after="0"/>
        <w:ind w:firstLine="709"/>
        <w:jc w:val="both"/>
      </w:pPr>
      <w:r>
        <w:t>27.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«Мои субсидии».</w:t>
      </w:r>
    </w:p>
    <w:p w:rsidR="004F2D95" w:rsidRDefault="00BF3EE8">
      <w:pPr>
        <w:spacing w:after="0"/>
        <w:ind w:firstLine="709"/>
        <w:jc w:val="both"/>
      </w:pPr>
      <w:r>
        <w:t>28. Заявка должна содержать следующие сведения:</w:t>
      </w:r>
    </w:p>
    <w:p w:rsidR="004F2D95" w:rsidRDefault="00BF3EE8">
      <w:pPr>
        <w:spacing w:after="0"/>
        <w:ind w:firstLine="709"/>
        <w:jc w:val="both"/>
      </w:pPr>
      <w:r>
        <w:t>а) информация и документы об участнике отбора:</w:t>
      </w:r>
    </w:p>
    <w:p w:rsidR="004F2D95" w:rsidRDefault="00BF3EE8">
      <w:pPr>
        <w:spacing w:after="0"/>
        <w:ind w:firstLine="709"/>
        <w:jc w:val="both"/>
      </w:pPr>
      <w:r>
        <w:t>фамилия, имя, отчество (при наличии), пол и сведения о паспорте гражданина Российской Федерации, включающие в себя информацию о его серии, номере и дате выдачи, а также о наименовании органа и коде подразделения органа, выдавшего документ (при наличии), дате и месте рождения;</w:t>
      </w:r>
    </w:p>
    <w:p w:rsidR="004F2D95" w:rsidRDefault="00BF3EE8">
      <w:pPr>
        <w:spacing w:after="0"/>
        <w:ind w:firstLine="709"/>
        <w:jc w:val="both"/>
      </w:pPr>
      <w:r>
        <w:t>идентификационный номер налогоплательщика;</w:t>
      </w:r>
    </w:p>
    <w:p w:rsidR="004F2D95" w:rsidRDefault="00BF3EE8">
      <w:pPr>
        <w:spacing w:after="0"/>
        <w:ind w:firstLine="709"/>
        <w:jc w:val="both"/>
      </w:pPr>
      <w:r>
        <w:t>дата постановки на учет в налоговом органе;</w:t>
      </w:r>
    </w:p>
    <w:p w:rsidR="004F2D95" w:rsidRDefault="00BF3EE8">
      <w:pPr>
        <w:spacing w:after="0"/>
        <w:ind w:firstLine="709"/>
        <w:jc w:val="both"/>
      </w:pPr>
      <w:r>
        <w:t>дата и место рождения;</w:t>
      </w:r>
    </w:p>
    <w:p w:rsidR="004F2D95" w:rsidRDefault="00BF3EE8">
      <w:pPr>
        <w:spacing w:after="0"/>
        <w:ind w:firstLine="709"/>
        <w:jc w:val="both"/>
      </w:pPr>
      <w:r>
        <w:t>страховой номер индивидуального лицевого счета;</w:t>
      </w:r>
    </w:p>
    <w:p w:rsidR="004F2D95" w:rsidRDefault="00BF3EE8">
      <w:pPr>
        <w:spacing w:after="0"/>
        <w:ind w:firstLine="709"/>
        <w:jc w:val="both"/>
      </w:pPr>
      <w:r>
        <w:t>адрес регистрации;</w:t>
      </w:r>
    </w:p>
    <w:p w:rsidR="004F2D95" w:rsidRDefault="00BF3EE8">
      <w:pPr>
        <w:spacing w:after="0"/>
        <w:ind w:firstLine="709"/>
        <w:jc w:val="both"/>
      </w:pPr>
      <w:r>
        <w:t>номер контактного телефона, почтовый адрес и адрес электронной почты для направления юридически значимых сообщений;</w:t>
      </w:r>
    </w:p>
    <w:p w:rsidR="004F2D95" w:rsidRDefault="00BF3EE8">
      <w:pPr>
        <w:widowControl w:val="0"/>
        <w:spacing w:after="0"/>
        <w:ind w:firstLine="709"/>
        <w:jc w:val="both"/>
      </w:pPr>
      <w:r>
        <w:t>информация о счетах в соответствии с законодательством Российской Федерации для перечисления субсидии;</w:t>
      </w:r>
    </w:p>
    <w:p w:rsidR="004F2D95" w:rsidRDefault="00BF3EE8">
      <w:pPr>
        <w:spacing w:after="0"/>
        <w:ind w:firstLine="709"/>
        <w:jc w:val="both"/>
      </w:pPr>
      <w:r>
        <w:t>б) информация и документы, подтверждающие соответствие участника отбора установленным в объявлении о проведении отбора требованиям;</w:t>
      </w:r>
    </w:p>
    <w:p w:rsidR="004F2D95" w:rsidRDefault="00BF3EE8">
      <w:pPr>
        <w:spacing w:after="0"/>
        <w:ind w:firstLine="709"/>
        <w:jc w:val="both"/>
      </w:pPr>
      <w:r>
        <w:t xml:space="preserve">в) подтверждение согласия на публикацию (размещение) в сети «Интернет» информации об участнике отбора, о подаваемой участником отбора заявке, а также иной </w:t>
      </w:r>
      <w:r>
        <w:lastRenderedPageBreak/>
        <w:t>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«Мои субсидии»;</w:t>
      </w:r>
    </w:p>
    <w:p w:rsidR="004F2D95" w:rsidRDefault="00BF3EE8">
      <w:pPr>
        <w:spacing w:after="0"/>
        <w:ind w:firstLine="709"/>
        <w:jc w:val="both"/>
      </w:pPr>
      <w:r>
        <w:t>г) подтверждение согласия на обработку персональных данных, подаваемое посредством заполнения соответствующих экранных форм веб-интерфейса системы «Мои субсидии»;</w:t>
      </w:r>
    </w:p>
    <w:p w:rsidR="004F2D95" w:rsidRDefault="00BF3EE8">
      <w:pPr>
        <w:spacing w:after="0"/>
        <w:ind w:firstLine="709"/>
        <w:jc w:val="both"/>
      </w:pPr>
      <w:r>
        <w:t>д) предлагаемые участником отбора значения результата предоставления субсидии, размер запрашиваемой субсидии.</w:t>
      </w:r>
    </w:p>
    <w:p w:rsidR="004F2D95" w:rsidRDefault="00BF3EE8">
      <w:pPr>
        <w:spacing w:after="0"/>
        <w:ind w:firstLine="709"/>
        <w:jc w:val="both"/>
      </w:pPr>
      <w:r>
        <w:t>29. Участник отбора вправе отозвать заявку в любое время до даты окончания проведения отбора. При необходимости участник отбора вправе подать заявку повторно в срок, определенный для подачи заявок.</w:t>
      </w:r>
    </w:p>
    <w:p w:rsidR="004F2D95" w:rsidRDefault="00BF3EE8">
      <w:pPr>
        <w:spacing w:after="0"/>
        <w:ind w:firstLine="709"/>
        <w:jc w:val="both"/>
      </w:pPr>
      <w:r>
        <w:t>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пункте 23 настоящего Порядка.</w:t>
      </w:r>
    </w:p>
    <w:p w:rsidR="004F2D95" w:rsidRDefault="00BF3EE8">
      <w:pPr>
        <w:widowControl w:val="0"/>
        <w:spacing w:after="0"/>
        <w:ind w:firstLine="709"/>
        <w:jc w:val="both"/>
      </w:pPr>
      <w:r>
        <w:t>30. Любой участник отбора со дня размещения объявления о проведении отбора на едином портале не позднее третьего рабочего дня до дня завершения подачи заявок вправе направить Министерству не более пяти запросов о разъяснении положений объявления о проведении отбора путем формирования в системе «Мои субсидии» соответствующего запроса.</w:t>
      </w:r>
    </w:p>
    <w:p w:rsidR="004F2D95" w:rsidRDefault="00BF3EE8">
      <w:pPr>
        <w:spacing w:after="0"/>
        <w:ind w:firstLine="709"/>
        <w:jc w:val="both"/>
      </w:pPr>
      <w:r>
        <w:t>31. Министерство в ответ на запрос, указанный в пункте 30 настоящего Порядка, направляет разъяснение положений объявления о проведении отбора в срок, установленный указанным объявлением, но не позднее одного рабочего дня до дня завершения подачи заявок, путем формирования в системе «Мои субсидии» соответствующего разъяснения. Представленное Министерством разъяснение положений объявления о проведении отбора не должно изменять суть информации, содержащейся в указанном объявлении.</w:t>
      </w:r>
    </w:p>
    <w:p w:rsidR="004F2D95" w:rsidRDefault="004F2D95">
      <w:pPr>
        <w:spacing w:after="0"/>
        <w:jc w:val="center"/>
      </w:pPr>
    </w:p>
    <w:p w:rsidR="004F2D95" w:rsidRDefault="00BF3EE8">
      <w:pPr>
        <w:spacing w:after="0"/>
        <w:jc w:val="center"/>
      </w:pPr>
      <w:r>
        <w:t>VI. Правила рассмотрения заявок, а также определения победителей отбора</w:t>
      </w:r>
    </w:p>
    <w:p w:rsidR="004F2D95" w:rsidRDefault="004F2D95">
      <w:pPr>
        <w:widowControl w:val="0"/>
        <w:spacing w:after="0"/>
        <w:ind w:firstLine="709"/>
        <w:jc w:val="both"/>
      </w:pPr>
    </w:p>
    <w:p w:rsidR="004F2D95" w:rsidRDefault="00BF3EE8">
      <w:pPr>
        <w:widowControl w:val="0"/>
        <w:spacing w:after="0"/>
        <w:ind w:firstLine="709"/>
        <w:jc w:val="both"/>
      </w:pPr>
      <w:r>
        <w:t>32. Рассмотрение заявок осуществляется Управлениями в системе «Мои субсидии» в течение 15 рабочих дней, следующих за днем открытия доступа Министерству и Управлениям для рассмотрения заявок.</w:t>
      </w:r>
    </w:p>
    <w:p w:rsidR="004F2D95" w:rsidRDefault="00BF3EE8">
      <w:pPr>
        <w:spacing w:after="0"/>
        <w:ind w:firstLine="709"/>
        <w:jc w:val="both"/>
      </w:pPr>
      <w:r>
        <w:t>Доступ Министерству и Управлениям в систему «Мои субсидии» открывается с даты начала подачи заявок, установленной в объявлении о проведении отбора.</w:t>
      </w:r>
    </w:p>
    <w:p w:rsidR="004F2D95" w:rsidRDefault="00BF3EE8">
      <w:pPr>
        <w:widowControl w:val="0"/>
        <w:spacing w:after="0"/>
        <w:ind w:firstLine="709"/>
        <w:jc w:val="both"/>
      </w:pPr>
      <w:r>
        <w:t>33. Министерство не позднее одного рабочего дня, следующего за днем вскрытия заявок, установленного в объявлении о проведении отбора, подписывает протокол вскрытия заявок, содержащий следующую информацию о поступивших для участия в отборе заявках:</w:t>
      </w:r>
    </w:p>
    <w:p w:rsidR="004F2D95" w:rsidRDefault="00BF3EE8">
      <w:pPr>
        <w:widowControl w:val="0"/>
        <w:spacing w:after="0"/>
        <w:ind w:firstLine="709"/>
        <w:jc w:val="both"/>
      </w:pPr>
      <w:r>
        <w:t>а) регистрационный номер заявки;</w:t>
      </w:r>
    </w:p>
    <w:p w:rsidR="004F2D95" w:rsidRDefault="00BF3EE8">
      <w:pPr>
        <w:widowControl w:val="0"/>
        <w:spacing w:after="0"/>
        <w:ind w:firstLine="709"/>
        <w:jc w:val="both"/>
      </w:pPr>
      <w:r>
        <w:t>б) дата и время поступления заявки;</w:t>
      </w:r>
    </w:p>
    <w:p w:rsidR="004F2D95" w:rsidRDefault="00BF3EE8">
      <w:pPr>
        <w:widowControl w:val="0"/>
        <w:spacing w:after="0"/>
        <w:ind w:firstLine="709"/>
        <w:jc w:val="both"/>
      </w:pPr>
      <w:r>
        <w:t>в) фамилия, имя, отчество (при наличии);</w:t>
      </w:r>
    </w:p>
    <w:p w:rsidR="004F2D95" w:rsidRDefault="00BF3EE8">
      <w:pPr>
        <w:widowControl w:val="0"/>
        <w:spacing w:after="0"/>
        <w:ind w:firstLine="709"/>
        <w:jc w:val="both"/>
      </w:pPr>
      <w:r>
        <w:t>г) адрес регистрации;</w:t>
      </w:r>
    </w:p>
    <w:p w:rsidR="004F2D95" w:rsidRDefault="00BF3EE8">
      <w:pPr>
        <w:widowControl w:val="0"/>
        <w:spacing w:after="0"/>
        <w:ind w:firstLine="709"/>
        <w:jc w:val="both"/>
      </w:pPr>
      <w:r>
        <w:t>д) запрашиваемый участником отбора размер субсидии.</w:t>
      </w:r>
    </w:p>
    <w:p w:rsidR="004F2D95" w:rsidRDefault="00BF3EE8">
      <w:pPr>
        <w:spacing w:after="0" w:line="228" w:lineRule="auto"/>
        <w:ind w:firstLine="709"/>
        <w:jc w:val="both"/>
      </w:pPr>
      <w:r>
        <w:t xml:space="preserve">34. Протокол вскрытия заявок формируется в системе «Мои субсидии» автоматически  и передается в рамках информационного обмена в систему «Электронный </w:t>
      </w:r>
      <w:r>
        <w:lastRenderedPageBreak/>
        <w:t xml:space="preserve">бюджет». Протокол вскрытия заявок подписывается усиленной </w:t>
      </w:r>
      <w:hyperlink r:id="rId69">
        <w:r>
          <w:t>квалифицированной электронной подписью</w:t>
        </w:r>
      </w:hyperlink>
      <w:r>
        <w:t xml:space="preserve"> руководителя Министерства (уполномоченного им лица) в системе «Электронный бюджет» и  размещается в системе «Мои субсидии» и на едином портале не позднее рабочего дня, следующего за днем его подписания.</w:t>
      </w:r>
    </w:p>
    <w:p w:rsidR="004F2D95" w:rsidRDefault="00BF3EE8">
      <w:pPr>
        <w:widowControl w:val="0"/>
        <w:spacing w:after="0" w:line="228" w:lineRule="auto"/>
        <w:ind w:firstLine="709"/>
        <w:jc w:val="both"/>
      </w:pPr>
      <w:r>
        <w:t>35.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w:t>
      </w:r>
    </w:p>
    <w:p w:rsidR="004F2D95" w:rsidRDefault="00BF3EE8">
      <w:pPr>
        <w:spacing w:after="0" w:line="228" w:lineRule="auto"/>
        <w:ind w:firstLine="709"/>
        <w:jc w:val="both"/>
      </w:pPr>
      <w:r>
        <w:t>Решения о соответствии заявки требованиям, указанным в объявлении о проведении отбора, принимаются Управлением на даты получения результатов проверки представленных участником отбора информации и документов, поданных в составе заявки.</w:t>
      </w:r>
    </w:p>
    <w:p w:rsidR="004F2D95" w:rsidRDefault="00BF3EE8">
      <w:pPr>
        <w:widowControl w:val="0"/>
        <w:spacing w:after="0" w:line="228" w:lineRule="auto"/>
        <w:ind w:firstLine="709"/>
        <w:jc w:val="both"/>
      </w:pPr>
      <w:r>
        <w:t>36. На стадии рассмотрения заявки основаниями для отклонения заявки являются:</w:t>
      </w:r>
    </w:p>
    <w:p w:rsidR="004F2D95" w:rsidRDefault="00BF3EE8">
      <w:pPr>
        <w:widowControl w:val="0"/>
        <w:spacing w:after="0" w:line="228" w:lineRule="auto"/>
        <w:ind w:firstLine="709"/>
        <w:jc w:val="both"/>
      </w:pPr>
      <w:r>
        <w:t>а) несоответствие участника отбора требованиям, указанным в объявлении о проведении отбора;</w:t>
      </w:r>
    </w:p>
    <w:p w:rsidR="004F2D95" w:rsidRDefault="00BF3EE8">
      <w:pPr>
        <w:widowControl w:val="0"/>
        <w:spacing w:after="0" w:line="228" w:lineRule="auto"/>
        <w:ind w:firstLine="709"/>
        <w:jc w:val="both"/>
      </w:pPr>
      <w:r>
        <w:t>б) непредставление (представление не в полном объеме) документов, указанных в объявлении о проведении отбора;</w:t>
      </w:r>
    </w:p>
    <w:p w:rsidR="004F2D95" w:rsidRDefault="00BF3EE8">
      <w:pPr>
        <w:widowControl w:val="0"/>
        <w:spacing w:after="0" w:line="228" w:lineRule="auto"/>
        <w:ind w:firstLine="709"/>
        <w:jc w:val="both"/>
      </w:pPr>
      <w:r>
        <w:t>в) несоответствие представленных документов и (или) заявки требованиям, установленным в объявлении о проведении отбора;</w:t>
      </w:r>
    </w:p>
    <w:p w:rsidR="004F2D95" w:rsidRDefault="00BF3EE8">
      <w:pPr>
        <w:widowControl w:val="0"/>
        <w:spacing w:after="0" w:line="228" w:lineRule="auto"/>
        <w:ind w:firstLine="709"/>
        <w:jc w:val="both"/>
      </w:pPr>
      <w:r>
        <w:t>г) недостоверность информации, содержащейся в документах, представленных в составе заявки;</w:t>
      </w:r>
    </w:p>
    <w:p w:rsidR="004F2D95" w:rsidRDefault="00BF3EE8">
      <w:pPr>
        <w:widowControl w:val="0"/>
        <w:spacing w:after="0" w:line="228" w:lineRule="auto"/>
        <w:ind w:firstLine="709"/>
        <w:jc w:val="both"/>
      </w:pPr>
      <w:r>
        <w:t>д) подача участником отбора заявки после даты и (или) времени, определенных для подачи заявок.</w:t>
      </w:r>
    </w:p>
    <w:p w:rsidR="004F2D95" w:rsidRDefault="00BF3EE8">
      <w:pPr>
        <w:widowControl w:val="0"/>
        <w:spacing w:after="0" w:line="228" w:lineRule="auto"/>
        <w:ind w:firstLine="709"/>
        <w:jc w:val="both"/>
      </w:pPr>
      <w:r>
        <w:t>37. Отбор признается несостоявшимся в следующих случаях:</w:t>
      </w:r>
    </w:p>
    <w:p w:rsidR="004F2D95" w:rsidRDefault="00BF3EE8">
      <w:pPr>
        <w:widowControl w:val="0"/>
        <w:spacing w:after="0" w:line="228" w:lineRule="auto"/>
        <w:ind w:firstLine="709"/>
        <w:jc w:val="both"/>
      </w:pPr>
      <w:r>
        <w:t>а) по окончании срока подачи заявок не подано ни одной заявки;</w:t>
      </w:r>
    </w:p>
    <w:p w:rsidR="004F2D95" w:rsidRDefault="00BF3EE8">
      <w:pPr>
        <w:widowControl w:val="0"/>
        <w:spacing w:after="0" w:line="228" w:lineRule="auto"/>
        <w:ind w:firstLine="709"/>
        <w:jc w:val="both"/>
      </w:pPr>
      <w:r>
        <w:t>б) по результатам рассмотрения заявок отклонены все заявки.</w:t>
      </w:r>
    </w:p>
    <w:p w:rsidR="004F2D95" w:rsidRDefault="00BF3EE8">
      <w:pPr>
        <w:widowControl w:val="0"/>
        <w:spacing w:after="0" w:line="228" w:lineRule="auto"/>
        <w:ind w:firstLine="709"/>
        <w:jc w:val="both"/>
      </w:pPr>
      <w:r>
        <w:t>38. Ранжирование поступивших заявок осуществляется исходя из очередности их поступления.</w:t>
      </w:r>
    </w:p>
    <w:p w:rsidR="004F2D95" w:rsidRDefault="00BF3EE8">
      <w:pPr>
        <w:widowControl w:val="0"/>
        <w:spacing w:after="0" w:line="228" w:lineRule="auto"/>
        <w:ind w:firstLine="709"/>
        <w:jc w:val="both"/>
      </w:pPr>
      <w:r>
        <w:t>39. Победителями отбора признаются участники отбора, включенные в рейтинг, сформированный Министерством по результатам ранжирования поступивших заявок в пределах объема распределяемой субсидии, указанного в объявлении о проведении отбора.</w:t>
      </w:r>
    </w:p>
    <w:p w:rsidR="004F2D95" w:rsidRDefault="00BF3EE8">
      <w:pPr>
        <w:spacing w:after="0"/>
        <w:ind w:firstLine="709"/>
        <w:jc w:val="both"/>
      </w:pPr>
      <w:r>
        <w:t xml:space="preserve">40. В целях завершения отбора и определения победителей отбора формируется протокол подведения итогов отбора. Протокол подведения итогов отбора формируется на основании результатов определения победителей отбора в системе «Мои субсидии» автоматически и передается в рамках информационного обмена в систему «Электронный бюджет». Протокол подведения итогов отбора подписывается усиленной </w:t>
      </w:r>
      <w:hyperlink r:id="rId70">
        <w:r>
          <w:t>квалифицированной электронной подписью</w:t>
        </w:r>
      </w:hyperlink>
      <w:r>
        <w:t xml:space="preserve"> руководителя Министерства (уполномоченного им лица) в системе «Электронный бюджет» и размещается в системе «Мои субсидии» и на едином портале не позднее рабочего дня, следующего за днем его подписания, а также на </w:t>
      </w:r>
      <w:hyperlink r:id="rId71">
        <w:r>
          <w:t>официальном сайте</w:t>
        </w:r>
      </w:hyperlink>
      <w:r>
        <w:t xml:space="preserve"> Министерства не позднее 14-го календарного дня, следующего за днем определения победителя отбора. Протокол включает следующие сведения:</w:t>
      </w:r>
    </w:p>
    <w:p w:rsidR="004F2D95" w:rsidRDefault="00BF3EE8">
      <w:pPr>
        <w:widowControl w:val="0"/>
        <w:spacing w:after="0" w:line="228" w:lineRule="auto"/>
        <w:ind w:firstLine="709"/>
        <w:jc w:val="both"/>
      </w:pPr>
      <w:r>
        <w:t>дату, время и место проведения рассмотрения заявок;</w:t>
      </w:r>
    </w:p>
    <w:p w:rsidR="004F2D95" w:rsidRDefault="00BF3EE8">
      <w:pPr>
        <w:widowControl w:val="0"/>
        <w:spacing w:after="0"/>
        <w:ind w:firstLine="709"/>
        <w:jc w:val="both"/>
      </w:pPr>
      <w:r>
        <w:t>информацию об участниках отбора, заявки которых были рассмотрены;</w:t>
      </w:r>
    </w:p>
    <w:p w:rsidR="004F2D95" w:rsidRDefault="00BF3EE8">
      <w:pPr>
        <w:widowControl w:val="0"/>
        <w:spacing w:after="0"/>
        <w:ind w:firstLine="709"/>
        <w:jc w:val="both"/>
      </w:pPr>
      <w:r>
        <w:lastRenderedPageBreak/>
        <w:t>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4F2D95" w:rsidRDefault="00BF3EE8">
      <w:pPr>
        <w:widowControl w:val="0"/>
        <w:spacing w:after="0"/>
        <w:ind w:firstLine="709"/>
        <w:jc w:val="both"/>
      </w:pPr>
      <w:r>
        <w:t>наименование получателя (получателей) субсидии и размер предоставляемой ему субсидии.</w:t>
      </w:r>
    </w:p>
    <w:p w:rsidR="004F2D95" w:rsidRDefault="00BF3EE8">
      <w:pPr>
        <w:spacing w:after="0"/>
        <w:ind w:firstLine="709"/>
        <w:jc w:val="both"/>
      </w:pPr>
      <w:r>
        <w:t>41. Внесение изменений в протокол подведения итогов отбора осуществляется не позднее 10 календарного дня со дня подписания первой версии протокола подведения итогов отбора путем формирования новой версии указанного протокола в порядке, аналогичном порядку его формирования, установленному пунктом 40 настоящего Порядка, с указанием причин внесения изменений.</w:t>
      </w:r>
    </w:p>
    <w:p w:rsidR="004F2D95" w:rsidRDefault="00BF3EE8">
      <w:pPr>
        <w:widowControl w:val="0"/>
        <w:spacing w:after="0"/>
        <w:ind w:firstLine="709"/>
        <w:jc w:val="both"/>
      </w:pPr>
      <w:r>
        <w:t>42. При указании в протоколе подведения итогов отбора размера субсидии, предусмотренной для предоставления участнику отбора в соответствии с пунктом 40 настоящего Порядка, в случае несоответствия запрашиваемого им размера субсидии порядку расчета размера субсидии, установленному настоящим Порядком, Министерство может скорректировать размер субсидии, предусмотренной для предоставления такому участнику отбора, но не выше размера, указанного им в заявке.</w:t>
      </w:r>
    </w:p>
    <w:p w:rsidR="004F2D95" w:rsidRDefault="00BF3EE8">
      <w:pPr>
        <w:widowControl w:val="0"/>
        <w:spacing w:after="0"/>
        <w:ind w:firstLine="709"/>
        <w:jc w:val="both"/>
      </w:pPr>
      <w:r>
        <w:t>43. Субсидия, распределяемая в рамках отбора, распределяется между участниками отбора, включенными в рейтинг, указанный в пункте 39 настоящего Порядка, следующим способом: участнику отбора, которому присвоен первый порядковый номер в рейтинге, распределяется размер субсидии, равный значению размера, указанному им в заявке, но не выше размера субсидии, рассчитанного в соответствии с пунктом 12 настоящего Порядка.</w:t>
      </w:r>
    </w:p>
    <w:p w:rsidR="004F2D95" w:rsidRDefault="00BF3EE8">
      <w:pPr>
        <w:widowControl w:val="0"/>
        <w:spacing w:after="0"/>
        <w:ind w:firstLine="709"/>
        <w:jc w:val="both"/>
      </w:pPr>
      <w:r>
        <w:t>В случае если субсидия, распределяемая в рамках отбора, больше размера субсидии, указанного в заявке участника отбора, которому присвоен первый порядковый номер, оставшийся размер субсидии распределяется между остальными участниками отбора, включенными в рейтинг.</w:t>
      </w:r>
    </w:p>
    <w:p w:rsidR="004F2D95" w:rsidRDefault="00BF3EE8">
      <w:pPr>
        <w:widowControl w:val="0"/>
        <w:spacing w:after="0"/>
        <w:ind w:firstLine="709"/>
        <w:jc w:val="both"/>
      </w:pPr>
      <w:r>
        <w:t>Каждому следующему участнику отбора, включенному в рейтинг, распределяется размер субсидии, равный размеру, указанному им в заявке, но не выше размера субсидии, рассчитанного в соответствии с пунктом 12 настоящего Порядка, в случае если указанный им размер меньше нераспределенного размера субсидии либо равен ему.</w:t>
      </w:r>
    </w:p>
    <w:p w:rsidR="004F2D95" w:rsidRDefault="00BF3EE8">
      <w:pPr>
        <w:widowControl w:val="0"/>
        <w:spacing w:after="0"/>
        <w:ind w:firstLine="709"/>
        <w:jc w:val="both"/>
      </w:pPr>
      <w:r>
        <w:t>В случае если размер субсидии, указанный участником отбора в заявке, больше нераспределенного размера субсидии, такому участнику отбора при его согласии распределяется весь оставшийся нераспределенный размер субсидии, но не выше размера субсидии, рассчитанного в соответствии с пунктом 12 настоящего Порядка, без изменения указанного участником отбора в заявке значения результата предоставления субсидии.</w:t>
      </w:r>
    </w:p>
    <w:p w:rsidR="004F2D95" w:rsidRDefault="004F2D95">
      <w:pPr>
        <w:widowControl w:val="0"/>
        <w:spacing w:after="0"/>
        <w:ind w:firstLine="709"/>
        <w:jc w:val="center"/>
      </w:pPr>
    </w:p>
    <w:p w:rsidR="004F2D95" w:rsidRDefault="00BF3EE8">
      <w:pPr>
        <w:widowControl w:val="0"/>
        <w:spacing w:after="0"/>
        <w:ind w:firstLine="142"/>
        <w:jc w:val="center"/>
      </w:pPr>
      <w:r>
        <w:t>VII. Порядок перечисления субсидии</w:t>
      </w:r>
    </w:p>
    <w:p w:rsidR="004F2D95" w:rsidRDefault="004F2D95">
      <w:pPr>
        <w:widowControl w:val="0"/>
        <w:spacing w:after="0"/>
        <w:ind w:firstLine="709"/>
        <w:jc w:val="center"/>
      </w:pPr>
    </w:p>
    <w:p w:rsidR="004F2D95" w:rsidRDefault="00BF3EE8">
      <w:pPr>
        <w:widowControl w:val="0"/>
        <w:spacing w:after="0"/>
        <w:ind w:firstLine="709"/>
        <w:jc w:val="both"/>
      </w:pPr>
      <w:r>
        <w:t>44. Министерство не позднее пятого рабочего дня со дня размещения протокола подведения итогов отбора принимает решение о предоставлении субсидии либо об отказе в предоставлении субсидии получателям субсидии, которое оформляется приказом Министерства.</w:t>
      </w:r>
    </w:p>
    <w:p w:rsidR="004F2D95" w:rsidRDefault="00BF3EE8">
      <w:pPr>
        <w:widowControl w:val="0"/>
        <w:spacing w:after="0"/>
        <w:ind w:firstLine="709"/>
        <w:jc w:val="both"/>
      </w:pPr>
      <w:r>
        <w:t xml:space="preserve">45. Основаниями для отказа получателю субсидии в предоставлении субсидии </w:t>
      </w:r>
      <w:r>
        <w:lastRenderedPageBreak/>
        <w:t>являются:</w:t>
      </w:r>
    </w:p>
    <w:p w:rsidR="004F2D95" w:rsidRDefault="00BF3EE8">
      <w:pPr>
        <w:widowControl w:val="0"/>
        <w:spacing w:after="0"/>
        <w:ind w:firstLine="709"/>
        <w:jc w:val="both"/>
      </w:pPr>
      <w:r>
        <w:t>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rsidR="004F2D95" w:rsidRDefault="00BF3EE8">
      <w:pPr>
        <w:widowControl w:val="0"/>
        <w:spacing w:after="0"/>
        <w:ind w:firstLine="709"/>
        <w:jc w:val="both"/>
      </w:pPr>
      <w:r>
        <w:t>установление факта недостоверности представленной получателем субсидии информации.</w:t>
      </w:r>
    </w:p>
    <w:p w:rsidR="004F2D95" w:rsidRDefault="00BF3EE8">
      <w:pPr>
        <w:widowControl w:val="0"/>
        <w:spacing w:after="0"/>
        <w:ind w:firstLine="709"/>
        <w:jc w:val="both"/>
      </w:pPr>
      <w:r>
        <w:t>46. Министерство не позднее пятого рабочего дня со дня принятия решения о предоставлении субсидии перечисляет денежные средства со своего лицевого счета на лицевые счета Управлений, открытые в Министерстве финансов Республики Татарстан.</w:t>
      </w:r>
    </w:p>
    <w:p w:rsidR="004F2D95" w:rsidRDefault="00BF3EE8">
      <w:pPr>
        <w:widowControl w:val="0"/>
        <w:spacing w:after="0"/>
        <w:ind w:firstLine="709"/>
        <w:jc w:val="both"/>
      </w:pPr>
      <w:r>
        <w:t>Управления в пятидневный срок, исчисляемый в рабочих днях, со дня получения бюджетных средств на свой лицевой счет перечисляют субсидии на банковские счета получателей субсидии, открытые в кредитных организациях.</w:t>
      </w:r>
    </w:p>
    <w:p w:rsidR="004F2D95" w:rsidRDefault="00BF3EE8">
      <w:pPr>
        <w:widowControl w:val="0"/>
        <w:spacing w:after="0"/>
        <w:ind w:firstLine="709"/>
        <w:jc w:val="both"/>
      </w:pPr>
      <w:r>
        <w:t xml:space="preserve">47. В случаях увеличения Министерству лимитов бюджетных обязательств на предоставление субсидии в пределах текущего финансового года, наличия участников отбора, прошедших отбор и не признанных победителями отбора по причине недостаточности лимитов бюджетных обязательств на предоставление субсидии или признанных победителями отбора, заявки которых в части запрашиваемого размера субсидии не были удовлетворены в полном объеме, субсидия распределяется без повторного проведения отбора с учетом присвоенного ранее номера в рейтинге. </w:t>
      </w:r>
    </w:p>
    <w:p w:rsidR="004F2D95" w:rsidRDefault="004F2D95">
      <w:pPr>
        <w:widowControl w:val="0"/>
        <w:spacing w:after="0"/>
        <w:ind w:firstLine="709"/>
        <w:jc w:val="both"/>
      </w:pPr>
    </w:p>
    <w:p w:rsidR="004F2D95" w:rsidRDefault="00BF3EE8">
      <w:pPr>
        <w:widowControl w:val="0"/>
        <w:spacing w:after="0"/>
        <w:ind w:firstLine="142"/>
        <w:jc w:val="center"/>
      </w:pPr>
      <w:r>
        <w:t>VIII. Порядок осуществления контроля за соблюдением условий и порядка</w:t>
      </w:r>
    </w:p>
    <w:p w:rsidR="004F2D95" w:rsidRDefault="00BF3EE8">
      <w:pPr>
        <w:widowControl w:val="0"/>
        <w:spacing w:after="0"/>
        <w:ind w:firstLine="142"/>
        <w:jc w:val="center"/>
      </w:pPr>
      <w:r>
        <w:t xml:space="preserve"> предоставления субсидии и ответственности за их нарушение</w:t>
      </w:r>
    </w:p>
    <w:p w:rsidR="004F2D95" w:rsidRDefault="004F2D95">
      <w:pPr>
        <w:widowControl w:val="0"/>
        <w:spacing w:after="0"/>
        <w:ind w:firstLine="709"/>
        <w:jc w:val="center"/>
      </w:pPr>
    </w:p>
    <w:p w:rsidR="004F2D95" w:rsidRDefault="00BF3EE8">
      <w:pPr>
        <w:widowControl w:val="0"/>
        <w:spacing w:after="0"/>
        <w:ind w:firstLine="709"/>
        <w:jc w:val="both"/>
      </w:pPr>
      <w:r>
        <w:t>48. Министерство осуществляет проверку отчета о достижении значения результата предоставления субсидии, представляемого в составе заявки, в срок, не превышающий 15 рабочих дней со дня представления указанного отчета.</w:t>
      </w:r>
    </w:p>
    <w:p w:rsidR="004F2D95" w:rsidRDefault="00BF3EE8">
      <w:pPr>
        <w:widowControl w:val="0"/>
        <w:spacing w:after="0"/>
        <w:ind w:firstLine="709"/>
        <w:jc w:val="both"/>
      </w:pPr>
      <w:r>
        <w:t>49. Министерство осуществляет проверку соблюдения получателем субсидии условий и порядка предоставления субсидии, в том числе в части достижения результатов предоставления субсидии.</w:t>
      </w:r>
    </w:p>
    <w:p w:rsidR="004F2D95" w:rsidRDefault="00BF3EE8">
      <w:pPr>
        <w:widowControl w:val="0"/>
        <w:spacing w:after="0"/>
        <w:ind w:firstLine="709"/>
        <w:jc w:val="both"/>
      </w:pPr>
      <w:r>
        <w:t xml:space="preserve">50. Органы государственного финансового контроля осуществляют проверку в соответствии со </w:t>
      </w:r>
      <w:hyperlink r:id="rId72">
        <w:r>
          <w:t>статьями 268</w:t>
        </w:r>
        <w:r>
          <w:rPr>
            <w:vertAlign w:val="superscript"/>
          </w:rPr>
          <w:t>1</w:t>
        </w:r>
      </w:hyperlink>
      <w:r>
        <w:t xml:space="preserve"> и </w:t>
      </w:r>
      <w:hyperlink r:id="rId73">
        <w:r>
          <w:t>269</w:t>
        </w:r>
        <w:r>
          <w:rPr>
            <w:vertAlign w:val="superscript"/>
          </w:rPr>
          <w:t>2</w:t>
        </w:r>
      </w:hyperlink>
      <w:r>
        <w:t xml:space="preserve"> Бюджетного кодекса Российской Федерации.</w:t>
      </w:r>
    </w:p>
    <w:p w:rsidR="004F2D95" w:rsidRDefault="00BF3EE8">
      <w:pPr>
        <w:widowControl w:val="0"/>
        <w:spacing w:after="0"/>
        <w:ind w:firstLine="709"/>
        <w:jc w:val="both"/>
      </w:pPr>
      <w:r>
        <w:t>51. Предоставленная субсидия подлежит возврату в доход бюджета Республики Татарстан в 30-дневный срок, исчисляемый в календарных днях, со дня получения соответствующего уведомления Министерства в случаях выявления факта недостоверности представленной получателем субсидии информации, нарушения условий, установленных при предоставлении субсидии, выявленного в том числе по фактам проверок, проведенных Министерством и органом государственного финансового контроля, а также в случае недостижения значения результата предоставления субсидии;</w:t>
      </w:r>
    </w:p>
    <w:p w:rsidR="004F2D95" w:rsidRDefault="00BF3EE8">
      <w:pPr>
        <w:widowControl w:val="0"/>
        <w:spacing w:after="0"/>
        <w:ind w:firstLine="709"/>
        <w:jc w:val="both"/>
      </w:pPr>
      <w:r>
        <w:t xml:space="preserve">52. Министерство направляет уведомление о возврате средств субсидии </w:t>
      </w:r>
      <w:r>
        <w:br/>
        <w:t>в 60-дневный срок, исчисляемый в рабочих днях, с даты получения отчета о достижении значения результата предоставления субсидии, с указанием срока и платежных реквизитов почтовым отправлением с уведомлением о вручении.</w:t>
      </w:r>
    </w:p>
    <w:p w:rsidR="004F2D95" w:rsidRDefault="00BF3EE8">
      <w:pPr>
        <w:widowControl w:val="0"/>
        <w:spacing w:after="0"/>
        <w:ind w:firstLine="709"/>
        <w:jc w:val="both"/>
        <w:sectPr w:rsidR="004F2D95">
          <w:headerReference w:type="default" r:id="rId74"/>
          <w:headerReference w:type="first" r:id="rId75"/>
          <w:pgSz w:w="11906" w:h="16838"/>
          <w:pgMar w:top="1134" w:right="567" w:bottom="1134" w:left="1134" w:header="510" w:footer="0" w:gutter="0"/>
          <w:pgNumType w:start="1"/>
          <w:cols w:space="720"/>
          <w:formProt w:val="0"/>
          <w:titlePg/>
          <w:docGrid w:linePitch="381"/>
        </w:sectPr>
      </w:pPr>
      <w:r>
        <w:lastRenderedPageBreak/>
        <w:t xml:space="preserve">В случае отказа от добровольного возврата в доход бюджета Республики Татарстан средств, указанных в пункте 51 настоящего Порядка, они подлежат взысканию Министерством в принудительном порядке в 30-дневный срок в соответствии с законодательством Российской Федерации.     </w:t>
      </w:r>
    </w:p>
    <w:p w:rsidR="004F2D95" w:rsidRDefault="00BF3EE8">
      <w:pPr>
        <w:widowControl w:val="0"/>
        <w:spacing w:after="0"/>
        <w:ind w:left="120" w:right="120" w:firstLine="6117"/>
      </w:pPr>
      <w:r>
        <w:lastRenderedPageBreak/>
        <w:t>Утвержден</w:t>
      </w:r>
    </w:p>
    <w:p w:rsidR="004F2D95" w:rsidRDefault="00BF3EE8">
      <w:pPr>
        <w:widowControl w:val="0"/>
        <w:spacing w:after="0"/>
        <w:ind w:left="120" w:right="120" w:firstLine="6117"/>
      </w:pPr>
      <w:r>
        <w:t>постановлением</w:t>
      </w:r>
    </w:p>
    <w:p w:rsidR="004F2D95" w:rsidRDefault="00BF3EE8">
      <w:pPr>
        <w:widowControl w:val="0"/>
        <w:spacing w:after="0"/>
        <w:ind w:left="120" w:right="120" w:firstLine="6117"/>
      </w:pPr>
      <w:r>
        <w:t>Кабинета Министров</w:t>
      </w:r>
    </w:p>
    <w:p w:rsidR="004F2D95" w:rsidRDefault="00BF3EE8">
      <w:pPr>
        <w:widowControl w:val="0"/>
        <w:spacing w:after="0"/>
        <w:ind w:left="120" w:right="120" w:firstLine="6117"/>
      </w:pPr>
      <w:r>
        <w:t>Республики Татарстан</w:t>
      </w:r>
    </w:p>
    <w:p w:rsidR="004F2D95" w:rsidRDefault="00BF3EE8">
      <w:pPr>
        <w:spacing w:after="0"/>
        <w:ind w:firstLine="6237"/>
      </w:pPr>
      <w:r>
        <w:t>от ________ 202</w:t>
      </w:r>
      <w:r w:rsidR="00BD6A41">
        <w:t>5</w:t>
      </w:r>
      <w:r>
        <w:t xml:space="preserve"> № _____</w:t>
      </w:r>
    </w:p>
    <w:p w:rsidR="004F2D95" w:rsidRDefault="004F2D95">
      <w:pPr>
        <w:spacing w:after="0"/>
        <w:jc w:val="right"/>
      </w:pPr>
    </w:p>
    <w:p w:rsidR="004F2D95" w:rsidRDefault="00BF3EE8">
      <w:pPr>
        <w:spacing w:after="0"/>
        <w:ind w:left="120" w:right="120"/>
        <w:jc w:val="center"/>
      </w:pPr>
      <w:r>
        <w:t xml:space="preserve">Порядок </w:t>
      </w:r>
    </w:p>
    <w:p w:rsidR="004F2D95" w:rsidRDefault="00BF3EE8">
      <w:pPr>
        <w:spacing w:after="0"/>
        <w:ind w:left="120" w:right="120"/>
        <w:jc w:val="center"/>
      </w:pPr>
      <w:r>
        <w:t xml:space="preserve">предоставления из бюджета Республики Татарстан субсидий гражданам, </w:t>
      </w:r>
    </w:p>
    <w:p w:rsidR="004F2D95" w:rsidRDefault="00BF3EE8">
      <w:pPr>
        <w:spacing w:after="0"/>
        <w:ind w:left="120" w:right="120"/>
        <w:jc w:val="center"/>
      </w:pPr>
      <w:r>
        <w:t xml:space="preserve">ведущим личное подсобное хозяйство, на возмещение части затрат </w:t>
      </w:r>
    </w:p>
    <w:p w:rsidR="004F2D95" w:rsidRDefault="00BF3EE8">
      <w:pPr>
        <w:spacing w:after="0"/>
        <w:ind w:left="120" w:right="120"/>
        <w:jc w:val="center"/>
      </w:pPr>
      <w:r>
        <w:t>на содержание дойных коров, козоматок и козочек старше одного года</w:t>
      </w:r>
    </w:p>
    <w:p w:rsidR="004F2D95" w:rsidRDefault="004F2D95">
      <w:pPr>
        <w:spacing w:after="0"/>
        <w:ind w:left="120" w:right="120"/>
        <w:jc w:val="center"/>
      </w:pPr>
    </w:p>
    <w:p w:rsidR="004F2D95" w:rsidRDefault="00BF3EE8">
      <w:pPr>
        <w:spacing w:after="0"/>
        <w:jc w:val="center"/>
      </w:pPr>
      <w:r>
        <w:t>I. Общие положения и условия предоставления субсидии</w:t>
      </w:r>
    </w:p>
    <w:p w:rsidR="004F2D95" w:rsidRDefault="004F2D95">
      <w:pPr>
        <w:spacing w:after="0"/>
        <w:jc w:val="both"/>
      </w:pPr>
    </w:p>
    <w:p w:rsidR="004F2D95" w:rsidRDefault="00BF3EE8">
      <w:pPr>
        <w:spacing w:after="0"/>
        <w:ind w:firstLine="709"/>
        <w:jc w:val="both"/>
      </w:pPr>
      <w:r>
        <w:t>1. Настоящий Порядок определяет механизм предоставления из бюджета Республики Татарстан субсидий гражданам, ведущим личное подсобное хозяйство, на возмещение части затрат, произведенных в году предшествующем текущему финансовому году (далее – отчетный финансовый год) на содержание дойных коров, козоматок и козочек старше одного года (далее соответственно – субсидия, участники отбора).</w:t>
      </w:r>
    </w:p>
    <w:p w:rsidR="004F2D95" w:rsidRDefault="00BF3EE8">
      <w:pPr>
        <w:widowControl w:val="0"/>
        <w:spacing w:after="0"/>
        <w:ind w:firstLine="709"/>
        <w:jc w:val="both"/>
      </w:pPr>
      <w:r>
        <w:t>2. Субсидия предоставляется в рамках регионального проекта «Поддержка малых форм хозяйствования»  государственной программы Республики Татарстан «Развитие сельского хозяйства и регулирование рынков сельскохозяйственной продукции, сырья и продовольствия в Республике Татарстан», утвержденной постановлением Кабинета Министров Республики Татарстан от 08.04.2013 № 235 «Об утверждении государственной программы Республики Татарстан «Развитие сельского хозяйства и регулирование рынков сельскохозяйственной продукции, сырья и продовольствия в Республике Татарстан».</w:t>
      </w:r>
    </w:p>
    <w:p w:rsidR="004F2D95" w:rsidRDefault="00BF3EE8">
      <w:pPr>
        <w:widowControl w:val="0"/>
        <w:spacing w:after="0"/>
        <w:ind w:firstLine="709"/>
        <w:jc w:val="both"/>
      </w:pPr>
      <w:r>
        <w:t>3. Органом государственной власти,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субсидии на соответствующий финансовый год, является Министерство сельского хозяйства и продовольствия Республики Татарстан (далее – Министерство).</w:t>
      </w:r>
    </w:p>
    <w:p w:rsidR="004F2D95" w:rsidRDefault="00BF3EE8">
      <w:pPr>
        <w:widowControl w:val="0"/>
        <w:spacing w:after="0"/>
        <w:ind w:firstLine="709"/>
        <w:jc w:val="both"/>
      </w:pPr>
      <w:r>
        <w:t>4. Информация о субсидии размещается на едином портале бюджетной системы Российской Федерации в информационно-телекоммуникационной сети «Интернет» (далее соответственно – единый портал, сеть «Интернет») в разделе «Бюджет» в порядке, установленном Министерством финансов Российской Федерации.</w:t>
      </w:r>
    </w:p>
    <w:p w:rsidR="004F2D95" w:rsidRDefault="00BF3EE8">
      <w:pPr>
        <w:widowControl w:val="0"/>
        <w:spacing w:after="0"/>
        <w:ind w:firstLine="709"/>
        <w:jc w:val="both"/>
      </w:pPr>
      <w:r>
        <w:t>5. Способом проведения отбора получателей субсидии (далее – отбор) является запрос предложений (заявок) (далее – заявка) – проведение отбора исходя из соответствия участников отбора критериям отбора и очередности поступления заявок.</w:t>
      </w:r>
    </w:p>
    <w:p w:rsidR="004F2D95" w:rsidRDefault="00BF3EE8">
      <w:pPr>
        <w:widowControl w:val="0"/>
        <w:spacing w:after="0"/>
        <w:ind w:firstLine="709"/>
        <w:jc w:val="both"/>
      </w:pPr>
      <w:r>
        <w:t>6. Получатель субсидии должен соответствовать следующим критериям отбора:</w:t>
      </w:r>
    </w:p>
    <w:p w:rsidR="004F2D95" w:rsidRDefault="00BF3EE8">
      <w:pPr>
        <w:spacing w:after="0"/>
        <w:ind w:firstLine="709"/>
        <w:jc w:val="both"/>
      </w:pPr>
      <w:r>
        <w:t>наличие гражданства Российской Федерации;</w:t>
      </w:r>
    </w:p>
    <w:p w:rsidR="004F2D95" w:rsidRDefault="00BF3EE8">
      <w:pPr>
        <w:spacing w:after="0"/>
        <w:ind w:firstLine="709"/>
        <w:jc w:val="both"/>
      </w:pPr>
      <w:r>
        <w:lastRenderedPageBreak/>
        <w:t>наличие земельного участка с видом разрешенного использования для ведения личного подсобного хозяйства, принадлежащего на праве собственности и (или) ином праве;</w:t>
      </w:r>
    </w:p>
    <w:p w:rsidR="004F2D95" w:rsidRDefault="00BF3EE8">
      <w:pPr>
        <w:spacing w:after="0"/>
        <w:ind w:firstLine="709"/>
        <w:jc w:val="both"/>
      </w:pPr>
      <w:r>
        <w:t>зарегистрирован в электронной похозяйственной книге учета в установленном законодательством Российской Федерации порядке и осуществляет деятельность на территории Республики Татарстан;</w:t>
      </w:r>
    </w:p>
    <w:p w:rsidR="004F2D95" w:rsidRDefault="00BF3EE8">
      <w:pPr>
        <w:spacing w:after="0"/>
        <w:ind w:firstLine="709"/>
        <w:jc w:val="both"/>
      </w:pPr>
      <w:r>
        <w:t>наличие поголовья дойных коров, козоматок и козочек старше одного года согласно записи в электронной похозяйственной книге учета личных подсобных хозяйств по состоянию на 1 января текущего финансового года;</w:t>
      </w:r>
    </w:p>
    <w:p w:rsidR="004F2D95" w:rsidRDefault="00BF3EE8">
      <w:pPr>
        <w:spacing w:after="0"/>
        <w:ind w:firstLine="709"/>
        <w:jc w:val="both"/>
      </w:pPr>
      <w:r>
        <w:t>наличие договора на оказание платных ветеринарных услуг в текущем финансовом году, платежный документ, подтверждающий полную оплату ветеринарно-профилактических мероприятий, проводимых в отношении дойных коров.</w:t>
      </w:r>
    </w:p>
    <w:p w:rsidR="004F2D95" w:rsidRDefault="00BF3EE8">
      <w:pPr>
        <w:spacing w:after="0"/>
        <w:ind w:firstLine="709"/>
        <w:jc w:val="both"/>
      </w:pPr>
      <w:r>
        <w:t>7. В соответствии с постановлением Кабинета Министров Республики Татарстан от 28.11.2024 № 1074 «О государственных информационных системах, в которых осуществляется отбор получателей субсидий, предоставляемых из бюджета Республики Татарстан» отбор осуществляется в государственной информационной системе Республики Татарстан «Мои субсидии» (далее – система «Мои субсидии») с последующей передачей данных в рамках информационного взаимодействия в государственную интегрированную информационную систему управления общественными финансами «Электронный бюджет» (далее – система «Электронный бюджет»).</w:t>
      </w:r>
    </w:p>
    <w:p w:rsidR="004F2D95" w:rsidRDefault="00BF3EE8">
      <w:pPr>
        <w:spacing w:after="0"/>
        <w:ind w:firstLine="709"/>
        <w:jc w:val="both"/>
      </w:pPr>
      <w:r>
        <w:t>8. Взаимодействие Министерства с участниками отбора осуществляется с использованием документов в электронной форме в системе «Мои субсидии».</w:t>
      </w:r>
      <w:r>
        <w:tab/>
      </w:r>
    </w:p>
    <w:p w:rsidR="004F2D95" w:rsidRDefault="00BF3EE8">
      <w:pPr>
        <w:spacing w:after="0"/>
        <w:ind w:firstLine="709"/>
        <w:jc w:val="both"/>
      </w:pPr>
      <w:r>
        <w:t xml:space="preserve">9. Доступ участников отбора к системе «Мои субсидии» осуществляется на страницах сайта </w:t>
      </w:r>
      <w:r w:rsidR="00BD6A41">
        <w:t>https://</w:t>
      </w:r>
      <w:r>
        <w:t xml:space="preserve">subsidiya.tatar.ru или </w:t>
      </w:r>
      <w:r w:rsidR="00BD6A41">
        <w:t>https://</w:t>
      </w:r>
      <w:r>
        <w:t>subsidiya.tatarstan.ru либо в мобильном приложении «Мои субсидии»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на Едином портале государственных и муниципальных услуг (функций)  (www.gosuslugi.ru).</w:t>
      </w:r>
    </w:p>
    <w:p w:rsidR="004F2D95" w:rsidRDefault="00BF3EE8">
      <w:pPr>
        <w:spacing w:after="0"/>
        <w:ind w:firstLine="709"/>
        <w:jc w:val="both"/>
      </w:pPr>
      <w:r>
        <w:t>10. Способом предоставления субсидии является возмещение затрат.</w:t>
      </w:r>
    </w:p>
    <w:p w:rsidR="004F2D95" w:rsidRDefault="00BF3EE8">
      <w:pPr>
        <w:spacing w:after="0"/>
        <w:ind w:firstLine="709"/>
        <w:jc w:val="both"/>
      </w:pPr>
      <w:r>
        <w:t>11. Направлениями затрат, на возмещение которых предоставляется субсидия, являются фактические затраты на содержание дойных коров, козоматок и козочек старше одного года.</w:t>
      </w:r>
    </w:p>
    <w:p w:rsidR="004F2D95" w:rsidRDefault="00BF3EE8">
      <w:pPr>
        <w:spacing w:after="0"/>
        <w:ind w:firstLine="709"/>
        <w:jc w:val="both"/>
      </w:pPr>
      <w:r>
        <w:t>12. Размер субсидии, предоставляемой гражданину, ведущему личное подсобное хозяйство, на возмещение части затрат на содержание дойных коров, козоматок и козочек старше одного года (W) (в рублях) определяется по следующей формуле:</w:t>
      </w:r>
    </w:p>
    <w:p w:rsidR="004F2D95" w:rsidRDefault="00BF3EE8">
      <w:pPr>
        <w:spacing w:after="0"/>
        <w:jc w:val="both"/>
      </w:pPr>
      <w:r>
        <w:t> </w:t>
      </w:r>
    </w:p>
    <w:p w:rsidR="004F2D95" w:rsidRDefault="00BF3EE8">
      <w:pPr>
        <w:spacing w:after="0"/>
        <w:jc w:val="center"/>
      </w:pPr>
      <w:r>
        <w:rPr>
          <w:lang w:val="en-US"/>
        </w:rPr>
        <w:t>W</w:t>
      </w:r>
      <w:r>
        <w:t xml:space="preserve"> = </w:t>
      </w:r>
      <w:r>
        <w:rPr>
          <w:lang w:val="en-US"/>
        </w:rPr>
        <w:t>N</w:t>
      </w:r>
      <w:r>
        <w:rPr>
          <w:vertAlign w:val="subscript"/>
        </w:rPr>
        <w:t>1</w:t>
      </w:r>
      <w:r>
        <w:t xml:space="preserve"> × </w:t>
      </w:r>
      <w:r>
        <w:rPr>
          <w:lang w:val="en-US"/>
        </w:rPr>
        <w:t>S</w:t>
      </w:r>
      <w:r>
        <w:rPr>
          <w:vertAlign w:val="subscript"/>
        </w:rPr>
        <w:t>1</w:t>
      </w:r>
      <w:r>
        <w:t xml:space="preserve"> + </w:t>
      </w:r>
      <w:r>
        <w:rPr>
          <w:lang w:val="en-US"/>
        </w:rPr>
        <w:t>N</w:t>
      </w:r>
      <w:r>
        <w:rPr>
          <w:vertAlign w:val="subscript"/>
        </w:rPr>
        <w:t>2</w:t>
      </w:r>
      <w:r>
        <w:t xml:space="preserve"> × </w:t>
      </w:r>
      <w:r>
        <w:rPr>
          <w:lang w:val="en-US"/>
        </w:rPr>
        <w:t>S</w:t>
      </w:r>
      <w:r>
        <w:rPr>
          <w:vertAlign w:val="subscript"/>
        </w:rPr>
        <w:t>2</w:t>
      </w:r>
      <w:r>
        <w:t>,</w:t>
      </w:r>
    </w:p>
    <w:p w:rsidR="004F2D95" w:rsidRDefault="004F2D95">
      <w:pPr>
        <w:spacing w:after="0"/>
        <w:jc w:val="center"/>
      </w:pPr>
    </w:p>
    <w:p w:rsidR="004F2D95" w:rsidRDefault="004F2D95">
      <w:pPr>
        <w:spacing w:after="0"/>
        <w:jc w:val="center"/>
      </w:pPr>
    </w:p>
    <w:p w:rsidR="004F2D95" w:rsidRDefault="004F2D95">
      <w:pPr>
        <w:spacing w:after="0"/>
        <w:jc w:val="center"/>
      </w:pPr>
    </w:p>
    <w:p w:rsidR="004F2D95" w:rsidRDefault="00BF3EE8">
      <w:pPr>
        <w:spacing w:after="0"/>
        <w:ind w:firstLine="709"/>
        <w:jc w:val="both"/>
      </w:pPr>
      <w:r>
        <w:t>где:</w:t>
      </w:r>
    </w:p>
    <w:p w:rsidR="004F2D95" w:rsidRDefault="00BF3EE8">
      <w:pPr>
        <w:spacing w:after="0"/>
        <w:ind w:firstLine="709"/>
        <w:jc w:val="both"/>
      </w:pPr>
      <w:r>
        <w:lastRenderedPageBreak/>
        <w:t>N</w:t>
      </w:r>
      <w:r>
        <w:rPr>
          <w:vertAlign w:val="subscript"/>
        </w:rPr>
        <w:t>1</w:t>
      </w:r>
      <w:r>
        <w:t xml:space="preserve"> – поголовье коров, содержащееся в личном подсобном хозяйстве на 1 января текущего финансового года, сохраненных по отношению к 1 января отчетного финансового года, согласно электронной похозяйственной книги, в отношении которых проведены ветеринарно-профилактические мероприятия, голов;</w:t>
      </w:r>
    </w:p>
    <w:p w:rsidR="004F2D95" w:rsidRDefault="00BF3EE8">
      <w:pPr>
        <w:spacing w:after="0"/>
        <w:ind w:firstLine="709"/>
        <w:jc w:val="both"/>
      </w:pPr>
      <w:r>
        <w:t>S</w:t>
      </w:r>
      <w:r>
        <w:rPr>
          <w:vertAlign w:val="subscript"/>
        </w:rPr>
        <w:t>1</w:t>
      </w:r>
      <w:r>
        <w:t xml:space="preserve"> – ставка субсидии из расчета 6 300 рублей на одну голову дойных коров;</w:t>
      </w:r>
    </w:p>
    <w:p w:rsidR="004F2D95" w:rsidRDefault="00BF3EE8">
      <w:pPr>
        <w:spacing w:after="0"/>
        <w:ind w:firstLine="709"/>
        <w:jc w:val="both"/>
      </w:pPr>
      <w:r>
        <w:t>N</w:t>
      </w:r>
      <w:r>
        <w:rPr>
          <w:vertAlign w:val="subscript"/>
        </w:rPr>
        <w:t>2</w:t>
      </w:r>
      <w:r>
        <w:t xml:space="preserve"> – поголовье козоматок и козочек старше одного года, содержащихся в личном подсобном хозяйстве на 1 января текущего финансового года, сохраненных по отношению к 1 января отчетного финансового года, согласно электронной похозяйственной книги, голов;</w:t>
      </w:r>
    </w:p>
    <w:p w:rsidR="004F2D95" w:rsidRDefault="00BF3EE8">
      <w:pPr>
        <w:spacing w:after="0"/>
        <w:ind w:firstLine="709"/>
        <w:jc w:val="both"/>
      </w:pPr>
      <w:r>
        <w:t>S</w:t>
      </w:r>
      <w:r>
        <w:rPr>
          <w:vertAlign w:val="subscript"/>
        </w:rPr>
        <w:t>2</w:t>
      </w:r>
      <w:r>
        <w:t xml:space="preserve"> – ставка субсидии из расчета 1000 рублей на одну голову козоматок и козочек старше одного года.</w:t>
      </w:r>
    </w:p>
    <w:p w:rsidR="004F2D95" w:rsidRDefault="00BF3EE8">
      <w:pPr>
        <w:spacing w:after="0"/>
        <w:ind w:firstLine="709"/>
        <w:jc w:val="both"/>
      </w:pPr>
      <w:r>
        <w:t>Субсидия предоставляется один раз в год на одно личное подсобное хозяйство.</w:t>
      </w:r>
    </w:p>
    <w:p w:rsidR="004F2D95" w:rsidRDefault="00BF3EE8">
      <w:pPr>
        <w:spacing w:after="0"/>
        <w:ind w:firstLine="709"/>
        <w:jc w:val="both"/>
      </w:pPr>
      <w:r>
        <w:t>13. Результатом предоставления субсидии является сохранение поголовья дойных коров, козоматок и козочек старше одного года по состоянию на 1 января текущего финансового года по отношению к 1 января отчетного финансового года.</w:t>
      </w:r>
    </w:p>
    <w:p w:rsidR="004F2D95" w:rsidRDefault="004F2D95">
      <w:pPr>
        <w:widowControl w:val="0"/>
        <w:spacing w:after="0"/>
        <w:ind w:firstLine="142"/>
        <w:jc w:val="center"/>
      </w:pPr>
    </w:p>
    <w:p w:rsidR="004F2D95" w:rsidRDefault="00BF3EE8">
      <w:pPr>
        <w:widowControl w:val="0"/>
        <w:spacing w:after="0"/>
        <w:ind w:firstLine="142"/>
        <w:jc w:val="center"/>
      </w:pPr>
      <w:r>
        <w:t>II. Требования к участникам отбора</w:t>
      </w:r>
    </w:p>
    <w:p w:rsidR="004F2D95" w:rsidRDefault="004F2D95">
      <w:pPr>
        <w:widowControl w:val="0"/>
        <w:spacing w:after="0"/>
        <w:ind w:firstLine="709"/>
        <w:jc w:val="center"/>
      </w:pPr>
    </w:p>
    <w:p w:rsidR="004F2D95" w:rsidRDefault="00BF3EE8">
      <w:pPr>
        <w:widowControl w:val="0"/>
        <w:spacing w:after="0"/>
        <w:ind w:firstLine="709"/>
        <w:jc w:val="both"/>
      </w:pPr>
      <w:r>
        <w:t>14. Участник отбора по состоянию на дату рассмотрения заявки должен соответствовать следующим требованиям:</w:t>
      </w:r>
    </w:p>
    <w:p w:rsidR="004F2D95" w:rsidRDefault="00BF3EE8">
      <w:pPr>
        <w:widowControl w:val="0"/>
        <w:spacing w:after="0"/>
        <w:ind w:firstLine="709"/>
        <w:jc w:val="both"/>
      </w:pPr>
      <w: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4F2D95" w:rsidRDefault="00BF3EE8">
      <w:pPr>
        <w:widowControl w:val="0"/>
        <w:spacing w:after="0"/>
        <w:ind w:firstLine="709"/>
        <w:jc w:val="both"/>
      </w:pPr>
      <w:r>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4F2D95" w:rsidRDefault="00BF3EE8">
      <w:pPr>
        <w:widowControl w:val="0"/>
        <w:spacing w:after="0"/>
        <w:ind w:firstLine="709"/>
        <w:jc w:val="both"/>
      </w:pPr>
      <w:r>
        <w:t>не получает средства из бюджета Республики Татарстан на основании иных нормативных правовых актов Республики Татарстан на цели, указанные в пункте 1 настоящего Порядка;</w:t>
      </w:r>
    </w:p>
    <w:p w:rsidR="004F2D95" w:rsidRDefault="00BF3EE8">
      <w:pPr>
        <w:widowControl w:val="0"/>
        <w:spacing w:after="0"/>
        <w:ind w:firstLine="709"/>
        <w:jc w:val="both"/>
      </w:pPr>
      <w:r>
        <w:t xml:space="preserve">не является иностранным агентом в соответствии с </w:t>
      </w:r>
      <w:hyperlink r:id="rId76">
        <w:r>
          <w:t>Федеральным законом</w:t>
        </w:r>
      </w:hyperlink>
      <w:r>
        <w:t xml:space="preserve"> </w:t>
      </w:r>
      <w:r>
        <w:br/>
        <w:t>от 14 июля 2022 года № 255-ФЗ «О контроле за деятельностью лиц, находящихся под иностранным влиянием»;</w:t>
      </w:r>
    </w:p>
    <w:p w:rsidR="004F2D95" w:rsidRDefault="00BF3EE8">
      <w:pPr>
        <w:widowControl w:val="0"/>
        <w:spacing w:after="0"/>
        <w:ind w:firstLine="709"/>
        <w:jc w:val="both"/>
      </w:pPr>
      <w:r>
        <w:t xml:space="preserve">у участника отбора на едином налоговом счете отсутствует или не превышает размер, определенный </w:t>
      </w:r>
      <w:hyperlink r:id="rId77">
        <w: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4F2D95" w:rsidRDefault="00BF3EE8">
      <w:pPr>
        <w:widowControl w:val="0"/>
        <w:spacing w:after="0"/>
        <w:ind w:firstLine="709"/>
        <w:jc w:val="both"/>
      </w:pPr>
      <w:r>
        <w:t>у участника отбора отсутствует просроченная задолженность по возврату в бюджет Республики Татарстан иных субсидий, бюджетных инвестиций, а также иная просроченная (неурегулированная) задолженность по денежным обязательствам перед Республикой Татарстан.</w:t>
      </w:r>
    </w:p>
    <w:p w:rsidR="004F2D95" w:rsidRDefault="00BF3EE8">
      <w:pPr>
        <w:spacing w:after="0" w:line="228" w:lineRule="auto"/>
        <w:ind w:firstLine="709"/>
        <w:jc w:val="both"/>
      </w:pPr>
      <w:r>
        <w:t>15. Проверка участника отбора на соответствие требованиям, определенным пунктом 14 настоящего Порядка, осуществляется автоматически в системе «Мои суб</w:t>
      </w:r>
      <w:r>
        <w:lastRenderedPageBreak/>
        <w:t>сидии» на основании данных государственных информационных систем, обеспечивающих проведение отбора (далее – государственная информационная система) в том числе с использованием единой системы межведомственного электронного взаимодействия.</w:t>
      </w:r>
    </w:p>
    <w:p w:rsidR="004F2D95" w:rsidRDefault="00BF3EE8">
      <w:pPr>
        <w:spacing w:after="0" w:line="228" w:lineRule="auto"/>
        <w:ind w:firstLine="709"/>
        <w:jc w:val="both"/>
      </w:pPr>
      <w:r>
        <w:t>Министерство не вправе требовать представление документов, подтверждающих соответствие участника отбора требованиям, определенным пунктом 14 настоящего Порядка, при наличии соответствующей информации в государственных информационных системах, доступ к которым имеется у Министерства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rsidR="004F2D95" w:rsidRDefault="00BF3EE8">
      <w:pPr>
        <w:spacing w:after="0" w:line="228" w:lineRule="auto"/>
        <w:ind w:firstLine="709"/>
        <w:jc w:val="both"/>
      </w:pPr>
      <w:r>
        <w:t>Подтверждение соответствия участника отбора требованиям, определенным пунктом 14 настоящего Порядка, в случае отсутствия технической возможности осуществления автоматической проверки в системе «Мои субсидии»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«Мои субсидии».</w:t>
      </w:r>
    </w:p>
    <w:p w:rsidR="004F2D95" w:rsidRDefault="004F2D95">
      <w:pPr>
        <w:widowControl w:val="0"/>
        <w:spacing w:after="0" w:line="228" w:lineRule="auto"/>
        <w:ind w:firstLine="142"/>
        <w:jc w:val="both"/>
      </w:pPr>
    </w:p>
    <w:p w:rsidR="004F2D95" w:rsidRDefault="00BF3EE8">
      <w:pPr>
        <w:widowControl w:val="0"/>
        <w:spacing w:after="0" w:line="228" w:lineRule="auto"/>
        <w:ind w:firstLine="142"/>
        <w:jc w:val="center"/>
      </w:pPr>
      <w:r>
        <w:t>III. Порядок формирования и размещения объявления о проведении отбора</w:t>
      </w:r>
    </w:p>
    <w:p w:rsidR="004F2D95" w:rsidRDefault="004F2D95">
      <w:pPr>
        <w:widowControl w:val="0"/>
        <w:spacing w:after="0" w:line="228" w:lineRule="auto"/>
        <w:ind w:firstLine="709"/>
        <w:jc w:val="center"/>
      </w:pPr>
    </w:p>
    <w:p w:rsidR="004F2D95" w:rsidRDefault="00BF3EE8">
      <w:pPr>
        <w:spacing w:after="0" w:line="228" w:lineRule="auto"/>
        <w:ind w:firstLine="709"/>
        <w:jc w:val="both"/>
      </w:pPr>
      <w:r>
        <w:t>16. Объявление о проведении отбора размещается Министерством на официальном сайте</w:t>
      </w:r>
      <w:hyperlink r:id="rId78">
        <w:r>
          <w:t xml:space="preserve"> Министерства в сети «Интернет» по адресу: https://agro.tatarstan.ru</w:t>
        </w:r>
      </w:hyperlink>
      <w:r>
        <w:t xml:space="preserve"> (далее – официальный сайт Министерства) и в системе «Мои субсидии» не позднее одного календарного дня со дня формирования объявления Министерством в системе «Электронный бюджет» после подписания усиленной</w:t>
      </w:r>
      <w:hyperlink r:id="rId79">
        <w:r>
          <w:t xml:space="preserve"> квалифицированной электронной подписью</w:t>
        </w:r>
      </w:hyperlink>
      <w:r>
        <w:t xml:space="preserve"> руководителя Министерства (уполномоченного им лица) и публикации на</w:t>
      </w:r>
      <w:hyperlink r:id="rId80">
        <w:r>
          <w:t xml:space="preserve"> едином портале</w:t>
        </w:r>
      </w:hyperlink>
      <w:r>
        <w:t xml:space="preserve"> информации о субсидии. </w:t>
      </w:r>
    </w:p>
    <w:p w:rsidR="004F2D95" w:rsidRDefault="00BF3EE8">
      <w:pPr>
        <w:spacing w:after="0" w:line="228" w:lineRule="auto"/>
        <w:ind w:firstLine="709"/>
        <w:jc w:val="both"/>
      </w:pPr>
      <w:r>
        <w:t>Министерство не позднее 3-го рабочего дня со дня, следующего за днем размещения информации о проведении отбора на официальном сайте Министерства и в системе «Мои субсидии» публикует на едином портале информацию о странице сайта, на котором размещено объявление о проведении отбора, о его отмене, информация о ходе и результатах отбора.</w:t>
      </w:r>
    </w:p>
    <w:p w:rsidR="004F2D95" w:rsidRDefault="00BF3EE8">
      <w:pPr>
        <w:widowControl w:val="0"/>
        <w:spacing w:after="0" w:line="228" w:lineRule="auto"/>
        <w:ind w:firstLine="709"/>
        <w:jc w:val="both"/>
      </w:pPr>
      <w:r>
        <w:t>Внесение изменений в объявление о проведении отбора, осуществляется Министерством в порядке, аналогичном порядку формирования объявления о проведении отбора, предусмотренному пунктом 17 настоящего Порядка не позднее наступления даты окончания приема заявок с соблюдением следующих условий:</w:t>
      </w:r>
    </w:p>
    <w:p w:rsidR="004F2D95" w:rsidRDefault="00BF3EE8">
      <w:pPr>
        <w:spacing w:after="0" w:line="228" w:lineRule="auto"/>
        <w:ind w:firstLine="709"/>
        <w:jc w:val="both"/>
      </w:pPr>
      <w:r>
        <w:t>срок подачи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w:t>
      </w:r>
    </w:p>
    <w:p w:rsidR="004F2D95" w:rsidRDefault="00BF3EE8">
      <w:pPr>
        <w:spacing w:after="0" w:line="228" w:lineRule="auto"/>
        <w:ind w:firstLine="709"/>
        <w:jc w:val="both"/>
      </w:pPr>
      <w:r>
        <w:t>при внесении изменений в объявление о проведении отбора изменение способа отбора не допускается;</w:t>
      </w:r>
    </w:p>
    <w:p w:rsidR="004F2D95" w:rsidRDefault="00BF3EE8">
      <w:pPr>
        <w:spacing w:after="0" w:line="228" w:lineRule="auto"/>
        <w:ind w:firstLine="709"/>
        <w:jc w:val="both"/>
      </w:pPr>
      <w:r>
        <w:t>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 в соответствии с пунктом 29 настоящего Порядка;</w:t>
      </w:r>
    </w:p>
    <w:p w:rsidR="004F2D95" w:rsidRDefault="00BF3EE8">
      <w:pPr>
        <w:spacing w:after="0" w:line="228" w:lineRule="auto"/>
        <w:ind w:firstLine="709"/>
        <w:jc w:val="both"/>
      </w:pPr>
      <w:r>
        <w:lastRenderedPageBreak/>
        <w:t>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«Мои субсидии».</w:t>
      </w:r>
    </w:p>
    <w:p w:rsidR="004F2D95" w:rsidRDefault="00BF3EE8">
      <w:pPr>
        <w:spacing w:after="0" w:line="228" w:lineRule="auto"/>
        <w:ind w:firstLine="709"/>
        <w:jc w:val="both"/>
      </w:pPr>
      <w:r>
        <w:t xml:space="preserve">17. Объявление о проведении отбора формируется в электронной форме посредством заполнения Министерством соответствующих экранных форм веб-интерфейса системы «Электронный бюджет», подписывается усиленной </w:t>
      </w:r>
      <w:hyperlink r:id="rId81">
        <w:r>
          <w:t>квалифицированной электронной подписью</w:t>
        </w:r>
      </w:hyperlink>
      <w:r>
        <w:t xml:space="preserve"> руководителя Министерства (уполномоченного им лица), публикуется на </w:t>
      </w:r>
      <w:hyperlink r:id="rId82">
        <w:r>
          <w:t>едином портале</w:t>
        </w:r>
      </w:hyperlink>
      <w:r>
        <w:t>, включает в себя следующую информацию:</w:t>
      </w:r>
    </w:p>
    <w:p w:rsidR="004F2D95" w:rsidRDefault="00BF3EE8">
      <w:pPr>
        <w:widowControl w:val="0"/>
        <w:spacing w:after="0"/>
        <w:ind w:firstLine="709"/>
        <w:jc w:val="both"/>
      </w:pPr>
      <w:r>
        <w:t>сроки проведения отбора;</w:t>
      </w:r>
    </w:p>
    <w:p w:rsidR="004F2D95" w:rsidRDefault="00BF3EE8">
      <w:pPr>
        <w:widowControl w:val="0"/>
        <w:spacing w:after="0"/>
        <w:ind w:firstLine="709"/>
        <w:jc w:val="both"/>
      </w:pPr>
      <w:r>
        <w:t>даты начала подачи и окончания приема заявок, при этом дата окончания приема заявок не может быть ранее 10-го календарного дня, следующего за днем размещения объявления о проведении отбора;</w:t>
      </w:r>
    </w:p>
    <w:p w:rsidR="004F2D95" w:rsidRDefault="00BF3EE8">
      <w:pPr>
        <w:widowControl w:val="0"/>
        <w:spacing w:after="0"/>
        <w:ind w:firstLine="709"/>
        <w:jc w:val="both"/>
      </w:pPr>
      <w:r>
        <w:t>наименование, место нахождения, почтовый адрес, адрес электронной почты Министерства и управлений сельского хозяйства и продовольствия Министерства в соответствующих муниципальных районах Республики Татарстан (далее – Управление);</w:t>
      </w:r>
    </w:p>
    <w:p w:rsidR="004F2D95" w:rsidRDefault="00BF3EE8">
      <w:pPr>
        <w:widowControl w:val="0"/>
        <w:spacing w:after="0"/>
        <w:ind w:firstLine="709"/>
        <w:jc w:val="both"/>
      </w:pPr>
      <w:r>
        <w:t>результат предоставления субсидии в соответствии с пунктом 13 настоящего Порядка;</w:t>
      </w:r>
    </w:p>
    <w:p w:rsidR="004F2D95" w:rsidRDefault="00BF3EE8">
      <w:pPr>
        <w:widowControl w:val="0"/>
        <w:spacing w:after="0"/>
        <w:ind w:firstLine="709"/>
        <w:jc w:val="both"/>
      </w:pPr>
      <w:r>
        <w:t>доменное имя и (или) указатели страниц государственной информационной системы в сети «Интернет»;</w:t>
      </w:r>
    </w:p>
    <w:p w:rsidR="004F2D95" w:rsidRDefault="00BF3EE8">
      <w:pPr>
        <w:widowControl w:val="0"/>
        <w:spacing w:after="0"/>
        <w:ind w:firstLine="709"/>
        <w:jc w:val="both"/>
      </w:pPr>
      <w:r>
        <w:t>требования к участникам отбора, определенные пунктом 14 настоящего Порядка, которым участник отбора должен соответствовать на даты, определенные настоящим Порядком, и к перечню документов, представляемых участниками отбора для подтверждения соответствия указанным требованиям;</w:t>
      </w:r>
    </w:p>
    <w:p w:rsidR="004F2D95" w:rsidRDefault="00BF3EE8">
      <w:pPr>
        <w:widowControl w:val="0"/>
        <w:spacing w:after="0"/>
        <w:ind w:firstLine="709"/>
        <w:jc w:val="both"/>
      </w:pPr>
      <w:r>
        <w:t>критерии отбора;</w:t>
      </w:r>
    </w:p>
    <w:p w:rsidR="004F2D95" w:rsidRDefault="00BF3EE8">
      <w:pPr>
        <w:widowControl w:val="0"/>
        <w:spacing w:after="0"/>
        <w:ind w:firstLine="709"/>
        <w:jc w:val="both"/>
      </w:pPr>
      <w:r>
        <w:t>порядок подачи участниками отбора заявок и требования, предъявляемые к форме и содержанию заявок в соответствии с пунктами 23 – 28 настоящего Порядка;</w:t>
      </w:r>
    </w:p>
    <w:p w:rsidR="004F2D95" w:rsidRDefault="00BF3EE8">
      <w:pPr>
        <w:widowControl w:val="0"/>
        <w:spacing w:after="0"/>
        <w:ind w:firstLine="709"/>
        <w:jc w:val="both"/>
      </w:pPr>
      <w:r>
        <w:t>порядок отзыва заявок, порядок их возврата, определяющий в том числе основания для возврата заявок, порядок внесения изменений в заявки;</w:t>
      </w:r>
    </w:p>
    <w:p w:rsidR="004F2D95" w:rsidRDefault="00BF3EE8">
      <w:pPr>
        <w:widowControl w:val="0"/>
        <w:spacing w:after="0"/>
        <w:ind w:firstLine="709"/>
        <w:jc w:val="both"/>
      </w:pPr>
      <w:r>
        <w:t>правила рассмотрения заявок в соответствии с пунктами 32 – 35 настоящего Порядка;</w:t>
      </w:r>
    </w:p>
    <w:p w:rsidR="004F2D95" w:rsidRDefault="00BF3EE8">
      <w:pPr>
        <w:widowControl w:val="0"/>
        <w:spacing w:after="0"/>
        <w:ind w:firstLine="709"/>
        <w:jc w:val="both"/>
      </w:pPr>
      <w:r>
        <w:t>порядок возврата заявок на доработку;</w:t>
      </w:r>
    </w:p>
    <w:p w:rsidR="004F2D95" w:rsidRDefault="00BF3EE8">
      <w:pPr>
        <w:widowControl w:val="0"/>
        <w:spacing w:after="0"/>
        <w:ind w:firstLine="709"/>
        <w:jc w:val="both"/>
      </w:pPr>
      <w:r>
        <w:t>порядок отклонения заявок, а также информацию об основаниях их отклонения в соответствии с пунктом 36 настоящего Порядка;</w:t>
      </w:r>
    </w:p>
    <w:p w:rsidR="004F2D95" w:rsidRDefault="00BF3EE8">
      <w:pPr>
        <w:widowControl w:val="0"/>
        <w:spacing w:after="0"/>
        <w:ind w:firstLine="709"/>
        <w:jc w:val="both"/>
      </w:pPr>
      <w:r>
        <w:t>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w:t>
      </w:r>
    </w:p>
    <w:p w:rsidR="004F2D95" w:rsidRDefault="00BF3EE8">
      <w:pPr>
        <w:widowControl w:val="0"/>
        <w:spacing w:after="0"/>
        <w:ind w:firstLine="709"/>
        <w:jc w:val="both"/>
      </w:pPr>
      <w:r>
        <w:t>порядок предоставления участникам отбора разъяснений положений объявления о проведении отбора, даты начала и окончания срока такого предоставления в соответствии с пунктами 30 – 31 настоящего Порядка;</w:t>
      </w:r>
    </w:p>
    <w:p w:rsidR="004F2D95" w:rsidRDefault="00BF3EE8">
      <w:pPr>
        <w:spacing w:after="0"/>
        <w:ind w:firstLine="709"/>
        <w:jc w:val="both"/>
      </w:pPr>
      <w:r>
        <w:t xml:space="preserve">сроки размещения протокола подведения итогов отбора на </w:t>
      </w:r>
      <w:hyperlink r:id="rId83">
        <w:r>
          <w:t>едином портале</w:t>
        </w:r>
      </w:hyperlink>
      <w:r>
        <w:t>, а также на официальном сайте Министерства, которые не могут быть позднее 14-го календарного дня, следующего за днем определения победителя отбора.</w:t>
      </w:r>
    </w:p>
    <w:p w:rsidR="004F2D95" w:rsidRDefault="00BF3EE8">
      <w:pPr>
        <w:widowControl w:val="0"/>
        <w:spacing w:after="0"/>
        <w:ind w:firstLine="142"/>
        <w:jc w:val="center"/>
      </w:pPr>
      <w:r>
        <w:t>IV. Порядок отмены проведения отбора</w:t>
      </w:r>
    </w:p>
    <w:p w:rsidR="004F2D95" w:rsidRDefault="004F2D95">
      <w:pPr>
        <w:widowControl w:val="0"/>
        <w:spacing w:after="0"/>
        <w:ind w:firstLine="709"/>
        <w:jc w:val="center"/>
      </w:pPr>
    </w:p>
    <w:p w:rsidR="004F2D95" w:rsidRDefault="00BF3EE8">
      <w:pPr>
        <w:widowControl w:val="0"/>
        <w:spacing w:after="0"/>
        <w:ind w:firstLine="709"/>
        <w:jc w:val="both"/>
      </w:pPr>
      <w:r>
        <w:t xml:space="preserve">18. Размещение Министерством объявления об отмене проведения отбора на </w:t>
      </w:r>
      <w:hyperlink r:id="rId84">
        <w:r>
          <w:t>едином портале</w:t>
        </w:r>
      </w:hyperlink>
      <w:r>
        <w:t xml:space="preserve"> допускается не позднее чем за один рабочий день до даты окончания срока подачи заявок участниками отбора.</w:t>
      </w:r>
    </w:p>
    <w:p w:rsidR="004F2D95" w:rsidRDefault="00BF3EE8">
      <w:pPr>
        <w:widowControl w:val="0"/>
        <w:spacing w:after="0"/>
        <w:ind w:firstLine="709"/>
        <w:jc w:val="both"/>
      </w:pPr>
      <w:r>
        <w:t xml:space="preserve">19. Объявление об отмене проведения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w:t>
      </w:r>
      <w:hyperlink r:id="rId85">
        <w:r>
          <w:t>квалифицированной электронной подписью</w:t>
        </w:r>
      </w:hyperlink>
      <w:r>
        <w:t xml:space="preserve"> руководителя Министерства (уполномоченного им лица), размещается на едином портале, а также на официальном сайте Министерства и содержит информацию о причинах отмены отбора.</w:t>
      </w:r>
    </w:p>
    <w:p w:rsidR="004F2D95" w:rsidRDefault="00BF3EE8">
      <w:pPr>
        <w:widowControl w:val="0"/>
        <w:spacing w:after="0"/>
        <w:ind w:firstLine="709"/>
        <w:jc w:val="both"/>
      </w:pPr>
      <w:r>
        <w:t>Случаем отмены отбора является отзыв лимитов бюджетных обязательств, доведенных Министерству на цели, указанные в пункте 1 настоящего Порядка.</w:t>
      </w:r>
    </w:p>
    <w:p w:rsidR="004F2D95" w:rsidRDefault="00BF3EE8">
      <w:pPr>
        <w:widowControl w:val="0"/>
        <w:spacing w:after="0"/>
        <w:ind w:firstLine="709"/>
        <w:jc w:val="both"/>
      </w:pPr>
      <w:r>
        <w:t>20. Участники отбора, подавшие заявки, информируются об отмене проведения отбора в системе «Мои субсидии».</w:t>
      </w:r>
    </w:p>
    <w:p w:rsidR="004F2D95" w:rsidRDefault="00BF3EE8">
      <w:pPr>
        <w:widowControl w:val="0"/>
        <w:spacing w:after="0"/>
        <w:ind w:firstLine="709"/>
        <w:jc w:val="both"/>
      </w:pPr>
      <w:r>
        <w:t>21. Отбор считается отмененным со дня размещения объявления о его отмене на едином портале.</w:t>
      </w:r>
    </w:p>
    <w:p w:rsidR="004F2D95" w:rsidRDefault="00BF3EE8">
      <w:pPr>
        <w:widowControl w:val="0"/>
        <w:spacing w:after="0"/>
        <w:ind w:firstLine="709"/>
        <w:jc w:val="both"/>
      </w:pPr>
      <w:r>
        <w:t xml:space="preserve">22. После окончания срока отмены проведения отбора в соответствии с пунктом 18 настоящего Порядка и до принятия решения о предоставлении субсидии Министерство может отменить отбор только в случае возникновения обстоятельств непреодолимой силы в соответствии с </w:t>
      </w:r>
      <w:hyperlink r:id="rId86">
        <w:r>
          <w:t>пунктом 3 статьи 401</w:t>
        </w:r>
      </w:hyperlink>
      <w:r>
        <w:t xml:space="preserve"> Гражданского кодекса Российской Федерации.</w:t>
      </w:r>
    </w:p>
    <w:p w:rsidR="004F2D95" w:rsidRDefault="004F2D95">
      <w:pPr>
        <w:widowControl w:val="0"/>
        <w:spacing w:after="0"/>
        <w:ind w:firstLine="709"/>
        <w:jc w:val="both"/>
      </w:pPr>
    </w:p>
    <w:p w:rsidR="004F2D95" w:rsidRDefault="00BF3EE8">
      <w:pPr>
        <w:widowControl w:val="0"/>
        <w:spacing w:after="0"/>
        <w:ind w:firstLine="142"/>
        <w:jc w:val="center"/>
      </w:pPr>
      <w:r>
        <w:t>V. Порядок формирования и подачи участниками отбора заявок</w:t>
      </w:r>
    </w:p>
    <w:p w:rsidR="004F2D95" w:rsidRDefault="004F2D95">
      <w:pPr>
        <w:widowControl w:val="0"/>
        <w:spacing w:after="0"/>
        <w:ind w:firstLine="709"/>
        <w:jc w:val="both"/>
      </w:pPr>
    </w:p>
    <w:p w:rsidR="004F2D95" w:rsidRDefault="00BF3EE8">
      <w:pPr>
        <w:widowControl w:val="0"/>
        <w:spacing w:after="0"/>
        <w:ind w:firstLine="709"/>
        <w:jc w:val="both"/>
      </w:pPr>
      <w:r>
        <w:t>23. Участник отбора формирует и подает заявку в сроки, указанные в объявлении о проведении отбора, в электронной форме посредством заполнения соответствующих экранных форм веб-интерфейса системы «Мои субсидии» и представляет в систему «Мои субсидии» электронные копии документов (документов на бумажном носителе, преобразованных в электронную форму путем сканирования):</w:t>
      </w:r>
    </w:p>
    <w:p w:rsidR="004F2D95" w:rsidRDefault="00BF3EE8">
      <w:pPr>
        <w:spacing w:after="0"/>
        <w:ind w:firstLine="709"/>
        <w:jc w:val="both"/>
      </w:pPr>
      <w:r>
        <w:t>договора аренды на земельный участок в случае, если земельный участок с видом разрешенного использования для ведения личного подсобного хозяйства принадлежит гражданину, ведущему личное подсобное хозяйство, на праве аренды;</w:t>
      </w:r>
    </w:p>
    <w:p w:rsidR="004F2D95" w:rsidRDefault="00BF3EE8">
      <w:pPr>
        <w:spacing w:after="0"/>
        <w:ind w:firstLine="709"/>
        <w:jc w:val="both"/>
      </w:pPr>
      <w:r>
        <w:t>договора на оказание платных ветеринарных услуг в отчетном финансовом году, платежных документов, подтверждающих полную оплату ветеринарно-профилактических мероприятий, проводимых в отношении дойных коров;</w:t>
      </w:r>
    </w:p>
    <w:p w:rsidR="004F2D95" w:rsidRDefault="00BF3EE8">
      <w:pPr>
        <w:widowControl w:val="0"/>
        <w:spacing w:after="0"/>
        <w:ind w:firstLine="709"/>
        <w:jc w:val="both"/>
      </w:pPr>
      <w:r>
        <w:t>отчета о достижении значения результата предоставления субсидии по форме, предусмотренной типовой формой, установленной Министерством финансов Республики Татарстан для соглашений;</w:t>
      </w:r>
    </w:p>
    <w:p w:rsidR="004F2D95" w:rsidRDefault="00BF3EE8">
      <w:pPr>
        <w:spacing w:after="0"/>
        <w:ind w:firstLine="709"/>
        <w:jc w:val="both"/>
      </w:pPr>
      <w:r>
        <w:t>документов подтверждающих произведенные затраты (накладных или актов приема-передачи, кассовых чеков или квитанций к приходным кассовым ордерам, или банковских выписок).</w:t>
      </w:r>
    </w:p>
    <w:p w:rsidR="004F2D95" w:rsidRDefault="00BF3EE8">
      <w:pPr>
        <w:spacing w:after="0"/>
        <w:ind w:firstLine="709"/>
        <w:jc w:val="both"/>
      </w:pPr>
      <w:r>
        <w:t>Сведения и документы, получаемые системой «Мои субсидии» в автоматическом режиме:</w:t>
      </w:r>
    </w:p>
    <w:p w:rsidR="004F2D95" w:rsidRDefault="00BF3EE8">
      <w:pPr>
        <w:spacing w:after="0"/>
        <w:ind w:firstLine="709"/>
        <w:jc w:val="both"/>
      </w:pPr>
      <w:r>
        <w:t>паспортные данные главы личного подсобного хозяйства (разделы общих данных и места жительства);</w:t>
      </w:r>
    </w:p>
    <w:p w:rsidR="004F2D95" w:rsidRDefault="00BF3EE8">
      <w:pPr>
        <w:spacing w:after="0"/>
        <w:ind w:firstLine="709"/>
        <w:jc w:val="both"/>
      </w:pPr>
      <w:r>
        <w:lastRenderedPageBreak/>
        <w:t>выписки из Единого государственного реестра недвижимости, подтверждающая наличие земельного участка с видом разрешенного использования для ведения личного подсобного хозяйства, принадлежащего на праве собственности и (или) ином праве;</w:t>
      </w:r>
    </w:p>
    <w:p w:rsidR="004F2D95" w:rsidRDefault="00BF3EE8">
      <w:pPr>
        <w:spacing w:after="0"/>
        <w:ind w:firstLine="709"/>
        <w:jc w:val="both"/>
      </w:pPr>
      <w:r>
        <w:t>выписка из электронной похозяйственной книги учета личных подсобных хозяйств, подтверждающая наличие поголовья дойных коров, козоматок и козочек старше одного года по состоянию на 1 января текущего финансового года и 1 января отчетного финансового года;</w:t>
      </w:r>
    </w:p>
    <w:p w:rsidR="004F2D95" w:rsidRDefault="00BF3EE8">
      <w:pPr>
        <w:spacing w:after="0"/>
        <w:ind w:firstLine="709"/>
        <w:jc w:val="both"/>
      </w:pPr>
      <w:r>
        <w:t>В случае отсутствия технических возможностей для самостоятельного открытия личного кабинета и (или) формирования заявки в системе «Мои субсидии» гражданин, ведущий личное подсобное хозяйство, может обратиться в Управление или исполнительный комитет сельского или городского поселения (далее – исполнительный комитет поселения) для подачи заявки от имени участника отбора через личный кабинет, доступный Управлению или исполнительному комитету поселения.</w:t>
      </w:r>
    </w:p>
    <w:p w:rsidR="004F2D95" w:rsidRDefault="00BF3EE8">
      <w:pPr>
        <w:spacing w:after="0"/>
        <w:ind w:firstLine="709"/>
        <w:jc w:val="both"/>
      </w:pPr>
      <w:r>
        <w:t>Для этого участнику отбора необходимо представить в Управление или исполнительный комитет поселения документы, указанные в настоящем пункте, и предъявить следующие документы:</w:t>
      </w:r>
    </w:p>
    <w:p w:rsidR="004F2D95" w:rsidRDefault="00BF3EE8">
      <w:pPr>
        <w:spacing w:after="0"/>
        <w:ind w:firstLine="709"/>
        <w:jc w:val="both"/>
      </w:pPr>
      <w:r>
        <w:t>паспорт гражданина Российской Федерации;</w:t>
      </w:r>
    </w:p>
    <w:p w:rsidR="004F2D95" w:rsidRDefault="00BF3EE8">
      <w:pPr>
        <w:spacing w:after="0"/>
        <w:ind w:firstLine="709"/>
        <w:jc w:val="both"/>
      </w:pPr>
      <w:r>
        <w:t>свидетельство о постановке на учет в налоговом органе;</w:t>
      </w:r>
    </w:p>
    <w:p w:rsidR="004F2D95" w:rsidRDefault="00BF3EE8">
      <w:pPr>
        <w:spacing w:after="0"/>
        <w:ind w:firstLine="709"/>
        <w:jc w:val="both"/>
      </w:pPr>
      <w:r>
        <w:t>документ, подтверждающий регистрацию в системе индивидуального (персонифицированного) учета.</w:t>
      </w:r>
    </w:p>
    <w:p w:rsidR="004F2D95" w:rsidRDefault="00BF3EE8">
      <w:pPr>
        <w:widowControl w:val="0"/>
        <w:spacing w:after="0"/>
        <w:ind w:firstLine="709"/>
        <w:jc w:val="both"/>
      </w:pPr>
      <w:r>
        <w:t xml:space="preserve">24. Заявка подписывается 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4F2D95" w:rsidRDefault="00BF3EE8">
      <w:pPr>
        <w:widowControl w:val="0"/>
        <w:spacing w:after="0"/>
        <w:ind w:firstLine="709"/>
        <w:jc w:val="both"/>
      </w:pPr>
      <w:r>
        <w:t>25.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rsidR="004F2D95" w:rsidRDefault="00BF3EE8">
      <w:pPr>
        <w:widowControl w:val="0"/>
        <w:spacing w:after="0"/>
        <w:ind w:firstLine="709"/>
        <w:jc w:val="both"/>
      </w:pPr>
      <w:r>
        <w:t>26.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4F2D95" w:rsidRDefault="00BF3EE8">
      <w:pPr>
        <w:widowControl w:val="0"/>
        <w:spacing w:after="0"/>
        <w:ind w:firstLine="709"/>
        <w:jc w:val="both"/>
      </w:pPr>
      <w:r>
        <w:t>27.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«Мои субсидии».</w:t>
      </w:r>
    </w:p>
    <w:p w:rsidR="004F2D95" w:rsidRDefault="00BF3EE8">
      <w:pPr>
        <w:widowControl w:val="0"/>
        <w:spacing w:after="0"/>
        <w:ind w:firstLine="709"/>
        <w:jc w:val="both"/>
      </w:pPr>
      <w:r>
        <w:t>28. Заявка должна содержать следующие сведения:</w:t>
      </w:r>
    </w:p>
    <w:p w:rsidR="004F2D95" w:rsidRDefault="00BF3EE8">
      <w:pPr>
        <w:spacing w:after="0"/>
        <w:ind w:firstLine="709"/>
        <w:jc w:val="both"/>
      </w:pPr>
      <w:r>
        <w:t>а) информация и документы об участнике отбора:</w:t>
      </w:r>
    </w:p>
    <w:p w:rsidR="004F2D95" w:rsidRDefault="00BF3EE8">
      <w:pPr>
        <w:spacing w:after="0"/>
        <w:ind w:firstLine="709"/>
        <w:jc w:val="both"/>
      </w:pPr>
      <w:r>
        <w:t>фамилия, имя, отчество (при наличии), пол и сведения о паспорте гражданина Российской Федерации, включающие в себя информацию о его серии, номере и дате выдачи, а также о наименовании органа и коде подразделения органа, выдавшего документ (при наличии), дате и месте рождения;</w:t>
      </w:r>
    </w:p>
    <w:p w:rsidR="004F2D95" w:rsidRDefault="00BF3EE8">
      <w:pPr>
        <w:spacing w:after="0"/>
        <w:ind w:firstLine="709"/>
        <w:jc w:val="both"/>
      </w:pPr>
      <w:r>
        <w:lastRenderedPageBreak/>
        <w:t>идентификационный номер налогоплательщика;</w:t>
      </w:r>
    </w:p>
    <w:p w:rsidR="004F2D95" w:rsidRDefault="00BF3EE8">
      <w:pPr>
        <w:spacing w:after="0"/>
        <w:ind w:firstLine="709"/>
        <w:jc w:val="both"/>
      </w:pPr>
      <w:r>
        <w:t>дата постановки на учет в налоговом органе;</w:t>
      </w:r>
    </w:p>
    <w:p w:rsidR="004F2D95" w:rsidRDefault="00BF3EE8">
      <w:pPr>
        <w:spacing w:after="0"/>
        <w:ind w:firstLine="709"/>
        <w:jc w:val="both"/>
      </w:pPr>
      <w:r>
        <w:t>дата и место рождения;</w:t>
      </w:r>
    </w:p>
    <w:p w:rsidR="004F2D95" w:rsidRDefault="00BF3EE8">
      <w:pPr>
        <w:spacing w:after="0"/>
        <w:ind w:firstLine="709"/>
        <w:jc w:val="both"/>
      </w:pPr>
      <w:r>
        <w:t>страховой номер индивидуального лицевого счета;</w:t>
      </w:r>
    </w:p>
    <w:p w:rsidR="004F2D95" w:rsidRDefault="00BF3EE8">
      <w:pPr>
        <w:spacing w:after="0"/>
        <w:ind w:firstLine="709"/>
        <w:jc w:val="both"/>
      </w:pPr>
      <w:r>
        <w:t>адрес регистрации;</w:t>
      </w:r>
    </w:p>
    <w:p w:rsidR="004F2D95" w:rsidRDefault="00BF3EE8">
      <w:pPr>
        <w:spacing w:after="0"/>
        <w:ind w:firstLine="709"/>
        <w:jc w:val="both"/>
      </w:pPr>
      <w:r>
        <w:t>номер контактного телефона, почтовый адрес и адрес электронной почты для направления юридически значимых сообщений;</w:t>
      </w:r>
    </w:p>
    <w:p w:rsidR="004F2D95" w:rsidRDefault="00BF3EE8">
      <w:pPr>
        <w:widowControl w:val="0"/>
        <w:spacing w:after="0"/>
        <w:ind w:firstLine="709"/>
        <w:jc w:val="both"/>
      </w:pPr>
      <w:r>
        <w:t>информация о счетах в соответствии с законодательством Российской Федерации для перечисления субсидии;</w:t>
      </w:r>
    </w:p>
    <w:p w:rsidR="004F2D95" w:rsidRDefault="00BF3EE8">
      <w:pPr>
        <w:widowControl w:val="0"/>
        <w:spacing w:after="0"/>
        <w:ind w:firstLine="709"/>
        <w:jc w:val="both"/>
      </w:pPr>
      <w:r>
        <w:t>б) информация и документы, подтверждающие соответствие участника отбора установленным в объявлении о проведении отбора требованиям;</w:t>
      </w:r>
    </w:p>
    <w:p w:rsidR="004F2D95" w:rsidRDefault="00BF3EE8">
      <w:pPr>
        <w:widowControl w:val="0"/>
        <w:spacing w:after="0"/>
        <w:ind w:firstLine="709"/>
        <w:jc w:val="both"/>
      </w:pPr>
      <w:r>
        <w:t>в) подтверждение согласия на публикацию (размещение) в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«Мои субсидии»;</w:t>
      </w:r>
    </w:p>
    <w:p w:rsidR="004F2D95" w:rsidRDefault="00BF3EE8">
      <w:pPr>
        <w:widowControl w:val="0"/>
        <w:spacing w:after="0"/>
        <w:ind w:firstLine="709"/>
        <w:jc w:val="both"/>
      </w:pPr>
      <w:r>
        <w:t>г) подтверждение согласия на обработку персональных данных, подаваемое посредством заполнения соответствующих экранных форм веб-интерфейса системы «Мои субсидии»;</w:t>
      </w:r>
    </w:p>
    <w:p w:rsidR="004F2D95" w:rsidRDefault="00BF3EE8">
      <w:pPr>
        <w:spacing w:after="0"/>
        <w:ind w:firstLine="709"/>
        <w:jc w:val="both"/>
      </w:pPr>
      <w:r>
        <w:t>д) предлагаемые участником отбора значения результата предоставления субсидии, размер запрашиваемой субсидии.</w:t>
      </w:r>
    </w:p>
    <w:p w:rsidR="004F2D95" w:rsidRDefault="00BF3EE8">
      <w:pPr>
        <w:widowControl w:val="0"/>
        <w:spacing w:after="0"/>
        <w:ind w:firstLine="709"/>
        <w:jc w:val="both"/>
      </w:pPr>
      <w:r>
        <w:t>29. Участник отбора вправе отозвать заявку в любое время до даты окончания проведения отбора. При необходимости участник отбора вправе подать заявку повторно в срок, определенный для подачи заявок.</w:t>
      </w:r>
    </w:p>
    <w:p w:rsidR="004F2D95" w:rsidRDefault="00BF3EE8">
      <w:pPr>
        <w:widowControl w:val="0"/>
        <w:spacing w:after="0"/>
        <w:ind w:firstLine="709"/>
        <w:jc w:val="both"/>
      </w:pPr>
      <w:r>
        <w:t>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пункте 23 настоящего Порядка.</w:t>
      </w:r>
    </w:p>
    <w:p w:rsidR="004F2D95" w:rsidRDefault="00BF3EE8">
      <w:pPr>
        <w:widowControl w:val="0"/>
        <w:spacing w:after="0"/>
        <w:ind w:firstLine="709"/>
        <w:jc w:val="both"/>
      </w:pPr>
      <w:r>
        <w:t>30. Любой участник отбора со дня размещения объявления о проведении отбора на едином портале не позднее третьего рабочего дня до дня завершения подачи заявок вправе направить Министерству не более пяти запросов о разъяснении положений объявления о проведении отбора путем формирования в системе «Мои субсидии» соответствующего запроса.</w:t>
      </w:r>
    </w:p>
    <w:p w:rsidR="004F2D95" w:rsidRDefault="00BF3EE8">
      <w:pPr>
        <w:spacing w:after="0"/>
        <w:ind w:firstLine="709"/>
        <w:jc w:val="both"/>
      </w:pPr>
      <w:r>
        <w:t xml:space="preserve"> 31. Министерство в ответ на запрос, указанный в пункте 30 настоящего Порядка, направляет разъяснение положений объявления о проведении отбора в срок, установленный указанным объявлением, но не позднее одного рабочего дня до дня завершения подачи заявок, путем формирования в системе «Мои субсидии» соответствующего разъяснения. Представленное Министерством разъяснение положений объявления о проведении отбора не должно изменять суть информации, содержащейся в указанном объявлении.</w:t>
      </w:r>
    </w:p>
    <w:p w:rsidR="004F2D95" w:rsidRDefault="004F2D95">
      <w:pPr>
        <w:widowControl w:val="0"/>
        <w:spacing w:after="0"/>
        <w:ind w:firstLine="142"/>
        <w:jc w:val="center"/>
      </w:pPr>
    </w:p>
    <w:p w:rsidR="004F2D95" w:rsidRDefault="004F2D95">
      <w:pPr>
        <w:widowControl w:val="0"/>
        <w:spacing w:after="0"/>
        <w:ind w:firstLine="142"/>
        <w:jc w:val="center"/>
      </w:pPr>
    </w:p>
    <w:p w:rsidR="004F2D95" w:rsidRDefault="00BF3EE8">
      <w:pPr>
        <w:widowControl w:val="0"/>
        <w:spacing w:after="0"/>
        <w:ind w:firstLine="142"/>
        <w:jc w:val="center"/>
      </w:pPr>
      <w:r>
        <w:t>VI. Правила рассмотрения заявок, а также определения победителей отбора</w:t>
      </w:r>
    </w:p>
    <w:p w:rsidR="004F2D95" w:rsidRDefault="004F2D95">
      <w:pPr>
        <w:widowControl w:val="0"/>
        <w:spacing w:after="0"/>
        <w:ind w:firstLine="709"/>
        <w:jc w:val="center"/>
      </w:pPr>
    </w:p>
    <w:p w:rsidR="004F2D95" w:rsidRDefault="00BF3EE8">
      <w:pPr>
        <w:widowControl w:val="0"/>
        <w:spacing w:after="0"/>
        <w:ind w:firstLine="709"/>
        <w:jc w:val="both"/>
      </w:pPr>
      <w:r>
        <w:t xml:space="preserve">32. Рассмотрение заявок осуществляется Управлениями в системе «Мои субсидии» в течение 15 рабочих дней, следующих за днем открытия доступа Министерству </w:t>
      </w:r>
      <w:r>
        <w:lastRenderedPageBreak/>
        <w:t>и Управлениям для рассмотрения заявок.</w:t>
      </w:r>
    </w:p>
    <w:p w:rsidR="004F2D95" w:rsidRDefault="00BF3EE8">
      <w:pPr>
        <w:spacing w:after="0"/>
        <w:ind w:firstLine="709"/>
        <w:jc w:val="both"/>
      </w:pPr>
      <w:r>
        <w:t>Доступ Министерству и Управлениям в систему «Мои субсидии» открывается с даты начала подачи заявок, установленной в объявлении о проведении отбора.</w:t>
      </w:r>
    </w:p>
    <w:p w:rsidR="004F2D95" w:rsidRDefault="00BF3EE8">
      <w:pPr>
        <w:widowControl w:val="0"/>
        <w:spacing w:after="0"/>
        <w:ind w:firstLine="709"/>
        <w:jc w:val="both"/>
      </w:pPr>
      <w:r>
        <w:t>33. Министерство не позднее одного рабочего дня, следующего за днем вскрытия заявок, установленного в объявлении о проведении отбора, подписывает протокол вскрытия заявок, содержащий следующую информацию о поступивших для участия в отборе заявках:</w:t>
      </w:r>
    </w:p>
    <w:p w:rsidR="004F2D95" w:rsidRDefault="00BF3EE8">
      <w:pPr>
        <w:widowControl w:val="0"/>
        <w:spacing w:after="0"/>
        <w:ind w:firstLine="709"/>
        <w:jc w:val="both"/>
      </w:pPr>
      <w:r>
        <w:t>а) регистрационный номер заявки;</w:t>
      </w:r>
      <w:r>
        <w:tab/>
      </w:r>
    </w:p>
    <w:p w:rsidR="004F2D95" w:rsidRDefault="00BF3EE8">
      <w:pPr>
        <w:widowControl w:val="0"/>
        <w:spacing w:after="0"/>
        <w:ind w:firstLine="709"/>
        <w:jc w:val="both"/>
      </w:pPr>
      <w:r>
        <w:t>б) дата и время поступления заявки;</w:t>
      </w:r>
    </w:p>
    <w:p w:rsidR="004F2D95" w:rsidRDefault="00BF3EE8">
      <w:pPr>
        <w:widowControl w:val="0"/>
        <w:spacing w:after="0"/>
        <w:ind w:firstLine="709"/>
        <w:jc w:val="both"/>
      </w:pPr>
      <w:r>
        <w:t>в) фамилия, имя, отчество (при наличии);</w:t>
      </w:r>
    </w:p>
    <w:p w:rsidR="004F2D95" w:rsidRDefault="00BF3EE8">
      <w:pPr>
        <w:widowControl w:val="0"/>
        <w:spacing w:after="0"/>
        <w:ind w:firstLine="709"/>
        <w:jc w:val="both"/>
      </w:pPr>
      <w:r>
        <w:t>г) адрес регистрации;</w:t>
      </w:r>
    </w:p>
    <w:p w:rsidR="004F2D95" w:rsidRDefault="00BF3EE8">
      <w:pPr>
        <w:widowControl w:val="0"/>
        <w:spacing w:after="0"/>
        <w:ind w:firstLine="709"/>
        <w:jc w:val="both"/>
      </w:pPr>
      <w:r>
        <w:t>д) запрашиваемый участником отбора размер субсидии.</w:t>
      </w:r>
    </w:p>
    <w:p w:rsidR="004F2D95" w:rsidRDefault="00BF3EE8">
      <w:pPr>
        <w:spacing w:after="0" w:line="228" w:lineRule="auto"/>
        <w:ind w:firstLine="709"/>
        <w:jc w:val="both"/>
      </w:pPr>
      <w:r>
        <w:t xml:space="preserve">34. Протокол вскрытия заявок формируется в системе «Мои субсидии» автоматически  и передается в рамках информационного обмена в систему «Электронный бюджет». Протокол вскрытия заявок подписывается усиленной </w:t>
      </w:r>
      <w:hyperlink r:id="rId87">
        <w:r>
          <w:t>квалифицированной электронной подписью</w:t>
        </w:r>
      </w:hyperlink>
      <w:r>
        <w:t xml:space="preserve"> руководителя Министерства (уполномоченного им лица) в системе «Электронный бюджет» и  размещается в системе «Мои субсидии» и на едином портале не позднее рабочего дня, следующего за днем его подписания.</w:t>
      </w:r>
    </w:p>
    <w:p w:rsidR="004F2D95" w:rsidRDefault="00BF3EE8">
      <w:pPr>
        <w:widowControl w:val="0"/>
        <w:spacing w:after="0"/>
        <w:ind w:firstLine="709"/>
        <w:jc w:val="both"/>
      </w:pPr>
      <w:r>
        <w:t>35.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w:t>
      </w:r>
    </w:p>
    <w:p w:rsidR="004F2D95" w:rsidRDefault="00BF3EE8">
      <w:pPr>
        <w:spacing w:after="0" w:line="228" w:lineRule="auto"/>
        <w:ind w:firstLine="709"/>
        <w:jc w:val="both"/>
      </w:pPr>
      <w:r>
        <w:t>Решения о соответствии заявки требованиям, указанным в объявлении о проведении отбора, принимаются Управлением на даты получения результатов проверки представленных участником отбора информации и документов, поданных в составе заявки.</w:t>
      </w:r>
    </w:p>
    <w:p w:rsidR="004F2D95" w:rsidRDefault="00BF3EE8">
      <w:pPr>
        <w:widowControl w:val="0"/>
        <w:spacing w:after="0" w:line="228" w:lineRule="auto"/>
        <w:ind w:firstLine="709"/>
        <w:jc w:val="both"/>
      </w:pPr>
      <w:r>
        <w:t>36. На стадии рассмотрения заявки основаниями для отклонения заявки являются:</w:t>
      </w:r>
    </w:p>
    <w:p w:rsidR="004F2D95" w:rsidRDefault="00BF3EE8">
      <w:pPr>
        <w:widowControl w:val="0"/>
        <w:spacing w:after="0" w:line="228" w:lineRule="auto"/>
        <w:ind w:firstLine="709"/>
        <w:jc w:val="both"/>
      </w:pPr>
      <w:r>
        <w:t>а) несоответствие участника отбора требованиям, указанным в объявлении о проведении отбора;</w:t>
      </w:r>
    </w:p>
    <w:p w:rsidR="004F2D95" w:rsidRDefault="00BF3EE8">
      <w:pPr>
        <w:widowControl w:val="0"/>
        <w:spacing w:after="0" w:line="228" w:lineRule="auto"/>
        <w:ind w:firstLine="709"/>
        <w:jc w:val="both"/>
      </w:pPr>
      <w:r>
        <w:t>б) непредставление (представление не в полном объеме) документов, указанных в объявлении о проведении отбора;</w:t>
      </w:r>
    </w:p>
    <w:p w:rsidR="004F2D95" w:rsidRDefault="00BF3EE8">
      <w:pPr>
        <w:widowControl w:val="0"/>
        <w:spacing w:after="0" w:line="228" w:lineRule="auto"/>
        <w:ind w:firstLine="709"/>
        <w:jc w:val="both"/>
      </w:pPr>
      <w:r>
        <w:t>в) несоответствие представленных документов и (или) заявки требованиям, установленным в объявлении о проведении отбора;</w:t>
      </w:r>
    </w:p>
    <w:p w:rsidR="004F2D95" w:rsidRDefault="00BF3EE8">
      <w:pPr>
        <w:widowControl w:val="0"/>
        <w:spacing w:after="0" w:line="228" w:lineRule="auto"/>
        <w:ind w:firstLine="709"/>
        <w:jc w:val="both"/>
      </w:pPr>
      <w:r>
        <w:t>г) недостоверность информации, содержащейся в документах, представленных в составе заявки;</w:t>
      </w:r>
    </w:p>
    <w:p w:rsidR="004F2D95" w:rsidRDefault="00BF3EE8">
      <w:pPr>
        <w:widowControl w:val="0"/>
        <w:spacing w:after="0" w:line="228" w:lineRule="auto"/>
        <w:ind w:firstLine="709"/>
        <w:jc w:val="both"/>
      </w:pPr>
      <w:r>
        <w:t>д) подача участником отбора заявки после даты и (или) времени, определенных для подачи заявок.</w:t>
      </w:r>
    </w:p>
    <w:p w:rsidR="004F2D95" w:rsidRDefault="00BF3EE8">
      <w:pPr>
        <w:widowControl w:val="0"/>
        <w:spacing w:after="0" w:line="228" w:lineRule="auto"/>
        <w:ind w:firstLine="709"/>
        <w:jc w:val="both"/>
      </w:pPr>
      <w:r>
        <w:t>37. Отбор признается несостоявшимся в следующих случаях:</w:t>
      </w:r>
    </w:p>
    <w:p w:rsidR="004F2D95" w:rsidRDefault="00BF3EE8">
      <w:pPr>
        <w:widowControl w:val="0"/>
        <w:spacing w:after="0" w:line="228" w:lineRule="auto"/>
        <w:ind w:firstLine="709"/>
        <w:jc w:val="both"/>
      </w:pPr>
      <w:r>
        <w:t>а) по окончании срока подачи заявок не подано ни одной заявки;</w:t>
      </w:r>
    </w:p>
    <w:p w:rsidR="004F2D95" w:rsidRDefault="00BF3EE8">
      <w:pPr>
        <w:widowControl w:val="0"/>
        <w:spacing w:after="0"/>
        <w:ind w:firstLine="709"/>
        <w:jc w:val="both"/>
      </w:pPr>
      <w:r>
        <w:t>б) по результатам рассмотрения заявок отклонены все заявки.</w:t>
      </w:r>
    </w:p>
    <w:p w:rsidR="004F2D95" w:rsidRDefault="00BF3EE8">
      <w:pPr>
        <w:widowControl w:val="0"/>
        <w:spacing w:after="0"/>
        <w:ind w:firstLine="709"/>
        <w:jc w:val="both"/>
      </w:pPr>
      <w:r>
        <w:t>38. Ранжирование поступивших заявок осуществляется исходя из очередности их поступления.</w:t>
      </w:r>
    </w:p>
    <w:p w:rsidR="004F2D95" w:rsidRDefault="00BF3EE8">
      <w:pPr>
        <w:widowControl w:val="0"/>
        <w:spacing w:after="0"/>
        <w:ind w:firstLine="709"/>
        <w:jc w:val="both"/>
      </w:pPr>
      <w:r>
        <w:t>39. Победителями отбора признаются участники отбора, включенные в рейтинг, сформированный Министерством по результатам ранжирования поступивших заявок в пределах объема распределяемой субсидии, указанного в объявлении о проведении отбора.</w:t>
      </w:r>
    </w:p>
    <w:p w:rsidR="004F2D95" w:rsidRDefault="00BF3EE8">
      <w:pPr>
        <w:spacing w:after="0"/>
        <w:ind w:firstLine="709"/>
        <w:jc w:val="both"/>
      </w:pPr>
      <w:r>
        <w:lastRenderedPageBreak/>
        <w:t xml:space="preserve">40. В целях завершения отбора и определения победителей отбора формируется протокол подведения итогов отбора. Протокол подведения итогов отбора формируется на основании результатов определения победителей отбора в системе «Мои субсидии» автоматически и передается в рамках информационного обмена в систему «Электронный бюджет». Протокол подведения итогов отбора подписывается усиленной </w:t>
      </w:r>
      <w:hyperlink r:id="rId88">
        <w:r>
          <w:t>квалифицированной электронной подписью</w:t>
        </w:r>
      </w:hyperlink>
      <w:r>
        <w:t xml:space="preserve"> руководителя Министерства (уполномоченного им лица) в системе «Электронный бюджет» и размещается в системе «Мои субсидии» и на едином портале не позднее рабочего дня, следующего за днем его подписания, а также на </w:t>
      </w:r>
      <w:hyperlink r:id="rId89">
        <w:r>
          <w:t>официальном сайте</w:t>
        </w:r>
      </w:hyperlink>
      <w:r>
        <w:t xml:space="preserve"> Министерства не позднее 14-го календарного дня, следующего за днем определения победителя отбора. Протокол включает следующие сведения:</w:t>
      </w:r>
    </w:p>
    <w:p w:rsidR="004F2D95" w:rsidRDefault="00BF3EE8">
      <w:pPr>
        <w:widowControl w:val="0"/>
        <w:spacing w:after="0"/>
        <w:ind w:firstLine="709"/>
        <w:jc w:val="both"/>
      </w:pPr>
      <w:r>
        <w:t>дату, время и место проведения рассмотрения заявок;</w:t>
      </w:r>
    </w:p>
    <w:p w:rsidR="004F2D95" w:rsidRDefault="00BF3EE8">
      <w:pPr>
        <w:widowControl w:val="0"/>
        <w:spacing w:after="0"/>
        <w:ind w:firstLine="709"/>
        <w:jc w:val="both"/>
      </w:pPr>
      <w:r>
        <w:t>информацию об участниках отбора, заявки которых были рассмотрены;</w:t>
      </w:r>
    </w:p>
    <w:p w:rsidR="004F2D95" w:rsidRDefault="00BF3EE8">
      <w:pPr>
        <w:widowControl w:val="0"/>
        <w:spacing w:after="0"/>
        <w:ind w:firstLine="709"/>
        <w:jc w:val="both"/>
      </w:pPr>
      <w:r>
        <w:t>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4F2D95" w:rsidRDefault="00BF3EE8">
      <w:pPr>
        <w:widowControl w:val="0"/>
        <w:spacing w:after="0"/>
        <w:ind w:firstLine="709"/>
        <w:jc w:val="both"/>
      </w:pPr>
      <w:r>
        <w:t>наименование получателя (получателей) субсидии и размер предоставляемой ему субсидии.</w:t>
      </w:r>
    </w:p>
    <w:p w:rsidR="004F2D95" w:rsidRDefault="00BF3EE8">
      <w:pPr>
        <w:spacing w:after="0"/>
        <w:ind w:firstLine="709"/>
        <w:jc w:val="both"/>
      </w:pPr>
      <w:r>
        <w:t xml:space="preserve">41. Внесение изменений в протокол подведения итогов отбора осуществляется не позднее 10 календарного дня со дня подписания первой версии протокола подведения итогов отбора путем формирования новой версии указанного протокола </w:t>
      </w:r>
      <w:r>
        <w:rPr>
          <w:rFonts w:ascii="XO Thames" w:hAnsi="XO Thames"/>
        </w:rPr>
        <w:t xml:space="preserve">в порядке, аналогичном порядку </w:t>
      </w:r>
      <w:r>
        <w:rPr>
          <w:rFonts w:asciiTheme="minorHAnsi" w:hAnsiTheme="minorHAnsi"/>
        </w:rPr>
        <w:t>его</w:t>
      </w:r>
      <w:r>
        <w:rPr>
          <w:rFonts w:ascii="XO Thames" w:hAnsi="XO Thames"/>
        </w:rPr>
        <w:t xml:space="preserve"> формирования, </w:t>
      </w:r>
      <w:r>
        <w:t>установленному пунктом 40 настоящего</w:t>
      </w:r>
      <w:r>
        <w:rPr>
          <w:rFonts w:ascii="XO Thames" w:hAnsi="XO Thames"/>
        </w:rPr>
        <w:t xml:space="preserve"> </w:t>
      </w:r>
      <w:r>
        <w:t>Порядка, с указанием причин внесения изменений.</w:t>
      </w:r>
    </w:p>
    <w:p w:rsidR="004F2D95" w:rsidRDefault="00BF3EE8">
      <w:pPr>
        <w:widowControl w:val="0"/>
        <w:spacing w:after="0"/>
        <w:ind w:firstLine="709"/>
        <w:jc w:val="both"/>
      </w:pPr>
      <w:r>
        <w:t>42. При указании в протоколе подведения итогов отбора размера субсидии, предусмотренной для предоставления участнику отбора в соответствии с пунктом 40 настоящего Порядка, в случае несоответствия запрашиваемого им размера субсидии порядку расчета размера субсидии, установленному настоящим Порядком, Министерство может скорректировать размер субсидии, предусмотренной для предоставления такому участнику отбора, но не выше размера, указанного им в заявке.</w:t>
      </w:r>
    </w:p>
    <w:p w:rsidR="004F2D95" w:rsidRDefault="00BF3EE8">
      <w:pPr>
        <w:widowControl w:val="0"/>
        <w:spacing w:after="0"/>
        <w:ind w:firstLine="709"/>
        <w:jc w:val="both"/>
      </w:pPr>
      <w:r>
        <w:t>43. Субсидия, распределяемая в рамках отбора, распределяется между участниками отбора, включенными в рейтинг, указанный в пункте 39 настоящего Порядка, следующим способом: участнику отбора, которому присвоен первый порядковый номер в рейтинге, распределяется размер субсидии, равный значению размера, указанному им в заявке, но не выше размера субсидии, рассчитанного в соответствии с пунктом 12 настоящего Порядка.</w:t>
      </w:r>
    </w:p>
    <w:p w:rsidR="004F2D95" w:rsidRDefault="00BF3EE8">
      <w:pPr>
        <w:widowControl w:val="0"/>
        <w:spacing w:after="0"/>
        <w:ind w:firstLine="709"/>
        <w:jc w:val="both"/>
      </w:pPr>
      <w:r>
        <w:t>В случае если субсидия, распределяемая в рамках отбора, больше размера субсидии, указанного в заявке участника отбора, которому присвоен первый порядковый номер, оставшийся размер субсидии распределяется между остальными участниками отбора, включенными в рейтинг.</w:t>
      </w:r>
    </w:p>
    <w:p w:rsidR="004F2D95" w:rsidRDefault="00BF3EE8">
      <w:pPr>
        <w:widowControl w:val="0"/>
        <w:spacing w:after="0"/>
        <w:ind w:firstLine="709"/>
        <w:jc w:val="both"/>
      </w:pPr>
      <w:r>
        <w:t>Каждому следующему участнику отбора, включенному в рейтинг, распределяется размер субсидии, равный размеру, указанному им в заявке, но не выше размера субсидии, рассчитанного в соответствии с пунктом 12 настоящего Порядка, в случае если указанный им размер меньше нераспределенного размера субсидии либо равен ему.</w:t>
      </w:r>
    </w:p>
    <w:p w:rsidR="004F2D95" w:rsidRDefault="00BF3EE8">
      <w:pPr>
        <w:widowControl w:val="0"/>
        <w:spacing w:after="0"/>
        <w:ind w:firstLine="709"/>
        <w:jc w:val="both"/>
      </w:pPr>
      <w:r>
        <w:t xml:space="preserve">В случае если размер субсидии, указанный участником отбора в заявке, больше </w:t>
      </w:r>
      <w:r>
        <w:lastRenderedPageBreak/>
        <w:t>нераспределенного размера субсидии, такому участнику отбора при его согласии распределяется весь оставшийся нераспределенный размер субсидии, но не выше размера субсидии, рассчитанного в соответствии с пунктом 12 настоящего Порядка, без изменения указанного участником отбора в заявке значения результата предоставления субсидии.</w:t>
      </w:r>
    </w:p>
    <w:p w:rsidR="004F2D95" w:rsidRDefault="004F2D95">
      <w:pPr>
        <w:widowControl w:val="0"/>
        <w:spacing w:after="0"/>
        <w:ind w:firstLine="709"/>
        <w:jc w:val="center"/>
      </w:pPr>
    </w:p>
    <w:p w:rsidR="004F2D95" w:rsidRDefault="00BF3EE8">
      <w:pPr>
        <w:widowControl w:val="0"/>
        <w:spacing w:after="0"/>
        <w:jc w:val="center"/>
      </w:pPr>
      <w:r>
        <w:t>VII. Порядок перечисления субсидии</w:t>
      </w:r>
    </w:p>
    <w:p w:rsidR="004F2D95" w:rsidRDefault="004F2D95">
      <w:pPr>
        <w:widowControl w:val="0"/>
        <w:spacing w:after="0"/>
        <w:ind w:firstLine="709"/>
        <w:jc w:val="center"/>
      </w:pPr>
    </w:p>
    <w:p w:rsidR="004F2D95" w:rsidRDefault="00BF3EE8">
      <w:pPr>
        <w:widowControl w:val="0"/>
        <w:spacing w:after="0"/>
        <w:ind w:firstLine="709"/>
        <w:jc w:val="both"/>
      </w:pPr>
      <w:r>
        <w:t>44. Министерство не позднее пятого рабочего дня со дня размещения протокола подведения итогов отбора принимает решение о предоставлении субсидии либо об отказе в предоставлении субсидии получателям субсидии, которое оформляется приказом Министерства.</w:t>
      </w:r>
    </w:p>
    <w:p w:rsidR="004F2D95" w:rsidRDefault="00BF3EE8">
      <w:pPr>
        <w:widowControl w:val="0"/>
        <w:spacing w:after="0"/>
        <w:ind w:firstLine="709"/>
        <w:jc w:val="both"/>
      </w:pPr>
      <w:r>
        <w:t>45. Основаниями для отказа получателю субсидии в предоставлении субсидии являются:</w:t>
      </w:r>
    </w:p>
    <w:p w:rsidR="004F2D95" w:rsidRDefault="00BF3EE8">
      <w:pPr>
        <w:widowControl w:val="0"/>
        <w:spacing w:after="0"/>
        <w:ind w:firstLine="709"/>
        <w:jc w:val="both"/>
      </w:pPr>
      <w:r>
        <w:t>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rsidR="004F2D95" w:rsidRDefault="00BF3EE8">
      <w:pPr>
        <w:widowControl w:val="0"/>
        <w:spacing w:after="0"/>
        <w:ind w:firstLine="709"/>
        <w:jc w:val="both"/>
      </w:pPr>
      <w:r>
        <w:t>установление факта недостоверности представленной получателем субсидии информации.</w:t>
      </w:r>
    </w:p>
    <w:p w:rsidR="004F2D95" w:rsidRDefault="00BF3EE8">
      <w:pPr>
        <w:widowControl w:val="0"/>
        <w:spacing w:after="0"/>
        <w:ind w:firstLine="709"/>
        <w:jc w:val="both"/>
      </w:pPr>
      <w:r>
        <w:t>46. Министерство не позднее пятого рабочего дня со дня принятия решения о предоставлении субсидии перечисляет денежные средства со своего лицевого счета на лицевые счета Управлений, открытые в Министерстве финансов Республики Татарстан.</w:t>
      </w:r>
    </w:p>
    <w:p w:rsidR="004F2D95" w:rsidRDefault="00BF3EE8">
      <w:pPr>
        <w:widowControl w:val="0"/>
        <w:spacing w:after="0"/>
        <w:ind w:firstLine="709"/>
        <w:jc w:val="both"/>
      </w:pPr>
      <w:r>
        <w:t>Управления в пятидневный срок, исчисляемый в рабочих днях, со дня получения бюджетных средств на свой лицевой счет перечисляют субсидии на банковские счета получателей субсидии, открытые в кредитных организациях.</w:t>
      </w:r>
    </w:p>
    <w:p w:rsidR="004F2D95" w:rsidRDefault="00BF3EE8">
      <w:pPr>
        <w:widowControl w:val="0"/>
        <w:spacing w:after="0"/>
        <w:ind w:firstLine="709"/>
        <w:jc w:val="both"/>
      </w:pPr>
      <w:r>
        <w:t xml:space="preserve">47. В случаях увеличения Министерству лимитов бюджетных обязательств на предоставление субсидии в пределах текущего финансового года, наличия участников отбора, прошедших отбор и не признанных победителями отбора по причине недостаточности лимитов бюджетных обязательств на предоставление субсидии или признанных победителями отбора, заявки которых в части запрашиваемого размера субсидии не были удовлетворены в полном объеме, субсидия распределяется без повторного проведения отбора с учетом присвоенного ранее номера в рейтинге. </w:t>
      </w:r>
    </w:p>
    <w:p w:rsidR="004F2D95" w:rsidRDefault="004F2D95">
      <w:pPr>
        <w:widowControl w:val="0"/>
        <w:spacing w:after="0"/>
        <w:ind w:firstLine="709"/>
        <w:jc w:val="both"/>
      </w:pPr>
    </w:p>
    <w:p w:rsidR="004F2D95" w:rsidRDefault="00BF3EE8">
      <w:pPr>
        <w:widowControl w:val="0"/>
        <w:spacing w:after="0"/>
        <w:ind w:firstLine="142"/>
        <w:jc w:val="center"/>
      </w:pPr>
      <w:r>
        <w:t>VIII. Порядок осуществления контроля за соблюдением условий и порядка</w:t>
      </w:r>
    </w:p>
    <w:p w:rsidR="004F2D95" w:rsidRDefault="00BF3EE8">
      <w:pPr>
        <w:widowControl w:val="0"/>
        <w:spacing w:after="0"/>
        <w:ind w:firstLine="142"/>
        <w:jc w:val="center"/>
      </w:pPr>
      <w:r>
        <w:t xml:space="preserve"> предоставления субсидии и ответственности за их нарушение</w:t>
      </w:r>
    </w:p>
    <w:p w:rsidR="004F2D95" w:rsidRDefault="004F2D95">
      <w:pPr>
        <w:widowControl w:val="0"/>
        <w:spacing w:after="0"/>
        <w:ind w:firstLine="709"/>
        <w:jc w:val="center"/>
      </w:pPr>
    </w:p>
    <w:p w:rsidR="004F2D95" w:rsidRDefault="00BF3EE8">
      <w:pPr>
        <w:widowControl w:val="0"/>
        <w:spacing w:after="0"/>
        <w:ind w:firstLine="709"/>
        <w:jc w:val="both"/>
      </w:pPr>
      <w:r>
        <w:t>48. Министерство осуществляет проверку отчета о достижении значения результата предоставления субсидии, представляемого в составе заявки, в срок, не превышающий 15 рабочих дней со дня представления указанного отчета.</w:t>
      </w:r>
    </w:p>
    <w:p w:rsidR="004F2D95" w:rsidRDefault="00BF3EE8">
      <w:pPr>
        <w:widowControl w:val="0"/>
        <w:spacing w:after="0"/>
        <w:ind w:firstLine="709"/>
        <w:jc w:val="both"/>
      </w:pPr>
      <w:r>
        <w:t>49. Министерство осуществляет проверку соблюдения получателем субсидии условий и порядка предоставления субсидии, в том числе в части достижения результатов предоставления субсидии.</w:t>
      </w:r>
    </w:p>
    <w:p w:rsidR="004F2D95" w:rsidRDefault="004F2D95">
      <w:pPr>
        <w:widowControl w:val="0"/>
        <w:spacing w:after="0"/>
        <w:ind w:firstLine="709"/>
        <w:jc w:val="both"/>
      </w:pPr>
    </w:p>
    <w:p w:rsidR="004F2D95" w:rsidRDefault="00BF3EE8">
      <w:pPr>
        <w:widowControl w:val="0"/>
        <w:spacing w:after="0"/>
        <w:ind w:firstLine="709"/>
        <w:jc w:val="both"/>
      </w:pPr>
      <w:r>
        <w:t xml:space="preserve">50. Органы государственного финансового контроля осуществляют проверку в </w:t>
      </w:r>
      <w:r>
        <w:lastRenderedPageBreak/>
        <w:t xml:space="preserve">соответствии со </w:t>
      </w:r>
      <w:hyperlink r:id="rId90">
        <w:r>
          <w:t>статьями 268</w:t>
        </w:r>
        <w:r>
          <w:rPr>
            <w:vertAlign w:val="superscript"/>
          </w:rPr>
          <w:t>1</w:t>
        </w:r>
      </w:hyperlink>
      <w:r>
        <w:t xml:space="preserve"> и </w:t>
      </w:r>
      <w:hyperlink r:id="rId91">
        <w:r>
          <w:t>269</w:t>
        </w:r>
        <w:r>
          <w:rPr>
            <w:vertAlign w:val="superscript"/>
          </w:rPr>
          <w:t>2</w:t>
        </w:r>
      </w:hyperlink>
      <w:r>
        <w:t xml:space="preserve"> Бюджетного кодекса Российской Федерации.</w:t>
      </w:r>
    </w:p>
    <w:p w:rsidR="004F2D95" w:rsidRDefault="00BF3EE8">
      <w:pPr>
        <w:widowControl w:val="0"/>
        <w:spacing w:after="0"/>
        <w:ind w:firstLine="709"/>
        <w:jc w:val="both"/>
      </w:pPr>
      <w:r>
        <w:t>51. Предоставленная субсидия подлежит возврату в доход бюджета Республики Татарстан в 30-дневный срок, исчисляемый в календарных днях, со дня получения соответствующего уведомления Министерства в случаях выявления факта недостоверности представленной получателем субсидии информации, нарушения условий, установленных при предоставлении субсидии, выявленного в том числе по фактам проверок, проведенных Министерством и органом государственного финансового контроля, а также в случае недостижения значения результата предоставления субсидии;</w:t>
      </w:r>
    </w:p>
    <w:p w:rsidR="004F2D95" w:rsidRDefault="00BF3EE8">
      <w:pPr>
        <w:widowControl w:val="0"/>
        <w:spacing w:after="0"/>
        <w:ind w:firstLine="709"/>
        <w:jc w:val="both"/>
      </w:pPr>
      <w:r>
        <w:t xml:space="preserve">52. Министерство направляет уведомление о возврате средств субсидии </w:t>
      </w:r>
      <w:r>
        <w:br/>
        <w:t>в 60-дневный срок, исчисляемый в рабочих днях, с даты получения отчета о достижении значения результата предоставления субсидии, с указанием срока и платежных реквизитов почтовым отправлением с уведомлением о вручении.</w:t>
      </w:r>
    </w:p>
    <w:p w:rsidR="004F2D95" w:rsidRDefault="00BF3EE8">
      <w:pPr>
        <w:widowControl w:val="0"/>
        <w:spacing w:after="0"/>
        <w:ind w:firstLine="709"/>
        <w:jc w:val="both"/>
        <w:sectPr w:rsidR="004F2D95">
          <w:headerReference w:type="default" r:id="rId92"/>
          <w:headerReference w:type="first" r:id="rId93"/>
          <w:pgSz w:w="11906" w:h="16838"/>
          <w:pgMar w:top="1134" w:right="567" w:bottom="1134" w:left="1134" w:header="510" w:footer="0" w:gutter="0"/>
          <w:pgNumType w:start="1"/>
          <w:cols w:space="720"/>
          <w:formProt w:val="0"/>
          <w:titlePg/>
          <w:docGrid w:linePitch="381"/>
        </w:sectPr>
      </w:pPr>
      <w:r>
        <w:t xml:space="preserve">В случае отказа от добровольного возврата в доход бюджета Республики Татарстан средств, указанных в пункте 51 настоящего Порядка, они подлежат взысканию Министерством в принудительном порядке в 30-дневный срок в соответствии с законодательством Российской Федерации.     </w:t>
      </w:r>
    </w:p>
    <w:p w:rsidR="004F2D95" w:rsidRDefault="00BF3EE8">
      <w:pPr>
        <w:widowControl w:val="0"/>
        <w:spacing w:after="0"/>
        <w:ind w:left="120" w:right="120" w:firstLine="6117"/>
      </w:pPr>
      <w:r>
        <w:lastRenderedPageBreak/>
        <w:t>Утвержден</w:t>
      </w:r>
    </w:p>
    <w:p w:rsidR="004F2D95" w:rsidRDefault="00BF3EE8">
      <w:pPr>
        <w:widowControl w:val="0"/>
        <w:spacing w:after="0"/>
        <w:ind w:left="120" w:right="120" w:firstLine="6117"/>
      </w:pPr>
      <w:r>
        <w:t>постановлением</w:t>
      </w:r>
    </w:p>
    <w:p w:rsidR="004F2D95" w:rsidRDefault="00BF3EE8">
      <w:pPr>
        <w:widowControl w:val="0"/>
        <w:spacing w:after="0"/>
        <w:ind w:left="120" w:right="120" w:firstLine="6117"/>
      </w:pPr>
      <w:r>
        <w:t>Кабинета Министров</w:t>
      </w:r>
    </w:p>
    <w:p w:rsidR="004F2D95" w:rsidRDefault="00BF3EE8">
      <w:pPr>
        <w:widowControl w:val="0"/>
        <w:spacing w:after="0"/>
        <w:ind w:left="120" w:right="120" w:firstLine="6117"/>
      </w:pPr>
      <w:r>
        <w:t>Республики Татарстан</w:t>
      </w:r>
    </w:p>
    <w:p w:rsidR="004F2D95" w:rsidRDefault="00BF3EE8">
      <w:pPr>
        <w:spacing w:after="0"/>
        <w:ind w:firstLine="6237"/>
      </w:pPr>
      <w:r>
        <w:t>от ________ 202</w:t>
      </w:r>
      <w:r w:rsidR="00BD6A41">
        <w:t>5</w:t>
      </w:r>
      <w:r>
        <w:t xml:space="preserve"> № _____</w:t>
      </w:r>
    </w:p>
    <w:p w:rsidR="004F2D95" w:rsidRDefault="004F2D95">
      <w:pPr>
        <w:spacing w:after="0"/>
        <w:jc w:val="right"/>
      </w:pPr>
    </w:p>
    <w:p w:rsidR="004F2D95" w:rsidRDefault="00BF3EE8">
      <w:pPr>
        <w:spacing w:after="0"/>
        <w:ind w:left="120" w:right="120"/>
        <w:jc w:val="center"/>
      </w:pPr>
      <w:r>
        <w:t xml:space="preserve"> Порядок </w:t>
      </w:r>
    </w:p>
    <w:p w:rsidR="004F2D95" w:rsidRDefault="00BF3EE8">
      <w:pPr>
        <w:spacing w:after="0"/>
        <w:ind w:left="120" w:right="120"/>
        <w:jc w:val="center"/>
      </w:pPr>
      <w:r>
        <w:t xml:space="preserve">предоставления в 2025 году из бюджета Республики Татарстан субсидии </w:t>
      </w:r>
    </w:p>
    <w:p w:rsidR="004F2D95" w:rsidRDefault="00BF3EE8">
      <w:pPr>
        <w:spacing w:after="0"/>
        <w:ind w:left="120" w:right="120"/>
        <w:jc w:val="center"/>
      </w:pPr>
      <w:r>
        <w:t xml:space="preserve">гражданам, ведущим личное подсобное хозяйство, на возмещение части затрат </w:t>
      </w:r>
    </w:p>
    <w:p w:rsidR="004F2D95" w:rsidRDefault="00BF3EE8">
      <w:pPr>
        <w:spacing w:after="0"/>
        <w:ind w:left="120" w:right="120"/>
        <w:jc w:val="center"/>
      </w:pPr>
      <w:r>
        <w:t>на приобретение молодняка птицы</w:t>
      </w:r>
    </w:p>
    <w:p w:rsidR="004F2D95" w:rsidRDefault="004F2D95">
      <w:pPr>
        <w:spacing w:after="0"/>
        <w:ind w:left="120" w:right="120"/>
        <w:jc w:val="center"/>
      </w:pPr>
    </w:p>
    <w:p w:rsidR="004F2D95" w:rsidRDefault="00BF3EE8">
      <w:pPr>
        <w:spacing w:after="0"/>
        <w:jc w:val="center"/>
      </w:pPr>
      <w:r>
        <w:t> I. Общие положения и условия предоставления субсидии</w:t>
      </w:r>
    </w:p>
    <w:p w:rsidR="004F2D95" w:rsidRDefault="004F2D95">
      <w:pPr>
        <w:spacing w:after="0"/>
        <w:jc w:val="both"/>
      </w:pPr>
    </w:p>
    <w:p w:rsidR="004F2D95" w:rsidRDefault="00BF3EE8">
      <w:pPr>
        <w:spacing w:after="0"/>
        <w:ind w:firstLine="709"/>
        <w:jc w:val="both"/>
      </w:pPr>
      <w:r>
        <w:t>1. Настоящий Порядок определяет механизм предоставления в 2025 году из бюджета Республики Татарстан субсидии гражданам, ведущим личное подсобное хозяйство, на возмещение части затрат, произведенных с 1 апреля по 1 июля 2025 года на приобретение молодняка птицы (гусей, уток, индеек, цыплят-бройлеров) (далее соответственно – субсидия, участники отбора).</w:t>
      </w:r>
    </w:p>
    <w:p w:rsidR="004F2D95" w:rsidRDefault="00BF3EE8">
      <w:pPr>
        <w:widowControl w:val="0"/>
        <w:spacing w:after="0"/>
        <w:ind w:firstLine="709"/>
        <w:jc w:val="both"/>
      </w:pPr>
      <w:r>
        <w:t>2. Субсидия предоставляется в рамках регионального проекта «Поддержка малых форм хозяйствования»  государственной программы Республики Татарстан «Развитие сельского хозяйства и регулирование рынков сельскохозяйственной продукции, сырья и продовольствия в Республике Татарстан», утвержденной постановлением Кабинета Министров Республики Татарстан от 08.04.2013 № 235 «Об утверждении государственной программы Республики Татарстан «Развитие сельского хозяйства и регулирование рынков сельскохозяйственной продукции, сырья и продовольствия в Республике Татарстан».</w:t>
      </w:r>
    </w:p>
    <w:p w:rsidR="004F2D95" w:rsidRDefault="00BF3EE8">
      <w:pPr>
        <w:widowControl w:val="0"/>
        <w:spacing w:after="0"/>
        <w:ind w:firstLine="709"/>
        <w:jc w:val="both"/>
      </w:pPr>
      <w:r>
        <w:t>3. Органом государственной власти,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субсидии на соответствующий финансовый год, является Министерство сельского хозяйства и продовольствия Республики Татарстан (далее – Министерство).</w:t>
      </w:r>
    </w:p>
    <w:p w:rsidR="004F2D95" w:rsidRDefault="00BF3EE8">
      <w:pPr>
        <w:widowControl w:val="0"/>
        <w:spacing w:after="0"/>
        <w:ind w:firstLine="709"/>
        <w:jc w:val="both"/>
      </w:pPr>
      <w:r>
        <w:t>4. Информация о субсидии размещается на едином портале бюджетной системы Российской Федерации в информационно-телекоммуникационной сети «Интернет» (далее соответственно – единый портал, сеть «Интернет») в разделе «Бюджет» в порядке, установленном Министерством финансов Российской Федерации.</w:t>
      </w:r>
    </w:p>
    <w:p w:rsidR="004F2D95" w:rsidRDefault="00BF3EE8">
      <w:pPr>
        <w:widowControl w:val="0"/>
        <w:spacing w:after="0"/>
        <w:ind w:firstLine="709"/>
        <w:jc w:val="both"/>
      </w:pPr>
      <w:r>
        <w:t>5. Способом проведения отбора получателей субсидии (далее – отбор) является запрос предложений (заявок) (далее – заявка) – проведение отбора исходя из соответствия участников отбора критериям отбора и очередности поступления заявок.</w:t>
      </w:r>
    </w:p>
    <w:p w:rsidR="004F2D95" w:rsidRDefault="00BF3EE8">
      <w:pPr>
        <w:widowControl w:val="0"/>
        <w:spacing w:after="0"/>
        <w:ind w:firstLine="709"/>
        <w:jc w:val="both"/>
      </w:pPr>
      <w:r>
        <w:t>6. Получатель субсидии должен соответствовать следующим критериям отбора:</w:t>
      </w:r>
    </w:p>
    <w:p w:rsidR="004F2D95" w:rsidRDefault="00BF3EE8">
      <w:pPr>
        <w:spacing w:after="0"/>
        <w:ind w:firstLine="709"/>
        <w:jc w:val="both"/>
      </w:pPr>
      <w:r>
        <w:t>наличие земельного участка с видом разрешенного использования для ведения личного подсобного хозяйства, принадлежащего на праве собственности и (или) ином праве;</w:t>
      </w:r>
    </w:p>
    <w:p w:rsidR="004F2D95" w:rsidRDefault="00BF3EE8">
      <w:pPr>
        <w:spacing w:after="0"/>
        <w:ind w:firstLine="709"/>
        <w:jc w:val="both"/>
      </w:pPr>
      <w:r>
        <w:t>наличие гражданства Российской Федерации;</w:t>
      </w:r>
    </w:p>
    <w:p w:rsidR="004F2D95" w:rsidRDefault="00BF3EE8">
      <w:pPr>
        <w:spacing w:after="0"/>
        <w:ind w:firstLine="709"/>
        <w:jc w:val="both"/>
      </w:pPr>
      <w:r>
        <w:lastRenderedPageBreak/>
        <w:t xml:space="preserve">приобретение молодняка птицы у птицеводческих хозяйств, зарегистрированных на территории Республики Татарстан, занимающихся разведением сельскохозяйственной птицы (ОКВЭД </w:t>
      </w:r>
      <w:hyperlink r:id="rId94">
        <w:r>
          <w:t>01.47</w:t>
        </w:r>
      </w:hyperlink>
      <w:r>
        <w:t xml:space="preserve">, </w:t>
      </w:r>
      <w:hyperlink r:id="rId95">
        <w:r>
          <w:t>01.47.1</w:t>
        </w:r>
      </w:hyperlink>
      <w:r>
        <w:t>);</w:t>
      </w:r>
    </w:p>
    <w:p w:rsidR="004F2D95" w:rsidRDefault="00BF3EE8">
      <w:pPr>
        <w:spacing w:after="0"/>
        <w:ind w:firstLine="709"/>
        <w:jc w:val="both"/>
      </w:pPr>
      <w:r>
        <w:t>возраст приобретаемого молодняка птицы – не старше 30 дней;</w:t>
      </w:r>
    </w:p>
    <w:p w:rsidR="004F2D95" w:rsidRDefault="00BF3EE8">
      <w:pPr>
        <w:spacing w:after="0"/>
        <w:ind w:firstLine="709"/>
        <w:jc w:val="both"/>
      </w:pPr>
      <w:r>
        <w:t>приобретение на одно личное подсобное хозяйство молодняка птицы в количестве от 50 до 100 голов;</w:t>
      </w:r>
    </w:p>
    <w:p w:rsidR="004F2D95" w:rsidRDefault="00BF3EE8">
      <w:pPr>
        <w:spacing w:after="0"/>
        <w:ind w:firstLine="709"/>
        <w:jc w:val="both"/>
      </w:pPr>
      <w:r>
        <w:t>наличие ветеринарных сопроводительных документов на приобретаемую партию молодняка птицы;</w:t>
      </w:r>
    </w:p>
    <w:p w:rsidR="004F2D95" w:rsidRDefault="00BF3EE8">
      <w:pPr>
        <w:spacing w:after="0"/>
        <w:ind w:firstLine="709"/>
        <w:jc w:val="both"/>
      </w:pPr>
      <w:r>
        <w:t>зарегистрирован в электронной похозяйственной книге учета в установленном законодательством Российской Федерации порядке и осуществляет деятельность на территории Республики Татарстан.</w:t>
      </w:r>
    </w:p>
    <w:p w:rsidR="004F2D95" w:rsidRDefault="00BF3EE8">
      <w:pPr>
        <w:spacing w:after="0"/>
        <w:ind w:firstLine="709"/>
        <w:jc w:val="both"/>
      </w:pPr>
      <w:r>
        <w:t>7. В соответствии с постановлением Кабинета Министров Республики Татарстан от 28.11.2024 № 1074 «О государственных информационных системах, в которых осуществляется отбор получателей субсидий, предоставляемых из бюджета Республики Татарстан» отбор осуществляется в государственной информационной системе Республики Татарстан «Мои субсидии» (далее – система «Мои субсидии») с последующей передачей данных в рамках информационного взаимодействия в государственную интегрированную информационную систему управления общественными финансами «Электронный бюджет» (далее – система «Электронный бюджет»).</w:t>
      </w:r>
    </w:p>
    <w:p w:rsidR="004F2D95" w:rsidRDefault="00BF3EE8">
      <w:pPr>
        <w:spacing w:after="0"/>
        <w:ind w:firstLine="709"/>
        <w:jc w:val="both"/>
      </w:pPr>
      <w:r>
        <w:t>8. Взаимодействие Министерства с участниками отбора осуществляется с использованием документов в электронной форме в системе «Мои субсидии».</w:t>
      </w:r>
    </w:p>
    <w:p w:rsidR="004F2D95" w:rsidRDefault="00BF3EE8">
      <w:pPr>
        <w:spacing w:after="0"/>
        <w:ind w:firstLine="709"/>
        <w:jc w:val="both"/>
      </w:pPr>
      <w:r>
        <w:t xml:space="preserve">9. Доступ участников отбора к системе «Мои субсидии» осуществляется на страницах сайта </w:t>
      </w:r>
      <w:r w:rsidR="00BD6A41">
        <w:t>https://</w:t>
      </w:r>
      <w:r>
        <w:t xml:space="preserve">subsidiya.tatar.ru или </w:t>
      </w:r>
      <w:r w:rsidR="00BD6A41">
        <w:t>https://</w:t>
      </w:r>
      <w:r>
        <w:t>subsidiya.tatarstan.ru либо в мобильном приложении «Мои субсидии»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на Едином портале государственных и муниципальных услуг (функций)  (www.gosuslugi.ru).</w:t>
      </w:r>
    </w:p>
    <w:p w:rsidR="004F2D95" w:rsidRDefault="00BF3EE8">
      <w:pPr>
        <w:widowControl w:val="0"/>
        <w:spacing w:after="0"/>
        <w:ind w:firstLine="709"/>
        <w:jc w:val="both"/>
      </w:pPr>
      <w:r>
        <w:t>10. Способом предоставления субсидии является возмещение затрат.</w:t>
      </w:r>
    </w:p>
    <w:p w:rsidR="004F2D95" w:rsidRDefault="00BF3EE8">
      <w:pPr>
        <w:spacing w:after="0"/>
        <w:ind w:firstLine="709"/>
        <w:jc w:val="both"/>
      </w:pPr>
      <w:r>
        <w:t>11. Направлением затрат, на возмещение которых предоставляется субсидия, являются фактические затраты по приобретению молодняка птицы.</w:t>
      </w:r>
    </w:p>
    <w:p w:rsidR="004F2D95" w:rsidRDefault="00BF3EE8">
      <w:pPr>
        <w:spacing w:after="0"/>
        <w:ind w:firstLine="709"/>
        <w:jc w:val="both"/>
      </w:pPr>
      <w:r>
        <w:t>12. Размер субсидии, предоставляемой получателю субсидии на возмещение части затрат, произведенных с 1 апреля по 1 июля 2025 года на приобретение молодняка птицы (W) (в рублях), определяется по следующей формуле:</w:t>
      </w:r>
    </w:p>
    <w:p w:rsidR="004F2D95" w:rsidRDefault="00BF3EE8">
      <w:pPr>
        <w:spacing w:after="0"/>
        <w:jc w:val="both"/>
      </w:pPr>
      <w:r>
        <w:t> </w:t>
      </w:r>
    </w:p>
    <w:p w:rsidR="004F2D95" w:rsidRDefault="00BF3EE8">
      <w:pPr>
        <w:spacing w:after="0"/>
        <w:jc w:val="center"/>
        <w:rPr>
          <w:lang w:val="en-US"/>
        </w:rPr>
      </w:pPr>
      <w:r>
        <w:rPr>
          <w:lang w:val="en-US"/>
        </w:rPr>
        <w:t>W = N</w:t>
      </w:r>
      <w:r>
        <w:rPr>
          <w:vertAlign w:val="subscript"/>
          <w:lang w:val="en-US"/>
        </w:rPr>
        <w:t>1</w:t>
      </w:r>
      <w:r>
        <w:rPr>
          <w:lang w:val="en-US"/>
        </w:rPr>
        <w:t xml:space="preserve"> × S</w:t>
      </w:r>
      <w:r>
        <w:rPr>
          <w:vertAlign w:val="subscript"/>
          <w:lang w:val="en-US"/>
        </w:rPr>
        <w:t>1</w:t>
      </w:r>
      <w:r>
        <w:rPr>
          <w:lang w:val="en-US"/>
        </w:rPr>
        <w:t xml:space="preserve"> + N</w:t>
      </w:r>
      <w:r>
        <w:rPr>
          <w:vertAlign w:val="subscript"/>
          <w:lang w:val="en-US"/>
        </w:rPr>
        <w:t>2</w:t>
      </w:r>
      <w:r>
        <w:rPr>
          <w:lang w:val="en-US"/>
        </w:rPr>
        <w:t xml:space="preserve"> × S</w:t>
      </w:r>
      <w:r>
        <w:rPr>
          <w:vertAlign w:val="subscript"/>
          <w:lang w:val="en-US"/>
        </w:rPr>
        <w:t>2</w:t>
      </w:r>
      <w:r>
        <w:rPr>
          <w:lang w:val="en-US"/>
        </w:rPr>
        <w:t xml:space="preserve"> + N</w:t>
      </w:r>
      <w:r>
        <w:rPr>
          <w:vertAlign w:val="subscript"/>
          <w:lang w:val="en-US"/>
        </w:rPr>
        <w:t>3</w:t>
      </w:r>
      <w:r>
        <w:rPr>
          <w:lang w:val="en-US"/>
        </w:rPr>
        <w:t xml:space="preserve"> × S</w:t>
      </w:r>
      <w:r>
        <w:rPr>
          <w:vertAlign w:val="subscript"/>
          <w:lang w:val="en-US"/>
        </w:rPr>
        <w:t>3</w:t>
      </w:r>
      <w:r>
        <w:rPr>
          <w:lang w:val="en-US"/>
        </w:rPr>
        <w:t xml:space="preserve"> + N</w:t>
      </w:r>
      <w:r>
        <w:rPr>
          <w:vertAlign w:val="subscript"/>
          <w:lang w:val="en-US"/>
        </w:rPr>
        <w:t>4</w:t>
      </w:r>
      <w:r>
        <w:rPr>
          <w:lang w:val="en-US"/>
        </w:rPr>
        <w:t xml:space="preserve"> × S</w:t>
      </w:r>
      <w:r>
        <w:rPr>
          <w:vertAlign w:val="subscript"/>
          <w:lang w:val="en-US"/>
        </w:rPr>
        <w:t>4</w:t>
      </w:r>
      <w:r>
        <w:rPr>
          <w:lang w:val="en-US"/>
        </w:rPr>
        <w:t>,</w:t>
      </w:r>
    </w:p>
    <w:p w:rsidR="004F2D95" w:rsidRDefault="00BF3EE8">
      <w:pPr>
        <w:spacing w:after="0"/>
        <w:jc w:val="both"/>
        <w:rPr>
          <w:lang w:val="en-US"/>
        </w:rPr>
      </w:pPr>
      <w:r>
        <w:rPr>
          <w:lang w:val="en-US"/>
        </w:rPr>
        <w:t> </w:t>
      </w:r>
    </w:p>
    <w:p w:rsidR="004F2D95" w:rsidRDefault="00BF3EE8">
      <w:pPr>
        <w:spacing w:after="0"/>
        <w:ind w:firstLine="709"/>
        <w:jc w:val="both"/>
        <w:rPr>
          <w:lang w:val="en-US"/>
        </w:rPr>
      </w:pPr>
      <w:r>
        <w:t>где</w:t>
      </w:r>
      <w:r>
        <w:rPr>
          <w:lang w:val="en-US"/>
        </w:rPr>
        <w:t>:</w:t>
      </w:r>
    </w:p>
    <w:p w:rsidR="004F2D95" w:rsidRDefault="00BF3EE8">
      <w:pPr>
        <w:spacing w:after="0"/>
        <w:ind w:firstLine="709"/>
        <w:jc w:val="both"/>
      </w:pPr>
      <w:r>
        <w:t>N</w:t>
      </w:r>
      <w:r>
        <w:rPr>
          <w:vertAlign w:val="subscript"/>
        </w:rPr>
        <w:t>1</w:t>
      </w:r>
      <w:r>
        <w:t xml:space="preserve"> – количество индеек, приобретенных получателем субсидии, голов;</w:t>
      </w:r>
    </w:p>
    <w:p w:rsidR="004F2D95" w:rsidRDefault="00BF3EE8">
      <w:pPr>
        <w:spacing w:after="0"/>
        <w:ind w:firstLine="709"/>
        <w:jc w:val="both"/>
      </w:pPr>
      <w:r>
        <w:t>S</w:t>
      </w:r>
      <w:r>
        <w:rPr>
          <w:vertAlign w:val="subscript"/>
        </w:rPr>
        <w:t>1</w:t>
      </w:r>
      <w:r>
        <w:t xml:space="preserve"> – ставка субсидии из расчета 200,0 рубля на одну голову индейки, но не более 50 процентов стоимости приобретения, за вычетом транспортных расходов;</w:t>
      </w:r>
    </w:p>
    <w:p w:rsidR="004F2D95" w:rsidRDefault="00BF3EE8">
      <w:pPr>
        <w:spacing w:after="0"/>
        <w:ind w:firstLine="709"/>
        <w:jc w:val="both"/>
      </w:pPr>
      <w:r>
        <w:t>N</w:t>
      </w:r>
      <w:r>
        <w:rPr>
          <w:vertAlign w:val="subscript"/>
        </w:rPr>
        <w:t>2</w:t>
      </w:r>
      <w:r>
        <w:t xml:space="preserve"> – количество гусей, приобретенных получателем субсидии, голов;</w:t>
      </w:r>
    </w:p>
    <w:p w:rsidR="004F2D95" w:rsidRDefault="00BF3EE8">
      <w:pPr>
        <w:spacing w:after="0"/>
        <w:ind w:firstLine="709"/>
        <w:jc w:val="both"/>
      </w:pPr>
      <w:r>
        <w:t>S</w:t>
      </w:r>
      <w:r>
        <w:rPr>
          <w:vertAlign w:val="subscript"/>
        </w:rPr>
        <w:t>2</w:t>
      </w:r>
      <w:r>
        <w:t xml:space="preserve"> – ставка субсидии из расчета 200,0 рубля на одну голову гуся, но не более </w:t>
      </w:r>
      <w:r>
        <w:br/>
        <w:t>50 процентов стоимости приобретения, за вычетом транспортных расходов;</w:t>
      </w:r>
    </w:p>
    <w:p w:rsidR="004F2D95" w:rsidRDefault="00BF3EE8">
      <w:pPr>
        <w:spacing w:after="0"/>
        <w:ind w:firstLine="709"/>
        <w:jc w:val="both"/>
      </w:pPr>
      <w:r>
        <w:lastRenderedPageBreak/>
        <w:t>N</w:t>
      </w:r>
      <w:r>
        <w:rPr>
          <w:vertAlign w:val="subscript"/>
        </w:rPr>
        <w:t>3</w:t>
      </w:r>
      <w:r>
        <w:t xml:space="preserve"> – количество уток, приобретенных получателем субсидии, голов;</w:t>
      </w:r>
    </w:p>
    <w:p w:rsidR="004F2D95" w:rsidRDefault="00BF3EE8">
      <w:pPr>
        <w:spacing w:after="0"/>
        <w:ind w:firstLine="709"/>
        <w:jc w:val="both"/>
      </w:pPr>
      <w:r>
        <w:t>S</w:t>
      </w:r>
      <w:r>
        <w:rPr>
          <w:vertAlign w:val="subscript"/>
        </w:rPr>
        <w:t>3</w:t>
      </w:r>
      <w:r>
        <w:t xml:space="preserve"> – ставка субсидии из расчета 120,0 рубля на одну голову утки, но не более </w:t>
      </w:r>
      <w:r>
        <w:br/>
        <w:t>50 процентов стоимости приобретения, за вычетом транспортных расходов;</w:t>
      </w:r>
    </w:p>
    <w:p w:rsidR="004F2D95" w:rsidRDefault="00BF3EE8">
      <w:pPr>
        <w:spacing w:after="0"/>
        <w:ind w:firstLine="709"/>
        <w:jc w:val="both"/>
      </w:pPr>
      <w:r>
        <w:t>N</w:t>
      </w:r>
      <w:r>
        <w:rPr>
          <w:vertAlign w:val="subscript"/>
        </w:rPr>
        <w:t>4</w:t>
      </w:r>
      <w:r>
        <w:t xml:space="preserve"> – количество цыплят-бройлеров, приобретенных получателем субсидии, </w:t>
      </w:r>
      <w:r>
        <w:br/>
        <w:t>голов;</w:t>
      </w:r>
    </w:p>
    <w:p w:rsidR="004F2D95" w:rsidRDefault="00BF3EE8">
      <w:pPr>
        <w:spacing w:after="0"/>
        <w:ind w:firstLine="709"/>
        <w:jc w:val="both"/>
      </w:pPr>
      <w:r>
        <w:t>S</w:t>
      </w:r>
      <w:r>
        <w:rPr>
          <w:vertAlign w:val="subscript"/>
        </w:rPr>
        <w:t>4</w:t>
      </w:r>
      <w:r>
        <w:t xml:space="preserve"> – ставка субсидии из расчета 100,0 рубля на одну голову цыпленка-бройлера, но не более 50 процентов стоимости приобретения, за вычетом транспортных расходов.</w:t>
      </w:r>
    </w:p>
    <w:p w:rsidR="004F2D95" w:rsidRDefault="00BF3EE8">
      <w:pPr>
        <w:spacing w:after="0"/>
        <w:ind w:firstLine="709"/>
        <w:jc w:val="both"/>
      </w:pPr>
      <w:r>
        <w:t>13. Результатом предоставления субсидии является поголовье приобретенных молодняка птиц: гусей, уток, индеек, цыплят-бройлеров по состоянию на дату подачи заявки.</w:t>
      </w:r>
    </w:p>
    <w:p w:rsidR="004F2D95" w:rsidRDefault="004F2D95">
      <w:pPr>
        <w:widowControl w:val="0"/>
        <w:spacing w:after="0"/>
        <w:ind w:firstLine="142"/>
        <w:jc w:val="center"/>
      </w:pPr>
    </w:p>
    <w:p w:rsidR="004F2D95" w:rsidRDefault="00BF3EE8">
      <w:pPr>
        <w:widowControl w:val="0"/>
        <w:spacing w:after="0"/>
        <w:ind w:firstLine="142"/>
        <w:jc w:val="center"/>
      </w:pPr>
      <w:r>
        <w:t>II. Требования к участникам отбора</w:t>
      </w:r>
    </w:p>
    <w:p w:rsidR="004F2D95" w:rsidRDefault="004F2D95">
      <w:pPr>
        <w:widowControl w:val="0"/>
        <w:spacing w:after="0"/>
        <w:ind w:firstLine="709"/>
        <w:jc w:val="center"/>
      </w:pPr>
    </w:p>
    <w:p w:rsidR="004F2D95" w:rsidRDefault="00BF3EE8">
      <w:pPr>
        <w:widowControl w:val="0"/>
        <w:spacing w:after="0"/>
        <w:ind w:firstLine="709"/>
        <w:jc w:val="both"/>
      </w:pPr>
      <w:r>
        <w:t>14. Участник отбора по состоянию на дату рассмотрения заявки должен соответствовать следующим требованиям:</w:t>
      </w:r>
    </w:p>
    <w:p w:rsidR="004F2D95" w:rsidRDefault="00BF3EE8">
      <w:pPr>
        <w:widowControl w:val="0"/>
        <w:spacing w:after="0"/>
        <w:ind w:firstLine="709"/>
        <w:jc w:val="both"/>
      </w:pPr>
      <w: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4F2D95" w:rsidRDefault="00BF3EE8">
      <w:pPr>
        <w:widowControl w:val="0"/>
        <w:spacing w:after="0"/>
        <w:ind w:firstLine="709"/>
        <w:jc w:val="both"/>
      </w:pPr>
      <w:r>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4F2D95" w:rsidRDefault="00BF3EE8">
      <w:pPr>
        <w:widowControl w:val="0"/>
        <w:spacing w:after="0"/>
        <w:ind w:firstLine="709"/>
        <w:jc w:val="both"/>
      </w:pPr>
      <w:r>
        <w:t>не получает средства из бюджета Республики Татарстан на основании иных нормативных правовых актов Республики Татарстан на цели, указанные в пункте 1 настоящего Порядка;</w:t>
      </w:r>
    </w:p>
    <w:p w:rsidR="004F2D95" w:rsidRDefault="00BF3EE8">
      <w:pPr>
        <w:widowControl w:val="0"/>
        <w:spacing w:after="0"/>
        <w:ind w:firstLine="709"/>
        <w:jc w:val="both"/>
      </w:pPr>
      <w:r>
        <w:t xml:space="preserve">не является иностранным агентом в соответствии с </w:t>
      </w:r>
      <w:hyperlink r:id="rId96">
        <w:r>
          <w:t>Федеральным законом</w:t>
        </w:r>
      </w:hyperlink>
      <w:r>
        <w:t xml:space="preserve"> </w:t>
      </w:r>
      <w:r>
        <w:br/>
        <w:t>от 14 июля 2022 года № 255-ФЗ «О контроле за деятельностью лиц, находящихся под иностранным влиянием»;</w:t>
      </w:r>
    </w:p>
    <w:p w:rsidR="004F2D95" w:rsidRDefault="00BF3EE8">
      <w:pPr>
        <w:widowControl w:val="0"/>
        <w:spacing w:after="0"/>
        <w:ind w:firstLine="709"/>
        <w:jc w:val="both"/>
      </w:pPr>
      <w:r>
        <w:t xml:space="preserve">у участника отбора на едином налоговом счете отсутствует или не превышает размер, определенный </w:t>
      </w:r>
      <w:hyperlink r:id="rId97">
        <w: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4F2D95" w:rsidRDefault="00BF3EE8">
      <w:pPr>
        <w:widowControl w:val="0"/>
        <w:spacing w:after="0"/>
        <w:ind w:firstLine="709"/>
        <w:jc w:val="both"/>
      </w:pPr>
      <w:r>
        <w:t>у участника отбора отсутствует просроченная задолженность по возврату в бюджет Республики Татарстан иных субсидий, бюджетных инвестиций, а также иная просроченная (неурегулированная) задолженность по денежным обязательствам перед Республикой Татарстан.</w:t>
      </w:r>
    </w:p>
    <w:p w:rsidR="004F2D95" w:rsidRDefault="00BF3EE8">
      <w:pPr>
        <w:spacing w:after="0"/>
        <w:ind w:firstLine="709"/>
        <w:jc w:val="both"/>
      </w:pPr>
      <w:r>
        <w:t>15. Проверка участника отбора на соответствие требованиям, определенным пунктом 14 настоящего Порядка, осуществляется автоматически в системе «Мои субсидии» на основании данных государственных информационных систем, обеспечивающих проведение отбора (далее - государственная информационная система) в том числе с использованием единой системы межведомственного электронного взаимодействия.</w:t>
      </w:r>
    </w:p>
    <w:p w:rsidR="004F2D95" w:rsidRDefault="00BF3EE8">
      <w:pPr>
        <w:spacing w:after="0"/>
        <w:ind w:firstLine="709"/>
        <w:jc w:val="both"/>
      </w:pPr>
      <w:r>
        <w:lastRenderedPageBreak/>
        <w:t>Министерство не вправе требовать представление документов, подтверждающих соответствие участника отбора требованиям, определенным пунктом 14 настоящего Порядка, при наличии соответствующей информации в государственных информационных системах, доступ к которым имеется у Министерства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rsidR="004F2D95" w:rsidRDefault="00BF3EE8">
      <w:pPr>
        <w:widowControl w:val="0"/>
        <w:spacing w:after="0"/>
        <w:ind w:firstLine="709"/>
        <w:jc w:val="both"/>
      </w:pPr>
      <w:r>
        <w:t>Подтверждение соответствия участника отбора требованиям, определенным пунктом 14 настоящего Порядка, в случае отсутствия технической возможности осуществления автоматической проверки в системе «Мои субсидии»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«Мои субсидии».</w:t>
      </w:r>
    </w:p>
    <w:p w:rsidR="004F2D95" w:rsidRDefault="004F2D95">
      <w:pPr>
        <w:widowControl w:val="0"/>
        <w:spacing w:after="0"/>
        <w:ind w:firstLine="142"/>
        <w:jc w:val="both"/>
      </w:pPr>
    </w:p>
    <w:p w:rsidR="004F2D95" w:rsidRDefault="00BF3EE8">
      <w:pPr>
        <w:widowControl w:val="0"/>
        <w:spacing w:after="0"/>
        <w:ind w:firstLine="142"/>
        <w:jc w:val="center"/>
      </w:pPr>
      <w:r>
        <w:t>III. Порядок формирования и размещения объявления о проведении отбора</w:t>
      </w:r>
    </w:p>
    <w:p w:rsidR="004F2D95" w:rsidRDefault="004F2D95">
      <w:pPr>
        <w:spacing w:after="0"/>
        <w:jc w:val="both"/>
      </w:pPr>
    </w:p>
    <w:p w:rsidR="004F2D95" w:rsidRDefault="00BF3EE8">
      <w:pPr>
        <w:spacing w:after="0"/>
        <w:ind w:firstLine="709"/>
        <w:jc w:val="both"/>
      </w:pPr>
      <w:r>
        <w:t>16. Объявление о проведении отбора размещается Министерством на официальном сайте</w:t>
      </w:r>
      <w:hyperlink r:id="rId98">
        <w:r>
          <w:t xml:space="preserve"> Министерства в сети «Интернет» по адресу: https://agro.tatarstan.ru</w:t>
        </w:r>
      </w:hyperlink>
      <w:r>
        <w:t xml:space="preserve"> (далее – официальный сайт Министерства) и в системе «Мои субсидии» не позднее одного календарного дня со дня формирования объявления Министерством в системе «Электронный бюджет» после подписания усиленной</w:t>
      </w:r>
      <w:hyperlink r:id="rId99">
        <w:r>
          <w:t xml:space="preserve"> квалифицированной электронной подписью</w:t>
        </w:r>
      </w:hyperlink>
      <w:r>
        <w:t xml:space="preserve"> руководителя Министерства (уполномоченного им лица) и публикации на</w:t>
      </w:r>
      <w:hyperlink r:id="rId100">
        <w:r>
          <w:t xml:space="preserve"> едином портале</w:t>
        </w:r>
      </w:hyperlink>
      <w:r>
        <w:t xml:space="preserve"> информации о субсидии. </w:t>
      </w:r>
    </w:p>
    <w:p w:rsidR="004F2D95" w:rsidRDefault="00BF3EE8">
      <w:pPr>
        <w:spacing w:after="0"/>
        <w:ind w:firstLine="709"/>
        <w:jc w:val="both"/>
      </w:pPr>
      <w:r>
        <w:t>Министерство не позднее 3-го рабочего дня со дня, следующего за днем размещения информации о проведении отбора на официальном сайте Министерства и в системе «Мои субсидии» публикует на едином портале информацию о странице сайта, на котором размещено объявление о проведении отбора, о его отмене, информация о ходе и результатах отбора.</w:t>
      </w:r>
    </w:p>
    <w:p w:rsidR="004F2D95" w:rsidRDefault="00BF3EE8">
      <w:pPr>
        <w:spacing w:after="0" w:line="228" w:lineRule="auto"/>
        <w:ind w:firstLine="709"/>
        <w:jc w:val="both"/>
      </w:pPr>
      <w:r>
        <w:t>Внесение изменений в объявление о проведении отбора, осуществляется Министерством в порядке, аналогичном порядку формирования объявления о проведении отбора, предусмотренному пунктом 17 настоящего Порядка не позднее наступления даты окончания приема заявок с соблюдением следующих условий:</w:t>
      </w:r>
    </w:p>
    <w:p w:rsidR="004F2D95" w:rsidRDefault="00BF3EE8">
      <w:pPr>
        <w:spacing w:after="0" w:line="228" w:lineRule="auto"/>
        <w:ind w:firstLine="709"/>
        <w:jc w:val="both"/>
      </w:pPr>
      <w:r>
        <w:t>срок подачи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w:t>
      </w:r>
    </w:p>
    <w:p w:rsidR="004F2D95" w:rsidRDefault="00BF3EE8">
      <w:pPr>
        <w:spacing w:after="0" w:line="228" w:lineRule="auto"/>
        <w:ind w:firstLine="709"/>
        <w:jc w:val="both"/>
      </w:pPr>
      <w:r>
        <w:t>при внесении изменений в объявление о проведении отбора изменение способа отбора не допускается;</w:t>
      </w:r>
    </w:p>
    <w:p w:rsidR="004F2D95" w:rsidRDefault="00BF3EE8">
      <w:pPr>
        <w:spacing w:after="0" w:line="228" w:lineRule="auto"/>
        <w:ind w:firstLine="709"/>
        <w:jc w:val="both"/>
      </w:pPr>
      <w:r>
        <w:t>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 в соответствии с пунктом 29 настоящего Порядка;</w:t>
      </w:r>
    </w:p>
    <w:p w:rsidR="004F2D95" w:rsidRDefault="00BF3EE8">
      <w:pPr>
        <w:spacing w:after="0" w:line="228" w:lineRule="auto"/>
        <w:ind w:firstLine="709"/>
        <w:jc w:val="both"/>
      </w:pPr>
      <w:r>
        <w:t>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«Мои субсидии».</w:t>
      </w:r>
    </w:p>
    <w:p w:rsidR="004F2D95" w:rsidRDefault="00BF3EE8">
      <w:pPr>
        <w:spacing w:after="0"/>
        <w:ind w:firstLine="709"/>
        <w:jc w:val="both"/>
      </w:pPr>
      <w:r>
        <w:lastRenderedPageBreak/>
        <w:t xml:space="preserve">17. Объявление о проведении отбора формируется в электронной форме посредством заполнения Министерством соответствующих экранных форм веб-интерфейса системы «Электронный бюджет», подписывается усиленной </w:t>
      </w:r>
      <w:hyperlink r:id="rId101">
        <w:r>
          <w:t>квалифицированной электронной подписью</w:t>
        </w:r>
      </w:hyperlink>
      <w:r>
        <w:t xml:space="preserve"> руководителя Министерства (уполномоченного им лица), публикуется на </w:t>
      </w:r>
      <w:hyperlink r:id="rId102">
        <w:r>
          <w:t>едином портале</w:t>
        </w:r>
      </w:hyperlink>
      <w:r>
        <w:t>, включает в себя следующую информацию:</w:t>
      </w:r>
    </w:p>
    <w:p w:rsidR="004F2D95" w:rsidRDefault="00BF3EE8">
      <w:pPr>
        <w:widowControl w:val="0"/>
        <w:spacing w:after="0"/>
        <w:ind w:firstLine="709"/>
        <w:jc w:val="both"/>
      </w:pPr>
      <w:r>
        <w:t>сроки проведения отбора;</w:t>
      </w:r>
    </w:p>
    <w:p w:rsidR="004F2D95" w:rsidRDefault="00BF3EE8">
      <w:pPr>
        <w:widowControl w:val="0"/>
        <w:spacing w:after="0"/>
        <w:ind w:firstLine="709"/>
        <w:jc w:val="both"/>
      </w:pPr>
      <w:r>
        <w:t>даты начала подачи и окончания приема заявок, при этом дата окончания приема заявок не может быть ранее 10-го календарного дня, следующего за днем размещения объявления о проведении отбора;</w:t>
      </w:r>
    </w:p>
    <w:p w:rsidR="004F2D95" w:rsidRDefault="00BF3EE8">
      <w:pPr>
        <w:widowControl w:val="0"/>
        <w:spacing w:after="0"/>
        <w:ind w:firstLine="709"/>
        <w:jc w:val="both"/>
      </w:pPr>
      <w:r>
        <w:t>наименование, место нахождения, почтовый адрес, адрес электронной почты Министерства и управлений сельского хозяйства и продовольствия Министерства в соответствующих муниципальных районах Республики Татарстан (далее – Управление);</w:t>
      </w:r>
    </w:p>
    <w:p w:rsidR="004F2D95" w:rsidRDefault="00BF3EE8">
      <w:pPr>
        <w:widowControl w:val="0"/>
        <w:spacing w:after="0" w:line="228" w:lineRule="auto"/>
        <w:ind w:firstLine="709"/>
        <w:jc w:val="both"/>
      </w:pPr>
      <w:r>
        <w:t>результат предоставления субсидии в соответствии с пунктом 13 настоящего Порядка;</w:t>
      </w:r>
    </w:p>
    <w:p w:rsidR="004F2D95" w:rsidRDefault="00BF3EE8">
      <w:pPr>
        <w:widowControl w:val="0"/>
        <w:spacing w:after="0" w:line="228" w:lineRule="auto"/>
        <w:ind w:firstLine="709"/>
        <w:jc w:val="both"/>
      </w:pPr>
      <w:r>
        <w:t>доменное имя и (или) указатели страниц государственной информационной системы в сети «Интернет»;</w:t>
      </w:r>
    </w:p>
    <w:p w:rsidR="004F2D95" w:rsidRDefault="00BF3EE8">
      <w:pPr>
        <w:widowControl w:val="0"/>
        <w:spacing w:after="0" w:line="228" w:lineRule="auto"/>
        <w:ind w:firstLine="709"/>
        <w:jc w:val="both"/>
      </w:pPr>
      <w:r>
        <w:t>требования к участникам отбора, определенные пунктом 14 настоящего Порядка, которым участник отбора должен соответствовать на даты, определенные настоящим Порядком, и к перечню документов, представляемых участниками отбора для подтверждения соответствия указанным требованиям;</w:t>
      </w:r>
    </w:p>
    <w:p w:rsidR="004F2D95" w:rsidRDefault="00BF3EE8">
      <w:pPr>
        <w:widowControl w:val="0"/>
        <w:spacing w:after="0" w:line="228" w:lineRule="auto"/>
        <w:ind w:firstLine="709"/>
        <w:jc w:val="both"/>
      </w:pPr>
      <w:r>
        <w:t>критерии отбора;</w:t>
      </w:r>
    </w:p>
    <w:p w:rsidR="004F2D95" w:rsidRDefault="00BF3EE8">
      <w:pPr>
        <w:widowControl w:val="0"/>
        <w:spacing w:after="0" w:line="228" w:lineRule="auto"/>
        <w:ind w:firstLine="709"/>
        <w:jc w:val="both"/>
      </w:pPr>
      <w:r>
        <w:t>порядок подачи участниками отбора заявок и требования, предъявляемые к форме и содержанию заявок в соответствии с пунктами 23 – 28 настоящего Порядка;</w:t>
      </w:r>
    </w:p>
    <w:p w:rsidR="004F2D95" w:rsidRDefault="00BF3EE8">
      <w:pPr>
        <w:widowControl w:val="0"/>
        <w:spacing w:after="0" w:line="228" w:lineRule="auto"/>
        <w:ind w:firstLine="709"/>
        <w:jc w:val="both"/>
      </w:pPr>
      <w:r>
        <w:t>порядок отзыва заявок, порядок их возврата, определяющий в том числе основания для возврата заявок, порядок внесения изменений в заявки;</w:t>
      </w:r>
    </w:p>
    <w:p w:rsidR="004F2D95" w:rsidRDefault="00BF3EE8">
      <w:pPr>
        <w:widowControl w:val="0"/>
        <w:spacing w:after="0" w:line="228" w:lineRule="auto"/>
        <w:ind w:firstLine="709"/>
        <w:jc w:val="both"/>
      </w:pPr>
      <w:r>
        <w:t>правила рассмотрения заявок в соответствии с пунктами 32 – 35 настоящего Порядка;</w:t>
      </w:r>
    </w:p>
    <w:p w:rsidR="004F2D95" w:rsidRDefault="00BF3EE8">
      <w:pPr>
        <w:widowControl w:val="0"/>
        <w:spacing w:after="0" w:line="228" w:lineRule="auto"/>
        <w:ind w:firstLine="709"/>
        <w:jc w:val="both"/>
      </w:pPr>
      <w:r>
        <w:t>порядок возврата заявок на доработку;</w:t>
      </w:r>
    </w:p>
    <w:p w:rsidR="004F2D95" w:rsidRDefault="00BF3EE8">
      <w:pPr>
        <w:widowControl w:val="0"/>
        <w:spacing w:after="0" w:line="228" w:lineRule="auto"/>
        <w:ind w:firstLine="709"/>
        <w:jc w:val="both"/>
      </w:pPr>
      <w:r>
        <w:t>порядок отклонения заявок, а также информацию об основаниях их отклонения в соответствии с пунктом 36 настоящего Порядка;</w:t>
      </w:r>
    </w:p>
    <w:p w:rsidR="004F2D95" w:rsidRDefault="00BF3EE8">
      <w:pPr>
        <w:widowControl w:val="0"/>
        <w:spacing w:after="0"/>
        <w:ind w:firstLine="709"/>
        <w:jc w:val="both"/>
      </w:pPr>
      <w:r>
        <w:t>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w:t>
      </w:r>
    </w:p>
    <w:p w:rsidR="004F2D95" w:rsidRDefault="00BF3EE8">
      <w:pPr>
        <w:widowControl w:val="0"/>
        <w:spacing w:after="0"/>
        <w:ind w:firstLine="709"/>
        <w:jc w:val="both"/>
      </w:pPr>
      <w:r>
        <w:t>порядок предоставления участникам отбора разъяснений положений объявления о проведении отбора, даты начала и окончания срока такого предоставления в соответствии с пунктами 30 – 31 настоящего Порядка;</w:t>
      </w:r>
    </w:p>
    <w:p w:rsidR="004F2D95" w:rsidRDefault="00BF3EE8">
      <w:pPr>
        <w:spacing w:after="0"/>
        <w:ind w:firstLine="709"/>
        <w:jc w:val="both"/>
      </w:pPr>
      <w:r>
        <w:t xml:space="preserve">сроки размещения протокола подведения итогов отбора на </w:t>
      </w:r>
      <w:hyperlink r:id="rId103">
        <w:r>
          <w:t>едином портале</w:t>
        </w:r>
      </w:hyperlink>
      <w:r>
        <w:t xml:space="preserve">, </w:t>
      </w:r>
      <w:r>
        <w:br/>
        <w:t xml:space="preserve">а также на официальном сайте Министерства, которые не могут быть позднее </w:t>
      </w:r>
      <w:r>
        <w:br/>
        <w:t>14-го календарного дня, следующего за днем определения победителя отбора.</w:t>
      </w:r>
    </w:p>
    <w:p w:rsidR="004F2D95" w:rsidRDefault="004F2D95">
      <w:pPr>
        <w:widowControl w:val="0"/>
        <w:spacing w:after="0"/>
        <w:ind w:firstLine="709"/>
        <w:jc w:val="both"/>
      </w:pPr>
    </w:p>
    <w:p w:rsidR="004F2D95" w:rsidRDefault="00BF3EE8">
      <w:pPr>
        <w:widowControl w:val="0"/>
        <w:spacing w:after="0"/>
        <w:ind w:firstLine="142"/>
        <w:jc w:val="center"/>
      </w:pPr>
      <w:r>
        <w:t>IV. Порядок отмены проведения отбора</w:t>
      </w:r>
    </w:p>
    <w:p w:rsidR="004F2D95" w:rsidRDefault="004F2D95">
      <w:pPr>
        <w:widowControl w:val="0"/>
        <w:spacing w:after="0"/>
        <w:ind w:firstLine="709"/>
        <w:jc w:val="center"/>
      </w:pPr>
    </w:p>
    <w:p w:rsidR="004F2D95" w:rsidRDefault="00BF3EE8">
      <w:pPr>
        <w:widowControl w:val="0"/>
        <w:spacing w:after="0"/>
        <w:ind w:firstLine="709"/>
        <w:jc w:val="both"/>
      </w:pPr>
      <w:r>
        <w:t xml:space="preserve">18. Размещение Министерством объявления об отмене проведения отбора на </w:t>
      </w:r>
      <w:hyperlink r:id="rId104">
        <w:r>
          <w:t>едином портале</w:t>
        </w:r>
      </w:hyperlink>
      <w:r>
        <w:t xml:space="preserve"> допускается не позднее чем за один рабочий день до даты окончания срока подачи заявок участниками отбора.</w:t>
      </w:r>
    </w:p>
    <w:p w:rsidR="004F2D95" w:rsidRDefault="00BF3EE8">
      <w:pPr>
        <w:widowControl w:val="0"/>
        <w:spacing w:after="0"/>
        <w:ind w:firstLine="709"/>
        <w:jc w:val="both"/>
      </w:pPr>
      <w:r>
        <w:lastRenderedPageBreak/>
        <w:t xml:space="preserve">19. Объявление об отмене проведения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w:t>
      </w:r>
      <w:hyperlink r:id="rId105">
        <w:r>
          <w:t>квалифицированной электронной подписью</w:t>
        </w:r>
      </w:hyperlink>
      <w:r>
        <w:t xml:space="preserve"> руководителя Министерства (уполномоченного им лица), размещается на едином портале, а также на официальном сайте Министерства и содержит информацию о причинах отмены отбора.</w:t>
      </w:r>
    </w:p>
    <w:p w:rsidR="004F2D95" w:rsidRDefault="00BF3EE8">
      <w:pPr>
        <w:widowControl w:val="0"/>
        <w:spacing w:after="0"/>
        <w:ind w:firstLine="709"/>
        <w:jc w:val="both"/>
      </w:pPr>
      <w:r>
        <w:t>Случаем отмены отбора является отзыв лимитов бюджетных обязательств, доведенных Министерству на цели, указанные в пункте 1 настоящего Порядка.</w:t>
      </w:r>
    </w:p>
    <w:p w:rsidR="004F2D95" w:rsidRDefault="00BF3EE8">
      <w:pPr>
        <w:widowControl w:val="0"/>
        <w:spacing w:after="0"/>
        <w:ind w:firstLine="709"/>
        <w:jc w:val="both"/>
      </w:pPr>
      <w:r>
        <w:t>20. Участники отбора, подавшие заявки, информируются об отмене проведения отбора в системе «Мои субсидии».</w:t>
      </w:r>
    </w:p>
    <w:p w:rsidR="004F2D95" w:rsidRDefault="00BF3EE8">
      <w:pPr>
        <w:widowControl w:val="0"/>
        <w:spacing w:after="0"/>
        <w:ind w:firstLine="709"/>
        <w:jc w:val="both"/>
      </w:pPr>
      <w:r>
        <w:t>21. Отбор считается отмененным со дня размещения объявления о его отмене на едином портале.</w:t>
      </w:r>
    </w:p>
    <w:p w:rsidR="004F2D95" w:rsidRDefault="00BF3EE8">
      <w:pPr>
        <w:widowControl w:val="0"/>
        <w:spacing w:after="0"/>
        <w:ind w:firstLine="709"/>
        <w:jc w:val="both"/>
      </w:pPr>
      <w:r>
        <w:t xml:space="preserve">22. После окончания срока отмены проведения отбора в соответствии с пунктом 18 настоящего Порядка и до принятия решения о предоставлении субсидии Министерство может отменить отбор только в случае возникновения обстоятельств непреодолимой силы в соответствии с </w:t>
      </w:r>
      <w:hyperlink r:id="rId106">
        <w:r>
          <w:t>пунктом 3 статьи 401</w:t>
        </w:r>
      </w:hyperlink>
      <w:r>
        <w:t xml:space="preserve"> Гражданского кодекса Российской Федерации.</w:t>
      </w:r>
    </w:p>
    <w:p w:rsidR="004F2D95" w:rsidRDefault="004F2D95">
      <w:pPr>
        <w:widowControl w:val="0"/>
        <w:spacing w:after="0"/>
        <w:ind w:firstLine="709"/>
        <w:jc w:val="both"/>
      </w:pPr>
    </w:p>
    <w:p w:rsidR="004F2D95" w:rsidRDefault="00BF3EE8">
      <w:pPr>
        <w:widowControl w:val="0"/>
        <w:spacing w:after="0"/>
        <w:ind w:firstLine="142"/>
        <w:jc w:val="center"/>
      </w:pPr>
      <w:r>
        <w:t>V. Порядок формирования и подачи участниками отбора заявок</w:t>
      </w:r>
    </w:p>
    <w:p w:rsidR="004F2D95" w:rsidRDefault="004F2D95">
      <w:pPr>
        <w:widowControl w:val="0"/>
        <w:spacing w:after="0"/>
        <w:ind w:firstLine="709"/>
        <w:jc w:val="both"/>
      </w:pPr>
    </w:p>
    <w:p w:rsidR="004F2D95" w:rsidRDefault="00BF3EE8">
      <w:pPr>
        <w:widowControl w:val="0"/>
        <w:spacing w:after="0"/>
        <w:ind w:firstLine="709"/>
        <w:jc w:val="both"/>
      </w:pPr>
      <w:r>
        <w:t>23. Участник отбора формирует и подает заявку в сроки, указанные в объявлении о проведении отбора, в электронной форме посредством заполнения соответствующих экранных форм веб-интерфейса системы «Мои субсидии» и представляет в систему «Мои субсидии» электронные копии документов (документов на бумажном носителе, преобразованных в электронную форму путем сканирования):</w:t>
      </w:r>
    </w:p>
    <w:p w:rsidR="004F2D95" w:rsidRDefault="00BF3EE8">
      <w:pPr>
        <w:spacing w:after="0"/>
        <w:ind w:firstLine="709"/>
        <w:jc w:val="both"/>
      </w:pPr>
      <w:r>
        <w:t>договора аренды на земельный участок в случае, если земельный участок с видом разрешенного использования для ведения личного подсобного хозяйства принадлежит участнику отбора, на праве аренды;</w:t>
      </w:r>
    </w:p>
    <w:p w:rsidR="004F2D95" w:rsidRDefault="00BF3EE8">
      <w:pPr>
        <w:spacing w:after="0"/>
        <w:ind w:firstLine="709"/>
        <w:jc w:val="both"/>
      </w:pPr>
      <w:r>
        <w:t>документов, подтверждающих затраты, произведенные на приобретение с 1 апреля по 1 июля 2025 года у птицеводческих хозяйств молодняка птицы (договоры купли-продажи, акты приема-передачи, кассовый чек, отпечатанный с применением контрольно-кассовой техники, или квитанции к приходным кассовым ордерам, накладные и ветеринарные сопроводительные документы, оформленные в день покупки молодняка птицы);</w:t>
      </w:r>
    </w:p>
    <w:p w:rsidR="004F2D95" w:rsidRDefault="00BF3EE8">
      <w:pPr>
        <w:spacing w:after="0"/>
        <w:ind w:firstLine="709"/>
        <w:jc w:val="both"/>
      </w:pPr>
      <w:r>
        <w:t>свидетельства о регистрации организации-продавца, занимающегося разведением сельскохозяйственной птицы;</w:t>
      </w:r>
    </w:p>
    <w:p w:rsidR="004F2D95" w:rsidRDefault="00BF3EE8">
      <w:pPr>
        <w:widowControl w:val="0"/>
        <w:spacing w:after="0"/>
        <w:ind w:firstLine="709"/>
        <w:jc w:val="both"/>
      </w:pPr>
      <w:r>
        <w:t>отчета о достижении значения результата предоставления субсидии по форме, предусмотренной типовой формой, установленной Министерством финансов Республики Татарстан для соглашений.</w:t>
      </w:r>
    </w:p>
    <w:p w:rsidR="004F2D95" w:rsidRDefault="00BF3EE8">
      <w:pPr>
        <w:spacing w:after="0"/>
        <w:ind w:firstLine="709"/>
        <w:jc w:val="both"/>
      </w:pPr>
      <w:r>
        <w:t>Сведения и документы, получаемые системой «Мои субсидии» в автоматическом режиме:</w:t>
      </w:r>
    </w:p>
    <w:p w:rsidR="004F2D95" w:rsidRDefault="00BF3EE8">
      <w:pPr>
        <w:spacing w:after="0"/>
        <w:ind w:firstLine="709"/>
        <w:jc w:val="both"/>
      </w:pPr>
      <w:r>
        <w:t>паспортные данные главы личного подсобного хозяйства (разделы общих данных и места жительства);</w:t>
      </w:r>
    </w:p>
    <w:p w:rsidR="004F2D95" w:rsidRDefault="00BF3EE8">
      <w:pPr>
        <w:spacing w:after="0"/>
        <w:ind w:firstLine="709"/>
        <w:jc w:val="both"/>
      </w:pPr>
      <w:r>
        <w:t xml:space="preserve">выписки из Единого государственного реестра недвижимости, подтверждающая наличие земельного участка с видом разрешенного использования для ведения </w:t>
      </w:r>
      <w:r>
        <w:lastRenderedPageBreak/>
        <w:t>личного подсобного хозяйства, принадлежащего на праве собственности и (или) ином праве;</w:t>
      </w:r>
    </w:p>
    <w:p w:rsidR="004F2D95" w:rsidRDefault="00BF3EE8">
      <w:pPr>
        <w:spacing w:after="0"/>
        <w:ind w:firstLine="709"/>
        <w:jc w:val="both"/>
      </w:pPr>
      <w:r>
        <w:t>выписка из электронной похозяйственной книги учета личных подсобных хозяйств, подтверждающая факт постановки приобретенного молодняка птицы на учет.</w:t>
      </w:r>
    </w:p>
    <w:p w:rsidR="004F2D95" w:rsidRDefault="00BF3EE8">
      <w:pPr>
        <w:spacing w:after="0"/>
        <w:ind w:firstLine="709"/>
        <w:jc w:val="both"/>
      </w:pPr>
      <w:r>
        <w:t>В случае отсутствия технических возможностей для самостоятельного открытия личного кабинета и (или) формирования заявки в системе «Мои субсидии» гражданин, ведущий личное подсобное хозяйство, может обратиться в Управление или исполнительный комитет сельского или городского поселения (далее – исполнительный комитет поселения) для подачи заявки от имени участника отбора через личный кабинет, доступный Управлению или исполнительному комитету поселения.</w:t>
      </w:r>
    </w:p>
    <w:p w:rsidR="004F2D95" w:rsidRDefault="00BF3EE8">
      <w:pPr>
        <w:spacing w:after="0"/>
        <w:ind w:firstLine="709"/>
        <w:jc w:val="both"/>
      </w:pPr>
      <w:r>
        <w:t>Для этого участнику отбора необходимо представить в Управление или исполнительный комитет поселения документы, указанные в настоящем пункте, и предъявить следующие документы:</w:t>
      </w:r>
    </w:p>
    <w:p w:rsidR="004F2D95" w:rsidRDefault="00BF3EE8">
      <w:pPr>
        <w:spacing w:after="0"/>
        <w:ind w:firstLine="709"/>
        <w:jc w:val="both"/>
      </w:pPr>
      <w:r>
        <w:t>паспорт гражданина Российской Федерации;</w:t>
      </w:r>
    </w:p>
    <w:p w:rsidR="004F2D95" w:rsidRDefault="00BF3EE8">
      <w:pPr>
        <w:spacing w:after="0"/>
        <w:ind w:firstLine="709"/>
        <w:jc w:val="both"/>
      </w:pPr>
      <w:r>
        <w:t>свидетельство о постановке на учет в налоговом органе;</w:t>
      </w:r>
    </w:p>
    <w:p w:rsidR="004F2D95" w:rsidRDefault="00BF3EE8">
      <w:pPr>
        <w:spacing w:after="0"/>
        <w:ind w:firstLine="709"/>
        <w:jc w:val="both"/>
      </w:pPr>
      <w:r>
        <w:t>документ, подтверждающий регистрацию в системе индивидуального (персонифицированного) учета.</w:t>
      </w:r>
    </w:p>
    <w:p w:rsidR="004F2D95" w:rsidRDefault="00BF3EE8">
      <w:pPr>
        <w:widowControl w:val="0"/>
        <w:spacing w:after="0"/>
        <w:ind w:firstLine="709"/>
        <w:jc w:val="both"/>
      </w:pPr>
      <w:r>
        <w:t xml:space="preserve">24. Заявка подписывается 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4F2D95" w:rsidRDefault="00BF3EE8">
      <w:pPr>
        <w:widowControl w:val="0"/>
        <w:spacing w:after="0"/>
        <w:ind w:firstLine="709"/>
        <w:jc w:val="both"/>
      </w:pPr>
      <w:r>
        <w:t>25.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rsidR="004F2D95" w:rsidRDefault="00BF3EE8">
      <w:pPr>
        <w:widowControl w:val="0"/>
        <w:spacing w:after="0"/>
        <w:ind w:firstLine="709"/>
        <w:jc w:val="both"/>
      </w:pPr>
      <w:r>
        <w:t>26.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4F2D95" w:rsidRDefault="00BF3EE8">
      <w:pPr>
        <w:widowControl w:val="0"/>
        <w:spacing w:after="0"/>
        <w:ind w:firstLine="709"/>
        <w:jc w:val="both"/>
      </w:pPr>
      <w:r>
        <w:t>27.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«Мои субсидии».</w:t>
      </w:r>
    </w:p>
    <w:p w:rsidR="004F2D95" w:rsidRDefault="00BF3EE8">
      <w:pPr>
        <w:widowControl w:val="0"/>
        <w:spacing w:after="0"/>
        <w:ind w:firstLine="709"/>
        <w:jc w:val="both"/>
      </w:pPr>
      <w:r>
        <w:t>28. Заявка должна содержать следующие сведения:</w:t>
      </w:r>
    </w:p>
    <w:p w:rsidR="004F2D95" w:rsidRDefault="00BF3EE8">
      <w:pPr>
        <w:spacing w:after="0"/>
        <w:ind w:firstLine="709"/>
        <w:jc w:val="both"/>
      </w:pPr>
      <w:r>
        <w:t>а) информация и документы об участнике отбора:</w:t>
      </w:r>
    </w:p>
    <w:p w:rsidR="004F2D95" w:rsidRDefault="00BF3EE8">
      <w:pPr>
        <w:spacing w:after="0"/>
        <w:ind w:firstLine="709"/>
        <w:jc w:val="both"/>
      </w:pPr>
      <w:r>
        <w:t>фамилия, имя, отчество (при наличии), пол и сведения о паспорте гражданина Российской Федерации, включающие в себя информацию о его серии, номере и дате выдачи, а также о наименовании органа и коде подразделения органа, выдавшего документ (при наличии), дате и месте рождения;</w:t>
      </w:r>
    </w:p>
    <w:p w:rsidR="004F2D95" w:rsidRDefault="00BF3EE8">
      <w:pPr>
        <w:spacing w:after="0"/>
        <w:ind w:firstLine="709"/>
        <w:jc w:val="both"/>
      </w:pPr>
      <w:r>
        <w:t>идентификационный номер налогоплательщика;</w:t>
      </w:r>
    </w:p>
    <w:p w:rsidR="004F2D95" w:rsidRDefault="00BF3EE8">
      <w:pPr>
        <w:spacing w:after="0"/>
        <w:ind w:firstLine="709"/>
        <w:jc w:val="both"/>
      </w:pPr>
      <w:r>
        <w:t>дата постановки на учет в налоговом органе;</w:t>
      </w:r>
    </w:p>
    <w:p w:rsidR="004F2D95" w:rsidRDefault="00BF3EE8">
      <w:pPr>
        <w:spacing w:after="0"/>
        <w:ind w:firstLine="709"/>
        <w:jc w:val="both"/>
      </w:pPr>
      <w:r>
        <w:t>дата и место рождения;</w:t>
      </w:r>
    </w:p>
    <w:p w:rsidR="004F2D95" w:rsidRDefault="00BF3EE8">
      <w:pPr>
        <w:spacing w:after="0"/>
        <w:ind w:firstLine="709"/>
        <w:jc w:val="both"/>
      </w:pPr>
      <w:r>
        <w:t>страховой номер индивидуального лицевого счета;</w:t>
      </w:r>
    </w:p>
    <w:p w:rsidR="004F2D95" w:rsidRDefault="00BF3EE8">
      <w:pPr>
        <w:spacing w:after="0"/>
        <w:ind w:firstLine="709"/>
        <w:jc w:val="both"/>
      </w:pPr>
      <w:r>
        <w:lastRenderedPageBreak/>
        <w:t>адрес регистрации;</w:t>
      </w:r>
    </w:p>
    <w:p w:rsidR="004F2D95" w:rsidRDefault="00BF3EE8">
      <w:pPr>
        <w:spacing w:after="0"/>
        <w:ind w:firstLine="709"/>
        <w:jc w:val="both"/>
      </w:pPr>
      <w:r>
        <w:t>номер контактного телефона, почтовый адрес и адрес электронной почты для направления юридически значимых сообщений;</w:t>
      </w:r>
    </w:p>
    <w:p w:rsidR="004F2D95" w:rsidRDefault="00BF3EE8">
      <w:pPr>
        <w:widowControl w:val="0"/>
        <w:spacing w:after="0"/>
        <w:ind w:firstLine="709"/>
        <w:jc w:val="both"/>
      </w:pPr>
      <w:r>
        <w:t>информация о счетах в соответствии с законодательством Российской Федерации для перечисления субсидии;</w:t>
      </w:r>
    </w:p>
    <w:p w:rsidR="004F2D95" w:rsidRDefault="00BF3EE8">
      <w:pPr>
        <w:widowControl w:val="0"/>
        <w:spacing w:after="0"/>
        <w:ind w:firstLine="709"/>
        <w:jc w:val="both"/>
      </w:pPr>
      <w:r>
        <w:t>б) информация и документы, подтверждающие соответствие участника отбора установленным в объявлении о проведении отбора требованиям;</w:t>
      </w:r>
    </w:p>
    <w:p w:rsidR="004F2D95" w:rsidRDefault="00BF3EE8">
      <w:pPr>
        <w:widowControl w:val="0"/>
        <w:spacing w:after="0"/>
        <w:ind w:firstLine="709"/>
        <w:jc w:val="both"/>
      </w:pPr>
      <w:r>
        <w:t>в) подтверждение согласия на публикацию (размещение) в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«Мои субсидии»;</w:t>
      </w:r>
    </w:p>
    <w:p w:rsidR="004F2D95" w:rsidRDefault="00BF3EE8">
      <w:pPr>
        <w:widowControl w:val="0"/>
        <w:spacing w:after="0"/>
        <w:ind w:firstLine="709"/>
        <w:jc w:val="both"/>
      </w:pPr>
      <w:r>
        <w:t xml:space="preserve">г) подтверждение согласия на обработку персональных данных, подаваемое посредством заполнения соответствующих экранных форм веб-интерфейса системы «Мои субсидии»;  </w:t>
      </w:r>
    </w:p>
    <w:p w:rsidR="004F2D95" w:rsidRDefault="00BF3EE8">
      <w:pPr>
        <w:widowControl w:val="0"/>
        <w:spacing w:after="0"/>
        <w:ind w:firstLine="709"/>
        <w:jc w:val="both"/>
      </w:pPr>
      <w:r>
        <w:t>д) предлагаемые участником отбора значения результата предоставления субсидии, размер запрашиваемой субсидии.</w:t>
      </w:r>
    </w:p>
    <w:p w:rsidR="004F2D95" w:rsidRDefault="00BF3EE8">
      <w:pPr>
        <w:widowControl w:val="0"/>
        <w:spacing w:after="0"/>
        <w:ind w:firstLine="709"/>
        <w:jc w:val="both"/>
      </w:pPr>
      <w:r>
        <w:t>29. Участник отбора вправе отозвать заявку в любое время до даты окончания проведения отбора. При необходимости участник отбора вправе подать заявку повторно в срок, определенный для подачи заявок.</w:t>
      </w:r>
    </w:p>
    <w:p w:rsidR="004F2D95" w:rsidRDefault="00BF3EE8">
      <w:pPr>
        <w:widowControl w:val="0"/>
        <w:spacing w:after="0"/>
        <w:ind w:firstLine="709"/>
        <w:jc w:val="both"/>
      </w:pPr>
      <w:r>
        <w:t>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пункте 23 настоящего Порядка.</w:t>
      </w:r>
    </w:p>
    <w:p w:rsidR="004F2D95" w:rsidRDefault="00BF3EE8">
      <w:pPr>
        <w:widowControl w:val="0"/>
        <w:spacing w:after="0"/>
        <w:ind w:firstLine="709"/>
        <w:jc w:val="both"/>
      </w:pPr>
      <w:r>
        <w:t>30. Любой участник отбора со дня размещения объявления о проведении отбора на едином портале не позднее третьего рабочего дня до дня завершения подачи заявок вправе направить Министерству не более пяти запросов о разъяснении положений объявления о проведении отбора путем формирования в системе «Мои субсидии» соответствующего запроса.</w:t>
      </w:r>
    </w:p>
    <w:p w:rsidR="004F2D95" w:rsidRDefault="00BF3EE8">
      <w:pPr>
        <w:spacing w:after="0"/>
        <w:ind w:firstLine="709"/>
        <w:jc w:val="both"/>
      </w:pPr>
      <w:r>
        <w:t>31. Министерство в ответ на запрос, указанный в пункте 30 настоящего Порядка, направляет разъяснение положений объявления о проведении отбора в срок, установленный указанным объявлением, но не позднее одного рабочего дня до дня завершения подачи заявок, путем формирования в системе «Мои субсидии» соответствующего разъяснения. Представленное Министерством разъяснение положений объявления о проведении отбора не должно изменять суть информации, содержащейся в указанном объявлении.</w:t>
      </w:r>
    </w:p>
    <w:p w:rsidR="004F2D95" w:rsidRDefault="004F2D95">
      <w:pPr>
        <w:widowControl w:val="0"/>
        <w:spacing w:after="0"/>
        <w:ind w:firstLine="142"/>
        <w:jc w:val="center"/>
      </w:pPr>
    </w:p>
    <w:p w:rsidR="004F2D95" w:rsidRDefault="00BF3EE8">
      <w:pPr>
        <w:widowControl w:val="0"/>
        <w:spacing w:after="0"/>
        <w:ind w:firstLine="142"/>
        <w:jc w:val="center"/>
      </w:pPr>
      <w:r>
        <w:t>VI. Правила рассмотрения заявок, а также определения победителей отбора</w:t>
      </w:r>
    </w:p>
    <w:p w:rsidR="004F2D95" w:rsidRDefault="004F2D95">
      <w:pPr>
        <w:widowControl w:val="0"/>
        <w:spacing w:after="0"/>
        <w:ind w:firstLine="709"/>
        <w:jc w:val="center"/>
      </w:pPr>
    </w:p>
    <w:p w:rsidR="004F2D95" w:rsidRDefault="00BF3EE8">
      <w:pPr>
        <w:widowControl w:val="0"/>
        <w:spacing w:after="0"/>
        <w:ind w:firstLine="709"/>
        <w:jc w:val="both"/>
      </w:pPr>
      <w:r>
        <w:t>32. Рассмотрение заявок осуществляется Управлениями в системе «Мои субсидии» в течение 15 рабочих дней, следующих за днем открытия доступа Министерству и Управлениям для рассмотрения заявок.</w:t>
      </w:r>
    </w:p>
    <w:p w:rsidR="004F2D95" w:rsidRDefault="00BF3EE8">
      <w:pPr>
        <w:spacing w:after="0"/>
        <w:ind w:firstLine="709"/>
        <w:jc w:val="both"/>
      </w:pPr>
      <w:r>
        <w:t>Доступ Министерству и Управлениям в систему «Мои субсидии» открывается с даты начала подачи заявок, установленной в объявлении о проведении отбора.</w:t>
      </w:r>
    </w:p>
    <w:p w:rsidR="004F2D95" w:rsidRDefault="00BF3EE8">
      <w:pPr>
        <w:widowControl w:val="0"/>
        <w:spacing w:after="0"/>
        <w:ind w:firstLine="709"/>
        <w:jc w:val="both"/>
      </w:pPr>
      <w:r>
        <w:t>33. Министерство не позднее одного рабочего дня, следующего за днем вскры</w:t>
      </w:r>
      <w:r>
        <w:lastRenderedPageBreak/>
        <w:t>тия заявок, установленного в объявлении о проведении отбора, подписывает протокол вскрытия заявок, содержащий следующую информацию о поступивших для участия в отборе заявках:</w:t>
      </w:r>
    </w:p>
    <w:p w:rsidR="004F2D95" w:rsidRDefault="00BF3EE8">
      <w:pPr>
        <w:widowControl w:val="0"/>
        <w:spacing w:after="0"/>
        <w:ind w:firstLine="709"/>
        <w:jc w:val="both"/>
      </w:pPr>
      <w:r>
        <w:t>а) регистрационный номер заявки;</w:t>
      </w:r>
    </w:p>
    <w:p w:rsidR="004F2D95" w:rsidRDefault="00BF3EE8">
      <w:pPr>
        <w:widowControl w:val="0"/>
        <w:spacing w:after="0"/>
        <w:ind w:firstLine="709"/>
        <w:jc w:val="both"/>
      </w:pPr>
      <w:r>
        <w:t>б) дата и время поступления заявки;</w:t>
      </w:r>
    </w:p>
    <w:p w:rsidR="004F2D95" w:rsidRDefault="00BF3EE8">
      <w:pPr>
        <w:widowControl w:val="0"/>
        <w:spacing w:after="0"/>
        <w:ind w:firstLine="709"/>
        <w:jc w:val="both"/>
      </w:pPr>
      <w:r>
        <w:t>в) фамилия, имя, отчество (при наличии);</w:t>
      </w:r>
    </w:p>
    <w:p w:rsidR="004F2D95" w:rsidRDefault="00BF3EE8">
      <w:pPr>
        <w:widowControl w:val="0"/>
        <w:spacing w:after="0"/>
        <w:ind w:firstLine="709"/>
        <w:jc w:val="both"/>
      </w:pPr>
      <w:r>
        <w:t>г) адрес регистрации;</w:t>
      </w:r>
    </w:p>
    <w:p w:rsidR="004F2D95" w:rsidRDefault="00BF3EE8">
      <w:pPr>
        <w:widowControl w:val="0"/>
        <w:spacing w:after="0"/>
        <w:ind w:firstLine="709"/>
        <w:jc w:val="both"/>
      </w:pPr>
      <w:r>
        <w:t>д) запрашиваемый участником отбора размер субсидии.</w:t>
      </w:r>
    </w:p>
    <w:p w:rsidR="004F2D95" w:rsidRDefault="00BF3EE8">
      <w:pPr>
        <w:spacing w:after="0" w:line="228" w:lineRule="auto"/>
        <w:ind w:firstLine="709"/>
        <w:jc w:val="both"/>
      </w:pPr>
      <w:r>
        <w:t xml:space="preserve">34. Протокол вскрытия заявок формируется в системе «Мои субсидии» автоматически  и передается в рамках информационного обмена в систему «Электронный бюджет». Протокол вскрытия заявок подписывается усиленной </w:t>
      </w:r>
      <w:hyperlink r:id="rId107">
        <w:r>
          <w:t>квалифицированной электронной подписью</w:t>
        </w:r>
      </w:hyperlink>
      <w:r>
        <w:t xml:space="preserve"> руководителя Министерства (уполномоченного им лица) в системе «Электронный бюджет» и  размещается в системе «Мои субсидии» и на едином портале не позднее рабочего дня, следующего за днем его подписания.</w:t>
      </w:r>
    </w:p>
    <w:p w:rsidR="004F2D95" w:rsidRDefault="00BF3EE8">
      <w:pPr>
        <w:widowControl w:val="0"/>
        <w:spacing w:after="0" w:line="228" w:lineRule="auto"/>
        <w:ind w:firstLine="709"/>
        <w:jc w:val="both"/>
      </w:pPr>
      <w:r>
        <w:t>35.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w:t>
      </w:r>
    </w:p>
    <w:p w:rsidR="004F2D95" w:rsidRDefault="00BF3EE8">
      <w:pPr>
        <w:spacing w:after="0" w:line="228" w:lineRule="auto"/>
        <w:ind w:firstLine="709"/>
        <w:jc w:val="both"/>
      </w:pPr>
      <w:r>
        <w:t>Решения о соответствии заявки требованиям, указанным в объявлении о проведении отбора, принимаются Управлением на даты получения результатов проверки представленных участником отбора информации и документов, поданных в составе заявки.</w:t>
      </w:r>
    </w:p>
    <w:p w:rsidR="004F2D95" w:rsidRDefault="00BF3EE8">
      <w:pPr>
        <w:widowControl w:val="0"/>
        <w:spacing w:after="0" w:line="228" w:lineRule="auto"/>
        <w:ind w:firstLine="709"/>
        <w:jc w:val="both"/>
      </w:pPr>
      <w:r>
        <w:t>36. На стадии рассмотрения заявки основаниями для отклонения заявки являются:</w:t>
      </w:r>
    </w:p>
    <w:p w:rsidR="004F2D95" w:rsidRDefault="00BF3EE8">
      <w:pPr>
        <w:widowControl w:val="0"/>
        <w:spacing w:after="0" w:line="228" w:lineRule="auto"/>
        <w:ind w:firstLine="709"/>
        <w:jc w:val="both"/>
      </w:pPr>
      <w:r>
        <w:t>а) несоответствие участника отбора требованиям, указанным в объявлении о проведении отбора;</w:t>
      </w:r>
    </w:p>
    <w:p w:rsidR="004F2D95" w:rsidRDefault="00BF3EE8">
      <w:pPr>
        <w:widowControl w:val="0"/>
        <w:spacing w:after="0" w:line="228" w:lineRule="auto"/>
        <w:ind w:firstLine="709"/>
        <w:jc w:val="both"/>
      </w:pPr>
      <w:r>
        <w:t>б) непредставление (представление не в полном объеме) документов, указанных в объявлении о проведении отбора;</w:t>
      </w:r>
    </w:p>
    <w:p w:rsidR="004F2D95" w:rsidRDefault="00BF3EE8">
      <w:pPr>
        <w:widowControl w:val="0"/>
        <w:spacing w:after="0" w:line="228" w:lineRule="auto"/>
        <w:ind w:firstLine="709"/>
        <w:jc w:val="both"/>
      </w:pPr>
      <w:r>
        <w:t>в) несоответствие представленных документов и (или) заявки требованиям, установленным в объявлении о проведении отбора;</w:t>
      </w:r>
    </w:p>
    <w:p w:rsidR="004F2D95" w:rsidRDefault="00BF3EE8">
      <w:pPr>
        <w:widowControl w:val="0"/>
        <w:spacing w:after="0"/>
        <w:ind w:firstLine="709"/>
        <w:jc w:val="both"/>
      </w:pPr>
      <w:r>
        <w:t>г) недостоверность информации, содержащейся в документах, представленных в составе заявки;</w:t>
      </w:r>
    </w:p>
    <w:p w:rsidR="004F2D95" w:rsidRDefault="00BF3EE8">
      <w:pPr>
        <w:widowControl w:val="0"/>
        <w:spacing w:after="0"/>
        <w:ind w:firstLine="709"/>
        <w:jc w:val="both"/>
      </w:pPr>
      <w:r>
        <w:t>д) подача участником отбора заявки после даты и (или) времени, определенных для подачи заявок.</w:t>
      </w:r>
    </w:p>
    <w:p w:rsidR="004F2D95" w:rsidRDefault="00BF3EE8">
      <w:pPr>
        <w:widowControl w:val="0"/>
        <w:spacing w:after="0"/>
        <w:ind w:firstLine="709"/>
        <w:jc w:val="both"/>
      </w:pPr>
      <w:r>
        <w:t>37. Отбор признается несостоявшимся в следующих случаях:</w:t>
      </w:r>
    </w:p>
    <w:p w:rsidR="004F2D95" w:rsidRDefault="00BF3EE8">
      <w:pPr>
        <w:widowControl w:val="0"/>
        <w:spacing w:after="0"/>
        <w:ind w:firstLine="709"/>
        <w:jc w:val="both"/>
      </w:pPr>
      <w:r>
        <w:t>а) по окончании срока подачи заявок не подано ни одной заявки;</w:t>
      </w:r>
    </w:p>
    <w:p w:rsidR="004F2D95" w:rsidRDefault="00BF3EE8">
      <w:pPr>
        <w:widowControl w:val="0"/>
        <w:spacing w:after="0"/>
        <w:ind w:firstLine="709"/>
        <w:jc w:val="both"/>
      </w:pPr>
      <w:r>
        <w:t>б) по результатам рассмотрения заявок отклонены все заявки.</w:t>
      </w:r>
    </w:p>
    <w:p w:rsidR="004F2D95" w:rsidRDefault="00BF3EE8">
      <w:pPr>
        <w:widowControl w:val="0"/>
        <w:spacing w:after="0"/>
        <w:ind w:firstLine="709"/>
        <w:jc w:val="both"/>
      </w:pPr>
      <w:r>
        <w:t>38. Ранжирование поступивших заявок осуществляется исходя из очередности их поступления.</w:t>
      </w:r>
    </w:p>
    <w:p w:rsidR="004F2D95" w:rsidRDefault="00BF3EE8">
      <w:pPr>
        <w:widowControl w:val="0"/>
        <w:spacing w:after="0"/>
        <w:ind w:firstLine="709"/>
        <w:jc w:val="both"/>
      </w:pPr>
      <w:r>
        <w:t>39. Победителями отбора признаются участники отбора, включенные в рейтинг, сформированный Министерством по результатам ранжирования поступивших заявок в пределах объема распределяемой субсидии, указанного в объявлении о проведении отбора.</w:t>
      </w:r>
    </w:p>
    <w:p w:rsidR="004F2D95" w:rsidRDefault="00BF3EE8">
      <w:pPr>
        <w:spacing w:after="0"/>
        <w:ind w:firstLine="709"/>
        <w:jc w:val="both"/>
      </w:pPr>
      <w:r>
        <w:t xml:space="preserve">40. В целях завершения отбора и определения победителей отбора формируется протокол подведения итогов отбора. Протокол подведения итогов отбора формируется на основании результатов определения победителей отбора в системе «Мои субсидии» автоматически и передается в рамках информационного обмена в систему </w:t>
      </w:r>
      <w:r>
        <w:lastRenderedPageBreak/>
        <w:t xml:space="preserve">«Электронный бюджет». Протокол подведения итогов отбора подписывается усиленной </w:t>
      </w:r>
      <w:hyperlink r:id="rId108">
        <w:r>
          <w:t>квалифицированной электронной подписью</w:t>
        </w:r>
      </w:hyperlink>
      <w:r>
        <w:t xml:space="preserve"> руководителя Министерства (уполномоченного им лица) в системе «Электронный бюджет» и размещается в системе «Мои субсидии» и на едином портале не позднее рабочего дня, следующего за днем его подписания, а также на </w:t>
      </w:r>
      <w:hyperlink r:id="rId109">
        <w:r>
          <w:t>официальном сайте</w:t>
        </w:r>
      </w:hyperlink>
      <w:r>
        <w:t xml:space="preserve"> Министерства не позднее 14-го календарного дня, следующего за днем определения победителя отбора. Протокол включает следующие сведения:</w:t>
      </w:r>
    </w:p>
    <w:p w:rsidR="004F2D95" w:rsidRDefault="00BF3EE8">
      <w:pPr>
        <w:widowControl w:val="0"/>
        <w:spacing w:after="0"/>
        <w:ind w:firstLine="709"/>
        <w:jc w:val="both"/>
      </w:pPr>
      <w:r>
        <w:t>дату, время и место проведения рассмотрения заявок;</w:t>
      </w:r>
    </w:p>
    <w:p w:rsidR="004F2D95" w:rsidRDefault="00BF3EE8">
      <w:pPr>
        <w:widowControl w:val="0"/>
        <w:spacing w:after="0"/>
        <w:ind w:firstLine="709"/>
        <w:jc w:val="both"/>
      </w:pPr>
      <w:r>
        <w:t>информацию об участниках отбора, заявки которых были рассмотрены;</w:t>
      </w:r>
    </w:p>
    <w:p w:rsidR="004F2D95" w:rsidRDefault="00BF3EE8">
      <w:pPr>
        <w:widowControl w:val="0"/>
        <w:spacing w:after="0"/>
        <w:ind w:firstLine="709"/>
        <w:jc w:val="both"/>
      </w:pPr>
      <w:r>
        <w:t>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4F2D95" w:rsidRDefault="00BF3EE8">
      <w:pPr>
        <w:widowControl w:val="0"/>
        <w:spacing w:after="0"/>
        <w:ind w:firstLine="709"/>
        <w:jc w:val="both"/>
      </w:pPr>
      <w:r>
        <w:t>наименование получателя (получателей) субсидии и размер предоставляемой ему субсидии.</w:t>
      </w:r>
    </w:p>
    <w:p w:rsidR="004F2D95" w:rsidRDefault="00BF3EE8">
      <w:pPr>
        <w:spacing w:after="0"/>
        <w:ind w:firstLine="709"/>
        <w:jc w:val="both"/>
      </w:pPr>
      <w:r>
        <w:t>41. Внесение изменений в протокол подведения итогов отбора осуществляется не позднее 10 календарного дня со дня подписания первой версии протокола подведения итогов отбора путем формирования новой версии указанного протокола</w:t>
      </w:r>
      <w:r>
        <w:rPr>
          <w:rFonts w:ascii="XO Thames" w:hAnsi="XO Thames"/>
        </w:rPr>
        <w:t xml:space="preserve"> в порядке, аналогичном порядку </w:t>
      </w:r>
      <w:r>
        <w:rPr>
          <w:rFonts w:asciiTheme="minorHAnsi" w:hAnsiTheme="minorHAnsi"/>
        </w:rPr>
        <w:t>его</w:t>
      </w:r>
      <w:r>
        <w:rPr>
          <w:rFonts w:ascii="XO Thames" w:hAnsi="XO Thames"/>
        </w:rPr>
        <w:t xml:space="preserve"> формирования, </w:t>
      </w:r>
      <w:r>
        <w:t>установленному пунктом 40 настоящего</w:t>
      </w:r>
      <w:r>
        <w:rPr>
          <w:rFonts w:ascii="XO Thames" w:hAnsi="XO Thames"/>
        </w:rPr>
        <w:t xml:space="preserve"> </w:t>
      </w:r>
      <w:r>
        <w:t>Порядка, с указанием причин внесения изменений.</w:t>
      </w:r>
    </w:p>
    <w:p w:rsidR="004F2D95" w:rsidRDefault="00BF3EE8">
      <w:pPr>
        <w:widowControl w:val="0"/>
        <w:spacing w:after="0"/>
        <w:ind w:firstLine="709"/>
        <w:jc w:val="both"/>
      </w:pPr>
      <w:r>
        <w:t>42. При указании в протоколе подведения итогов отбора размера субсидии, предусмотренной для предоставления участнику отбора в соответствии с пунктом 40 настоящего Порядка, в случае несоответствия запрашиваемого им размера субсидии порядку расчета размера субсидии, установленному настоящим Порядком, Министерство может скорректировать размер субсидии, предусмотренной для предоставления такому участнику отбора, но не выше размера, указанного им в заявке.</w:t>
      </w:r>
    </w:p>
    <w:p w:rsidR="004F2D95" w:rsidRDefault="00BF3EE8">
      <w:pPr>
        <w:widowControl w:val="0"/>
        <w:spacing w:after="0"/>
        <w:ind w:firstLine="709"/>
        <w:jc w:val="both"/>
      </w:pPr>
      <w:r>
        <w:t>43. Субсидия, распределяемая в рамках отбора, распределяется между участниками отбора, включенными в рейтинг, указанный в пункте 39 настоящего Порядка, следующим способом: участнику отбора, которому присвоен первый порядковый номер в рейтинге, распределяется размер субсидии, равный значению размера, указанному им в заявке, но не выше размера субсидии, рассчитанного в соответствии с пунктом 12 настоящего Порядка.</w:t>
      </w:r>
    </w:p>
    <w:p w:rsidR="004F2D95" w:rsidRDefault="00BF3EE8">
      <w:pPr>
        <w:widowControl w:val="0"/>
        <w:spacing w:after="0"/>
        <w:ind w:firstLine="709"/>
        <w:jc w:val="both"/>
      </w:pPr>
      <w:r>
        <w:t>В случае если субсидия, распределяемая в рамках отбора, больше размера субсидии, указанного в заявке участника отбора, которому присвоен первый порядковый номер, оставшийся размер субсидии распределяется между остальными участниками отбора, включенными в рейтинг.</w:t>
      </w:r>
    </w:p>
    <w:p w:rsidR="004F2D95" w:rsidRDefault="00BF3EE8">
      <w:pPr>
        <w:widowControl w:val="0"/>
        <w:spacing w:after="0"/>
        <w:ind w:firstLine="709"/>
        <w:jc w:val="both"/>
      </w:pPr>
      <w:r>
        <w:t>Каждому следующему участнику отбора, включенному в рейтинг, распределяется размер субсидии, равный размеру, указанному им в заявке, но не выше размера субсидии, рассчитанного в соответствии с пунктом 12 настоящего Порядка, в случае если указанный им размер меньше нераспределенного размера субсидии либо равен ему.</w:t>
      </w:r>
    </w:p>
    <w:p w:rsidR="004F2D95" w:rsidRDefault="00BF3EE8">
      <w:pPr>
        <w:widowControl w:val="0"/>
        <w:spacing w:after="0"/>
        <w:ind w:firstLine="709"/>
        <w:jc w:val="both"/>
      </w:pPr>
      <w:r>
        <w:t xml:space="preserve">В случае если размер субсидии, указанный участником отбора в заявке, больше нераспределенного размера субсидии, такому участнику отбора при его согласии распределяется весь оставшийся нераспределенный размер субсидии, но не выше размера субсидии, рассчитанного в соответствии с пунктом 12 настоящего Порядка, без </w:t>
      </w:r>
      <w:r>
        <w:lastRenderedPageBreak/>
        <w:t>изменения указанного участником отбора в заявке значения результата предоставления субсидии.</w:t>
      </w:r>
    </w:p>
    <w:p w:rsidR="004F2D95" w:rsidRDefault="004F2D95">
      <w:pPr>
        <w:widowControl w:val="0"/>
        <w:spacing w:after="0"/>
        <w:ind w:firstLine="709"/>
        <w:jc w:val="center"/>
      </w:pPr>
    </w:p>
    <w:p w:rsidR="004F2D95" w:rsidRDefault="00BF3EE8">
      <w:pPr>
        <w:widowControl w:val="0"/>
        <w:spacing w:after="0"/>
        <w:ind w:firstLine="142"/>
        <w:jc w:val="center"/>
      </w:pPr>
      <w:r>
        <w:t>VII. Порядок перечисления субсидии</w:t>
      </w:r>
    </w:p>
    <w:p w:rsidR="004F2D95" w:rsidRDefault="004F2D95">
      <w:pPr>
        <w:widowControl w:val="0"/>
        <w:spacing w:after="0"/>
        <w:ind w:firstLine="709"/>
        <w:jc w:val="center"/>
      </w:pPr>
    </w:p>
    <w:p w:rsidR="004F2D95" w:rsidRDefault="00BF3EE8">
      <w:pPr>
        <w:widowControl w:val="0"/>
        <w:spacing w:after="0"/>
        <w:ind w:firstLine="709"/>
        <w:jc w:val="both"/>
      </w:pPr>
      <w:r>
        <w:t>44. Министерство не позднее пятого рабочего дня со дня размещения протокола подведения итогов отбора принимает решение о предоставлении субсидии либо об отказе в предоставлении субсидии получателям субсидии, которое оформляется приказом Министерства.</w:t>
      </w:r>
    </w:p>
    <w:p w:rsidR="004F2D95" w:rsidRDefault="00BF3EE8">
      <w:pPr>
        <w:widowControl w:val="0"/>
        <w:spacing w:after="0"/>
        <w:ind w:firstLine="709"/>
        <w:jc w:val="both"/>
      </w:pPr>
      <w:r>
        <w:t>45. Основаниями для отказа получателю субсидии в предоставлении субсидии являются:</w:t>
      </w:r>
    </w:p>
    <w:p w:rsidR="004F2D95" w:rsidRDefault="00BF3EE8">
      <w:pPr>
        <w:widowControl w:val="0"/>
        <w:spacing w:after="0"/>
        <w:ind w:firstLine="709"/>
        <w:jc w:val="both"/>
      </w:pPr>
      <w:r>
        <w:t>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rsidR="004F2D95" w:rsidRDefault="00BF3EE8">
      <w:pPr>
        <w:widowControl w:val="0"/>
        <w:spacing w:after="0"/>
        <w:ind w:firstLine="709"/>
        <w:jc w:val="both"/>
      </w:pPr>
      <w:r>
        <w:t>установление факта недостоверности представленной получателем субсидии информации.</w:t>
      </w:r>
    </w:p>
    <w:p w:rsidR="004F2D95" w:rsidRDefault="00BF3EE8">
      <w:pPr>
        <w:widowControl w:val="0"/>
        <w:spacing w:after="0"/>
        <w:ind w:firstLine="709"/>
        <w:jc w:val="both"/>
      </w:pPr>
      <w:r>
        <w:t>46. Министерство не позднее пятого рабочего дня со дня принятия решения о предоставлении субсидии перечисляет денежные средства со своего лицевого счета на лицевые счета Управлений, открытые в Министерстве финансов Республики Татарстан.</w:t>
      </w:r>
    </w:p>
    <w:p w:rsidR="004F2D95" w:rsidRDefault="00BF3EE8">
      <w:pPr>
        <w:widowControl w:val="0"/>
        <w:spacing w:after="0"/>
        <w:ind w:firstLine="709"/>
        <w:jc w:val="both"/>
      </w:pPr>
      <w:r>
        <w:t>Управления в пятидневный срок, исчисляемый в рабочих днях, со дня получения бюджетных средств на свой лицевой счет перечисляют субсидии на банковские счета получателей субсидии, открытые в кредитных организациях.</w:t>
      </w:r>
    </w:p>
    <w:p w:rsidR="004F2D95" w:rsidRDefault="00BF3EE8">
      <w:pPr>
        <w:widowControl w:val="0"/>
        <w:spacing w:after="0"/>
        <w:ind w:firstLine="709"/>
        <w:jc w:val="both"/>
      </w:pPr>
      <w:r>
        <w:t xml:space="preserve">47. В случаях увеличения Министерству лимитов бюджетных обязательств на предоставление субсидии в пределах текущего финансового года, наличия участников отбора, прошедших отбор и не признанных победителями отбора по причине недостаточности лимитов бюджетных обязательств на предоставление субсидии или признанных победителями отбора, заявки которых в части запрашиваемого размера субсидии не были удовлетворены в полном объеме, субсидия распределяется без повторного проведения отбора с учетом присвоенного ранее номера в рейтинге. </w:t>
      </w:r>
    </w:p>
    <w:p w:rsidR="004F2D95" w:rsidRDefault="004F2D95">
      <w:pPr>
        <w:widowControl w:val="0"/>
        <w:spacing w:after="0"/>
        <w:ind w:firstLine="709"/>
        <w:jc w:val="both"/>
      </w:pPr>
    </w:p>
    <w:p w:rsidR="004F2D95" w:rsidRDefault="00BF3EE8">
      <w:pPr>
        <w:widowControl w:val="0"/>
        <w:spacing w:after="0"/>
        <w:ind w:firstLine="142"/>
        <w:jc w:val="center"/>
      </w:pPr>
      <w:r>
        <w:t>VIII. Порядок осуществления контроля за соблюдением условий и порядка</w:t>
      </w:r>
    </w:p>
    <w:p w:rsidR="004F2D95" w:rsidRDefault="00BF3EE8">
      <w:pPr>
        <w:widowControl w:val="0"/>
        <w:spacing w:after="0"/>
        <w:ind w:firstLine="142"/>
        <w:jc w:val="center"/>
      </w:pPr>
      <w:r>
        <w:t xml:space="preserve"> предоставления субсидии и ответственности за их нарушение</w:t>
      </w:r>
    </w:p>
    <w:p w:rsidR="004F2D95" w:rsidRDefault="004F2D95">
      <w:pPr>
        <w:widowControl w:val="0"/>
        <w:spacing w:after="0"/>
        <w:ind w:firstLine="709"/>
        <w:jc w:val="center"/>
      </w:pPr>
    </w:p>
    <w:p w:rsidR="004F2D95" w:rsidRDefault="00BF3EE8">
      <w:pPr>
        <w:widowControl w:val="0"/>
        <w:spacing w:after="0"/>
        <w:ind w:firstLine="709"/>
        <w:jc w:val="both"/>
      </w:pPr>
      <w:r>
        <w:t>48. Министерство осуществляет проверку отчета о достижении значения результата предоставления субсидии, представляемого в составе заявки, в срок, не превышающий 15 рабочих дней со дня представления указанного отчета.</w:t>
      </w:r>
    </w:p>
    <w:p w:rsidR="004F2D95" w:rsidRDefault="00BF3EE8">
      <w:pPr>
        <w:widowControl w:val="0"/>
        <w:spacing w:after="0"/>
        <w:ind w:firstLine="709"/>
        <w:jc w:val="both"/>
      </w:pPr>
      <w:r>
        <w:t>49. Министерство осуществляет проверку соблюдения получателем субсидии условий и порядка предоставления субсидии, в том числе в части достижения результатов предоставления субсидии.</w:t>
      </w:r>
    </w:p>
    <w:p w:rsidR="004F2D95" w:rsidRDefault="004F2D95">
      <w:pPr>
        <w:widowControl w:val="0"/>
        <w:spacing w:after="0"/>
        <w:ind w:firstLine="709"/>
        <w:jc w:val="both"/>
      </w:pPr>
    </w:p>
    <w:p w:rsidR="004F2D95" w:rsidRDefault="00BF3EE8">
      <w:pPr>
        <w:widowControl w:val="0"/>
        <w:spacing w:after="0"/>
        <w:ind w:firstLine="709"/>
        <w:jc w:val="both"/>
      </w:pPr>
      <w:r>
        <w:t xml:space="preserve">50. Органы государственного финансового контроля осуществляют проверку в соответствии со </w:t>
      </w:r>
      <w:hyperlink r:id="rId110">
        <w:r>
          <w:t>статьями 268</w:t>
        </w:r>
        <w:r>
          <w:rPr>
            <w:vertAlign w:val="superscript"/>
          </w:rPr>
          <w:t>1</w:t>
        </w:r>
      </w:hyperlink>
      <w:r>
        <w:t xml:space="preserve"> и </w:t>
      </w:r>
      <w:hyperlink r:id="rId111">
        <w:r>
          <w:t>269</w:t>
        </w:r>
        <w:r>
          <w:rPr>
            <w:vertAlign w:val="superscript"/>
          </w:rPr>
          <w:t>2</w:t>
        </w:r>
      </w:hyperlink>
      <w:r>
        <w:t xml:space="preserve"> Бюджетного кодекса Российской Федерации.</w:t>
      </w:r>
    </w:p>
    <w:p w:rsidR="004F2D95" w:rsidRDefault="00BF3EE8">
      <w:pPr>
        <w:widowControl w:val="0"/>
        <w:spacing w:after="0"/>
        <w:ind w:firstLine="709"/>
        <w:jc w:val="both"/>
      </w:pPr>
      <w:r>
        <w:t xml:space="preserve">51. Предоставленная субсидия подлежит возврату в доход бюджета Республики Татарстан в 30-дневный срок, исчисляемый в календарных днях, со дня получения </w:t>
      </w:r>
      <w:r>
        <w:lastRenderedPageBreak/>
        <w:t>соответствующего уведомления Министерства в случаях выявления факта недостоверности представленной получателем субсидии информации, нарушения условий, установленных при предоставлении субсидии, выявленного в том числе по фактам проверок, проведенных Министерством и органом государственного финансового контроля, а также в случае недостижения значения результата предоставления субсидии;</w:t>
      </w:r>
    </w:p>
    <w:p w:rsidR="004F2D95" w:rsidRDefault="00BF3EE8">
      <w:pPr>
        <w:widowControl w:val="0"/>
        <w:spacing w:after="0"/>
        <w:ind w:firstLine="709"/>
        <w:jc w:val="both"/>
      </w:pPr>
      <w:r>
        <w:t xml:space="preserve">52. Министерство направляет уведомление о возврате средств субсидии </w:t>
      </w:r>
      <w:r>
        <w:br/>
        <w:t>в 60-дневный срок, исчисляемый в рабочих днях, с даты получения отчета о достижении значения результата предоставления субсидии, с указанием срока и платежных реквизитов почтовым отправлением с уведомлением о вручении.</w:t>
      </w:r>
    </w:p>
    <w:p w:rsidR="004F2D95" w:rsidRDefault="00BF3EE8">
      <w:pPr>
        <w:widowControl w:val="0"/>
        <w:spacing w:after="0"/>
        <w:ind w:firstLine="709"/>
        <w:jc w:val="both"/>
      </w:pPr>
      <w:r>
        <w:t xml:space="preserve">В случае отказа от добровольного возврата в доход бюджета Республики Татарстан средств, указанных в пункте 51 настоящего Порядка, они подлежат взысканию Министерством в принудительном порядке в 30-дневный срок в соответствии с законодательством Российской Федерации.     </w:t>
      </w:r>
    </w:p>
    <w:p w:rsidR="004F2D95" w:rsidRDefault="004F2D95">
      <w:pPr>
        <w:widowControl w:val="0"/>
        <w:spacing w:after="0"/>
        <w:ind w:firstLine="709"/>
        <w:jc w:val="both"/>
      </w:pPr>
    </w:p>
    <w:p w:rsidR="004F2D95" w:rsidRDefault="004F2D95">
      <w:pPr>
        <w:widowControl w:val="0"/>
        <w:spacing w:after="0"/>
        <w:ind w:firstLine="709"/>
        <w:jc w:val="both"/>
      </w:pPr>
    </w:p>
    <w:p w:rsidR="004F2D95" w:rsidRDefault="004F2D95">
      <w:pPr>
        <w:widowControl w:val="0"/>
        <w:spacing w:after="0"/>
        <w:ind w:firstLine="709"/>
        <w:jc w:val="both"/>
      </w:pPr>
    </w:p>
    <w:p w:rsidR="004F2D95" w:rsidRDefault="004F2D95">
      <w:pPr>
        <w:widowControl w:val="0"/>
        <w:spacing w:after="0"/>
        <w:ind w:firstLine="709"/>
        <w:jc w:val="both"/>
      </w:pPr>
    </w:p>
    <w:p w:rsidR="004F2D95" w:rsidRDefault="004F2D95">
      <w:pPr>
        <w:widowControl w:val="0"/>
        <w:spacing w:after="0"/>
        <w:ind w:firstLine="709"/>
        <w:jc w:val="both"/>
      </w:pPr>
    </w:p>
    <w:sectPr w:rsidR="004F2D95">
      <w:headerReference w:type="default" r:id="rId112"/>
      <w:headerReference w:type="first" r:id="rId113"/>
      <w:pgSz w:w="11906" w:h="16838"/>
      <w:pgMar w:top="1134" w:right="567" w:bottom="1134" w:left="1134" w:header="510" w:footer="0" w:gutter="0"/>
      <w:pgNumType w:start="1"/>
      <w:cols w:space="720"/>
      <w:formProt w:val="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25C3" w:rsidRDefault="007E25C3">
      <w:pPr>
        <w:spacing w:after="0"/>
      </w:pPr>
      <w:r>
        <w:separator/>
      </w:r>
    </w:p>
  </w:endnote>
  <w:endnote w:type="continuationSeparator" w:id="0">
    <w:p w:rsidR="007E25C3" w:rsidRDefault="007E25C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PT Astra Serif">
    <w:altName w:val="Times New Roman"/>
    <w:panose1 w:val="00000000000000000000"/>
    <w:charset w:val="00"/>
    <w:family w:val="roman"/>
    <w:notTrueType/>
    <w:pitch w:val="default"/>
  </w:font>
  <w:font w:name="TimesNewRoman">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25C3" w:rsidRDefault="007E25C3">
      <w:pPr>
        <w:spacing w:after="0"/>
      </w:pPr>
      <w:r>
        <w:separator/>
      </w:r>
    </w:p>
  </w:footnote>
  <w:footnote w:type="continuationSeparator" w:id="0">
    <w:p w:rsidR="007E25C3" w:rsidRDefault="007E25C3">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4587244"/>
      <w:docPartObj>
        <w:docPartGallery w:val="Page Numbers (Top of Page)"/>
        <w:docPartUnique/>
      </w:docPartObj>
    </w:sdtPr>
    <w:sdtEndPr/>
    <w:sdtContent>
      <w:p w:rsidR="004F2D95" w:rsidRDefault="00BF3EE8">
        <w:pPr>
          <w:pStyle w:val="a7"/>
          <w:jc w:val="center"/>
          <w:rPr>
            <w:rFonts w:asciiTheme="majorBidi" w:hAnsiTheme="majorBidi" w:cstheme="majorBidi"/>
            <w:sz w:val="28"/>
            <w:szCs w:val="28"/>
          </w:rPr>
        </w:pPr>
        <w:r>
          <w:rPr>
            <w:sz w:val="28"/>
            <w:szCs w:val="28"/>
          </w:rPr>
          <w:fldChar w:fldCharType="begin"/>
        </w:r>
        <w:r>
          <w:rPr>
            <w:sz w:val="28"/>
            <w:szCs w:val="28"/>
          </w:rPr>
          <w:instrText xml:space="preserve"> PAGE </w:instrText>
        </w:r>
        <w:r>
          <w:rPr>
            <w:sz w:val="28"/>
            <w:szCs w:val="28"/>
          </w:rPr>
          <w:fldChar w:fldCharType="separate"/>
        </w:r>
        <w:r w:rsidR="00F00164">
          <w:rPr>
            <w:noProof/>
            <w:sz w:val="28"/>
            <w:szCs w:val="28"/>
          </w:rPr>
          <w:t>2</w:t>
        </w:r>
        <w:r>
          <w:rPr>
            <w:sz w:val="28"/>
            <w:szCs w:val="28"/>
          </w:rPr>
          <w:fldChar w:fldCharType="end"/>
        </w:r>
      </w:p>
    </w:sdtContent>
  </w:sdt>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3601076"/>
      <w:docPartObj>
        <w:docPartGallery w:val="Page Numbers (Top of Page)"/>
        <w:docPartUnique/>
      </w:docPartObj>
    </w:sdtPr>
    <w:sdtEndPr/>
    <w:sdtContent>
      <w:p w:rsidR="004F2D95" w:rsidRDefault="00BF3EE8">
        <w:pPr>
          <w:pStyle w:val="a7"/>
          <w:jc w:val="center"/>
          <w:rPr>
            <w:rFonts w:asciiTheme="majorBidi" w:hAnsiTheme="majorBidi" w:cstheme="majorBidi"/>
            <w:sz w:val="28"/>
            <w:szCs w:val="28"/>
          </w:rPr>
        </w:pPr>
        <w:r>
          <w:rPr>
            <w:sz w:val="28"/>
            <w:szCs w:val="28"/>
          </w:rPr>
          <w:fldChar w:fldCharType="begin"/>
        </w:r>
        <w:r>
          <w:rPr>
            <w:sz w:val="28"/>
            <w:szCs w:val="28"/>
          </w:rPr>
          <w:instrText xml:space="preserve"> PAGE </w:instrText>
        </w:r>
        <w:r>
          <w:rPr>
            <w:sz w:val="28"/>
            <w:szCs w:val="28"/>
          </w:rPr>
          <w:fldChar w:fldCharType="separate"/>
        </w:r>
        <w:r w:rsidR="00F00164">
          <w:rPr>
            <w:noProof/>
            <w:sz w:val="28"/>
            <w:szCs w:val="28"/>
          </w:rPr>
          <w:t>12</w:t>
        </w:r>
        <w:r>
          <w:rPr>
            <w:sz w:val="28"/>
            <w:szCs w:val="28"/>
          </w:rPr>
          <w:fldChar w:fldCharType="end"/>
        </w:r>
      </w:p>
    </w:sdtContent>
  </w:sdt>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D95" w:rsidRDefault="004F2D95"/>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5560341"/>
      <w:docPartObj>
        <w:docPartGallery w:val="Page Numbers (Top of Page)"/>
        <w:docPartUnique/>
      </w:docPartObj>
    </w:sdtPr>
    <w:sdtEndPr/>
    <w:sdtContent>
      <w:p w:rsidR="004F2D95" w:rsidRDefault="00BF3EE8">
        <w:pPr>
          <w:pStyle w:val="a7"/>
          <w:jc w:val="center"/>
          <w:rPr>
            <w:rFonts w:asciiTheme="majorBidi" w:hAnsiTheme="majorBidi" w:cstheme="majorBidi"/>
            <w:sz w:val="28"/>
            <w:szCs w:val="28"/>
          </w:rPr>
        </w:pPr>
        <w:r>
          <w:rPr>
            <w:sz w:val="28"/>
            <w:szCs w:val="28"/>
          </w:rPr>
          <w:fldChar w:fldCharType="begin"/>
        </w:r>
        <w:r>
          <w:rPr>
            <w:sz w:val="28"/>
            <w:szCs w:val="28"/>
          </w:rPr>
          <w:instrText xml:space="preserve"> PAGE </w:instrText>
        </w:r>
        <w:r>
          <w:rPr>
            <w:sz w:val="28"/>
            <w:szCs w:val="28"/>
          </w:rPr>
          <w:fldChar w:fldCharType="separate"/>
        </w:r>
        <w:r w:rsidR="00F00164">
          <w:rPr>
            <w:noProof/>
            <w:sz w:val="28"/>
            <w:szCs w:val="28"/>
          </w:rPr>
          <w:t>14</w:t>
        </w:r>
        <w:r>
          <w:rPr>
            <w:sz w:val="28"/>
            <w:szCs w:val="28"/>
          </w:rP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D95" w:rsidRDefault="004F2D95"/>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2291598"/>
      <w:docPartObj>
        <w:docPartGallery w:val="Page Numbers (Top of Page)"/>
        <w:docPartUnique/>
      </w:docPartObj>
    </w:sdtPr>
    <w:sdtEndPr/>
    <w:sdtContent>
      <w:p w:rsidR="004F2D95" w:rsidRDefault="00BF3EE8">
        <w:pPr>
          <w:pStyle w:val="a7"/>
          <w:jc w:val="center"/>
          <w:rPr>
            <w:rFonts w:asciiTheme="majorBidi" w:hAnsiTheme="majorBidi" w:cstheme="majorBidi"/>
            <w:sz w:val="28"/>
            <w:szCs w:val="28"/>
          </w:rPr>
        </w:pPr>
        <w:r>
          <w:rPr>
            <w:sz w:val="28"/>
            <w:szCs w:val="28"/>
          </w:rPr>
          <w:fldChar w:fldCharType="begin"/>
        </w:r>
        <w:r>
          <w:rPr>
            <w:sz w:val="28"/>
            <w:szCs w:val="28"/>
          </w:rPr>
          <w:instrText xml:space="preserve"> PAGE </w:instrText>
        </w:r>
        <w:r>
          <w:rPr>
            <w:sz w:val="28"/>
            <w:szCs w:val="28"/>
          </w:rPr>
          <w:fldChar w:fldCharType="separate"/>
        </w:r>
        <w:r w:rsidR="00F00164">
          <w:rPr>
            <w:noProof/>
            <w:sz w:val="28"/>
            <w:szCs w:val="28"/>
          </w:rPr>
          <w:t>5</w:t>
        </w:r>
        <w:r>
          <w:rPr>
            <w:sz w:val="28"/>
            <w:szCs w:val="28"/>
          </w:rPr>
          <w:fldChar w:fldCharType="end"/>
        </w:r>
      </w:p>
    </w:sdtContent>
  </w:sdt>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D95" w:rsidRDefault="004F2D95"/>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9293466"/>
      <w:docPartObj>
        <w:docPartGallery w:val="Page Numbers (Top of Page)"/>
        <w:docPartUnique/>
      </w:docPartObj>
    </w:sdtPr>
    <w:sdtEndPr/>
    <w:sdtContent>
      <w:p w:rsidR="004F2D95" w:rsidRDefault="00BF3EE8">
        <w:pPr>
          <w:pStyle w:val="a7"/>
          <w:jc w:val="center"/>
          <w:rPr>
            <w:rFonts w:asciiTheme="majorBidi" w:hAnsiTheme="majorBidi" w:cstheme="majorBidi"/>
            <w:sz w:val="28"/>
            <w:szCs w:val="28"/>
          </w:rPr>
        </w:pPr>
        <w:r>
          <w:rPr>
            <w:sz w:val="28"/>
            <w:szCs w:val="28"/>
          </w:rPr>
          <w:fldChar w:fldCharType="begin"/>
        </w:r>
        <w:r>
          <w:rPr>
            <w:sz w:val="28"/>
            <w:szCs w:val="28"/>
          </w:rPr>
          <w:instrText xml:space="preserve"> PAGE </w:instrText>
        </w:r>
        <w:r>
          <w:rPr>
            <w:sz w:val="28"/>
            <w:szCs w:val="28"/>
          </w:rPr>
          <w:fldChar w:fldCharType="separate"/>
        </w:r>
        <w:r w:rsidR="00F00164">
          <w:rPr>
            <w:noProof/>
            <w:sz w:val="28"/>
            <w:szCs w:val="28"/>
          </w:rPr>
          <w:t>12</w:t>
        </w:r>
        <w:r>
          <w:rPr>
            <w:sz w:val="28"/>
            <w:szCs w:val="28"/>
          </w:rPr>
          <w:fldChar w:fldCharType="end"/>
        </w:r>
      </w:p>
    </w:sdtContent>
  </w:sdt>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D95" w:rsidRDefault="004F2D95"/>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2557303"/>
      <w:docPartObj>
        <w:docPartGallery w:val="Page Numbers (Top of Page)"/>
        <w:docPartUnique/>
      </w:docPartObj>
    </w:sdtPr>
    <w:sdtEndPr/>
    <w:sdtContent>
      <w:p w:rsidR="004F2D95" w:rsidRDefault="00BF3EE8">
        <w:pPr>
          <w:pStyle w:val="a7"/>
          <w:jc w:val="center"/>
          <w:rPr>
            <w:rFonts w:asciiTheme="majorBidi" w:hAnsiTheme="majorBidi" w:cstheme="majorBidi"/>
            <w:sz w:val="28"/>
            <w:szCs w:val="28"/>
          </w:rPr>
        </w:pPr>
        <w:r>
          <w:rPr>
            <w:sz w:val="28"/>
            <w:szCs w:val="28"/>
          </w:rPr>
          <w:fldChar w:fldCharType="begin"/>
        </w:r>
        <w:r>
          <w:rPr>
            <w:sz w:val="28"/>
            <w:szCs w:val="28"/>
          </w:rPr>
          <w:instrText xml:space="preserve"> PAGE </w:instrText>
        </w:r>
        <w:r>
          <w:rPr>
            <w:sz w:val="28"/>
            <w:szCs w:val="28"/>
          </w:rPr>
          <w:fldChar w:fldCharType="separate"/>
        </w:r>
        <w:r w:rsidR="00F00164">
          <w:rPr>
            <w:noProof/>
            <w:sz w:val="28"/>
            <w:szCs w:val="28"/>
          </w:rPr>
          <w:t>12</w:t>
        </w:r>
        <w:r>
          <w:rPr>
            <w:sz w:val="28"/>
            <w:szCs w:val="28"/>
          </w:rPr>
          <w:fldChar w:fldCharType="end"/>
        </w:r>
      </w:p>
    </w:sdtContent>
  </w:sdt>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D95" w:rsidRDefault="004F2D9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D95"/>
    <w:rsid w:val="004F2D95"/>
    <w:rsid w:val="007E25C3"/>
    <w:rsid w:val="00BD6A41"/>
    <w:rsid w:val="00BF3EE8"/>
    <w:rsid w:val="00F00164"/>
  </w:rsids>
  <m:mathPr>
    <m:mathFont m:val="Cambria Math"/>
    <m:brkBin m:val="before"/>
    <m:brkBinSub m:val="--"/>
    <m:smallFrac m:val="0"/>
    <m:dispDef/>
    <m:lMargin m:val="0"/>
    <m:rMargin m:val="0"/>
    <m:defJc m:val="centerGroup"/>
    <m:wrapIndent m:val="1440"/>
    <m:intLim m:val="subSup"/>
    <m:naryLim m:val="undOvr"/>
  </m:mathPr>
  <w:themeFontLang w:val="ru-RU"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CBC31"/>
  <w15:docId w15:val="{39DA877B-ECE2-4F56-8013-DC7984D8F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suppressAutoHyphens w:val="0"/>
      <w:spacing w:after="160"/>
    </w:pPr>
    <w:rPr>
      <w:rFonts w:ascii="Times New Roman" w:hAnsi="Times New Roman"/>
      <w:sz w:val="28"/>
    </w:rPr>
  </w:style>
  <w:style w:type="paragraph" w:styleId="10">
    <w:name w:val="heading 1"/>
    <w:next w:val="a"/>
    <w:link w:val="11"/>
    <w:uiPriority w:val="9"/>
    <w:qFormat/>
    <w:pPr>
      <w:outlineLvl w:val="0"/>
    </w:pPr>
    <w:rPr>
      <w:rFonts w:ascii="XO Thames" w:hAnsi="XO Thames"/>
      <w:b/>
      <w:sz w:val="32"/>
    </w:rPr>
  </w:style>
  <w:style w:type="paragraph" w:styleId="2">
    <w:name w:val="heading 2"/>
    <w:next w:val="a"/>
    <w:link w:val="20"/>
    <w:uiPriority w:val="9"/>
    <w:qFormat/>
    <w:pPr>
      <w:spacing w:before="120" w:after="120" w:line="264" w:lineRule="auto"/>
      <w:jc w:val="both"/>
      <w:outlineLvl w:val="1"/>
    </w:pPr>
    <w:rPr>
      <w:rFonts w:ascii="XO Thames" w:hAnsi="XO Thames"/>
      <w:b/>
      <w:sz w:val="28"/>
    </w:rPr>
  </w:style>
  <w:style w:type="paragraph" w:styleId="3">
    <w:name w:val="heading 3"/>
    <w:link w:val="30"/>
    <w:uiPriority w:val="9"/>
    <w:qFormat/>
    <w:pPr>
      <w:outlineLvl w:val="2"/>
    </w:pPr>
    <w:rPr>
      <w:rFonts w:ascii="XO Thames" w:hAnsi="XO Thames"/>
      <w:b/>
      <w:sz w:val="26"/>
    </w:rPr>
  </w:style>
  <w:style w:type="paragraph" w:styleId="4">
    <w:name w:val="heading 4"/>
    <w:next w:val="a"/>
    <w:link w:val="40"/>
    <w:uiPriority w:val="9"/>
    <w:qFormat/>
    <w:pPr>
      <w:spacing w:before="120" w:after="120" w:line="264" w:lineRule="auto"/>
      <w:jc w:val="both"/>
      <w:outlineLvl w:val="3"/>
    </w:pPr>
    <w:rPr>
      <w:rFonts w:ascii="XO Thames" w:hAnsi="XO Thames"/>
      <w:b/>
      <w:sz w:val="24"/>
    </w:rPr>
  </w:style>
  <w:style w:type="paragraph" w:styleId="5">
    <w:name w:val="heading 5"/>
    <w:link w:val="51"/>
    <w:uiPriority w:val="9"/>
    <w:qFormat/>
    <w:pPr>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link w:val="12"/>
    <w:qFormat/>
    <w:rPr>
      <w:rFonts w:ascii="Times New Roman" w:hAnsi="Times New Roman"/>
      <w:sz w:val="28"/>
    </w:rPr>
  </w:style>
  <w:style w:type="character" w:customStyle="1" w:styleId="Endnote">
    <w:name w:val="Endnote"/>
    <w:link w:val="Endnote0"/>
    <w:qFormat/>
    <w:rPr>
      <w:rFonts w:ascii="XO Thames" w:hAnsi="XO Thames"/>
    </w:rPr>
  </w:style>
  <w:style w:type="character" w:customStyle="1" w:styleId="21">
    <w:name w:val="Оглавление 2 Знак"/>
    <w:qFormat/>
    <w:rPr>
      <w:rFonts w:ascii="XO Thames" w:hAnsi="XO Thames"/>
      <w:sz w:val="28"/>
    </w:rPr>
  </w:style>
  <w:style w:type="character" w:customStyle="1" w:styleId="41">
    <w:name w:val="Оглавление 4 Знак"/>
    <w:qFormat/>
    <w:rPr>
      <w:rFonts w:ascii="XO Thames" w:hAnsi="XO Thames"/>
      <w:sz w:val="28"/>
    </w:rPr>
  </w:style>
  <w:style w:type="character" w:customStyle="1" w:styleId="Contents7">
    <w:name w:val="Contents 7"/>
    <w:qFormat/>
    <w:rPr>
      <w:rFonts w:ascii="XO Thames" w:hAnsi="XO Thames"/>
      <w:sz w:val="28"/>
    </w:rPr>
  </w:style>
  <w:style w:type="character" w:customStyle="1" w:styleId="13">
    <w:name w:val="Список1"/>
    <w:basedOn w:val="a3"/>
    <w:link w:val="14"/>
    <w:qFormat/>
    <w:rPr>
      <w:rFonts w:ascii="PT Astra Serif" w:hAnsi="PT Astra Serif"/>
      <w:color w:val="000000"/>
      <w:spacing w:val="0"/>
      <w:sz w:val="28"/>
    </w:rPr>
  </w:style>
  <w:style w:type="character" w:customStyle="1" w:styleId="6">
    <w:name w:val="Оглавление 6 Знак"/>
    <w:qFormat/>
    <w:rPr>
      <w:rFonts w:ascii="XO Thames" w:hAnsi="XO Thames"/>
      <w:sz w:val="28"/>
    </w:rPr>
  </w:style>
  <w:style w:type="character" w:customStyle="1" w:styleId="7">
    <w:name w:val="Оглавление 7 Знак"/>
    <w:link w:val="Contents70"/>
    <w:qFormat/>
    <w:rPr>
      <w:rFonts w:ascii="XO Thames" w:hAnsi="XO Thames"/>
      <w:sz w:val="28"/>
    </w:rPr>
  </w:style>
  <w:style w:type="character" w:customStyle="1" w:styleId="15">
    <w:name w:val="Заголовок1"/>
    <w:basedOn w:val="1"/>
    <w:link w:val="16"/>
    <w:qFormat/>
    <w:rPr>
      <w:rFonts w:ascii="PT Astra Serif" w:hAnsi="PT Astra Serif"/>
      <w:sz w:val="28"/>
    </w:rPr>
  </w:style>
  <w:style w:type="character" w:customStyle="1" w:styleId="a4">
    <w:name w:val="Колонтитул"/>
    <w:link w:val="a5"/>
    <w:qFormat/>
    <w:rPr>
      <w:rFonts w:ascii="XO Thames" w:hAnsi="XO Thames"/>
      <w:sz w:val="20"/>
    </w:rPr>
  </w:style>
  <w:style w:type="character" w:customStyle="1" w:styleId="17">
    <w:name w:val="Подзаголовок1"/>
    <w:link w:val="18"/>
    <w:qFormat/>
    <w:rPr>
      <w:rFonts w:ascii="XO Thames" w:hAnsi="XO Thames"/>
      <w:i/>
      <w:sz w:val="24"/>
    </w:rPr>
  </w:style>
  <w:style w:type="character" w:customStyle="1" w:styleId="Contents3">
    <w:name w:val="Contents 3"/>
    <w:qFormat/>
    <w:rPr>
      <w:rFonts w:ascii="XO Thames" w:hAnsi="XO Thames"/>
      <w:sz w:val="28"/>
    </w:rPr>
  </w:style>
  <w:style w:type="character" w:customStyle="1" w:styleId="22">
    <w:name w:val="Гиперссылка2"/>
    <w:link w:val="23"/>
    <w:qFormat/>
    <w:rPr>
      <w:rFonts w:ascii="Calibri" w:hAnsi="Calibri"/>
      <w:color w:val="0000FF"/>
      <w:u w:val="single"/>
    </w:rPr>
  </w:style>
  <w:style w:type="character" w:customStyle="1" w:styleId="30">
    <w:name w:val="Заголовок 3 Знак"/>
    <w:link w:val="3"/>
    <w:qFormat/>
    <w:rPr>
      <w:rFonts w:ascii="XO Thames" w:hAnsi="XO Thames"/>
      <w:b/>
      <w:sz w:val="26"/>
    </w:rPr>
  </w:style>
  <w:style w:type="character" w:customStyle="1" w:styleId="24">
    <w:name w:val="Название объекта2"/>
    <w:basedOn w:val="1"/>
    <w:link w:val="25"/>
    <w:qFormat/>
    <w:rPr>
      <w:rFonts w:ascii="PT Astra Serif" w:hAnsi="PT Astra Serif"/>
      <w:i/>
      <w:color w:val="000000"/>
      <w:spacing w:val="0"/>
      <w:sz w:val="24"/>
    </w:rPr>
  </w:style>
  <w:style w:type="character" w:customStyle="1" w:styleId="Contents6">
    <w:name w:val="Contents 6"/>
    <w:link w:val="Contents60"/>
    <w:qFormat/>
    <w:rPr>
      <w:rFonts w:ascii="XO Thames" w:hAnsi="XO Thames"/>
      <w:sz w:val="28"/>
    </w:rPr>
  </w:style>
  <w:style w:type="character" w:customStyle="1" w:styleId="a6">
    <w:name w:val="Верхний колонтитул Знак"/>
    <w:basedOn w:val="a4"/>
    <w:link w:val="a7"/>
    <w:uiPriority w:val="99"/>
    <w:qFormat/>
    <w:rPr>
      <w:rFonts w:ascii="XO Thames" w:hAnsi="XO Thames"/>
      <w:sz w:val="20"/>
    </w:rPr>
  </w:style>
  <w:style w:type="character" w:customStyle="1" w:styleId="VisitedInternetLink">
    <w:name w:val="Visited Internet Link"/>
    <w:link w:val="VisitedInternetLink0"/>
    <w:qFormat/>
    <w:rPr>
      <w:rFonts w:ascii="Calibri" w:hAnsi="Calibri"/>
      <w:color w:val="800000"/>
      <w:u w:val="single"/>
    </w:rPr>
  </w:style>
  <w:style w:type="character" w:customStyle="1" w:styleId="510">
    <w:name w:val="Заголовок 51"/>
    <w:link w:val="511"/>
    <w:qFormat/>
    <w:rPr>
      <w:rFonts w:ascii="XO Thames" w:hAnsi="XO Thames"/>
      <w:b/>
    </w:rPr>
  </w:style>
  <w:style w:type="character" w:customStyle="1" w:styleId="50">
    <w:name w:val="Заголовок 5 Знак"/>
    <w:link w:val="52"/>
    <w:qFormat/>
    <w:rPr>
      <w:rFonts w:ascii="XO Thames" w:hAnsi="XO Thames"/>
      <w:b/>
    </w:rPr>
  </w:style>
  <w:style w:type="character" w:customStyle="1" w:styleId="19">
    <w:name w:val="Указатель1"/>
    <w:basedOn w:val="1"/>
    <w:link w:val="1a"/>
    <w:qFormat/>
    <w:rPr>
      <w:rFonts w:ascii="PT Astra Serif" w:hAnsi="PT Astra Serif"/>
      <w:color w:val="000000"/>
      <w:spacing w:val="0"/>
      <w:sz w:val="28"/>
    </w:rPr>
  </w:style>
  <w:style w:type="character" w:customStyle="1" w:styleId="1b">
    <w:name w:val="Верхний колонтитул1"/>
    <w:basedOn w:val="a4"/>
    <w:link w:val="1c"/>
    <w:qFormat/>
    <w:rPr>
      <w:rFonts w:ascii="XO Thames" w:hAnsi="XO Thames"/>
      <w:sz w:val="20"/>
    </w:rPr>
  </w:style>
  <w:style w:type="character" w:customStyle="1" w:styleId="Internetlink">
    <w:name w:val="Internet link"/>
    <w:link w:val="Internetlink0"/>
    <w:qFormat/>
    <w:rPr>
      <w:rFonts w:ascii="Calibri" w:hAnsi="Calibri"/>
      <w:color w:val="0000FF"/>
      <w:u w:val="single"/>
    </w:rPr>
  </w:style>
  <w:style w:type="character" w:customStyle="1" w:styleId="210">
    <w:name w:val="Заголовок 21"/>
    <w:link w:val="211"/>
    <w:qFormat/>
    <w:rPr>
      <w:rFonts w:ascii="XO Thames" w:hAnsi="XO Thames"/>
      <w:b/>
      <w:color w:val="000000"/>
      <w:sz w:val="28"/>
    </w:rPr>
  </w:style>
  <w:style w:type="character" w:customStyle="1" w:styleId="a8">
    <w:name w:val="Название объекта Знак"/>
    <w:link w:val="a9"/>
    <w:qFormat/>
    <w:rPr>
      <w:rFonts w:ascii="PT Astra Serif" w:hAnsi="PT Astra Serif"/>
      <w:i/>
      <w:sz w:val="24"/>
    </w:rPr>
  </w:style>
  <w:style w:type="character" w:customStyle="1" w:styleId="31">
    <w:name w:val="Оглавление 3 Знак"/>
    <w:link w:val="Contents30"/>
    <w:qFormat/>
    <w:rPr>
      <w:rFonts w:ascii="XO Thames" w:hAnsi="XO Thames"/>
      <w:sz w:val="28"/>
    </w:rPr>
  </w:style>
  <w:style w:type="character" w:customStyle="1" w:styleId="aa">
    <w:name w:val="Основной текст с отступом Знак"/>
    <w:qFormat/>
    <w:rPr>
      <w:rFonts w:ascii="PT Astra Serif" w:hAnsi="PT Astra Serif"/>
    </w:rPr>
  </w:style>
  <w:style w:type="character" w:customStyle="1" w:styleId="Contents5">
    <w:name w:val="Contents 5"/>
    <w:qFormat/>
    <w:rPr>
      <w:rFonts w:ascii="XO Thames" w:hAnsi="XO Thames"/>
      <w:sz w:val="28"/>
    </w:rPr>
  </w:style>
  <w:style w:type="character" w:customStyle="1" w:styleId="Contents1">
    <w:name w:val="Contents 1"/>
    <w:qFormat/>
    <w:rPr>
      <w:rFonts w:ascii="XO Thames" w:hAnsi="XO Thames"/>
      <w:b/>
      <w:sz w:val="28"/>
    </w:rPr>
  </w:style>
  <w:style w:type="character" w:customStyle="1" w:styleId="1d">
    <w:name w:val="Название объекта1"/>
    <w:link w:val="1e"/>
    <w:qFormat/>
    <w:rPr>
      <w:rFonts w:ascii="PT Astra Serif" w:hAnsi="PT Astra Serif"/>
      <w:i/>
      <w:sz w:val="24"/>
    </w:rPr>
  </w:style>
  <w:style w:type="character" w:customStyle="1" w:styleId="110">
    <w:name w:val="Заголовок 11"/>
    <w:link w:val="111"/>
    <w:qFormat/>
    <w:rPr>
      <w:rFonts w:ascii="XO Thames" w:hAnsi="XO Thames"/>
      <w:b/>
      <w:color w:val="000000"/>
      <w:sz w:val="32"/>
    </w:rPr>
  </w:style>
  <w:style w:type="character" w:customStyle="1" w:styleId="1f">
    <w:name w:val="Название1"/>
    <w:link w:val="1f0"/>
    <w:qFormat/>
    <w:rPr>
      <w:rFonts w:ascii="XO Thames" w:hAnsi="XO Thames"/>
      <w:b/>
      <w:caps/>
      <w:sz w:val="40"/>
    </w:rPr>
  </w:style>
  <w:style w:type="character" w:customStyle="1" w:styleId="51">
    <w:name w:val="Заголовок 5 Знак1"/>
    <w:link w:val="5"/>
    <w:qFormat/>
    <w:rPr>
      <w:rFonts w:ascii="XO Thames" w:hAnsi="XO Thames"/>
      <w:b/>
    </w:rPr>
  </w:style>
  <w:style w:type="character" w:customStyle="1" w:styleId="1f1">
    <w:name w:val="Гиперссылка1"/>
    <w:link w:val="1f2"/>
    <w:qFormat/>
    <w:rPr>
      <w:color w:val="0000FF"/>
      <w:u w:val="single"/>
    </w:rPr>
  </w:style>
  <w:style w:type="character" w:customStyle="1" w:styleId="11">
    <w:name w:val="Заголовок 1 Знак"/>
    <w:link w:val="10"/>
    <w:qFormat/>
    <w:rPr>
      <w:rFonts w:ascii="XO Thames" w:hAnsi="XO Thames"/>
      <w:b/>
      <w:sz w:val="32"/>
    </w:rPr>
  </w:style>
  <w:style w:type="character" w:customStyle="1" w:styleId="ab">
    <w:name w:val="Список Знак"/>
    <w:basedOn w:val="Textbody"/>
    <w:link w:val="ac"/>
    <w:qFormat/>
    <w:rPr>
      <w:rFonts w:ascii="PT Astra Serif" w:hAnsi="PT Astra Serif"/>
    </w:rPr>
  </w:style>
  <w:style w:type="character" w:styleId="ad">
    <w:name w:val="Hyperlink"/>
    <w:link w:val="32"/>
    <w:rPr>
      <w:color w:val="0000FF"/>
      <w:u w:val="single"/>
    </w:rPr>
  </w:style>
  <w:style w:type="character" w:customStyle="1" w:styleId="Footnote">
    <w:name w:val="Footnote"/>
    <w:link w:val="Footnote0"/>
    <w:qFormat/>
    <w:rPr>
      <w:rFonts w:ascii="XO Thames" w:hAnsi="XO Thames"/>
    </w:rPr>
  </w:style>
  <w:style w:type="character" w:customStyle="1" w:styleId="1f3">
    <w:name w:val="Оглавление 1 Знак"/>
    <w:link w:val="Contents10"/>
    <w:qFormat/>
    <w:rPr>
      <w:rFonts w:ascii="XO Thames" w:hAnsi="XO Thames"/>
      <w:b/>
      <w:sz w:val="28"/>
    </w:rPr>
  </w:style>
  <w:style w:type="character" w:customStyle="1" w:styleId="Contents9">
    <w:name w:val="Contents 9"/>
    <w:qFormat/>
    <w:rPr>
      <w:rFonts w:ascii="XO Thames" w:hAnsi="XO Thames"/>
      <w:sz w:val="28"/>
    </w:rPr>
  </w:style>
  <w:style w:type="character" w:customStyle="1" w:styleId="HeaderandFooter">
    <w:name w:val="Header and Footer"/>
    <w:qFormat/>
    <w:rPr>
      <w:rFonts w:ascii="XO Thames" w:hAnsi="XO Thames"/>
      <w:sz w:val="20"/>
    </w:rPr>
  </w:style>
  <w:style w:type="character" w:customStyle="1" w:styleId="42">
    <w:name w:val="Заголовок 42"/>
    <w:link w:val="420"/>
    <w:qFormat/>
    <w:rPr>
      <w:rFonts w:ascii="XO Thames" w:hAnsi="XO Thames"/>
      <w:b/>
      <w:color w:val="000000"/>
      <w:sz w:val="24"/>
    </w:rPr>
  </w:style>
  <w:style w:type="character" w:customStyle="1" w:styleId="1f4">
    <w:name w:val="Основной шрифт абзаца1"/>
    <w:link w:val="1f5"/>
    <w:qFormat/>
  </w:style>
  <w:style w:type="character" w:customStyle="1" w:styleId="310">
    <w:name w:val="Заголовок 31"/>
    <w:link w:val="311"/>
    <w:qFormat/>
    <w:rPr>
      <w:rFonts w:ascii="XO Thames" w:hAnsi="XO Thames"/>
      <w:b/>
      <w:color w:val="000000"/>
      <w:spacing w:val="0"/>
      <w:sz w:val="26"/>
    </w:rPr>
  </w:style>
  <w:style w:type="character" w:customStyle="1" w:styleId="9">
    <w:name w:val="Оглавление 9 Знак"/>
    <w:link w:val="Contents90"/>
    <w:qFormat/>
    <w:rPr>
      <w:rFonts w:ascii="XO Thames" w:hAnsi="XO Thames"/>
      <w:sz w:val="28"/>
    </w:rPr>
  </w:style>
  <w:style w:type="character" w:customStyle="1" w:styleId="Textbody">
    <w:name w:val="Text body"/>
    <w:qFormat/>
  </w:style>
  <w:style w:type="character" w:customStyle="1" w:styleId="Contents4">
    <w:name w:val="Contents 4"/>
    <w:link w:val="Contents40"/>
    <w:qFormat/>
    <w:rPr>
      <w:rFonts w:ascii="XO Thames" w:hAnsi="XO Thames"/>
      <w:sz w:val="28"/>
    </w:rPr>
  </w:style>
  <w:style w:type="character" w:customStyle="1" w:styleId="8">
    <w:name w:val="Оглавление 8 Знак"/>
    <w:qFormat/>
    <w:rPr>
      <w:rFonts w:ascii="XO Thames" w:hAnsi="XO Thames"/>
      <w:sz w:val="28"/>
    </w:rPr>
  </w:style>
  <w:style w:type="character" w:customStyle="1" w:styleId="26">
    <w:name w:val="Название2"/>
    <w:link w:val="27"/>
    <w:qFormat/>
    <w:rPr>
      <w:rFonts w:ascii="XO Thames" w:hAnsi="XO Thames"/>
      <w:b/>
      <w:caps/>
      <w:color w:val="000000"/>
      <w:sz w:val="40"/>
    </w:rPr>
  </w:style>
  <w:style w:type="character" w:customStyle="1" w:styleId="Textbodyindent">
    <w:name w:val="Text body indent"/>
    <w:link w:val="Textbodyindent0"/>
    <w:qFormat/>
    <w:rPr>
      <w:rFonts w:ascii="PT Astra Serif" w:hAnsi="PT Astra Serif"/>
    </w:rPr>
  </w:style>
  <w:style w:type="character" w:customStyle="1" w:styleId="Contents2">
    <w:name w:val="Contents 2"/>
    <w:link w:val="Contents20"/>
    <w:qFormat/>
    <w:rPr>
      <w:rFonts w:ascii="XO Thames" w:hAnsi="XO Thames"/>
      <w:sz w:val="28"/>
    </w:rPr>
  </w:style>
  <w:style w:type="character" w:customStyle="1" w:styleId="1f6">
    <w:name w:val="Просмотренная гиперссылка1"/>
    <w:link w:val="1f7"/>
    <w:qFormat/>
    <w:rPr>
      <w:color w:val="800000"/>
      <w:u w:val="single"/>
    </w:rPr>
  </w:style>
  <w:style w:type="character" w:customStyle="1" w:styleId="410">
    <w:name w:val="Заголовок 41"/>
    <w:link w:val="411"/>
    <w:qFormat/>
    <w:rPr>
      <w:rFonts w:ascii="XO Thames" w:hAnsi="XO Thames"/>
      <w:b/>
      <w:sz w:val="24"/>
    </w:rPr>
  </w:style>
  <w:style w:type="character" w:customStyle="1" w:styleId="53">
    <w:name w:val="Оглавление 5 Знак"/>
    <w:link w:val="Contents50"/>
    <w:qFormat/>
    <w:rPr>
      <w:rFonts w:ascii="XO Thames" w:hAnsi="XO Thames"/>
      <w:sz w:val="28"/>
    </w:rPr>
  </w:style>
  <w:style w:type="character" w:customStyle="1" w:styleId="ae">
    <w:name w:val="Подзаголовок Знак"/>
    <w:link w:val="af"/>
    <w:qFormat/>
    <w:rPr>
      <w:rFonts w:ascii="XO Thames" w:hAnsi="XO Thames"/>
      <w:i/>
      <w:sz w:val="24"/>
    </w:rPr>
  </w:style>
  <w:style w:type="character" w:customStyle="1" w:styleId="1f8">
    <w:name w:val="Основной текст с отступом1"/>
    <w:basedOn w:val="1"/>
    <w:link w:val="1f9"/>
    <w:qFormat/>
    <w:rPr>
      <w:rFonts w:ascii="PT Astra Serif" w:hAnsi="PT Astra Serif"/>
      <w:color w:val="000000"/>
      <w:spacing w:val="0"/>
      <w:sz w:val="28"/>
    </w:rPr>
  </w:style>
  <w:style w:type="character" w:customStyle="1" w:styleId="af0">
    <w:name w:val="Абзац списка Знак"/>
    <w:basedOn w:val="1"/>
    <w:link w:val="af1"/>
    <w:qFormat/>
    <w:rPr>
      <w:rFonts w:ascii="Times New Roman" w:hAnsi="Times New Roman"/>
      <w:sz w:val="28"/>
    </w:rPr>
  </w:style>
  <w:style w:type="character" w:customStyle="1" w:styleId="af2">
    <w:name w:val="Заголовок Знак"/>
    <w:link w:val="af3"/>
    <w:qFormat/>
    <w:rPr>
      <w:rFonts w:ascii="XO Thames" w:hAnsi="XO Thames"/>
      <w:b/>
      <w:caps/>
      <w:sz w:val="40"/>
    </w:rPr>
  </w:style>
  <w:style w:type="character" w:customStyle="1" w:styleId="Firstlineindent">
    <w:name w:val="First line indent"/>
    <w:qFormat/>
    <w:rPr>
      <w:rFonts w:ascii="PT Astra Serif" w:hAnsi="PT Astra Serif"/>
    </w:rPr>
  </w:style>
  <w:style w:type="character" w:customStyle="1" w:styleId="40">
    <w:name w:val="Заголовок 4 Знак"/>
    <w:link w:val="4"/>
    <w:qFormat/>
    <w:rPr>
      <w:rFonts w:ascii="XO Thames" w:hAnsi="XO Thames"/>
      <w:b/>
      <w:sz w:val="24"/>
    </w:rPr>
  </w:style>
  <w:style w:type="character" w:customStyle="1" w:styleId="28">
    <w:name w:val="Основной шрифт абзаца2"/>
    <w:link w:val="29"/>
    <w:qFormat/>
  </w:style>
  <w:style w:type="character" w:customStyle="1" w:styleId="20">
    <w:name w:val="Заголовок 2 Знак"/>
    <w:link w:val="2"/>
    <w:qFormat/>
    <w:rPr>
      <w:rFonts w:ascii="XO Thames" w:hAnsi="XO Thames"/>
      <w:b/>
      <w:sz w:val="28"/>
    </w:rPr>
  </w:style>
  <w:style w:type="character" w:customStyle="1" w:styleId="Contents8">
    <w:name w:val="Contents 8"/>
    <w:link w:val="Contents80"/>
    <w:qFormat/>
    <w:rPr>
      <w:rFonts w:ascii="XO Thames" w:hAnsi="XO Thames"/>
      <w:sz w:val="28"/>
    </w:rPr>
  </w:style>
  <w:style w:type="character" w:customStyle="1" w:styleId="a3">
    <w:name w:val="Основной текст Знак"/>
    <w:basedOn w:val="1"/>
    <w:link w:val="Textbody0"/>
    <w:qFormat/>
    <w:rPr>
      <w:rFonts w:ascii="Times New Roman" w:hAnsi="Times New Roman"/>
      <w:sz w:val="28"/>
    </w:rPr>
  </w:style>
  <w:style w:type="character" w:customStyle="1" w:styleId="af4">
    <w:name w:val="Указатель Знак"/>
    <w:basedOn w:val="1"/>
    <w:link w:val="af5"/>
    <w:qFormat/>
    <w:rPr>
      <w:rFonts w:ascii="PT Astra Serif" w:hAnsi="PT Astra Serif"/>
      <w:sz w:val="28"/>
    </w:rPr>
  </w:style>
  <w:style w:type="character" w:customStyle="1" w:styleId="af6">
    <w:name w:val="Нижний колонтитул Знак"/>
    <w:basedOn w:val="a0"/>
    <w:link w:val="af7"/>
    <w:uiPriority w:val="99"/>
    <w:qFormat/>
    <w:rsid w:val="009616AA"/>
    <w:rPr>
      <w:rFonts w:ascii="Times New Roman" w:hAnsi="Times New Roman"/>
      <w:sz w:val="28"/>
    </w:rPr>
  </w:style>
  <w:style w:type="character" w:customStyle="1" w:styleId="fontstyle01">
    <w:name w:val="fontstyle01"/>
    <w:basedOn w:val="a0"/>
    <w:qFormat/>
    <w:rsid w:val="009D5A05"/>
    <w:rPr>
      <w:rFonts w:ascii="TimesNewRoman" w:hAnsi="TimesNewRoman"/>
      <w:b w:val="0"/>
      <w:bCs w:val="0"/>
      <w:i w:val="0"/>
      <w:iCs w:val="0"/>
      <w:color w:val="000000"/>
      <w:sz w:val="22"/>
      <w:szCs w:val="22"/>
    </w:rPr>
  </w:style>
  <w:style w:type="character" w:styleId="af8">
    <w:name w:val="FollowedHyperlink"/>
    <w:rPr>
      <w:color w:val="800000"/>
      <w:u w:val="single"/>
    </w:rPr>
  </w:style>
  <w:style w:type="paragraph" w:customStyle="1" w:styleId="2a">
    <w:name w:val="Заголовок2"/>
    <w:basedOn w:val="a"/>
    <w:next w:val="af9"/>
    <w:qFormat/>
    <w:pPr>
      <w:keepNext/>
      <w:spacing w:before="240" w:after="120"/>
    </w:pPr>
    <w:rPr>
      <w:rFonts w:ascii="PT Astra Serif" w:eastAsia="Tahoma" w:hAnsi="PT Astra Serif" w:cs="Noto Sans Devanagari"/>
      <w:szCs w:val="28"/>
    </w:rPr>
  </w:style>
  <w:style w:type="paragraph" w:styleId="af9">
    <w:name w:val="Body Text"/>
    <w:basedOn w:val="a"/>
    <w:pPr>
      <w:spacing w:after="140" w:line="276" w:lineRule="auto"/>
    </w:pPr>
  </w:style>
  <w:style w:type="paragraph" w:styleId="ac">
    <w:name w:val="List"/>
    <w:basedOn w:val="Textbody0"/>
    <w:link w:val="ab"/>
    <w:rPr>
      <w:rFonts w:ascii="PT Astra Serif" w:hAnsi="PT Astra Serif"/>
    </w:rPr>
  </w:style>
  <w:style w:type="paragraph" w:styleId="a9">
    <w:name w:val="caption"/>
    <w:link w:val="a8"/>
    <w:qFormat/>
    <w:rPr>
      <w:rFonts w:ascii="PT Astra Serif" w:hAnsi="PT Astra Serif"/>
      <w:i/>
      <w:sz w:val="24"/>
    </w:rPr>
  </w:style>
  <w:style w:type="paragraph" w:styleId="af5">
    <w:name w:val="index heading"/>
    <w:basedOn w:val="a"/>
    <w:link w:val="af4"/>
    <w:qFormat/>
    <w:rPr>
      <w:rFonts w:ascii="PT Astra Serif" w:hAnsi="PT Astra Serif"/>
    </w:rPr>
  </w:style>
  <w:style w:type="paragraph" w:customStyle="1" w:styleId="Endnote0">
    <w:name w:val="Endnote"/>
    <w:link w:val="Endnote"/>
    <w:qFormat/>
    <w:pPr>
      <w:ind w:firstLine="851"/>
      <w:jc w:val="both"/>
    </w:pPr>
    <w:rPr>
      <w:rFonts w:ascii="XO Thames" w:hAnsi="XO Thames"/>
    </w:rPr>
  </w:style>
  <w:style w:type="paragraph" w:styleId="2b">
    <w:name w:val="toc 2"/>
    <w:next w:val="a"/>
    <w:uiPriority w:val="39"/>
    <w:pPr>
      <w:spacing w:after="160" w:line="264" w:lineRule="auto"/>
      <w:ind w:left="200"/>
    </w:pPr>
    <w:rPr>
      <w:rFonts w:ascii="XO Thames" w:hAnsi="XO Thames"/>
      <w:sz w:val="28"/>
    </w:rPr>
  </w:style>
  <w:style w:type="paragraph" w:styleId="43">
    <w:name w:val="toc 4"/>
    <w:next w:val="a"/>
    <w:uiPriority w:val="39"/>
    <w:pPr>
      <w:spacing w:after="160" w:line="264" w:lineRule="auto"/>
      <w:ind w:left="600"/>
    </w:pPr>
    <w:rPr>
      <w:rFonts w:ascii="XO Thames" w:hAnsi="XO Thames"/>
      <w:sz w:val="28"/>
    </w:rPr>
  </w:style>
  <w:style w:type="paragraph" w:customStyle="1" w:styleId="Contents70">
    <w:name w:val="Contents 7"/>
    <w:link w:val="7"/>
    <w:qFormat/>
    <w:rPr>
      <w:rFonts w:ascii="XO Thames" w:hAnsi="XO Thames"/>
      <w:sz w:val="28"/>
    </w:rPr>
  </w:style>
  <w:style w:type="paragraph" w:customStyle="1" w:styleId="14">
    <w:name w:val="Список1"/>
    <w:basedOn w:val="Textbody0"/>
    <w:link w:val="13"/>
    <w:qFormat/>
    <w:rPr>
      <w:rFonts w:ascii="PT Astra Serif" w:hAnsi="PT Astra Serif"/>
    </w:rPr>
  </w:style>
  <w:style w:type="paragraph" w:styleId="60">
    <w:name w:val="toc 6"/>
    <w:next w:val="a"/>
    <w:uiPriority w:val="39"/>
    <w:pPr>
      <w:spacing w:after="160" w:line="264" w:lineRule="auto"/>
      <w:ind w:left="1000"/>
    </w:pPr>
    <w:rPr>
      <w:rFonts w:ascii="XO Thames" w:hAnsi="XO Thames"/>
      <w:sz w:val="28"/>
    </w:rPr>
  </w:style>
  <w:style w:type="paragraph" w:styleId="70">
    <w:name w:val="toc 7"/>
    <w:next w:val="a"/>
    <w:uiPriority w:val="39"/>
    <w:pPr>
      <w:spacing w:after="160" w:line="264" w:lineRule="auto"/>
      <w:ind w:left="1200"/>
    </w:pPr>
    <w:rPr>
      <w:rFonts w:ascii="XO Thames" w:hAnsi="XO Thames"/>
      <w:sz w:val="28"/>
    </w:rPr>
  </w:style>
  <w:style w:type="paragraph" w:customStyle="1" w:styleId="16">
    <w:name w:val="Заголовок1"/>
    <w:basedOn w:val="a"/>
    <w:next w:val="af9"/>
    <w:link w:val="15"/>
    <w:qFormat/>
    <w:pPr>
      <w:keepNext/>
      <w:spacing w:before="240" w:after="120"/>
    </w:pPr>
    <w:rPr>
      <w:rFonts w:ascii="PT Astra Serif" w:hAnsi="PT Astra Serif"/>
    </w:rPr>
  </w:style>
  <w:style w:type="paragraph" w:customStyle="1" w:styleId="a5">
    <w:name w:val="Колонтитул"/>
    <w:link w:val="a4"/>
    <w:qFormat/>
    <w:rPr>
      <w:rFonts w:ascii="XO Thames" w:hAnsi="XO Thames"/>
      <w:sz w:val="20"/>
    </w:rPr>
  </w:style>
  <w:style w:type="paragraph" w:customStyle="1" w:styleId="18">
    <w:name w:val="Подзаголовок1"/>
    <w:link w:val="17"/>
    <w:qFormat/>
    <w:rPr>
      <w:rFonts w:ascii="XO Thames" w:hAnsi="XO Thames"/>
      <w:i/>
      <w:sz w:val="24"/>
    </w:rPr>
  </w:style>
  <w:style w:type="paragraph" w:customStyle="1" w:styleId="Contents30">
    <w:name w:val="Contents 3"/>
    <w:link w:val="31"/>
    <w:qFormat/>
    <w:rPr>
      <w:rFonts w:ascii="XO Thames" w:hAnsi="XO Thames"/>
      <w:sz w:val="28"/>
    </w:rPr>
  </w:style>
  <w:style w:type="paragraph" w:customStyle="1" w:styleId="23">
    <w:name w:val="Гиперссылка2"/>
    <w:link w:val="22"/>
    <w:qFormat/>
    <w:pPr>
      <w:spacing w:after="160" w:line="264" w:lineRule="auto"/>
    </w:pPr>
    <w:rPr>
      <w:rFonts w:ascii="Calibri" w:hAnsi="Calibri"/>
      <w:color w:val="0000FF"/>
      <w:u w:val="single"/>
    </w:rPr>
  </w:style>
  <w:style w:type="paragraph" w:customStyle="1" w:styleId="25">
    <w:name w:val="Название объекта2"/>
    <w:basedOn w:val="12"/>
    <w:link w:val="24"/>
    <w:qFormat/>
    <w:rPr>
      <w:rFonts w:ascii="PT Astra Serif" w:hAnsi="PT Astra Serif"/>
      <w:i/>
      <w:sz w:val="24"/>
    </w:rPr>
  </w:style>
  <w:style w:type="paragraph" w:customStyle="1" w:styleId="1f5">
    <w:name w:val="Основной шрифт абзаца1"/>
    <w:link w:val="1f4"/>
    <w:qFormat/>
    <w:pPr>
      <w:spacing w:after="160" w:line="264" w:lineRule="auto"/>
    </w:pPr>
  </w:style>
  <w:style w:type="paragraph" w:customStyle="1" w:styleId="Contents60">
    <w:name w:val="Contents 6"/>
    <w:link w:val="Contents6"/>
    <w:qFormat/>
    <w:rPr>
      <w:rFonts w:ascii="XO Thames" w:hAnsi="XO Thames"/>
      <w:sz w:val="28"/>
    </w:rPr>
  </w:style>
  <w:style w:type="paragraph" w:styleId="a7">
    <w:name w:val="header"/>
    <w:basedOn w:val="a5"/>
    <w:link w:val="a6"/>
    <w:uiPriority w:val="99"/>
  </w:style>
  <w:style w:type="paragraph" w:customStyle="1" w:styleId="VisitedInternetLink0">
    <w:name w:val="Visited Internet Link"/>
    <w:link w:val="VisitedInternetLink"/>
    <w:qFormat/>
    <w:rPr>
      <w:rFonts w:ascii="Calibri" w:hAnsi="Calibri"/>
      <w:color w:val="800000"/>
      <w:u w:val="single"/>
    </w:rPr>
  </w:style>
  <w:style w:type="paragraph" w:customStyle="1" w:styleId="511">
    <w:name w:val="Заголовок 51"/>
    <w:link w:val="510"/>
    <w:qFormat/>
    <w:rPr>
      <w:rFonts w:ascii="XO Thames" w:hAnsi="XO Thames"/>
      <w:b/>
    </w:rPr>
  </w:style>
  <w:style w:type="paragraph" w:customStyle="1" w:styleId="52">
    <w:name w:val="Заголовок 5 Знак"/>
    <w:link w:val="50"/>
    <w:qFormat/>
    <w:pPr>
      <w:spacing w:after="160" w:line="264" w:lineRule="auto"/>
    </w:pPr>
    <w:rPr>
      <w:rFonts w:ascii="XO Thames" w:hAnsi="XO Thames"/>
      <w:b/>
    </w:rPr>
  </w:style>
  <w:style w:type="paragraph" w:customStyle="1" w:styleId="1a">
    <w:name w:val="Указатель1"/>
    <w:basedOn w:val="12"/>
    <w:link w:val="19"/>
    <w:qFormat/>
    <w:rPr>
      <w:rFonts w:ascii="PT Astra Serif" w:hAnsi="PT Astra Serif"/>
    </w:rPr>
  </w:style>
  <w:style w:type="paragraph" w:customStyle="1" w:styleId="1c">
    <w:name w:val="Верхний колонтитул1"/>
    <w:basedOn w:val="a5"/>
    <w:link w:val="1b"/>
    <w:qFormat/>
  </w:style>
  <w:style w:type="paragraph" w:customStyle="1" w:styleId="Internetlink0">
    <w:name w:val="Internet link"/>
    <w:link w:val="Internetlink"/>
    <w:qFormat/>
    <w:rPr>
      <w:rFonts w:ascii="Calibri" w:hAnsi="Calibri"/>
      <w:color w:val="0000FF"/>
      <w:u w:val="single"/>
    </w:rPr>
  </w:style>
  <w:style w:type="paragraph" w:customStyle="1" w:styleId="211">
    <w:name w:val="Заголовок 21"/>
    <w:link w:val="210"/>
    <w:qFormat/>
    <w:rPr>
      <w:rFonts w:ascii="XO Thames" w:hAnsi="XO Thames"/>
      <w:b/>
      <w:sz w:val="28"/>
    </w:rPr>
  </w:style>
  <w:style w:type="paragraph" w:styleId="33">
    <w:name w:val="toc 3"/>
    <w:next w:val="a"/>
    <w:uiPriority w:val="39"/>
    <w:pPr>
      <w:spacing w:after="160" w:line="264" w:lineRule="auto"/>
      <w:ind w:left="400"/>
    </w:pPr>
    <w:rPr>
      <w:rFonts w:ascii="XO Thames" w:hAnsi="XO Thames"/>
      <w:sz w:val="28"/>
    </w:rPr>
  </w:style>
  <w:style w:type="paragraph" w:customStyle="1" w:styleId="2c">
    <w:name w:val="Основной текст с отступом2"/>
    <w:qFormat/>
    <w:rPr>
      <w:rFonts w:ascii="PT Astra Serif" w:hAnsi="PT Astra Serif"/>
    </w:rPr>
  </w:style>
  <w:style w:type="paragraph" w:customStyle="1" w:styleId="Contents50">
    <w:name w:val="Contents 5"/>
    <w:link w:val="53"/>
    <w:qFormat/>
    <w:rPr>
      <w:rFonts w:ascii="XO Thames" w:hAnsi="XO Thames"/>
      <w:sz w:val="28"/>
    </w:rPr>
  </w:style>
  <w:style w:type="paragraph" w:customStyle="1" w:styleId="Contents10">
    <w:name w:val="Contents 1"/>
    <w:link w:val="1f3"/>
    <w:qFormat/>
    <w:rPr>
      <w:rFonts w:ascii="XO Thames" w:hAnsi="XO Thames"/>
      <w:b/>
      <w:sz w:val="28"/>
    </w:rPr>
  </w:style>
  <w:style w:type="paragraph" w:customStyle="1" w:styleId="1e">
    <w:name w:val="Название объекта1"/>
    <w:basedOn w:val="12"/>
    <w:link w:val="1d"/>
    <w:qFormat/>
    <w:pPr>
      <w:spacing w:after="0"/>
    </w:pPr>
    <w:rPr>
      <w:rFonts w:ascii="PT Astra Serif" w:hAnsi="PT Astra Serif"/>
      <w:i/>
      <w:sz w:val="24"/>
    </w:rPr>
  </w:style>
  <w:style w:type="paragraph" w:customStyle="1" w:styleId="111">
    <w:name w:val="Заголовок 11"/>
    <w:link w:val="110"/>
    <w:qFormat/>
    <w:rPr>
      <w:rFonts w:ascii="XO Thames" w:hAnsi="XO Thames"/>
      <w:b/>
      <w:sz w:val="32"/>
    </w:rPr>
  </w:style>
  <w:style w:type="paragraph" w:customStyle="1" w:styleId="1f0">
    <w:name w:val="Название1"/>
    <w:link w:val="1f"/>
    <w:qFormat/>
    <w:rPr>
      <w:rFonts w:ascii="XO Thames" w:hAnsi="XO Thames"/>
      <w:b/>
      <w:caps/>
      <w:sz w:val="40"/>
    </w:rPr>
  </w:style>
  <w:style w:type="paragraph" w:customStyle="1" w:styleId="1f2">
    <w:name w:val="Гиперссылка1"/>
    <w:link w:val="1f1"/>
    <w:qFormat/>
    <w:rPr>
      <w:rFonts w:ascii="Calibri" w:hAnsi="Calibri"/>
      <w:color w:val="0000FF"/>
      <w:u w:val="single"/>
    </w:rPr>
  </w:style>
  <w:style w:type="paragraph" w:customStyle="1" w:styleId="12">
    <w:name w:val="Обычный1"/>
    <w:link w:val="1"/>
    <w:qFormat/>
    <w:pPr>
      <w:spacing w:after="160" w:line="264" w:lineRule="auto"/>
    </w:pPr>
    <w:rPr>
      <w:rFonts w:ascii="Times New Roman" w:hAnsi="Times New Roman"/>
      <w:sz w:val="28"/>
    </w:rPr>
  </w:style>
  <w:style w:type="paragraph" w:customStyle="1" w:styleId="32">
    <w:name w:val="Гиперссылка3"/>
    <w:link w:val="ad"/>
    <w:qFormat/>
    <w:rPr>
      <w:rFonts w:ascii="Calibri" w:hAnsi="Calibri"/>
      <w:color w:val="0000FF"/>
      <w:u w:val="single"/>
    </w:rPr>
  </w:style>
  <w:style w:type="paragraph" w:customStyle="1" w:styleId="Footnote0">
    <w:name w:val="Footnote"/>
    <w:link w:val="Footnote"/>
    <w:qFormat/>
    <w:pPr>
      <w:spacing w:after="160" w:line="264" w:lineRule="auto"/>
      <w:ind w:firstLine="851"/>
      <w:jc w:val="both"/>
    </w:pPr>
    <w:rPr>
      <w:rFonts w:ascii="XO Thames" w:hAnsi="XO Thames"/>
    </w:rPr>
  </w:style>
  <w:style w:type="paragraph" w:styleId="1fa">
    <w:name w:val="toc 1"/>
    <w:next w:val="a"/>
    <w:uiPriority w:val="39"/>
    <w:pPr>
      <w:spacing w:after="160" w:line="264" w:lineRule="auto"/>
    </w:pPr>
    <w:rPr>
      <w:rFonts w:ascii="XO Thames" w:hAnsi="XO Thames"/>
      <w:b/>
      <w:sz w:val="28"/>
    </w:rPr>
  </w:style>
  <w:style w:type="paragraph" w:customStyle="1" w:styleId="Contents90">
    <w:name w:val="Contents 9"/>
    <w:link w:val="9"/>
    <w:qFormat/>
    <w:rPr>
      <w:rFonts w:ascii="XO Thames" w:hAnsi="XO Thames"/>
      <w:sz w:val="28"/>
    </w:rPr>
  </w:style>
  <w:style w:type="paragraph" w:customStyle="1" w:styleId="420">
    <w:name w:val="Заголовок 42"/>
    <w:link w:val="42"/>
    <w:qFormat/>
    <w:rPr>
      <w:rFonts w:ascii="XO Thames" w:hAnsi="XO Thames"/>
      <w:b/>
      <w:sz w:val="24"/>
    </w:rPr>
  </w:style>
  <w:style w:type="paragraph" w:customStyle="1" w:styleId="311">
    <w:name w:val="Заголовок 31"/>
    <w:link w:val="310"/>
    <w:qFormat/>
    <w:rPr>
      <w:rFonts w:ascii="XO Thames" w:hAnsi="XO Thames"/>
      <w:b/>
      <w:sz w:val="26"/>
    </w:rPr>
  </w:style>
  <w:style w:type="paragraph" w:styleId="90">
    <w:name w:val="toc 9"/>
    <w:next w:val="a"/>
    <w:uiPriority w:val="39"/>
    <w:pPr>
      <w:spacing w:after="160" w:line="264" w:lineRule="auto"/>
      <w:ind w:left="1600"/>
    </w:pPr>
    <w:rPr>
      <w:rFonts w:ascii="XO Thames" w:hAnsi="XO Thames"/>
      <w:sz w:val="28"/>
    </w:rPr>
  </w:style>
  <w:style w:type="paragraph" w:customStyle="1" w:styleId="Textbody0">
    <w:name w:val="Text body"/>
    <w:link w:val="a3"/>
    <w:qFormat/>
  </w:style>
  <w:style w:type="paragraph" w:customStyle="1" w:styleId="Contents40">
    <w:name w:val="Contents 4"/>
    <w:link w:val="Contents4"/>
    <w:qFormat/>
    <w:rPr>
      <w:rFonts w:ascii="XO Thames" w:hAnsi="XO Thames"/>
      <w:sz w:val="28"/>
    </w:rPr>
  </w:style>
  <w:style w:type="paragraph" w:styleId="80">
    <w:name w:val="toc 8"/>
    <w:next w:val="a"/>
    <w:uiPriority w:val="39"/>
    <w:pPr>
      <w:spacing w:after="160" w:line="264" w:lineRule="auto"/>
      <w:ind w:left="1400"/>
    </w:pPr>
    <w:rPr>
      <w:rFonts w:ascii="XO Thames" w:hAnsi="XO Thames"/>
      <w:sz w:val="28"/>
    </w:rPr>
  </w:style>
  <w:style w:type="paragraph" w:customStyle="1" w:styleId="27">
    <w:name w:val="Название2"/>
    <w:link w:val="26"/>
    <w:qFormat/>
    <w:rPr>
      <w:rFonts w:ascii="XO Thames" w:hAnsi="XO Thames"/>
      <w:b/>
      <w:caps/>
      <w:sz w:val="40"/>
    </w:rPr>
  </w:style>
  <w:style w:type="paragraph" w:customStyle="1" w:styleId="Textbodyindent0">
    <w:name w:val="Text body indent"/>
    <w:link w:val="Textbodyindent"/>
    <w:qFormat/>
    <w:rPr>
      <w:rFonts w:ascii="PT Astra Serif" w:hAnsi="PT Astra Serif"/>
    </w:rPr>
  </w:style>
  <w:style w:type="paragraph" w:customStyle="1" w:styleId="Contents20">
    <w:name w:val="Contents 2"/>
    <w:link w:val="Contents2"/>
    <w:qFormat/>
    <w:rPr>
      <w:rFonts w:ascii="XO Thames" w:hAnsi="XO Thames"/>
      <w:sz w:val="28"/>
    </w:rPr>
  </w:style>
  <w:style w:type="paragraph" w:customStyle="1" w:styleId="1f7">
    <w:name w:val="Просмотренная гиперссылка1"/>
    <w:link w:val="1f6"/>
    <w:qFormat/>
    <w:rPr>
      <w:rFonts w:ascii="Calibri" w:hAnsi="Calibri"/>
      <w:color w:val="800000"/>
      <w:u w:val="single"/>
    </w:rPr>
  </w:style>
  <w:style w:type="paragraph" w:customStyle="1" w:styleId="411">
    <w:name w:val="Заголовок 41"/>
    <w:link w:val="410"/>
    <w:qFormat/>
    <w:rPr>
      <w:rFonts w:ascii="XO Thames" w:hAnsi="XO Thames"/>
      <w:b/>
      <w:sz w:val="24"/>
    </w:rPr>
  </w:style>
  <w:style w:type="paragraph" w:styleId="54">
    <w:name w:val="toc 5"/>
    <w:next w:val="a"/>
    <w:uiPriority w:val="39"/>
    <w:pPr>
      <w:spacing w:after="160" w:line="264" w:lineRule="auto"/>
      <w:ind w:left="800"/>
    </w:pPr>
    <w:rPr>
      <w:rFonts w:ascii="XO Thames" w:hAnsi="XO Thames"/>
      <w:sz w:val="28"/>
    </w:rPr>
  </w:style>
  <w:style w:type="paragraph" w:styleId="af">
    <w:name w:val="Subtitle"/>
    <w:link w:val="ae"/>
    <w:uiPriority w:val="11"/>
    <w:qFormat/>
    <w:rPr>
      <w:rFonts w:ascii="XO Thames" w:hAnsi="XO Thames"/>
      <w:i/>
      <w:sz w:val="24"/>
    </w:rPr>
  </w:style>
  <w:style w:type="paragraph" w:customStyle="1" w:styleId="1f9">
    <w:name w:val="Основной текст с отступом1"/>
    <w:basedOn w:val="12"/>
    <w:link w:val="1f8"/>
    <w:qFormat/>
    <w:rPr>
      <w:rFonts w:ascii="PT Astra Serif" w:hAnsi="PT Astra Serif"/>
    </w:rPr>
  </w:style>
  <w:style w:type="paragraph" w:styleId="af1">
    <w:name w:val="List Paragraph"/>
    <w:basedOn w:val="a"/>
    <w:link w:val="af0"/>
    <w:qFormat/>
    <w:pPr>
      <w:ind w:left="720"/>
      <w:contextualSpacing/>
    </w:pPr>
  </w:style>
  <w:style w:type="paragraph" w:styleId="af3">
    <w:name w:val="Title"/>
    <w:next w:val="a"/>
    <w:link w:val="af2"/>
    <w:uiPriority w:val="10"/>
    <w:qFormat/>
    <w:rPr>
      <w:rFonts w:ascii="XO Thames" w:hAnsi="XO Thames"/>
      <w:b/>
      <w:caps/>
      <w:sz w:val="40"/>
    </w:rPr>
  </w:style>
  <w:style w:type="paragraph" w:customStyle="1" w:styleId="29">
    <w:name w:val="Основной шрифт абзаца2"/>
    <w:link w:val="28"/>
    <w:qFormat/>
    <w:pPr>
      <w:spacing w:after="160" w:line="264" w:lineRule="auto"/>
    </w:pPr>
  </w:style>
  <w:style w:type="paragraph" w:customStyle="1" w:styleId="Contents80">
    <w:name w:val="Contents 8"/>
    <w:link w:val="Contents8"/>
    <w:qFormat/>
    <w:rPr>
      <w:rFonts w:ascii="XO Thames" w:hAnsi="XO Thames"/>
      <w:sz w:val="28"/>
    </w:rPr>
  </w:style>
  <w:style w:type="paragraph" w:styleId="af7">
    <w:name w:val="footer"/>
    <w:basedOn w:val="a"/>
    <w:link w:val="af6"/>
    <w:uiPriority w:val="99"/>
    <w:unhideWhenUsed/>
    <w:rsid w:val="009616AA"/>
    <w:pPr>
      <w:tabs>
        <w:tab w:val="center" w:pos="4677"/>
        <w:tab w:val="right" w:pos="9355"/>
      </w:tabs>
      <w:spacing w:after="0"/>
    </w:pPr>
  </w:style>
  <w:style w:type="paragraph" w:styleId="afa">
    <w:name w:val="Normal (Web)"/>
    <w:basedOn w:val="a"/>
    <w:uiPriority w:val="99"/>
    <w:semiHidden/>
    <w:unhideWhenUsed/>
    <w:qFormat/>
    <w:rsid w:val="007B46B1"/>
    <w:pPr>
      <w:spacing w:beforeAutospacing="1" w:afterAutospacing="1"/>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internet.garant.ru/document/redirect/12184522/54" TargetMode="External"/><Relationship Id="rId21" Type="http://schemas.openxmlformats.org/officeDocument/2006/relationships/hyperlink" Target="https://internet.garant.ru/document/redirect/8224902/896" TargetMode="External"/><Relationship Id="rId42" Type="http://schemas.openxmlformats.org/officeDocument/2006/relationships/hyperlink" Target="https://internet.garant.ru/document/redirect/12184522/54" TargetMode="External"/><Relationship Id="rId47" Type="http://schemas.openxmlformats.org/officeDocument/2006/relationships/hyperlink" Target="https://internet.garant.ru/document/redirect/8224902/896" TargetMode="External"/><Relationship Id="rId63" Type="http://schemas.openxmlformats.org/officeDocument/2006/relationships/hyperlink" Target="https://internet.garant.ru/document/redirect/12184522/54" TargetMode="External"/><Relationship Id="rId68" Type="http://schemas.openxmlformats.org/officeDocument/2006/relationships/hyperlink" Target="https://internet.garant.ru/document/redirect/10164072/4013" TargetMode="External"/><Relationship Id="rId84" Type="http://schemas.openxmlformats.org/officeDocument/2006/relationships/hyperlink" Target="https://internet.garant.ru/document/redirect/8224902/896" TargetMode="External"/><Relationship Id="rId89" Type="http://schemas.openxmlformats.org/officeDocument/2006/relationships/hyperlink" Target="https://internet.garant.ru/document/redirect/8224902/1164" TargetMode="External"/><Relationship Id="rId112" Type="http://schemas.openxmlformats.org/officeDocument/2006/relationships/header" Target="header10.xml"/><Relationship Id="rId16" Type="http://schemas.openxmlformats.org/officeDocument/2006/relationships/header" Target="header1.xml"/><Relationship Id="rId107" Type="http://schemas.openxmlformats.org/officeDocument/2006/relationships/hyperlink" Target="https://internet.garant.ru/document/redirect/12184522/54" TargetMode="External"/><Relationship Id="rId11" Type="http://schemas.openxmlformats.org/officeDocument/2006/relationships/hyperlink" Target="http://consultant.mship.local:8080?req=doc&amp;base=RLAW363&amp;n=185322&amp;dst=100017&amp;field=134&amp;date=24.12.2024" TargetMode="External"/><Relationship Id="rId32" Type="http://schemas.openxmlformats.org/officeDocument/2006/relationships/hyperlink" Target="https://internet.garant.ru/document/redirect/8224902/1164" TargetMode="External"/><Relationship Id="rId37" Type="http://schemas.openxmlformats.org/officeDocument/2006/relationships/header" Target="header2.xml"/><Relationship Id="rId53" Type="http://schemas.openxmlformats.org/officeDocument/2006/relationships/hyperlink" Target="https://internet.garant.ru/document/redirect/12184522/54" TargetMode="External"/><Relationship Id="rId58" Type="http://schemas.openxmlformats.org/officeDocument/2006/relationships/hyperlink" Target="https://internet.garant.ru/document/redirect/404991865/0" TargetMode="External"/><Relationship Id="rId74" Type="http://schemas.openxmlformats.org/officeDocument/2006/relationships/header" Target="header6.xml"/><Relationship Id="rId79" Type="http://schemas.openxmlformats.org/officeDocument/2006/relationships/hyperlink" Target="https://internet.garant.ru/document/redirect/12184522/54" TargetMode="External"/><Relationship Id="rId102" Type="http://schemas.openxmlformats.org/officeDocument/2006/relationships/hyperlink" Target="https://internet.garant.ru/document/redirect/8224902/896" TargetMode="External"/><Relationship Id="rId5" Type="http://schemas.openxmlformats.org/officeDocument/2006/relationships/footnotes" Target="footnotes.xml"/><Relationship Id="rId90" Type="http://schemas.openxmlformats.org/officeDocument/2006/relationships/hyperlink" Target="https://internet.garant.ru/document/redirect/12112604/2681" TargetMode="External"/><Relationship Id="rId95" Type="http://schemas.openxmlformats.org/officeDocument/2006/relationships/hyperlink" Target="http://consultant.mship.local:8080?req=doc&amp;base=LAW&amp;n=478500&amp;dst=100327&amp;field=134&amp;date=25.06.2024" TargetMode="External"/><Relationship Id="rId22" Type="http://schemas.openxmlformats.org/officeDocument/2006/relationships/hyperlink" Target="https://internet.garant.ru/document/redirect/12184522/54" TargetMode="External"/><Relationship Id="rId27" Type="http://schemas.openxmlformats.org/officeDocument/2006/relationships/hyperlink" Target="https://internet.garant.ru/document/redirect/10164072/4013" TargetMode="External"/><Relationship Id="rId43" Type="http://schemas.openxmlformats.org/officeDocument/2006/relationships/hyperlink" Target="https://internet.garant.ru/document/redirect/8224902/896" TargetMode="External"/><Relationship Id="rId48" Type="http://schemas.openxmlformats.org/officeDocument/2006/relationships/hyperlink" Target="https://internet.garant.ru/document/redirect/12184522/54" TargetMode="External"/><Relationship Id="rId64" Type="http://schemas.openxmlformats.org/officeDocument/2006/relationships/hyperlink" Target="https://internet.garant.ru/document/redirect/8224902/896" TargetMode="External"/><Relationship Id="rId69" Type="http://schemas.openxmlformats.org/officeDocument/2006/relationships/hyperlink" Target="https://internet.garant.ru/document/redirect/12184522/54" TargetMode="External"/><Relationship Id="rId113" Type="http://schemas.openxmlformats.org/officeDocument/2006/relationships/header" Target="header11.xml"/><Relationship Id="rId80" Type="http://schemas.openxmlformats.org/officeDocument/2006/relationships/hyperlink" Target="https://internet.garant.ru/document/redirect/8224902/896" TargetMode="External"/><Relationship Id="rId85" Type="http://schemas.openxmlformats.org/officeDocument/2006/relationships/hyperlink" Target="https://internet.garant.ru/document/redirect/12184522/54" TargetMode="External"/><Relationship Id="rId12" Type="http://schemas.openxmlformats.org/officeDocument/2006/relationships/hyperlink" Target="http://consultant.mship.local:8080?req=doc&amp;base=RLAW363&amp;n=185322&amp;dst=100143&amp;field=134&amp;date=24.12.2024" TargetMode="External"/><Relationship Id="rId17" Type="http://schemas.openxmlformats.org/officeDocument/2006/relationships/hyperlink" Target="https://internet.garant.ru/document/redirect/404991865/0" TargetMode="External"/><Relationship Id="rId33" Type="http://schemas.openxmlformats.org/officeDocument/2006/relationships/hyperlink" Target="https://internet.garant.ru/document/redirect/12184522/54" TargetMode="External"/><Relationship Id="rId38" Type="http://schemas.openxmlformats.org/officeDocument/2006/relationships/header" Target="header3.xml"/><Relationship Id="rId59" Type="http://schemas.openxmlformats.org/officeDocument/2006/relationships/hyperlink" Target="https://internet.garant.ru/document/redirect/10900200/473" TargetMode="External"/><Relationship Id="rId103" Type="http://schemas.openxmlformats.org/officeDocument/2006/relationships/hyperlink" Target="https://internet.garant.ru/document/redirect/8224902/896" TargetMode="External"/><Relationship Id="rId108" Type="http://schemas.openxmlformats.org/officeDocument/2006/relationships/hyperlink" Target="https://internet.garant.ru/document/redirect/12184522/54" TargetMode="External"/><Relationship Id="rId54" Type="http://schemas.openxmlformats.org/officeDocument/2006/relationships/hyperlink" Target="https://internet.garant.ru/document/redirect/12112604/2681" TargetMode="External"/><Relationship Id="rId70" Type="http://schemas.openxmlformats.org/officeDocument/2006/relationships/hyperlink" Target="https://internet.garant.ru/document/redirect/12184522/54" TargetMode="External"/><Relationship Id="rId75" Type="http://schemas.openxmlformats.org/officeDocument/2006/relationships/header" Target="header7.xml"/><Relationship Id="rId91" Type="http://schemas.openxmlformats.org/officeDocument/2006/relationships/hyperlink" Target="https://internet.garant.ru/document/redirect/12112604/2692" TargetMode="External"/><Relationship Id="rId96" Type="http://schemas.openxmlformats.org/officeDocument/2006/relationships/hyperlink" Target="https://internet.garant.ru/document/redirect/404991865/0"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consultant.mship.local:8080?req=doc&amp;base=RLAW363&amp;n=185322&amp;dst=100738&amp;field=134&amp;date=24.12.2024" TargetMode="External"/><Relationship Id="rId23" Type="http://schemas.openxmlformats.org/officeDocument/2006/relationships/hyperlink" Target="https://internet.garant.ru/document/redirect/8224902/896" TargetMode="External"/><Relationship Id="rId28" Type="http://schemas.openxmlformats.org/officeDocument/2006/relationships/hyperlink" Target="http://consultant.mship.local:8080?req=doc&amp;base=LAW&amp;n=26303&amp;dst=100168&amp;field=134&amp;date=24.06.2024" TargetMode="External"/><Relationship Id="rId36" Type="http://schemas.openxmlformats.org/officeDocument/2006/relationships/hyperlink" Target="http://consultant.mship.local:8080?req=doc&amp;base=LAW&amp;n=426999&amp;dst=100008&amp;field=134&amp;date=01.10.2024" TargetMode="External"/><Relationship Id="rId49" Type="http://schemas.openxmlformats.org/officeDocument/2006/relationships/hyperlink" Target="https://internet.garant.ru/document/redirect/10164072/4013" TargetMode="External"/><Relationship Id="rId57" Type="http://schemas.openxmlformats.org/officeDocument/2006/relationships/header" Target="header5.xml"/><Relationship Id="rId106" Type="http://schemas.openxmlformats.org/officeDocument/2006/relationships/hyperlink" Target="https://internet.garant.ru/document/redirect/10164072/4013" TargetMode="External"/><Relationship Id="rId114" Type="http://schemas.openxmlformats.org/officeDocument/2006/relationships/fontTable" Target="fontTable.xml"/><Relationship Id="rId10" Type="http://schemas.openxmlformats.org/officeDocument/2006/relationships/hyperlink" Target="http://consultant.mship.local:8080?req=doc&amp;base=RLAW363&amp;n=184397&amp;date=24.12.2024" TargetMode="External"/><Relationship Id="rId31" Type="http://schemas.openxmlformats.org/officeDocument/2006/relationships/hyperlink" Target="https://internet.garant.ru/document/redirect/12184522/54" TargetMode="External"/><Relationship Id="rId44" Type="http://schemas.openxmlformats.org/officeDocument/2006/relationships/hyperlink" Target="https://internet.garant.ru/document/redirect/12184522/54" TargetMode="External"/><Relationship Id="rId52" Type="http://schemas.openxmlformats.org/officeDocument/2006/relationships/hyperlink" Target="https://internet.garant.ru/document/redirect/8224902/1164" TargetMode="External"/><Relationship Id="rId60" Type="http://schemas.openxmlformats.org/officeDocument/2006/relationships/hyperlink" Target="https://agro.tatarstan.ru/" TargetMode="External"/><Relationship Id="rId65" Type="http://schemas.openxmlformats.org/officeDocument/2006/relationships/hyperlink" Target="https://internet.garant.ru/document/redirect/8224902/896" TargetMode="External"/><Relationship Id="rId73" Type="http://schemas.openxmlformats.org/officeDocument/2006/relationships/hyperlink" Target="https://internet.garant.ru/document/redirect/12112604/2692" TargetMode="External"/><Relationship Id="rId78" Type="http://schemas.openxmlformats.org/officeDocument/2006/relationships/hyperlink" Target="https://agro.tatarstan.ru/" TargetMode="External"/><Relationship Id="rId81" Type="http://schemas.openxmlformats.org/officeDocument/2006/relationships/hyperlink" Target="https://internet.garant.ru/document/redirect/12184522/54" TargetMode="External"/><Relationship Id="rId86" Type="http://schemas.openxmlformats.org/officeDocument/2006/relationships/hyperlink" Target="https://internet.garant.ru/document/redirect/10164072/4013" TargetMode="External"/><Relationship Id="rId94" Type="http://schemas.openxmlformats.org/officeDocument/2006/relationships/hyperlink" Target="http://consultant.mship.local:8080?req=doc&amp;base=LAW&amp;n=478500&amp;dst=100325&amp;field=134&amp;date=25.06.2024" TargetMode="External"/><Relationship Id="rId99" Type="http://schemas.openxmlformats.org/officeDocument/2006/relationships/hyperlink" Target="https://internet.garant.ru/document/redirect/12184522/54" TargetMode="External"/><Relationship Id="rId101" Type="http://schemas.openxmlformats.org/officeDocument/2006/relationships/hyperlink" Target="https://internet.garant.ru/document/redirect/12184522/54" TargetMode="External"/><Relationship Id="rId4" Type="http://schemas.openxmlformats.org/officeDocument/2006/relationships/webSettings" Target="webSettings.xml"/><Relationship Id="rId9" Type="http://schemas.openxmlformats.org/officeDocument/2006/relationships/hyperlink" Target="http://consultant.mship.local:8080?req=doc&amp;base=RLAW363&amp;n=186026&amp;dst=103113&amp;field=134&amp;date=24.12.2024" TargetMode="External"/><Relationship Id="rId13" Type="http://schemas.openxmlformats.org/officeDocument/2006/relationships/hyperlink" Target="http://consultant.mship.local:8080?req=doc&amp;base=RLAW363&amp;n=185322&amp;dst=100356&amp;field=134&amp;date=24.12.2024" TargetMode="External"/><Relationship Id="rId18" Type="http://schemas.openxmlformats.org/officeDocument/2006/relationships/hyperlink" Target="https://internet.garant.ru/document/redirect/10900200/473" TargetMode="External"/><Relationship Id="rId39" Type="http://schemas.openxmlformats.org/officeDocument/2006/relationships/hyperlink" Target="https://internet.garant.ru/document/redirect/404991865/0" TargetMode="External"/><Relationship Id="rId109" Type="http://schemas.openxmlformats.org/officeDocument/2006/relationships/hyperlink" Target="https://internet.garant.ru/document/redirect/8224902/1164" TargetMode="External"/><Relationship Id="rId34" Type="http://schemas.openxmlformats.org/officeDocument/2006/relationships/hyperlink" Target="https://internet.garant.ru/document/redirect/12112604/2681" TargetMode="External"/><Relationship Id="rId50" Type="http://schemas.openxmlformats.org/officeDocument/2006/relationships/hyperlink" Target="https://internet.garant.ru/document/redirect/12184522/54" TargetMode="External"/><Relationship Id="rId55" Type="http://schemas.openxmlformats.org/officeDocument/2006/relationships/hyperlink" Target="https://internet.garant.ru/document/redirect/12112604/2692" TargetMode="External"/><Relationship Id="rId76" Type="http://schemas.openxmlformats.org/officeDocument/2006/relationships/hyperlink" Target="https://internet.garant.ru/document/redirect/404991865/0" TargetMode="External"/><Relationship Id="rId97" Type="http://schemas.openxmlformats.org/officeDocument/2006/relationships/hyperlink" Target="https://internet.garant.ru/document/redirect/10900200/473" TargetMode="External"/><Relationship Id="rId104" Type="http://schemas.openxmlformats.org/officeDocument/2006/relationships/hyperlink" Target="https://internet.garant.ru/document/redirect/8224902/896" TargetMode="External"/><Relationship Id="rId7" Type="http://schemas.openxmlformats.org/officeDocument/2006/relationships/hyperlink" Target="mailto:Ilnar.Kalimullin@tatar.ru" TargetMode="External"/><Relationship Id="rId71" Type="http://schemas.openxmlformats.org/officeDocument/2006/relationships/hyperlink" Target="https://internet.garant.ru/document/redirect/8224902/1164" TargetMode="External"/><Relationship Id="rId92" Type="http://schemas.openxmlformats.org/officeDocument/2006/relationships/header" Target="header8.xml"/><Relationship Id="rId2" Type="http://schemas.openxmlformats.org/officeDocument/2006/relationships/styles" Target="styles.xml"/><Relationship Id="rId29" Type="http://schemas.openxmlformats.org/officeDocument/2006/relationships/hyperlink" Target="http://consultant.mship.local:8080?req=doc&amp;base=LAW&amp;n=26303&amp;dst=100254&amp;field=134&amp;date=24.06.2024" TargetMode="External"/><Relationship Id="rId24" Type="http://schemas.openxmlformats.org/officeDocument/2006/relationships/hyperlink" Target="https://internet.garant.ru/document/redirect/8224902/896" TargetMode="External"/><Relationship Id="rId40" Type="http://schemas.openxmlformats.org/officeDocument/2006/relationships/hyperlink" Target="https://internet.garant.ru/document/redirect/10900200/473" TargetMode="External"/><Relationship Id="rId45" Type="http://schemas.openxmlformats.org/officeDocument/2006/relationships/hyperlink" Target="https://internet.garant.ru/document/redirect/8224902/896" TargetMode="External"/><Relationship Id="rId66" Type="http://schemas.openxmlformats.org/officeDocument/2006/relationships/hyperlink" Target="https://internet.garant.ru/document/redirect/8224902/896" TargetMode="External"/><Relationship Id="rId87" Type="http://schemas.openxmlformats.org/officeDocument/2006/relationships/hyperlink" Target="https://internet.garant.ru/document/redirect/12184522/54" TargetMode="External"/><Relationship Id="rId110" Type="http://schemas.openxmlformats.org/officeDocument/2006/relationships/hyperlink" Target="https://internet.garant.ru/document/redirect/12112604/2681" TargetMode="External"/><Relationship Id="rId115" Type="http://schemas.openxmlformats.org/officeDocument/2006/relationships/theme" Target="theme/theme1.xml"/><Relationship Id="rId61" Type="http://schemas.openxmlformats.org/officeDocument/2006/relationships/hyperlink" Target="https://internet.garant.ru/document/redirect/12184522/54" TargetMode="External"/><Relationship Id="rId82" Type="http://schemas.openxmlformats.org/officeDocument/2006/relationships/hyperlink" Target="https://internet.garant.ru/document/redirect/8224902/896" TargetMode="External"/><Relationship Id="rId19" Type="http://schemas.openxmlformats.org/officeDocument/2006/relationships/hyperlink" Target="https://agro.tatarstan.ru/" TargetMode="External"/><Relationship Id="rId14" Type="http://schemas.openxmlformats.org/officeDocument/2006/relationships/hyperlink" Target="http://consultant.mship.local:8080?req=doc&amp;base=RLAW363&amp;n=185322&amp;dst=100439&amp;field=134&amp;date=24.12.2024" TargetMode="External"/><Relationship Id="rId30" Type="http://schemas.openxmlformats.org/officeDocument/2006/relationships/hyperlink" Target="https://internet.garant.ru/document/redirect/12184522/54" TargetMode="External"/><Relationship Id="rId35" Type="http://schemas.openxmlformats.org/officeDocument/2006/relationships/hyperlink" Target="https://internet.garant.ru/document/redirect/12112604/2692" TargetMode="External"/><Relationship Id="rId56" Type="http://schemas.openxmlformats.org/officeDocument/2006/relationships/header" Target="header4.xml"/><Relationship Id="rId77" Type="http://schemas.openxmlformats.org/officeDocument/2006/relationships/hyperlink" Target="https://internet.garant.ru/document/redirect/10900200/473" TargetMode="External"/><Relationship Id="rId100" Type="http://schemas.openxmlformats.org/officeDocument/2006/relationships/hyperlink" Target="https://internet.garant.ru/document/redirect/8224902/896" TargetMode="External"/><Relationship Id="rId105" Type="http://schemas.openxmlformats.org/officeDocument/2006/relationships/hyperlink" Target="https://internet.garant.ru/document/redirect/12184522/54" TargetMode="External"/><Relationship Id="rId8" Type="http://schemas.openxmlformats.org/officeDocument/2006/relationships/hyperlink" Target="http://consultant.mship.local:8080?req=doc&amp;base=LAW&amp;n=469774&amp;dst=103399&amp;field=134&amp;date=24.12.2024" TargetMode="External"/><Relationship Id="rId51" Type="http://schemas.openxmlformats.org/officeDocument/2006/relationships/hyperlink" Target="https://internet.garant.ru/document/redirect/12184522/54" TargetMode="External"/><Relationship Id="rId72" Type="http://schemas.openxmlformats.org/officeDocument/2006/relationships/hyperlink" Target="https://internet.garant.ru/document/redirect/12112604/2681" TargetMode="External"/><Relationship Id="rId93" Type="http://schemas.openxmlformats.org/officeDocument/2006/relationships/header" Target="header9.xml"/><Relationship Id="rId98" Type="http://schemas.openxmlformats.org/officeDocument/2006/relationships/hyperlink" Target="https://agro.tatarstan.ru/" TargetMode="External"/><Relationship Id="rId3" Type="http://schemas.openxmlformats.org/officeDocument/2006/relationships/settings" Target="settings.xml"/><Relationship Id="rId25" Type="http://schemas.openxmlformats.org/officeDocument/2006/relationships/hyperlink" Target="https://internet.garant.ru/document/redirect/8224902/896" TargetMode="External"/><Relationship Id="rId46" Type="http://schemas.openxmlformats.org/officeDocument/2006/relationships/hyperlink" Target="https://internet.garant.ru/document/redirect/8224902/896" TargetMode="External"/><Relationship Id="rId67" Type="http://schemas.openxmlformats.org/officeDocument/2006/relationships/hyperlink" Target="https://internet.garant.ru/document/redirect/12184522/54" TargetMode="External"/><Relationship Id="rId20" Type="http://schemas.openxmlformats.org/officeDocument/2006/relationships/hyperlink" Target="https://internet.garant.ru/document/redirect/12184522/54" TargetMode="External"/><Relationship Id="rId41" Type="http://schemas.openxmlformats.org/officeDocument/2006/relationships/hyperlink" Target="https://agro.tatarstan.ru/" TargetMode="External"/><Relationship Id="rId62" Type="http://schemas.openxmlformats.org/officeDocument/2006/relationships/hyperlink" Target="https://internet.garant.ru/document/redirect/8224902/896" TargetMode="External"/><Relationship Id="rId83" Type="http://schemas.openxmlformats.org/officeDocument/2006/relationships/hyperlink" Target="https://internet.garant.ru/document/redirect/8224902/896" TargetMode="External"/><Relationship Id="rId88" Type="http://schemas.openxmlformats.org/officeDocument/2006/relationships/hyperlink" Target="https://internet.garant.ru/document/redirect/12184522/54" TargetMode="External"/><Relationship Id="rId111" Type="http://schemas.openxmlformats.org/officeDocument/2006/relationships/hyperlink" Target="https://internet.garant.ru/document/redirect/12112604/2692"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6437CD-4523-4CE3-B0DF-2C804123B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27017</Words>
  <Characters>153997</Characters>
  <Application>Microsoft Office Word</Application>
  <DocSecurity>0</DocSecurity>
  <Lines>1283</Lines>
  <Paragraphs>361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Адиятуллина Э.Р.</dc:creator>
  <dc:description/>
  <cp:lastModifiedBy>Пользователь</cp:lastModifiedBy>
  <cp:revision>2</cp:revision>
  <dcterms:created xsi:type="dcterms:W3CDTF">2025-03-18T08:48:00Z</dcterms:created>
  <dcterms:modified xsi:type="dcterms:W3CDTF">2025-03-18T08:48:00Z</dcterms:modified>
  <dc:language>ru-RU</dc:language>
</cp:coreProperties>
</file>