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r w:rsidRPr="00177CF3">
        <w:rPr>
          <w:rFonts w:ascii="Times New Roman" w:eastAsia="Times New Roman" w:hAnsi="Times New Roman" w:cs="Times New Roman"/>
          <w:bCs/>
          <w:color w:val="auto"/>
          <w:szCs w:val="28"/>
          <w:lang w:eastAsia="en-US" w:bidi="ar-SA"/>
        </w:rPr>
        <w:t>Контактные лица для направления</w:t>
      </w:r>
    </w:p>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r w:rsidRPr="00177CF3">
        <w:rPr>
          <w:rFonts w:ascii="Times New Roman" w:eastAsia="Times New Roman" w:hAnsi="Times New Roman" w:cs="Times New Roman"/>
          <w:bCs/>
          <w:color w:val="auto"/>
          <w:szCs w:val="28"/>
          <w:lang w:eastAsia="en-US" w:bidi="ar-SA"/>
        </w:rPr>
        <w:t>замечаний и предложений:</w:t>
      </w:r>
    </w:p>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proofErr w:type="spellStart"/>
      <w:r w:rsidRPr="00177CF3">
        <w:rPr>
          <w:rFonts w:ascii="Times New Roman" w:eastAsia="Times New Roman" w:hAnsi="Times New Roman" w:cs="Times New Roman"/>
          <w:bCs/>
          <w:color w:val="auto"/>
          <w:szCs w:val="28"/>
          <w:lang w:eastAsia="en-US" w:bidi="ar-SA"/>
        </w:rPr>
        <w:t>Гилемзянова</w:t>
      </w:r>
      <w:proofErr w:type="spellEnd"/>
      <w:r w:rsidRPr="00177CF3">
        <w:rPr>
          <w:rFonts w:ascii="Times New Roman" w:eastAsia="Times New Roman" w:hAnsi="Times New Roman" w:cs="Times New Roman"/>
          <w:bCs/>
          <w:color w:val="auto"/>
          <w:szCs w:val="28"/>
          <w:lang w:eastAsia="en-US" w:bidi="ar-SA"/>
        </w:rPr>
        <w:t xml:space="preserve"> Алиса </w:t>
      </w:r>
      <w:proofErr w:type="spellStart"/>
      <w:r w:rsidRPr="00177CF3">
        <w:rPr>
          <w:rFonts w:ascii="Times New Roman" w:eastAsia="Times New Roman" w:hAnsi="Times New Roman" w:cs="Times New Roman"/>
          <w:bCs/>
          <w:color w:val="auto"/>
          <w:szCs w:val="28"/>
          <w:lang w:eastAsia="en-US" w:bidi="ar-SA"/>
        </w:rPr>
        <w:t>Ахметовна</w:t>
      </w:r>
      <w:proofErr w:type="spellEnd"/>
    </w:p>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r w:rsidRPr="00177CF3">
        <w:rPr>
          <w:rFonts w:ascii="Times New Roman" w:eastAsia="Times New Roman" w:hAnsi="Times New Roman" w:cs="Times New Roman"/>
          <w:bCs/>
          <w:color w:val="auto"/>
          <w:szCs w:val="28"/>
          <w:lang w:eastAsia="en-US" w:bidi="ar-SA"/>
        </w:rPr>
        <w:t>Ведущий специалист отдела инвестиционной политики и целевых программ</w:t>
      </w:r>
    </w:p>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r w:rsidRPr="00177CF3">
        <w:rPr>
          <w:rFonts w:ascii="Times New Roman" w:eastAsia="Times New Roman" w:hAnsi="Times New Roman" w:cs="Times New Roman" w:hint="eastAsia"/>
          <w:bCs/>
          <w:color w:val="auto"/>
          <w:szCs w:val="28"/>
          <w:lang w:eastAsia="en-US" w:bidi="ar-SA"/>
        </w:rPr>
        <w:t>Телефон</w:t>
      </w:r>
      <w:r w:rsidRPr="00177CF3">
        <w:rPr>
          <w:rFonts w:ascii="Times New Roman" w:eastAsia="Times New Roman" w:hAnsi="Times New Roman" w:cs="Times New Roman"/>
          <w:bCs/>
          <w:color w:val="auto"/>
          <w:szCs w:val="28"/>
          <w:lang w:eastAsia="en-US" w:bidi="ar-SA"/>
        </w:rPr>
        <w:t>: +7 (843) 221-76-88 (88</w:t>
      </w:r>
      <w:r>
        <w:rPr>
          <w:rFonts w:ascii="Times New Roman" w:eastAsia="Times New Roman" w:hAnsi="Times New Roman" w:cs="Times New Roman"/>
          <w:bCs/>
          <w:color w:val="auto"/>
          <w:szCs w:val="28"/>
          <w:lang w:eastAsia="en-US" w:bidi="ar-SA"/>
        </w:rPr>
        <w:t>0</w:t>
      </w:r>
      <w:r w:rsidRPr="00177CF3">
        <w:rPr>
          <w:rFonts w:ascii="Times New Roman" w:eastAsia="Times New Roman" w:hAnsi="Times New Roman" w:cs="Times New Roman"/>
          <w:bCs/>
          <w:color w:val="auto"/>
          <w:szCs w:val="28"/>
          <w:lang w:eastAsia="en-US" w:bidi="ar-SA"/>
        </w:rPr>
        <w:t>9)</w:t>
      </w:r>
    </w:p>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proofErr w:type="spellStart"/>
      <w:r w:rsidRPr="00177CF3">
        <w:rPr>
          <w:rFonts w:ascii="Times New Roman" w:eastAsia="Times New Roman" w:hAnsi="Times New Roman" w:cs="Times New Roman"/>
          <w:bCs/>
          <w:color w:val="auto"/>
          <w:szCs w:val="28"/>
          <w:lang w:eastAsia="en-US" w:bidi="ar-SA"/>
        </w:rPr>
        <w:t>Email</w:t>
      </w:r>
      <w:proofErr w:type="spellEnd"/>
      <w:r w:rsidRPr="00177CF3">
        <w:rPr>
          <w:rFonts w:ascii="Times New Roman" w:eastAsia="Times New Roman" w:hAnsi="Times New Roman" w:cs="Times New Roman"/>
          <w:bCs/>
          <w:color w:val="auto"/>
          <w:szCs w:val="28"/>
          <w:lang w:eastAsia="en-US" w:bidi="ar-SA"/>
        </w:rPr>
        <w:t xml:space="preserve">: </w:t>
      </w:r>
      <w:r w:rsidRPr="00177CF3">
        <w:rPr>
          <w:rFonts w:ascii="Times New Roman" w:eastAsia="Times New Roman" w:hAnsi="Times New Roman" w:cs="Times New Roman"/>
          <w:bCs/>
          <w:color w:val="auto"/>
          <w:szCs w:val="28"/>
          <w:lang w:eastAsia="en-US" w:bidi="ar-SA"/>
        </w:rPr>
        <w:t>Alisa.Gilemzyanova@tatar.ru</w:t>
      </w:r>
      <w:bookmarkStart w:id="0" w:name="_GoBack"/>
      <w:bookmarkEnd w:id="0"/>
    </w:p>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p>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r w:rsidRPr="00177CF3">
        <w:rPr>
          <w:rFonts w:ascii="Times New Roman" w:eastAsia="Times New Roman" w:hAnsi="Times New Roman" w:cs="Times New Roman"/>
          <w:bCs/>
          <w:color w:val="auto"/>
          <w:szCs w:val="28"/>
          <w:lang w:eastAsia="en-US" w:bidi="ar-SA"/>
        </w:rPr>
        <w:t xml:space="preserve">Калимуллин Ильнар </w:t>
      </w:r>
      <w:proofErr w:type="spellStart"/>
      <w:r w:rsidRPr="00177CF3">
        <w:rPr>
          <w:rFonts w:ascii="Times New Roman" w:eastAsia="Times New Roman" w:hAnsi="Times New Roman" w:cs="Times New Roman"/>
          <w:bCs/>
          <w:color w:val="auto"/>
          <w:szCs w:val="28"/>
          <w:lang w:eastAsia="en-US" w:bidi="ar-SA"/>
        </w:rPr>
        <w:t>Ирекович</w:t>
      </w:r>
      <w:proofErr w:type="spellEnd"/>
    </w:p>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r w:rsidRPr="00177CF3">
        <w:rPr>
          <w:rFonts w:ascii="Times New Roman" w:eastAsia="Times New Roman" w:hAnsi="Times New Roman" w:cs="Times New Roman"/>
          <w:bCs/>
          <w:color w:val="auto"/>
          <w:szCs w:val="28"/>
          <w:lang w:eastAsia="en-US" w:bidi="ar-SA"/>
        </w:rPr>
        <w:t>Начальник юридического отдела</w:t>
      </w:r>
    </w:p>
    <w:p w:rsidR="00177CF3" w:rsidRPr="00177CF3" w:rsidRDefault="00177CF3" w:rsidP="00177CF3">
      <w:pPr>
        <w:widowControl/>
        <w:suppressAutoHyphens w:val="0"/>
        <w:autoSpaceDE w:val="0"/>
        <w:autoSpaceDN w:val="0"/>
        <w:adjustRightInd w:val="0"/>
        <w:ind w:left="5245"/>
        <w:jc w:val="left"/>
        <w:outlineLvl w:val="0"/>
        <w:rPr>
          <w:rFonts w:ascii="Times New Roman" w:eastAsia="Times New Roman" w:hAnsi="Times New Roman" w:cs="Times New Roman"/>
          <w:bCs/>
          <w:color w:val="auto"/>
          <w:szCs w:val="28"/>
          <w:lang w:eastAsia="en-US" w:bidi="ar-SA"/>
        </w:rPr>
      </w:pPr>
      <w:r w:rsidRPr="00177CF3">
        <w:rPr>
          <w:rFonts w:ascii="Times New Roman" w:eastAsia="Times New Roman" w:hAnsi="Times New Roman" w:cs="Times New Roman"/>
          <w:bCs/>
          <w:color w:val="auto"/>
          <w:szCs w:val="28"/>
          <w:lang w:eastAsia="en-US" w:bidi="ar-SA"/>
        </w:rPr>
        <w:t>Телефон: +7 (843) 221-76-14</w:t>
      </w:r>
    </w:p>
    <w:p w:rsidR="00FE2CCD" w:rsidRDefault="00FE2CCD">
      <w:pPr>
        <w:spacing w:line="276" w:lineRule="auto"/>
        <w:ind w:right="5243"/>
        <w:jc w:val="both"/>
        <w:rPr>
          <w:rFonts w:ascii="Times New Roman" w:hAnsi="Times New Roman"/>
        </w:rPr>
      </w:pPr>
    </w:p>
    <w:p w:rsidR="00FE2CCD" w:rsidRDefault="007E0E9F">
      <w:pPr>
        <w:tabs>
          <w:tab w:val="left" w:pos="3800"/>
        </w:tabs>
        <w:spacing w:line="276" w:lineRule="auto"/>
        <w:ind w:right="5783"/>
        <w:jc w:val="both"/>
      </w:pPr>
      <w:r>
        <w:rPr>
          <w:rFonts w:ascii="Times New Roman" w:hAnsi="Times New Roman"/>
        </w:rPr>
        <w:t xml:space="preserve">О внесении изменений в постановление Кабинета Министров Республики Татарстан </w:t>
      </w:r>
      <w:proofErr w:type="gramStart"/>
      <w:r>
        <w:rPr>
          <w:rFonts w:ascii="Times New Roman" w:hAnsi="Times New Roman"/>
        </w:rPr>
        <w:t>от  14.05.2020</w:t>
      </w:r>
      <w:proofErr w:type="gramEnd"/>
      <w:r>
        <w:rPr>
          <w:rFonts w:ascii="Times New Roman" w:hAnsi="Times New Roman"/>
        </w:rPr>
        <w:t xml:space="preserve"> № 387 «О реализации государственной программы Российской Федерации «Комплексное развитие сельских территорий» Республике Татарстан»</w:t>
      </w:r>
    </w:p>
    <w:p w:rsidR="00FE2CCD" w:rsidRDefault="00FE2CCD">
      <w:pPr>
        <w:tabs>
          <w:tab w:val="left" w:pos="4533"/>
        </w:tabs>
        <w:spacing w:line="276" w:lineRule="auto"/>
        <w:jc w:val="both"/>
        <w:rPr>
          <w:rFonts w:ascii="Times New Roman" w:hAnsi="Times New Roman"/>
        </w:rPr>
      </w:pPr>
    </w:p>
    <w:p w:rsidR="00FE2CCD" w:rsidRDefault="00FE2CCD">
      <w:pPr>
        <w:spacing w:line="276" w:lineRule="auto"/>
        <w:ind w:firstLine="709"/>
        <w:jc w:val="both"/>
        <w:rPr>
          <w:rFonts w:ascii="Times New Roman" w:hAnsi="Times New Roman"/>
        </w:rPr>
      </w:pPr>
    </w:p>
    <w:p w:rsidR="00FE2CCD" w:rsidRDefault="007E0E9F">
      <w:pPr>
        <w:spacing w:line="276" w:lineRule="auto"/>
        <w:ind w:firstLine="709"/>
        <w:jc w:val="both"/>
      </w:pPr>
      <w:r>
        <w:rPr>
          <w:rFonts w:ascii="Times New Roman" w:hAnsi="Times New Roman"/>
        </w:rPr>
        <w:t xml:space="preserve">Кабинет Министров Республики Татарстан ПОСТАНОВЛЯЕТ: </w:t>
      </w:r>
    </w:p>
    <w:p w:rsidR="00FE2CCD" w:rsidRDefault="00FE2CCD">
      <w:pPr>
        <w:spacing w:line="276" w:lineRule="auto"/>
        <w:ind w:firstLine="709"/>
        <w:jc w:val="both"/>
        <w:rPr>
          <w:rFonts w:ascii="Times New Roman" w:hAnsi="Times New Roman"/>
        </w:rPr>
      </w:pPr>
    </w:p>
    <w:p w:rsidR="00FE2CCD" w:rsidRDefault="007E0E9F">
      <w:pPr>
        <w:spacing w:line="276" w:lineRule="auto"/>
        <w:ind w:firstLine="709"/>
        <w:jc w:val="both"/>
      </w:pPr>
      <w:r>
        <w:rPr>
          <w:rFonts w:ascii="Times New Roman" w:hAnsi="Times New Roman"/>
        </w:rPr>
        <w:t>Внести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w:t>
      </w:r>
      <w:r>
        <w:rPr>
          <w:rFonts w:ascii="Times New Roman" w:hAnsi="Times New Roman"/>
        </w:rPr>
        <w:t>атарстан» (с изменениями, внесенными постановлениями Кабинета Министров Республики Татарстан от 25.08.2020 № 741, от 23.11.2020 № 1049, от 19.12.2020 №  1165, от 11.05.2021 № 325, от 31.05.2021 № 416, от 12.06.2021 № 446, от 03.06.2022 № 514, от 11.06.2022</w:t>
      </w:r>
      <w:r>
        <w:rPr>
          <w:rFonts w:ascii="Times New Roman" w:hAnsi="Times New Roman"/>
        </w:rPr>
        <w:t xml:space="preserve"> № 550, от 20.12.2022 № 1374, от 25.05.2023 № 639, от 15.12.2023 № 1615, от 22.04.2024 № 269, от 20.05.2024 № 344), следующие изменения: </w:t>
      </w:r>
    </w:p>
    <w:p w:rsidR="00FE2CCD" w:rsidRDefault="007E0E9F">
      <w:pPr>
        <w:spacing w:line="276" w:lineRule="auto"/>
        <w:ind w:firstLine="709"/>
        <w:jc w:val="both"/>
      </w:pPr>
      <w:r>
        <w:rPr>
          <w:rFonts w:ascii="Times New Roman" w:hAnsi="Times New Roman"/>
        </w:rPr>
        <w:t>абзац девятый пункта 8 признать утратившим силу;</w:t>
      </w:r>
    </w:p>
    <w:p w:rsidR="00FE2CCD" w:rsidRDefault="007E0E9F">
      <w:pPr>
        <w:spacing w:line="276" w:lineRule="auto"/>
        <w:ind w:firstLine="709"/>
        <w:jc w:val="both"/>
      </w:pPr>
      <w:r>
        <w:rPr>
          <w:rFonts w:ascii="Times New Roman" w:hAnsi="Times New Roman"/>
        </w:rPr>
        <w:t>в абзаце втором пункта 1 Правил предоставления и распределения иных м</w:t>
      </w:r>
      <w:r>
        <w:rPr>
          <w:rFonts w:ascii="Times New Roman" w:hAnsi="Times New Roman"/>
        </w:rPr>
        <w:t xml:space="preserve">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 утвержденных указанным постановлением, </w:t>
      </w:r>
      <w:r>
        <w:rPr>
          <w:rFonts w:ascii="Times New Roman" w:hAnsi="Times New Roman" w:cs="Times New Roman"/>
          <w:szCs w:val="28"/>
        </w:rPr>
        <w:t>слова «от 05.03.2020 № 48/2-пр» з</w:t>
      </w:r>
      <w:r>
        <w:rPr>
          <w:rFonts w:ascii="Times New Roman" w:hAnsi="Times New Roman" w:cs="Times New Roman"/>
          <w:szCs w:val="28"/>
        </w:rPr>
        <w:t xml:space="preserve">аменить словами «от 08.04.2024 № 95/2-пр «Об утверждении перечня сельских территорий и сельских агломераций </w:t>
      </w:r>
      <w:r>
        <w:rPr>
          <w:rFonts w:ascii="Times New Roman" w:hAnsi="Times New Roman" w:cs="Times New Roman"/>
          <w:szCs w:val="28"/>
        </w:rPr>
        <w:lastRenderedPageBreak/>
        <w:t>Республики Татарстан»;</w:t>
      </w:r>
    </w:p>
    <w:p w:rsidR="00FE2CCD" w:rsidRDefault="007E0E9F">
      <w:pPr>
        <w:spacing w:line="276" w:lineRule="auto"/>
        <w:ind w:firstLine="709"/>
        <w:jc w:val="both"/>
      </w:pPr>
      <w:r>
        <w:rPr>
          <w:rFonts w:ascii="Times New Roman" w:hAnsi="Times New Roman"/>
        </w:rPr>
        <w:t xml:space="preserve">в Правилах предоставления и распределения субсидий из бюджета Республики Татарстан бюджетам муниципальных районов Республики </w:t>
      </w:r>
      <w:r>
        <w:rPr>
          <w:rFonts w:ascii="Times New Roman" w:hAnsi="Times New Roman"/>
        </w:rPr>
        <w:t>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утвержденных указанным постановлением:</w:t>
      </w:r>
    </w:p>
    <w:p w:rsidR="00FE2CCD" w:rsidRDefault="007E0E9F">
      <w:pPr>
        <w:pStyle w:val="a1"/>
        <w:spacing w:line="276" w:lineRule="auto"/>
      </w:pPr>
      <w:r>
        <w:rPr>
          <w:rFonts w:ascii="Times New Roman" w:hAnsi="Times New Roman"/>
        </w:rPr>
        <w:t>пункт 1 изложить в сле</w:t>
      </w:r>
      <w:r>
        <w:rPr>
          <w:rFonts w:ascii="Times New Roman" w:hAnsi="Times New Roman"/>
        </w:rPr>
        <w:t>дующей редакции:</w:t>
      </w:r>
    </w:p>
    <w:p w:rsidR="00FE2CCD" w:rsidRDefault="007E0E9F">
      <w:pPr>
        <w:pStyle w:val="a2"/>
        <w:spacing w:line="276" w:lineRule="auto"/>
        <w:ind w:firstLine="709"/>
      </w:pPr>
      <w:r>
        <w:rPr>
          <w:rFonts w:ascii="Times New Roman" w:hAnsi="Times New Roman"/>
        </w:rPr>
        <w:t>«1. Настоящие Правила устанавливают цели, порядок и условия предоставления и распределения субсидий из бюджета Республики Татарстан бюджетам муниципальных районов Республики Татарстан (далее - муниципальный район) на оказание финансовой по</w:t>
      </w:r>
      <w:r>
        <w:rPr>
          <w:rFonts w:ascii="Times New Roman" w:hAnsi="Times New Roman"/>
        </w:rPr>
        <w:t xml:space="preserve">ддержки при исполнении расходных обязательств муниципальных районов по строительству (приобретению) жилья, предоставляемого гражданам Российской Федерации, проживающим на сельских территориях, территориях опорных населенных пунктов </w:t>
      </w:r>
      <w:r>
        <w:rPr>
          <w:rFonts w:ascii="Times New Roman" w:hAnsi="Times New Roman"/>
        </w:rPr>
        <w:t>и</w:t>
      </w:r>
      <w:r>
        <w:rPr>
          <w:rFonts w:ascii="Times New Roman" w:hAnsi="Times New Roman"/>
        </w:rPr>
        <w:t xml:space="preserve"> прилегающих территория</w:t>
      </w:r>
      <w:r>
        <w:rPr>
          <w:rFonts w:ascii="Times New Roman" w:hAnsi="Times New Roman"/>
        </w:rPr>
        <w:t>х, по договору найма жилого помещения (далее соответственно - субсидии, граждане), в том числе путем:</w:t>
      </w:r>
    </w:p>
    <w:p w:rsidR="00FE2CCD" w:rsidRDefault="007E0E9F">
      <w:pPr>
        <w:pStyle w:val="a2"/>
        <w:spacing w:line="276" w:lineRule="auto"/>
        <w:ind w:firstLine="709"/>
      </w:pPr>
      <w:r>
        <w:rPr>
          <w:rFonts w:ascii="Times New Roman" w:hAnsi="Times New Roman"/>
        </w:rPr>
        <w:t>строительства индивидуального жилого дома, дома блокированной застройки, многоквартирного дома на сельских территориях, территориях опорных населенных пун</w:t>
      </w:r>
      <w:r>
        <w:rPr>
          <w:rFonts w:ascii="Times New Roman" w:hAnsi="Times New Roman"/>
        </w:rPr>
        <w:t>ктов, прилегающих территориях;</w:t>
      </w:r>
    </w:p>
    <w:p w:rsidR="00FE2CCD" w:rsidRDefault="007E0E9F">
      <w:pPr>
        <w:pStyle w:val="a2"/>
        <w:spacing w:line="276" w:lineRule="auto"/>
        <w:ind w:firstLine="709"/>
      </w:pPr>
      <w:r>
        <w:rPr>
          <w:rFonts w:ascii="Times New Roman" w:hAnsi="Times New Roman"/>
        </w:rPr>
        <w:t>участия в долевом строительстве жилых домов (квартир) на сельских территориях, территориях опорных населенных пунктов, прилегающих территориях;</w:t>
      </w:r>
    </w:p>
    <w:p w:rsidR="00FE2CCD" w:rsidRDefault="007E0E9F">
      <w:pPr>
        <w:pStyle w:val="a2"/>
        <w:spacing w:line="276" w:lineRule="auto"/>
        <w:ind w:firstLine="709"/>
      </w:pPr>
      <w:r>
        <w:rPr>
          <w:rFonts w:ascii="Times New Roman" w:hAnsi="Times New Roman"/>
        </w:rPr>
        <w:t>участия в строительстве жилого помещения (жилого дома) на сельских территориях, т</w:t>
      </w:r>
      <w:r>
        <w:rPr>
          <w:rFonts w:ascii="Times New Roman" w:hAnsi="Times New Roman"/>
        </w:rPr>
        <w:t>ерриториях опорных населенных пунктов, прилегающих территориях на основании договора инвестирования;</w:t>
      </w:r>
    </w:p>
    <w:p w:rsidR="00FE2CCD" w:rsidRDefault="007E0E9F">
      <w:pPr>
        <w:pStyle w:val="a2"/>
        <w:spacing w:line="276" w:lineRule="auto"/>
        <w:ind w:firstLine="709"/>
      </w:pPr>
      <w:r>
        <w:rPr>
          <w:rFonts w:ascii="Times New Roman" w:hAnsi="Times New Roman"/>
        </w:rPr>
        <w:t>строительства или приобретения на сельских территориях, территориях опорных населенных пунктов, прилегающих территориях малоэтажных жилых комплексов;</w:t>
      </w:r>
    </w:p>
    <w:p w:rsidR="00FE2CCD" w:rsidRDefault="007E0E9F">
      <w:pPr>
        <w:pStyle w:val="a2"/>
        <w:spacing w:line="276" w:lineRule="auto"/>
        <w:ind w:firstLine="709"/>
      </w:pPr>
      <w:r>
        <w:rPr>
          <w:rFonts w:ascii="Times New Roman" w:hAnsi="Times New Roman"/>
        </w:rPr>
        <w:t>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w:t>
      </w:r>
      <w:r>
        <w:rPr>
          <w:rFonts w:ascii="Times New Roman" w:hAnsi="Times New Roman"/>
        </w:rPr>
        <w:t>ода до заключения государственного (муниципального) контракта на его приобретение;</w:t>
      </w:r>
    </w:p>
    <w:p w:rsidR="00FE2CCD" w:rsidRDefault="007E0E9F">
      <w:pPr>
        <w:pStyle w:val="a2"/>
        <w:spacing w:line="276" w:lineRule="auto"/>
        <w:ind w:firstLine="709"/>
      </w:pPr>
      <w:r>
        <w:rPr>
          <w:rFonts w:ascii="Times New Roman" w:hAnsi="Times New Roman"/>
        </w:rPr>
        <w:t>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w:t>
      </w:r>
      <w:r>
        <w:rPr>
          <w:rFonts w:ascii="Times New Roman" w:hAnsi="Times New Roman"/>
        </w:rPr>
        <w:t xml:space="preserve">ающих территориях, введенного в эксплуатацию не ранее чем за три года до заключения государственного </w:t>
      </w:r>
      <w:r>
        <w:rPr>
          <w:rFonts w:ascii="Times New Roman" w:hAnsi="Times New Roman"/>
        </w:rPr>
        <w:lastRenderedPageBreak/>
        <w:t>(муниципального) контракта на его приобретение;</w:t>
      </w:r>
    </w:p>
    <w:p w:rsidR="00FE2CCD" w:rsidRDefault="007E0E9F">
      <w:pPr>
        <w:pStyle w:val="a2"/>
        <w:spacing w:line="276" w:lineRule="auto"/>
        <w:ind w:firstLine="709"/>
      </w:pPr>
      <w:r>
        <w:rPr>
          <w:rFonts w:ascii="Times New Roman" w:hAnsi="Times New Roman"/>
        </w:rPr>
        <w:t>приобретения жилого помещения в многоквартирном доме высотой не более пяти этажей, расположенного в опорном</w:t>
      </w:r>
      <w:r>
        <w:rPr>
          <w:rFonts w:ascii="Times New Roman" w:hAnsi="Times New Roman"/>
        </w:rPr>
        <w:t xml:space="preserve"> населенном пункте,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w:t>
      </w:r>
      <w:r>
        <w:rPr>
          <w:rFonts w:ascii="Times New Roman" w:hAnsi="Times New Roman"/>
        </w:rPr>
        <w:t>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p>
    <w:p w:rsidR="00FE2CCD" w:rsidRDefault="007E0E9F">
      <w:pPr>
        <w:pStyle w:val="a2"/>
        <w:spacing w:line="276" w:lineRule="auto"/>
        <w:ind w:firstLine="709"/>
      </w:pPr>
      <w:r>
        <w:rPr>
          <w:rFonts w:ascii="Times New Roman" w:hAnsi="Times New Roman"/>
        </w:rPr>
        <w:t>Приобретение за счет средств субсидии объекта индивидуального жилищного строительства, дома блокирован</w:t>
      </w:r>
      <w:r>
        <w:rPr>
          <w:rFonts w:ascii="Times New Roman" w:hAnsi="Times New Roman"/>
        </w:rPr>
        <w:t>ной застройки, жилого помещения, построенных за счет средств федерального бюджета, не допускается.»;</w:t>
      </w:r>
    </w:p>
    <w:p w:rsidR="00FE2CCD" w:rsidRDefault="007E0E9F">
      <w:pPr>
        <w:pStyle w:val="a2"/>
        <w:spacing w:line="276" w:lineRule="auto"/>
        <w:ind w:firstLine="709"/>
      </w:pPr>
      <w:r>
        <w:rPr>
          <w:rFonts w:ascii="Times New Roman" w:hAnsi="Times New Roman"/>
        </w:rPr>
        <w:t>пункт 2 изложить в следующей редакции:</w:t>
      </w:r>
    </w:p>
    <w:p w:rsidR="00FE2CCD" w:rsidRDefault="007E0E9F">
      <w:pPr>
        <w:pStyle w:val="a2"/>
        <w:spacing w:line="276" w:lineRule="auto"/>
        <w:ind w:firstLine="709"/>
      </w:pPr>
      <w:r>
        <w:rPr>
          <w:rFonts w:ascii="Times New Roman" w:hAnsi="Times New Roman"/>
        </w:rPr>
        <w:t>«2. Для целей настоящих Правил используются следующие основные понятия:</w:t>
      </w:r>
    </w:p>
    <w:p w:rsidR="00FE2CCD" w:rsidRDefault="007E0E9F">
      <w:pPr>
        <w:pStyle w:val="a2"/>
        <w:spacing w:line="276" w:lineRule="auto"/>
        <w:ind w:firstLine="709"/>
      </w:pPr>
      <w:r>
        <w:rPr>
          <w:rFonts w:ascii="Times New Roman" w:hAnsi="Times New Roman"/>
        </w:rPr>
        <w:t>сельские территории - сельские территории, у</w:t>
      </w:r>
      <w:r>
        <w:rPr>
          <w:rFonts w:ascii="Times New Roman" w:hAnsi="Times New Roman"/>
        </w:rPr>
        <w:t xml:space="preserve">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(далее - Министерство) от 08.04.2024 № 95/2-пр «Об утверждении перечня сельских территорий и сельских </w:t>
      </w:r>
      <w:r>
        <w:rPr>
          <w:rFonts w:ascii="Times New Roman" w:hAnsi="Times New Roman"/>
        </w:rPr>
        <w:t>агломераций Республики Татарстан»;</w:t>
      </w:r>
    </w:p>
    <w:p w:rsidR="00FE2CCD" w:rsidRDefault="007E0E9F">
      <w:pPr>
        <w:pStyle w:val="a2"/>
        <w:spacing w:line="276" w:lineRule="auto"/>
        <w:ind w:firstLine="709"/>
      </w:pPr>
      <w:r>
        <w:rPr>
          <w:rFonts w:ascii="Times New Roman" w:hAnsi="Times New Roman"/>
        </w:rPr>
        <w:t xml:space="preserve">прилегающая территория - территория населенных пунктов, население которых имеет возможность получения медицинской помощи, образования, услуг в сфере культуры и реализации иных потребностей на базе инфраструктуры опорного </w:t>
      </w:r>
      <w:r>
        <w:rPr>
          <w:rFonts w:ascii="Times New Roman" w:hAnsi="Times New Roman"/>
        </w:rPr>
        <w:t xml:space="preserve">населенного пункта, и межселенная территория. Перечень </w:t>
      </w:r>
      <w:proofErr w:type="gramStart"/>
      <w:r>
        <w:rPr>
          <w:rFonts w:ascii="Times New Roman" w:hAnsi="Times New Roman"/>
        </w:rPr>
        <w:t>населенных пунктов</w:t>
      </w:r>
      <w:proofErr w:type="gramEnd"/>
      <w:r>
        <w:rPr>
          <w:rFonts w:ascii="Times New Roman" w:hAnsi="Times New Roman"/>
        </w:rPr>
        <w:t xml:space="preserve"> расположенных на прилегающих территориях Республики Татарстан, утвержден распоряжением Кабинета Министров Республики Татарстан от 22.02.2023 № 474-р;</w:t>
      </w:r>
    </w:p>
    <w:p w:rsidR="00FE2CCD" w:rsidRDefault="007E0E9F">
      <w:pPr>
        <w:pStyle w:val="a2"/>
        <w:spacing w:line="276" w:lineRule="auto"/>
        <w:ind w:firstLine="709"/>
      </w:pPr>
      <w:r>
        <w:rPr>
          <w:rFonts w:ascii="Times New Roman" w:hAnsi="Times New Roman"/>
        </w:rPr>
        <w:t>опорный населенный пункт - насел</w:t>
      </w:r>
      <w:r>
        <w:rPr>
          <w:rFonts w:ascii="Times New Roman" w:hAnsi="Times New Roman"/>
        </w:rPr>
        <w:t>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w:t>
      </w:r>
      <w:r>
        <w:rPr>
          <w:rFonts w:ascii="Times New Roman" w:hAnsi="Times New Roman"/>
        </w:rPr>
        <w:t xml:space="preserve">х потребностей населения территории одного или нескольких муниципальных образований. Перечень </w:t>
      </w:r>
      <w:proofErr w:type="gramStart"/>
      <w:r>
        <w:rPr>
          <w:rFonts w:ascii="Times New Roman" w:hAnsi="Times New Roman"/>
        </w:rPr>
        <w:t>опорных населенных пунктов</w:t>
      </w:r>
      <w:proofErr w:type="gramEnd"/>
      <w:r>
        <w:rPr>
          <w:rFonts w:ascii="Times New Roman" w:hAnsi="Times New Roman"/>
        </w:rPr>
        <w:t xml:space="preserve"> расположенных на прилегающих территориях Республики Татарстан, утвержден распоряжением Кабинета Министров Республики Татарстан от 22.02</w:t>
      </w:r>
      <w:r>
        <w:rPr>
          <w:rFonts w:ascii="Times New Roman" w:hAnsi="Times New Roman"/>
        </w:rPr>
        <w:t>.2023 № 474-р;</w:t>
      </w:r>
    </w:p>
    <w:p w:rsidR="00FE2CCD" w:rsidRDefault="007E0E9F">
      <w:pPr>
        <w:pStyle w:val="a2"/>
        <w:spacing w:line="276" w:lineRule="auto"/>
        <w:ind w:firstLine="539"/>
      </w:pPr>
      <w:r>
        <w:t>работодатель - юридическое лицо (в том числе индивидуальный предприниматель), вступившее в трудовые отношения с гражданином;</w:t>
      </w:r>
    </w:p>
    <w:p w:rsidR="00FE2CCD" w:rsidRDefault="007E0E9F">
      <w:pPr>
        <w:pStyle w:val="a2"/>
        <w:spacing w:line="276" w:lineRule="auto"/>
        <w:ind w:firstLine="539"/>
      </w:pPr>
      <w:r>
        <w:rPr>
          <w:rFonts w:ascii="Times New Roman" w:hAnsi="Times New Roman"/>
        </w:rPr>
        <w:lastRenderedPageBreak/>
        <w:t>государственное, муниципальное учреждение в социальной сфере - учреждение, выполняющее работы или оказывающее услуги</w:t>
      </w:r>
      <w:r>
        <w:rPr>
          <w:rFonts w:ascii="Times New Roman" w:hAnsi="Times New Roman"/>
        </w:rPr>
        <w:t xml:space="preserve"> на сельских территориях, территориях опорных населенных пунктов, прилегающих территориях в области здравоохранения, образования, социального обслуживания, культуры, физической культуры и спорта.»;</w:t>
      </w:r>
    </w:p>
    <w:p w:rsidR="00FE2CCD" w:rsidRDefault="007E0E9F">
      <w:pPr>
        <w:pStyle w:val="a2"/>
        <w:spacing w:line="276" w:lineRule="auto"/>
        <w:ind w:firstLine="709"/>
      </w:pPr>
      <w:r>
        <w:rPr>
          <w:rFonts w:ascii="Times New Roman" w:hAnsi="Times New Roman"/>
        </w:rPr>
        <w:t xml:space="preserve">пункт 3 после слов «населенных пунктов» дополнить словами </w:t>
      </w:r>
      <w:r>
        <w:rPr>
          <w:rFonts w:ascii="Times New Roman" w:hAnsi="Times New Roman"/>
        </w:rPr>
        <w:t>«и прилегающих территориях»;</w:t>
      </w:r>
    </w:p>
    <w:p w:rsidR="00FE2CCD" w:rsidRDefault="007E0E9F">
      <w:pPr>
        <w:pStyle w:val="a2"/>
        <w:spacing w:line="276" w:lineRule="auto"/>
        <w:ind w:firstLine="709"/>
      </w:pPr>
      <w:r>
        <w:rPr>
          <w:rFonts w:ascii="Times New Roman" w:hAnsi="Times New Roman"/>
        </w:rPr>
        <w:t>пункт 6 изложить в следующей редакции:</w:t>
      </w:r>
    </w:p>
    <w:p w:rsidR="00FE2CCD" w:rsidRDefault="007E0E9F">
      <w:pPr>
        <w:pStyle w:val="a2"/>
        <w:spacing w:line="276" w:lineRule="auto"/>
        <w:ind w:firstLine="709"/>
      </w:pPr>
      <w:r>
        <w:rPr>
          <w:rFonts w:ascii="Times New Roman" w:hAnsi="Times New Roman"/>
        </w:rPr>
        <w:t>«6. Размер субсидии бюджету i-</w:t>
      </w:r>
      <w:proofErr w:type="spellStart"/>
      <w:r>
        <w:rPr>
          <w:rFonts w:ascii="Times New Roman" w:hAnsi="Times New Roman"/>
        </w:rPr>
        <w:t>го</w:t>
      </w:r>
      <w:proofErr w:type="spellEnd"/>
      <w:r>
        <w:rPr>
          <w:rFonts w:ascii="Times New Roman" w:hAnsi="Times New Roman"/>
        </w:rPr>
        <w:t xml:space="preserve"> муниципального района на соответствующий финансовый год на цели, указанные в пункте 1 настоящего Порядка (V) определяется по следующей формуле:</w:t>
      </w:r>
    </w:p>
    <w:p w:rsidR="00FE2CCD" w:rsidRDefault="00FE2CCD">
      <w:pPr>
        <w:pStyle w:val="a2"/>
        <w:spacing w:line="276" w:lineRule="auto"/>
        <w:ind w:firstLine="709"/>
        <w:jc w:val="center"/>
        <w:rPr>
          <w:rFonts w:ascii="Times New Roman" w:hAnsi="Times New Roman"/>
        </w:rPr>
      </w:pPr>
    </w:p>
    <w:p w:rsidR="00FE2CCD" w:rsidRDefault="007E0E9F">
      <w:pPr>
        <w:pStyle w:val="a2"/>
        <w:spacing w:line="276" w:lineRule="auto"/>
        <w:ind w:firstLine="709"/>
        <w:jc w:val="center"/>
        <w:rPr>
          <w:lang w:val="en-US"/>
        </w:rPr>
      </w:pPr>
      <m:oMath>
        <m:sSub>
          <m:sSubPr>
            <m:ctrlPr>
              <w:rPr>
                <w:rFonts w:ascii="Cambria Math" w:hAnsi="Cambria Math"/>
              </w:rPr>
            </m:ctrlPr>
          </m:sSubPr>
          <m:e>
            <m:r>
              <m:rPr>
                <m:lit/>
                <m:nor/>
              </m:rPr>
              <w:rPr>
                <w:rFonts w:ascii="Cambria Math" w:hAnsi="Cambria Math"/>
                <w:lang w:val="en-US"/>
              </w:rPr>
              <m:t>V</m:t>
            </m:r>
          </m:e>
          <m:sub>
            <m:r>
              <m:rPr>
                <m:lit/>
                <m:nor/>
              </m:rPr>
              <w:rPr>
                <w:rFonts w:ascii="Cambria Math" w:hAnsi="Cambria Math"/>
                <w:lang w:val="en-US"/>
              </w:rPr>
              <m:t xml:space="preserve"> </m:t>
            </m:r>
          </m:sub>
        </m:sSub>
        <m:r>
          <m:rPr>
            <m:lit/>
            <m:nor/>
          </m:rPr>
          <w:rPr>
            <w:rFonts w:ascii="Cambria Math" w:hAnsi="Cambria Math"/>
            <w:lang w:val="en-US"/>
          </w:rPr>
          <m:t xml:space="preserve">= </m:t>
        </m:r>
        <m:nary>
          <m:naryPr>
            <m:chr m:val="∑"/>
            <m:ctrlPr>
              <w:rPr>
                <w:rFonts w:ascii="Cambria Math" w:hAnsi="Cambria Math"/>
              </w:rPr>
            </m:ctrlPr>
          </m:naryPr>
          <m:sub>
            <w:proofErr w:type="spellStart"/>
            <m:r>
              <m:rPr>
                <m:lit/>
                <m:nor/>
              </m:rPr>
              <w:rPr>
                <w:rFonts w:ascii="Cambria Math" w:hAnsi="Cambria Math"/>
                <w:lang w:val="en-US"/>
              </w:rPr>
              <m:t>i</m:t>
            </m:r>
            <w:proofErr w:type="spellEnd"/>
            <m:r>
              <m:rPr>
                <m:lit/>
                <m:nor/>
              </m:rPr>
              <w:rPr>
                <w:rFonts w:ascii="Cambria Math" w:hAnsi="Cambria Math"/>
                <w:lang w:val="en-US"/>
              </w:rPr>
              <m:t>=1</m:t>
            </m:r>
          </m:sub>
          <m:sup>
            <m:r>
              <m:rPr>
                <m:lit/>
                <m:nor/>
              </m:rPr>
              <w:rPr>
                <w:rFonts w:ascii="Cambria Math" w:hAnsi="Cambria Math"/>
                <w:lang w:val="en-US"/>
              </w:rPr>
              <m:t>n</m:t>
            </m:r>
          </m:sup>
          <m:e>
            <m:d>
              <m:dPr>
                <m:ctrlPr>
                  <w:rPr>
                    <w:rFonts w:ascii="Cambria Math" w:hAnsi="Cambria Math"/>
                  </w:rPr>
                </m:ctrlPr>
              </m:dPr>
              <m:e>
                <m:sSub>
                  <m:sSubPr>
                    <m:ctrlPr>
                      <w:rPr>
                        <w:rFonts w:ascii="Cambria Math" w:hAnsi="Cambria Math"/>
                      </w:rPr>
                    </m:ctrlPr>
                  </m:sSubPr>
                  <m:e>
                    <m:r>
                      <m:rPr>
                        <m:lit/>
                        <m:nor/>
                      </m:rPr>
                      <w:rPr>
                        <w:rFonts w:ascii="Cambria Math" w:hAnsi="Cambria Math"/>
                        <w:lang w:val="en-US"/>
                      </w:rPr>
                      <m:t>R</m:t>
                    </m:r>
                  </m:e>
                  <m:sub>
                    <w:proofErr w:type="spellStart"/>
                    <m:r>
                      <m:rPr>
                        <m:lit/>
                        <m:nor/>
                      </m:rPr>
                      <w:rPr>
                        <w:rFonts w:ascii="Cambria Math" w:hAnsi="Cambria Math"/>
                        <w:lang w:val="en-US"/>
                      </w:rPr>
                      <m:t>i</m:t>
                    </m:r>
                    <w:proofErr w:type="spellEnd"/>
                  </m:sub>
                </m:sSub>
                <m:r>
                  <m:rPr>
                    <m:lit/>
                    <m:nor/>
                  </m:rPr>
                  <w:rPr>
                    <w:rFonts w:ascii="Cambria Math" w:hAnsi="Cambria Math"/>
                    <w:lang w:val="en-US"/>
                  </w:rPr>
                  <m:t xml:space="preserve"> - (</m:t>
                </m:r>
                <m:sSub>
                  <m:sSubPr>
                    <m:ctrlPr>
                      <w:rPr>
                        <w:rFonts w:ascii="Cambria Math" w:hAnsi="Cambria Math"/>
                      </w:rPr>
                    </m:ctrlPr>
                  </m:sSubPr>
                  <m:e>
                    <m:r>
                      <m:rPr>
                        <m:lit/>
                        <m:nor/>
                      </m:rPr>
                      <w:rPr>
                        <w:rFonts w:ascii="Cambria Math" w:hAnsi="Cambria Math"/>
                        <w:lang w:val="en-US"/>
                      </w:rPr>
                      <m:t>R</m:t>
                    </m:r>
                  </m:e>
                  <m:sub>
                    <w:proofErr w:type="spellStart"/>
                    <m:r>
                      <m:rPr>
                        <m:lit/>
                        <m:nor/>
                      </m:rPr>
                      <w:rPr>
                        <w:rFonts w:ascii="Cambria Math" w:hAnsi="Cambria Math"/>
                        <w:lang w:val="en-US"/>
                      </w:rPr>
                      <m:t>i</m:t>
                    </m:r>
                    <w:proofErr w:type="spellEnd"/>
                  </m:sub>
                </m:sSub>
                <m:r>
                  <m:rPr>
                    <m:lit/>
                    <m:nor/>
                  </m:rPr>
                  <w:rPr>
                    <w:rFonts w:ascii="Cambria Math" w:hAnsi="Cambria Math"/>
                    <w:lang w:val="en-US"/>
                  </w:rPr>
                  <m:t xml:space="preserve"> × D</m:t>
                </m:r>
              </m:e>
            </m:d>
            <m:r>
              <m:rPr>
                <m:lit/>
                <m:nor/>
              </m:rPr>
              <w:rPr>
                <w:rFonts w:ascii="Cambria Math" w:hAnsi="Cambria Math"/>
                <w:lang w:val="en-US"/>
              </w:rPr>
              <m:t xml:space="preserve"> - </m:t>
            </m:r>
            <m:d>
              <m:dPr>
                <m:ctrlPr>
                  <w:rPr>
                    <w:rFonts w:ascii="Cambria Math" w:hAnsi="Cambria Math"/>
                  </w:rPr>
                </m:ctrlPr>
              </m:dPr>
              <m:e>
                <m:sSub>
                  <m:sSubPr>
                    <m:ctrlPr>
                      <w:rPr>
                        <w:rFonts w:ascii="Cambria Math" w:hAnsi="Cambria Math"/>
                      </w:rPr>
                    </m:ctrlPr>
                  </m:sSubPr>
                  <m:e>
                    <m:r>
                      <m:rPr>
                        <m:lit/>
                        <m:nor/>
                      </m:rPr>
                      <w:rPr>
                        <w:rFonts w:ascii="Cambria Math" w:hAnsi="Cambria Math"/>
                        <w:lang w:val="en-US"/>
                      </w:rPr>
                      <m:t>R</m:t>
                    </m:r>
                  </m:e>
                  <m:sub>
                    <w:proofErr w:type="spellStart"/>
                    <m:r>
                      <m:rPr>
                        <m:lit/>
                        <m:nor/>
                      </m:rPr>
                      <w:rPr>
                        <w:rFonts w:ascii="Cambria Math" w:hAnsi="Cambria Math"/>
                        <w:lang w:val="en-US"/>
                      </w:rPr>
                      <m:t>i</m:t>
                    </m:r>
                    <w:proofErr w:type="spellEnd"/>
                  </m:sub>
                </m:sSub>
                <m:r>
                  <m:rPr>
                    <m:lit/>
                    <m:nor/>
                  </m:rPr>
                  <w:rPr>
                    <w:rFonts w:ascii="Cambria Math" w:hAnsi="Cambria Math"/>
                    <w:lang w:val="en-US"/>
                  </w:rPr>
                  <m:t xml:space="preserve"> × 0,01)</m:t>
                </m:r>
              </m:e>
            </m:d>
          </m:e>
        </m:nary>
      </m:oMath>
      <w:r>
        <w:rPr>
          <w:rFonts w:ascii="Times New Roman" w:hAnsi="Times New Roman"/>
          <w:lang w:val="en-US"/>
        </w:rPr>
        <w:t>,</w:t>
      </w:r>
    </w:p>
    <w:p w:rsidR="00FE2CCD" w:rsidRDefault="00FE2CCD">
      <w:pPr>
        <w:pStyle w:val="a2"/>
        <w:spacing w:line="276" w:lineRule="auto"/>
        <w:ind w:firstLine="709"/>
        <w:jc w:val="center"/>
        <w:rPr>
          <w:lang w:val="en-US"/>
        </w:rPr>
      </w:pPr>
    </w:p>
    <w:p w:rsidR="00FE2CCD" w:rsidRDefault="007E0E9F">
      <w:pPr>
        <w:pStyle w:val="a2"/>
        <w:spacing w:line="276" w:lineRule="auto"/>
        <w:ind w:firstLine="709"/>
      </w:pPr>
      <w:r>
        <w:rPr>
          <w:rFonts w:ascii="Times New Roman" w:hAnsi="Times New Roman"/>
          <w:lang w:val="en-US"/>
        </w:rPr>
        <w:t xml:space="preserve">        </w:t>
      </w:r>
      <w:r>
        <w:rPr>
          <w:rFonts w:ascii="Times New Roman" w:hAnsi="Times New Roman"/>
        </w:rPr>
        <w:t>где:</w:t>
      </w:r>
    </w:p>
    <w:p w:rsidR="00FE2CCD" w:rsidRDefault="007E0E9F">
      <w:pPr>
        <w:pStyle w:val="a2"/>
        <w:spacing w:line="276" w:lineRule="auto"/>
        <w:ind w:firstLine="709"/>
      </w:pPr>
      <w:r>
        <w:rPr>
          <w:rFonts w:ascii="Times New Roman" w:hAnsi="Times New Roman"/>
        </w:rPr>
        <w:t>i — жильё предоставляемое по договорам найма жилых помещений по муниципальному району на соответствующий финансовый год отобранные Министерством сельского хозяйства Российской Федерации в соответствии с методикой ранж</w:t>
      </w:r>
      <w:r>
        <w:rPr>
          <w:rFonts w:ascii="Times New Roman" w:hAnsi="Times New Roman"/>
        </w:rPr>
        <w:t>ирования, установленной Правилами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утвержде</w:t>
      </w:r>
      <w:r>
        <w:rPr>
          <w:rFonts w:ascii="Times New Roman" w:hAnsi="Times New Roman"/>
        </w:rPr>
        <w:t>нными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w:t>
      </w:r>
      <w:r>
        <w:rPr>
          <w:rFonts w:ascii="Times New Roman" w:hAnsi="Times New Roman"/>
        </w:rPr>
        <w:t xml:space="preserve">ации»; </w:t>
      </w:r>
    </w:p>
    <w:p w:rsidR="00FE2CCD" w:rsidRDefault="007E0E9F">
      <w:pPr>
        <w:pStyle w:val="a2"/>
        <w:spacing w:line="276" w:lineRule="auto"/>
        <w:ind w:firstLine="709"/>
      </w:pPr>
      <w:r>
        <w:rPr>
          <w:rFonts w:ascii="Times New Roman" w:hAnsi="Times New Roman"/>
        </w:rPr>
        <w:t>n — количество жилья;</w:t>
      </w:r>
    </w:p>
    <w:p w:rsidR="00FE2CCD" w:rsidRDefault="00FE2CCD">
      <w:pPr>
        <w:pStyle w:val="a2"/>
        <w:spacing w:line="276" w:lineRule="auto"/>
        <w:ind w:firstLine="709"/>
        <w:rPr>
          <w:rFonts w:ascii="Times New Roman" w:hAnsi="Times New Roman"/>
        </w:rPr>
      </w:pPr>
    </w:p>
    <w:p w:rsidR="00FE2CCD" w:rsidRDefault="007E0E9F">
      <w:pPr>
        <w:pStyle w:val="a2"/>
        <w:spacing w:line="276" w:lineRule="auto"/>
        <w:ind w:firstLine="709"/>
      </w:pPr>
      <w:proofErr w:type="spellStart"/>
      <w:r>
        <w:rPr>
          <w:rFonts w:ascii="Times New Roman" w:hAnsi="Times New Roman"/>
        </w:rPr>
        <w:t>R</w:t>
      </w:r>
      <w:r>
        <w:rPr>
          <w:rFonts w:ascii="Times New Roman" w:hAnsi="Times New Roman"/>
          <w:vertAlign w:val="subscript"/>
        </w:rPr>
        <w:t>i</w:t>
      </w:r>
      <w:proofErr w:type="spellEnd"/>
      <w:r>
        <w:rPr>
          <w:rFonts w:ascii="Times New Roman" w:hAnsi="Times New Roman"/>
        </w:rPr>
        <w:t xml:space="preserve"> — расчетная стоимость строительства (приобретения) жилья, определяемая по следующей формуле:</w:t>
      </w:r>
    </w:p>
    <w:p w:rsidR="00FE2CCD" w:rsidRDefault="007E0E9F">
      <w:pPr>
        <w:pStyle w:val="a2"/>
        <w:spacing w:line="276" w:lineRule="auto"/>
        <w:ind w:firstLine="709"/>
        <w:jc w:val="center"/>
      </w:pPr>
      <w:proofErr w:type="spellStart"/>
      <w:r>
        <w:rPr>
          <w:rFonts w:ascii="Times New Roman" w:hAnsi="Times New Roman"/>
        </w:rPr>
        <w:t>R</w:t>
      </w:r>
      <w:r>
        <w:rPr>
          <w:rFonts w:ascii="Times New Roman" w:hAnsi="Times New Roman"/>
          <w:vertAlign w:val="subscript"/>
        </w:rPr>
        <w:t>i</w:t>
      </w:r>
      <w:proofErr w:type="spellEnd"/>
      <w:r>
        <w:rPr>
          <w:rFonts w:ascii="Times New Roman" w:hAnsi="Times New Roman"/>
        </w:rPr>
        <w:t xml:space="preserve"> = </w:t>
      </w:r>
      <w:proofErr w:type="spellStart"/>
      <w:r>
        <w:rPr>
          <w:rFonts w:ascii="Times New Roman" w:hAnsi="Times New Roman"/>
        </w:rPr>
        <w:t>S</w:t>
      </w:r>
      <w:r>
        <w:rPr>
          <w:rFonts w:ascii="Times New Roman" w:hAnsi="Times New Roman"/>
          <w:vertAlign w:val="subscript"/>
        </w:rPr>
        <w:t>i</w:t>
      </w:r>
      <w:proofErr w:type="spellEnd"/>
      <w:r>
        <w:rPr>
          <w:rFonts w:ascii="Times New Roman" w:hAnsi="Times New Roman"/>
        </w:rPr>
        <w:t xml:space="preserve"> х С,</w:t>
      </w:r>
    </w:p>
    <w:p w:rsidR="00FE2CCD" w:rsidRDefault="007E0E9F">
      <w:pPr>
        <w:pStyle w:val="a2"/>
        <w:spacing w:line="276" w:lineRule="auto"/>
        <w:ind w:firstLine="709"/>
      </w:pPr>
      <w:r>
        <w:rPr>
          <w:rFonts w:ascii="Times New Roman" w:hAnsi="Times New Roman"/>
        </w:rPr>
        <w:t xml:space="preserve">где: </w:t>
      </w:r>
    </w:p>
    <w:p w:rsidR="00FE2CCD" w:rsidRDefault="007E0E9F">
      <w:pPr>
        <w:pStyle w:val="a2"/>
        <w:spacing w:line="276" w:lineRule="auto"/>
        <w:ind w:firstLine="709"/>
      </w:pPr>
      <w:proofErr w:type="spellStart"/>
      <w:r>
        <w:rPr>
          <w:rFonts w:ascii="Times New Roman" w:hAnsi="Times New Roman"/>
        </w:rPr>
        <w:t>S</w:t>
      </w:r>
      <w:r>
        <w:rPr>
          <w:rFonts w:ascii="Times New Roman" w:hAnsi="Times New Roman"/>
          <w:vertAlign w:val="subscript"/>
        </w:rPr>
        <w:t>i</w:t>
      </w:r>
      <w:proofErr w:type="spellEnd"/>
      <w:r>
        <w:rPr>
          <w:rFonts w:ascii="Times New Roman" w:hAnsi="Times New Roman"/>
        </w:rPr>
        <w:t xml:space="preserve"> - размер общей площади </w:t>
      </w:r>
      <w:r>
        <w:rPr>
          <w:rFonts w:ascii="Times New Roman" w:hAnsi="Times New Roman"/>
        </w:rPr>
        <w:t xml:space="preserve">жилого помещения (жилого дома), </w:t>
      </w:r>
      <w:r>
        <w:rPr>
          <w:rFonts w:ascii="Times New Roman" w:hAnsi="Times New Roman"/>
        </w:rPr>
        <w:t>рассчитанный на гражданина и всех членов его семьи и</w:t>
      </w:r>
      <w:r>
        <w:rPr>
          <w:rFonts w:ascii="Times New Roman" w:hAnsi="Times New Roman"/>
        </w:rPr>
        <w:t xml:space="preserve"> (или) штатные единицы в соответствии с пунктом</w:t>
      </w:r>
      <w:r>
        <w:rPr>
          <w:rFonts w:ascii="Times New Roman" w:hAnsi="Times New Roman"/>
          <w:color w:val="0000FF"/>
        </w:rPr>
        <w:t xml:space="preserve"> </w:t>
      </w:r>
      <w:r>
        <w:rPr>
          <w:rFonts w:ascii="Times New Roman" w:hAnsi="Times New Roman"/>
        </w:rPr>
        <w:t>21 Порядка формирования, утверждения и изменения списков граждан — получателей жилья по договорам найма жилых помещений, утвержденного указанным постановлением;</w:t>
      </w:r>
    </w:p>
    <w:p w:rsidR="00FE2CCD" w:rsidRDefault="007E0E9F">
      <w:pPr>
        <w:pStyle w:val="a2"/>
        <w:spacing w:line="276" w:lineRule="auto"/>
        <w:ind w:firstLine="709"/>
      </w:pPr>
      <w:r>
        <w:rPr>
          <w:rFonts w:ascii="Times New Roman" w:hAnsi="Times New Roman"/>
        </w:rPr>
        <w:t>С - стоимость одного квадратного метра общей пл</w:t>
      </w:r>
      <w:r>
        <w:rPr>
          <w:rFonts w:ascii="Times New Roman" w:hAnsi="Times New Roman"/>
        </w:rPr>
        <w:t xml:space="preserve">ощади </w:t>
      </w:r>
      <w:r>
        <w:rPr>
          <w:rFonts w:ascii="Times New Roman" w:hAnsi="Times New Roman"/>
        </w:rPr>
        <w:t xml:space="preserve">жилого помещения </w:t>
      </w:r>
      <w:r>
        <w:rPr>
          <w:rFonts w:ascii="Times New Roman" w:hAnsi="Times New Roman"/>
        </w:rPr>
        <w:lastRenderedPageBreak/>
        <w:t>(жилого дома)</w:t>
      </w:r>
      <w:r>
        <w:rPr>
          <w:rFonts w:ascii="Times New Roman" w:hAnsi="Times New Roman"/>
        </w:rPr>
        <w:t>, утвержденная Кабинетом Министров Республики Татарстан на очередной финансовый год;</w:t>
      </w:r>
    </w:p>
    <w:p w:rsidR="00FE2CCD" w:rsidRDefault="007E0E9F">
      <w:pPr>
        <w:pStyle w:val="a2"/>
        <w:spacing w:line="276" w:lineRule="auto"/>
        <w:ind w:firstLine="709"/>
      </w:pPr>
      <w:r>
        <w:rPr>
          <w:rFonts w:ascii="Times New Roman" w:hAnsi="Times New Roman"/>
        </w:rPr>
        <w:t xml:space="preserve">D - </w:t>
      </w:r>
      <w:proofErr w:type="gramStart"/>
      <w:r>
        <w:rPr>
          <w:rFonts w:ascii="Times New Roman" w:hAnsi="Times New Roman"/>
        </w:rPr>
        <w:t>доля  средств</w:t>
      </w:r>
      <w:proofErr w:type="gramEnd"/>
      <w:r>
        <w:rPr>
          <w:rFonts w:ascii="Times New Roman" w:hAnsi="Times New Roman"/>
        </w:rPr>
        <w:t xml:space="preserve"> работодателя (внебюджетные средства) от расчетной стоимости строительства (приобретения) жилья для граждан, </w:t>
      </w:r>
      <w:r>
        <w:rPr>
          <w:rFonts w:ascii="Times New Roman" w:hAnsi="Times New Roman"/>
        </w:rPr>
        <w:t>находящихся в трудовых отношениях с работодателем, не являющимся государственным, муниципальным учреждением в социальной сфере, указанная в заявлении о подтверждении согласия на участие в мероприятиях по строительству (приобретению) жилья, предоставляемого</w:t>
      </w:r>
      <w:r>
        <w:rPr>
          <w:rFonts w:ascii="Times New Roman" w:hAnsi="Times New Roman"/>
        </w:rPr>
        <w:t xml:space="preserve"> по договору найма жилого помещения, но не менее доли, указанной в пункте 7 настоящего Порядка;</w:t>
      </w:r>
    </w:p>
    <w:p w:rsidR="00FE2CCD" w:rsidRDefault="007E0E9F">
      <w:pPr>
        <w:pStyle w:val="a2"/>
        <w:spacing w:line="276" w:lineRule="auto"/>
        <w:ind w:firstLine="709"/>
      </w:pPr>
      <w:r>
        <w:rPr>
          <w:rFonts w:ascii="Times New Roman" w:hAnsi="Times New Roman"/>
        </w:rPr>
        <w:t>0,01 - доля финансирования за счет средств бюджета муниципального района от расчетной стоимости строительства (приобретения) жилья.»;</w:t>
      </w:r>
    </w:p>
    <w:p w:rsidR="00FE2CCD" w:rsidRDefault="007E0E9F">
      <w:pPr>
        <w:pStyle w:val="a2"/>
        <w:spacing w:line="276" w:lineRule="auto"/>
        <w:ind w:firstLine="709"/>
      </w:pPr>
      <w:r>
        <w:rPr>
          <w:rFonts w:ascii="Times New Roman" w:hAnsi="Times New Roman"/>
        </w:rPr>
        <w:t>пункт 7 изложить в следующ</w:t>
      </w:r>
      <w:r>
        <w:rPr>
          <w:rFonts w:ascii="Times New Roman" w:hAnsi="Times New Roman"/>
        </w:rPr>
        <w:t xml:space="preserve">ей редакции: </w:t>
      </w:r>
    </w:p>
    <w:p w:rsidR="00FE2CCD" w:rsidRDefault="007E0E9F">
      <w:pPr>
        <w:pStyle w:val="a2"/>
        <w:spacing w:line="276" w:lineRule="auto"/>
        <w:ind w:firstLine="709"/>
      </w:pPr>
      <w:r>
        <w:rPr>
          <w:rFonts w:ascii="Times New Roman" w:hAnsi="Times New Roman"/>
        </w:rPr>
        <w:t>«7. Для граждан, находящихся в трудовых отношениях с работодателем, не являющимся государственным, муниципальным учреждением в социальной сфере, доля финансирования за счет средств бюджета муниципального района составляет  один процент от рас</w:t>
      </w:r>
      <w:r>
        <w:rPr>
          <w:rFonts w:ascii="Times New Roman" w:hAnsi="Times New Roman"/>
        </w:rPr>
        <w:t>четной стоимости строительства (приобретения) жилья, за счет средств работодателя не менее 20 процентов от расчетной стоимости строительства (приобретения) жилья, а в случае строительства (приобретения) малоэтажного жилого комплекса и строительства многокв</w:t>
      </w:r>
      <w:r>
        <w:rPr>
          <w:rFonts w:ascii="Times New Roman" w:hAnsi="Times New Roman"/>
        </w:rPr>
        <w:t>артирного дома не менее 30 процентов суммы расчетной стоимости строительства (приобретения) жилья и сметной стоимости строительства объектов инженерной инфраструктуры, организации уличного освещения и строительства улично-дорожной сети.</w:t>
      </w:r>
    </w:p>
    <w:p w:rsidR="00FE2CCD" w:rsidRDefault="007E0E9F">
      <w:pPr>
        <w:pStyle w:val="a2"/>
        <w:spacing w:line="276" w:lineRule="auto"/>
        <w:ind w:firstLine="709"/>
      </w:pPr>
      <w:r>
        <w:rPr>
          <w:rFonts w:ascii="Times New Roman" w:hAnsi="Times New Roman"/>
        </w:rPr>
        <w:t>Для граждан, находя</w:t>
      </w:r>
      <w:r>
        <w:rPr>
          <w:rFonts w:ascii="Times New Roman" w:hAnsi="Times New Roman"/>
        </w:rPr>
        <w:t>щихся в трудовых отношениях с работодателем, являющимся государственным, муниципальным учреждением в социальной сфере, доля финансирования за счет средств бюджета муниципального района составляет 1 процент от расчетной стоимости строительства (приобретения</w:t>
      </w:r>
      <w:r>
        <w:rPr>
          <w:rFonts w:ascii="Times New Roman" w:hAnsi="Times New Roman"/>
        </w:rPr>
        <w:t>) жилья.</w:t>
      </w:r>
    </w:p>
    <w:p w:rsidR="00FE2CCD" w:rsidRDefault="007E0E9F">
      <w:pPr>
        <w:spacing w:line="276" w:lineRule="auto"/>
        <w:ind w:firstLine="709"/>
        <w:jc w:val="both"/>
      </w:pPr>
      <w:r>
        <w:rPr>
          <w:rFonts w:ascii="Times New Roman" w:hAnsi="Times New Roman"/>
        </w:rPr>
        <w:t>При строительстве (приобретении) малоэтажных жилых комплексов при расчете обязательного вклада работодателя учитываются затраты, понесенные на разработку проектно-сметной документации и прохождение государственной экспертизы проектной документации</w:t>
      </w:r>
      <w:r>
        <w:rPr>
          <w:rFonts w:ascii="Times New Roman" w:hAnsi="Times New Roman"/>
        </w:rPr>
        <w:t xml:space="preserve"> и результатов инженерных изысканий в отношении каждого мероприятия по строительству жилья, предоставляемого по договору найма жилого помещения, включенного в заявку в рамках реализации мероприятия по строительству жилья, предоставляемого по договору найма</w:t>
      </w:r>
      <w:r>
        <w:rPr>
          <w:rFonts w:ascii="Times New Roman" w:hAnsi="Times New Roman"/>
        </w:rPr>
        <w:t xml:space="preserve"> жилого помещения.»;</w:t>
      </w:r>
    </w:p>
    <w:p w:rsidR="00FE2CCD" w:rsidRDefault="007E0E9F">
      <w:pPr>
        <w:spacing w:line="276" w:lineRule="auto"/>
        <w:ind w:firstLine="709"/>
        <w:jc w:val="both"/>
      </w:pPr>
      <w:r>
        <w:rPr>
          <w:rFonts w:ascii="Times New Roman" w:hAnsi="Times New Roman" w:cs="Times New Roman"/>
          <w:szCs w:val="28"/>
        </w:rPr>
        <w:t>в Правилах предоставления и распределения субсидий из бюджета Республики Татарстан бюджетам муниципальных образований Республики Татарстан на реализацию мероприятий по благоустройству сельских территорий, утвержденном указанным постано</w:t>
      </w:r>
      <w:r>
        <w:rPr>
          <w:rFonts w:ascii="Times New Roman" w:hAnsi="Times New Roman" w:cs="Times New Roman"/>
          <w:szCs w:val="28"/>
        </w:rPr>
        <w:t>влением:</w:t>
      </w:r>
    </w:p>
    <w:p w:rsidR="00FE2CCD" w:rsidRDefault="007E0E9F">
      <w:pPr>
        <w:spacing w:line="276" w:lineRule="auto"/>
        <w:ind w:firstLine="709"/>
        <w:jc w:val="both"/>
      </w:pPr>
      <w:r>
        <w:rPr>
          <w:rFonts w:ascii="Times New Roman" w:hAnsi="Times New Roman" w:cs="Times New Roman"/>
          <w:szCs w:val="28"/>
        </w:rPr>
        <w:lastRenderedPageBreak/>
        <w:t>в абзаце втором пункта 1 слова «от 05.03.2020 № 48/2-пр» заменить словами «от 08.04.2024 № 95/2-пр «Об утверждении перечня сельских территорий и сельских агломераций Республики Татарстан»;</w:t>
      </w:r>
    </w:p>
    <w:p w:rsidR="00FE2CCD" w:rsidRDefault="007E0E9F">
      <w:pPr>
        <w:spacing w:line="276" w:lineRule="auto"/>
        <w:ind w:firstLine="709"/>
        <w:jc w:val="both"/>
      </w:pPr>
      <w:r>
        <w:rPr>
          <w:rFonts w:ascii="Times New Roman" w:hAnsi="Times New Roman" w:cs="Times New Roman"/>
          <w:szCs w:val="28"/>
        </w:rPr>
        <w:t>в пункте 5:</w:t>
      </w:r>
    </w:p>
    <w:p w:rsidR="00FE2CCD" w:rsidRDefault="007E0E9F">
      <w:pPr>
        <w:spacing w:line="276" w:lineRule="auto"/>
        <w:ind w:firstLine="709"/>
        <w:jc w:val="both"/>
      </w:pPr>
      <w:r>
        <w:rPr>
          <w:rFonts w:ascii="Times New Roman" w:hAnsi="Times New Roman" w:cs="Times New Roman"/>
          <w:szCs w:val="28"/>
        </w:rPr>
        <w:t>абзац первый подпункта «б» изложить в следующе</w:t>
      </w:r>
      <w:r>
        <w:rPr>
          <w:rFonts w:ascii="Times New Roman" w:hAnsi="Times New Roman" w:cs="Times New Roman"/>
          <w:szCs w:val="28"/>
        </w:rPr>
        <w:t>й редакции:</w:t>
      </w:r>
    </w:p>
    <w:p w:rsidR="00FE2CCD" w:rsidRDefault="007E0E9F">
      <w:pPr>
        <w:spacing w:line="276" w:lineRule="auto"/>
        <w:ind w:firstLine="709"/>
        <w:jc w:val="both"/>
      </w:pPr>
      <w:r>
        <w:rPr>
          <w:rFonts w:ascii="Times New Roman" w:hAnsi="Times New Roman" w:cs="Times New Roman"/>
          <w:szCs w:val="28"/>
        </w:rPr>
        <w:t>«б) наличие перечня проектов, сформированных и отобранных на конкурсной основе в соответствии методическими рекомендациями, разработанными Министерством сельского хозяйства Российской Федерации (далее – методические рекомендации), по результата</w:t>
      </w:r>
      <w:r>
        <w:rPr>
          <w:rFonts w:ascii="Times New Roman" w:hAnsi="Times New Roman" w:cs="Times New Roman"/>
          <w:szCs w:val="28"/>
        </w:rPr>
        <w:t>м проведенного Министерством отбора проектов в установленном им порядке, содержащие следующие документы:»;</w:t>
      </w:r>
    </w:p>
    <w:p w:rsidR="00FE2CCD" w:rsidRDefault="007E0E9F">
      <w:pPr>
        <w:spacing w:line="276" w:lineRule="auto"/>
        <w:ind w:firstLine="709"/>
        <w:jc w:val="both"/>
      </w:pPr>
      <w:r>
        <w:rPr>
          <w:rFonts w:ascii="Times New Roman" w:hAnsi="Times New Roman" w:cs="Times New Roman"/>
          <w:szCs w:val="28"/>
        </w:rPr>
        <w:t xml:space="preserve">пункт «в» исключить; </w:t>
      </w:r>
    </w:p>
    <w:p w:rsidR="00FE2CCD" w:rsidRDefault="007E0E9F">
      <w:pPr>
        <w:pStyle w:val="a2"/>
        <w:spacing w:line="276" w:lineRule="auto"/>
        <w:ind w:firstLine="709"/>
      </w:pPr>
      <w:r>
        <w:rPr>
          <w:rFonts w:ascii="Times New Roman" w:hAnsi="Times New Roman" w:cs="Times New Roman"/>
          <w:szCs w:val="28"/>
        </w:rPr>
        <w:t>дополнить пунктом 15.1 следующего содержания:</w:t>
      </w:r>
    </w:p>
    <w:p w:rsidR="00FE2CCD" w:rsidRDefault="007E0E9F">
      <w:pPr>
        <w:pStyle w:val="a2"/>
        <w:spacing w:line="276" w:lineRule="auto"/>
        <w:ind w:firstLine="709"/>
      </w:pPr>
      <w:r>
        <w:rPr>
          <w:rFonts w:ascii="Times New Roman" w:hAnsi="Times New Roman" w:cs="Times New Roman"/>
          <w:szCs w:val="28"/>
        </w:rPr>
        <w:t xml:space="preserve">«15.1. Муниципальное образование размещает в сроки, установленные Соглашением, в </w:t>
      </w:r>
      <w:r>
        <w:rPr>
          <w:rFonts w:ascii="Times New Roman" w:hAnsi="Times New Roman" w:cs="Times New Roman"/>
          <w:szCs w:val="28"/>
        </w:rPr>
        <w:t xml:space="preserve">системе «Электронный бюджет» отчетность о расходах, в целях </w:t>
      </w:r>
      <w:proofErr w:type="spellStart"/>
      <w:r>
        <w:rPr>
          <w:rFonts w:ascii="Times New Roman" w:hAnsi="Times New Roman" w:cs="Times New Roman"/>
          <w:szCs w:val="28"/>
        </w:rPr>
        <w:t>софинансирования</w:t>
      </w:r>
      <w:proofErr w:type="spellEnd"/>
      <w:r>
        <w:rPr>
          <w:rFonts w:ascii="Times New Roman" w:hAnsi="Times New Roman" w:cs="Times New Roman"/>
          <w:szCs w:val="28"/>
        </w:rPr>
        <w:t xml:space="preserve"> которых предоставляется субсидия, а также отчетность о достижении значений результатов использования субсидии.»;</w:t>
      </w:r>
    </w:p>
    <w:p w:rsidR="00FE2CCD" w:rsidRDefault="007E0E9F">
      <w:pPr>
        <w:spacing w:line="276" w:lineRule="auto"/>
        <w:ind w:firstLine="709"/>
        <w:jc w:val="both"/>
      </w:pPr>
      <w:r>
        <w:rPr>
          <w:rFonts w:ascii="Times New Roman" w:hAnsi="Times New Roman" w:cs="Times New Roman"/>
          <w:szCs w:val="28"/>
        </w:rPr>
        <w:t>пункт 18 изложить в следующей редакции:</w:t>
      </w:r>
    </w:p>
    <w:p w:rsidR="00FE2CCD" w:rsidRDefault="007E0E9F">
      <w:pPr>
        <w:spacing w:line="276" w:lineRule="auto"/>
        <w:ind w:firstLine="709"/>
        <w:jc w:val="both"/>
      </w:pPr>
      <w:r>
        <w:rPr>
          <w:rFonts w:ascii="Times New Roman" w:eastAsia="Source Han Sans CN Regular" w:hAnsi="Times New Roman" w:cs="Times New Roman"/>
          <w:szCs w:val="28"/>
        </w:rPr>
        <w:t>«18. Порядок и условия воз</w:t>
      </w:r>
      <w:r>
        <w:rPr>
          <w:rFonts w:ascii="Times New Roman" w:eastAsia="Source Han Sans CN Regular" w:hAnsi="Times New Roman" w:cs="Times New Roman"/>
          <w:szCs w:val="28"/>
        </w:rPr>
        <w:t xml:space="preserve">врата субсидии в бюджет Республики Татарстан в случае нарушения муниципальным образованием, предусмотренных Соглашением, а также основания для </w:t>
      </w:r>
      <w:proofErr w:type="gramStart"/>
      <w:r>
        <w:rPr>
          <w:rFonts w:ascii="Times New Roman" w:eastAsia="Source Han Sans CN Regular" w:hAnsi="Times New Roman" w:cs="Times New Roman"/>
          <w:szCs w:val="28"/>
        </w:rPr>
        <w:t>освобождения  муниципального</w:t>
      </w:r>
      <w:proofErr w:type="gramEnd"/>
      <w:r>
        <w:rPr>
          <w:rFonts w:ascii="Times New Roman" w:eastAsia="Source Han Sans CN Regular" w:hAnsi="Times New Roman" w:cs="Times New Roman"/>
          <w:szCs w:val="28"/>
        </w:rPr>
        <w:t xml:space="preserve"> образования от применения мер финансовой ответственности установлены </w:t>
      </w:r>
      <w:r>
        <w:rPr>
          <w:rStyle w:val="affff9"/>
          <w:rFonts w:ascii="Times New Roman" w:eastAsia="Source Han Sans CN Regular" w:hAnsi="Times New Roman" w:cs="Times New Roman"/>
          <w:color w:val="000000"/>
          <w:sz w:val="28"/>
          <w:szCs w:val="28"/>
          <w:u w:val="none"/>
        </w:rPr>
        <w:t>пунктами 16</w:t>
      </w:r>
      <w:r>
        <w:rPr>
          <w:rFonts w:ascii="Times New Roman" w:eastAsia="Source Han Sans CN Regular" w:hAnsi="Times New Roman" w:cs="Times New Roman"/>
          <w:szCs w:val="28"/>
        </w:rPr>
        <w:t xml:space="preserve"> - </w:t>
      </w:r>
      <w:r>
        <w:rPr>
          <w:rStyle w:val="affff9"/>
          <w:rFonts w:ascii="Times New Roman" w:eastAsia="Source Han Sans CN Regular" w:hAnsi="Times New Roman" w:cs="Times New Roman"/>
          <w:color w:val="000000"/>
          <w:sz w:val="28"/>
          <w:szCs w:val="28"/>
          <w:u w:val="none"/>
        </w:rPr>
        <w:t>1</w:t>
      </w:r>
      <w:r>
        <w:rPr>
          <w:rStyle w:val="affff9"/>
          <w:rFonts w:ascii="Times New Roman" w:eastAsia="Source Han Sans CN Regular" w:hAnsi="Times New Roman" w:cs="Times New Roman"/>
          <w:color w:val="000000"/>
          <w:sz w:val="28"/>
          <w:szCs w:val="28"/>
          <w:u w:val="none"/>
        </w:rPr>
        <w:t>8</w:t>
      </w:r>
      <w:r>
        <w:rPr>
          <w:rFonts w:ascii="Times New Roman" w:eastAsia="Source Han Sans CN Regular" w:hAnsi="Times New Roman" w:cs="Times New Roman"/>
          <w:szCs w:val="28"/>
        </w:rPr>
        <w:t xml:space="preserve"> и </w:t>
      </w:r>
      <w:r>
        <w:rPr>
          <w:rStyle w:val="affff9"/>
          <w:rFonts w:ascii="Times New Roman" w:eastAsia="Source Han Sans CN Regular" w:hAnsi="Times New Roman" w:cs="Times New Roman"/>
          <w:color w:val="000000"/>
          <w:sz w:val="28"/>
          <w:szCs w:val="28"/>
          <w:u w:val="none"/>
        </w:rPr>
        <w:t>20</w:t>
      </w:r>
      <w:r>
        <w:rPr>
          <w:rFonts w:ascii="Times New Roman" w:eastAsia="Source Han Sans CN Regular" w:hAnsi="Times New Roman" w:cs="Times New Roman"/>
          <w:szCs w:val="28"/>
        </w:rPr>
        <w:t xml:space="preserve"> Правил предоставления субсидий.»;   </w:t>
      </w:r>
    </w:p>
    <w:p w:rsidR="00FE2CCD" w:rsidRDefault="007E0E9F">
      <w:pPr>
        <w:spacing w:line="276" w:lineRule="auto"/>
        <w:ind w:firstLine="709"/>
        <w:jc w:val="both"/>
      </w:pPr>
      <w:r>
        <w:rPr>
          <w:rFonts w:ascii="Times New Roman" w:hAnsi="Times New Roman"/>
        </w:rPr>
        <w:t>в Порядке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w:t>
      </w:r>
      <w:r>
        <w:rPr>
          <w:rFonts w:ascii="Times New Roman" w:hAnsi="Times New Roman"/>
        </w:rPr>
        <w:t>дачи свидетельств о предоставлении социальной выплаты на строительство (приобретение) жилья на сельских территориях, утвержденных указанным постановлением:</w:t>
      </w:r>
    </w:p>
    <w:p w:rsidR="00FE2CCD" w:rsidRDefault="007E0E9F">
      <w:pPr>
        <w:spacing w:line="276" w:lineRule="auto"/>
        <w:ind w:firstLine="709"/>
        <w:jc w:val="both"/>
      </w:pPr>
      <w:r>
        <w:rPr>
          <w:rFonts w:ascii="Times New Roman" w:hAnsi="Times New Roman"/>
        </w:rPr>
        <w:t>в приложении № 5 к Порядку формирования, утверждения и изменения списков участников мероприятий по у</w:t>
      </w:r>
      <w:r>
        <w:rPr>
          <w:rFonts w:ascii="Times New Roman" w:hAnsi="Times New Roman"/>
        </w:rPr>
        <w:t>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w:t>
      </w:r>
      <w:r>
        <w:rPr>
          <w:rFonts w:ascii="Times New Roman" w:hAnsi="Times New Roman"/>
        </w:rPr>
        <w:t>ым указанным постановлением, слова «не более одного года» заменить словами «не более двух лет»;</w:t>
      </w:r>
    </w:p>
    <w:p w:rsidR="00FE2CCD" w:rsidRDefault="007E0E9F">
      <w:pPr>
        <w:spacing w:line="276" w:lineRule="auto"/>
        <w:ind w:firstLine="709"/>
        <w:jc w:val="both"/>
      </w:pPr>
      <w:r>
        <w:rPr>
          <w:rFonts w:ascii="Times New Roman" w:hAnsi="Times New Roman"/>
        </w:rPr>
        <w:t xml:space="preserve">приложение № 7 к Порядку формирования, утверждения и изменения списков участников мероприятий по улучшению жилищных условий в рамках </w:t>
      </w:r>
      <w:r>
        <w:rPr>
          <w:rFonts w:ascii="Times New Roman" w:hAnsi="Times New Roman"/>
        </w:rPr>
        <w:lastRenderedPageBreak/>
        <w:t>государственной программы Р</w:t>
      </w:r>
      <w:r>
        <w:rPr>
          <w:rFonts w:ascii="Times New Roman" w:hAnsi="Times New Roman"/>
        </w:rPr>
        <w:t>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утвержденный указанным постановлением, изложить в новой редакции (прилаг</w:t>
      </w:r>
      <w:r>
        <w:rPr>
          <w:rFonts w:ascii="Times New Roman" w:hAnsi="Times New Roman"/>
        </w:rPr>
        <w:t>ается);</w:t>
      </w:r>
    </w:p>
    <w:p w:rsidR="00FE2CCD" w:rsidRDefault="007E0E9F">
      <w:pPr>
        <w:spacing w:line="276" w:lineRule="auto"/>
        <w:ind w:firstLine="709"/>
        <w:jc w:val="both"/>
      </w:pPr>
      <w:r>
        <w:rPr>
          <w:rFonts w:ascii="Times New Roman" w:hAnsi="Times New Roman"/>
        </w:rPr>
        <w:t>в Порядке формирования, утверждения и изменения списков граждан — получателей жилья по договорам найма жилых помещений, утвержденном указанным постановлением:</w:t>
      </w:r>
    </w:p>
    <w:p w:rsidR="00FE2CCD" w:rsidRDefault="007E0E9F">
      <w:pPr>
        <w:pStyle w:val="a2"/>
        <w:spacing w:line="276" w:lineRule="auto"/>
        <w:ind w:firstLine="709"/>
      </w:pPr>
      <w:r>
        <w:rPr>
          <w:rFonts w:ascii="Times New Roman" w:hAnsi="Times New Roman"/>
        </w:rPr>
        <w:t>пункт 1 после слов «населенных пунктов» дополнить словами «и прилегающих территориях»;</w:t>
      </w:r>
    </w:p>
    <w:p w:rsidR="00FE2CCD" w:rsidRDefault="007E0E9F">
      <w:pPr>
        <w:pStyle w:val="a2"/>
        <w:spacing w:line="276" w:lineRule="auto"/>
        <w:ind w:firstLine="709"/>
      </w:pPr>
      <w:r>
        <w:rPr>
          <w:rFonts w:ascii="Times New Roman" w:hAnsi="Times New Roman"/>
        </w:rPr>
        <w:t>аб</w:t>
      </w:r>
      <w:r>
        <w:rPr>
          <w:rFonts w:ascii="Times New Roman" w:hAnsi="Times New Roman"/>
        </w:rPr>
        <w:t>зац пятый пункта 10 изложить в следующей редакции:</w:t>
      </w:r>
    </w:p>
    <w:p w:rsidR="00FE2CCD" w:rsidRDefault="007E0E9F">
      <w:pPr>
        <w:pStyle w:val="a2"/>
        <w:spacing w:line="276" w:lineRule="auto"/>
        <w:ind w:firstLine="709"/>
      </w:pPr>
      <w:r>
        <w:rPr>
          <w:rFonts w:ascii="Times New Roman" w:hAnsi="Times New Roman"/>
        </w:rPr>
        <w:t>«отсутствие согласия работодателя, не являющегося государственным, муниципальным учреждением в социальной сфере на участие в финансировании строительства (приобретения) жилья в размере не менее 20 проценто</w:t>
      </w:r>
      <w:r>
        <w:rPr>
          <w:rFonts w:ascii="Times New Roman" w:hAnsi="Times New Roman"/>
        </w:rPr>
        <w:t>в от расчетной стоимости строительства (приобретения) жилья, а в случае строительства (приобретения) малоэтажного жилого комплекса и строительства многоквартирного дома не менее 30 процентов суммы расчетной стоимости строительства (приобретения) жилья и см</w:t>
      </w:r>
      <w:r>
        <w:rPr>
          <w:rFonts w:ascii="Times New Roman" w:hAnsi="Times New Roman"/>
        </w:rPr>
        <w:t>етной стоимости строительства объектов инженерной инфраструктуры, организации уличного освещения и строительства улично-дорожной сети.»;</w:t>
      </w:r>
    </w:p>
    <w:p w:rsidR="00FE2CCD" w:rsidRDefault="007E0E9F">
      <w:pPr>
        <w:pStyle w:val="a2"/>
        <w:spacing w:line="276" w:lineRule="auto"/>
        <w:ind w:firstLine="709"/>
      </w:pPr>
      <w:r>
        <w:rPr>
          <w:rFonts w:ascii="Times New Roman" w:hAnsi="Times New Roman"/>
        </w:rPr>
        <w:t>в пункте 12 слова «1 марта» заменить словами «1 февраля»;</w:t>
      </w:r>
    </w:p>
    <w:p w:rsidR="00FE2CCD" w:rsidRDefault="007E0E9F">
      <w:pPr>
        <w:pStyle w:val="a2"/>
        <w:spacing w:line="276" w:lineRule="auto"/>
        <w:ind w:firstLine="709"/>
      </w:pPr>
      <w:r>
        <w:rPr>
          <w:rFonts w:ascii="Times New Roman" w:hAnsi="Times New Roman"/>
        </w:rPr>
        <w:t>в пункте 13:</w:t>
      </w:r>
    </w:p>
    <w:p w:rsidR="00FE2CCD" w:rsidRDefault="007E0E9F">
      <w:pPr>
        <w:pStyle w:val="a2"/>
        <w:spacing w:line="276" w:lineRule="auto"/>
        <w:ind w:firstLine="709"/>
      </w:pPr>
      <w:r>
        <w:rPr>
          <w:rFonts w:ascii="Times New Roman" w:hAnsi="Times New Roman"/>
        </w:rPr>
        <w:t xml:space="preserve">в абзаце первом слова «15 апреля» заменить </w:t>
      </w:r>
      <w:r>
        <w:rPr>
          <w:rFonts w:ascii="Times New Roman" w:hAnsi="Times New Roman"/>
        </w:rPr>
        <w:t>словами «15 марта»;</w:t>
      </w:r>
    </w:p>
    <w:p w:rsidR="00FE2CCD" w:rsidRDefault="007E0E9F">
      <w:pPr>
        <w:pStyle w:val="a2"/>
        <w:spacing w:line="276" w:lineRule="auto"/>
        <w:ind w:firstLine="709"/>
      </w:pPr>
      <w:r>
        <w:rPr>
          <w:rFonts w:ascii="Times New Roman" w:hAnsi="Times New Roman"/>
        </w:rPr>
        <w:t>дополнить абзацами следующего содержания:</w:t>
      </w:r>
    </w:p>
    <w:p w:rsidR="00FE2CCD" w:rsidRDefault="007E0E9F">
      <w:pPr>
        <w:pStyle w:val="a2"/>
        <w:spacing w:line="276" w:lineRule="auto"/>
        <w:ind w:firstLine="709"/>
      </w:pPr>
      <w:r>
        <w:rPr>
          <w:rFonts w:ascii="Times New Roman" w:hAnsi="Times New Roman"/>
        </w:rPr>
        <w:t>«учетные дела получателей жилья, оформленные в соответствии с условиями, указанными в пункте 4 Положения;</w:t>
      </w:r>
    </w:p>
    <w:p w:rsidR="00FE2CCD" w:rsidRDefault="007E0E9F">
      <w:pPr>
        <w:pStyle w:val="a2"/>
        <w:spacing w:line="276" w:lineRule="auto"/>
        <w:ind w:firstLine="709"/>
      </w:pPr>
      <w:r>
        <w:rPr>
          <w:rFonts w:ascii="Times New Roman" w:hAnsi="Times New Roman"/>
        </w:rPr>
        <w:t xml:space="preserve">паспорт проекта малоэтажного жилого комплекса в случае, если в рамках реализации </w:t>
      </w:r>
      <w:r>
        <w:rPr>
          <w:rFonts w:ascii="Times New Roman" w:hAnsi="Times New Roman"/>
        </w:rPr>
        <w:t>мероприятия по строительству жилья, предоставляемого по договору найма жилого помещения, предусматривается его строительство (приобретение), рекомендуемый образец которого размещен на официальном сайте Министерства;</w:t>
      </w:r>
    </w:p>
    <w:p w:rsidR="00FE2CCD" w:rsidRDefault="007E0E9F">
      <w:pPr>
        <w:pStyle w:val="a2"/>
        <w:spacing w:line="276" w:lineRule="auto"/>
        <w:ind w:firstLine="709"/>
      </w:pPr>
      <w:r>
        <w:rPr>
          <w:rFonts w:ascii="Times New Roman" w:hAnsi="Times New Roman"/>
        </w:rPr>
        <w:t>копии документов территориального органа</w:t>
      </w:r>
      <w:r>
        <w:rPr>
          <w:rFonts w:ascii="Times New Roman" w:hAnsi="Times New Roman"/>
        </w:rPr>
        <w:t xml:space="preserve">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одного года на земельные участки категории земель населенных пунктов соотве</w:t>
      </w:r>
      <w:r>
        <w:rPr>
          <w:rFonts w:ascii="Times New Roman" w:hAnsi="Times New Roman"/>
        </w:rPr>
        <w:t xml:space="preserve">тствующего вида разрешенного использования, на которых запланирована реализация мероприятий по строительству жилья, предоставляемого по договору найма жилого помещения (в случае если предоставление субсидии предусматривает строительство, за исключением </w:t>
      </w:r>
      <w:r>
        <w:rPr>
          <w:rFonts w:ascii="Times New Roman" w:hAnsi="Times New Roman"/>
        </w:rPr>
        <w:lastRenderedPageBreak/>
        <w:t>уча</w:t>
      </w:r>
      <w:r>
        <w:rPr>
          <w:rFonts w:ascii="Times New Roman" w:hAnsi="Times New Roman"/>
        </w:rPr>
        <w:t>стия в долевом строительстве жилых домов (квартир) на сельских территориях, территориях опорных населенных пунктов, прилегающих территориях и участия в строительстве жилого помещения (жилого дома) на сельских территориях, территориях опорных населенных пун</w:t>
      </w:r>
      <w:r>
        <w:rPr>
          <w:rFonts w:ascii="Times New Roman" w:hAnsi="Times New Roman"/>
        </w:rPr>
        <w:t>ктов, прилегающих территориях на основании договора инвестирования);</w:t>
      </w:r>
    </w:p>
    <w:p w:rsidR="00FE2CCD" w:rsidRDefault="007E0E9F">
      <w:pPr>
        <w:pStyle w:val="a2"/>
        <w:spacing w:line="276" w:lineRule="auto"/>
        <w:ind w:firstLine="709"/>
      </w:pPr>
      <w:r>
        <w:rPr>
          <w:rFonts w:ascii="Times New Roman" w:hAnsi="Times New Roman"/>
        </w:rPr>
        <w:t>копии утвержденного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w:t>
      </w:r>
      <w:r>
        <w:rPr>
          <w:rFonts w:ascii="Times New Roman" w:hAnsi="Times New Roman"/>
        </w:rPr>
        <w:t xml:space="preserve"> с методикой, утверждаемой в соответствии с частью 7 статьи 110</w:t>
      </w:r>
      <w:r>
        <w:rPr>
          <w:rFonts w:ascii="Times New Roman" w:hAnsi="Times New Roman"/>
          <w:vertAlign w:val="superscript"/>
        </w:rPr>
        <w:t>2</w:t>
      </w:r>
      <w:r>
        <w:rPr>
          <w:rFonts w:ascii="Times New Roman" w:hAnsi="Times New Roman"/>
        </w:rPr>
        <w:t xml:space="preserve"> Федерального закона от 5 апреля 2013 года </w:t>
      </w:r>
      <w:r>
        <w:rPr>
          <w:rFonts w:ascii="Times New Roman" w:hAnsi="Times New Roman"/>
        </w:rPr>
        <w:br/>
        <w:t>№ 44-ФЗ «О контрактной системе в сфере закупок товаров, работ, услуг для обеспечения государственных и муниципальных нужд», в отношении каждого меро</w:t>
      </w:r>
      <w:r>
        <w:rPr>
          <w:rFonts w:ascii="Times New Roman" w:hAnsi="Times New Roman"/>
        </w:rPr>
        <w:t xml:space="preserve">приятия по строительству жилья, предоставляемого по договору найма жилого помещения, предлагаемого к строительству, в ценах, сложившихся по состоянию на текущий финансовый год;  </w:t>
      </w:r>
    </w:p>
    <w:p w:rsidR="00FE2CCD" w:rsidRDefault="007E0E9F">
      <w:pPr>
        <w:pStyle w:val="a2"/>
        <w:spacing w:line="276" w:lineRule="auto"/>
        <w:ind w:firstLine="709"/>
      </w:pPr>
      <w:r>
        <w:rPr>
          <w:rFonts w:ascii="Times New Roman" w:hAnsi="Times New Roman"/>
        </w:rPr>
        <w:t>документы, подтверждающие фактическое расходование средств из внебюджетных ис</w:t>
      </w:r>
      <w:r>
        <w:rPr>
          <w:rFonts w:ascii="Times New Roman" w:hAnsi="Times New Roman"/>
        </w:rPr>
        <w:t>точников на разработку проектной документации, проведение государственной экспертизы (в случае если подготовка таких документов предусмотрена законодательством Российской Федерации), строительство объектов инженерной инфраструктуры, организацию уличного ос</w:t>
      </w:r>
      <w:r>
        <w:rPr>
          <w:rFonts w:ascii="Times New Roman" w:hAnsi="Times New Roman"/>
        </w:rPr>
        <w:t>вещения, строительство улично-дорожной сети малоэтажных жилых комплексов (договоры, контракты, соглашения, первичные бухгалтерские документы) (при наличии таких расходов).»;</w:t>
      </w:r>
    </w:p>
    <w:p w:rsidR="00FE2CCD" w:rsidRDefault="007E0E9F">
      <w:pPr>
        <w:pStyle w:val="a2"/>
        <w:spacing w:line="276" w:lineRule="auto"/>
        <w:ind w:firstLine="709"/>
      </w:pPr>
      <w:r>
        <w:rPr>
          <w:rFonts w:ascii="Times New Roman" w:hAnsi="Times New Roman"/>
        </w:rPr>
        <w:t>пункт 14 изложить в следующей редакции:</w:t>
      </w:r>
    </w:p>
    <w:p w:rsidR="00FE2CCD" w:rsidRDefault="007E0E9F">
      <w:pPr>
        <w:pStyle w:val="a2"/>
        <w:spacing w:line="276" w:lineRule="auto"/>
        <w:ind w:firstLine="709"/>
      </w:pPr>
      <w:r>
        <w:rPr>
          <w:rFonts w:ascii="Times New Roman" w:hAnsi="Times New Roman"/>
        </w:rPr>
        <w:t xml:space="preserve">«14. В список граждан - получателей жилья </w:t>
      </w:r>
      <w:r>
        <w:rPr>
          <w:rFonts w:ascii="Times New Roman" w:hAnsi="Times New Roman"/>
        </w:rPr>
        <w:t xml:space="preserve">по муниципальному району включаются граждане, подавшие документы до 1 марта года, предшествующего очередному финансовому году, в отношении которых отсутствуют основания для отказа во включении в списки граждан - получателей жилья, установленные </w:t>
      </w:r>
      <w:hyperlink w:anchor="p0">
        <w:r>
          <w:rPr>
            <w:rStyle w:val="affff9"/>
            <w:rFonts w:ascii="Times New Roman" w:hAnsi="Times New Roman"/>
            <w:color w:val="000000"/>
            <w:sz w:val="28"/>
            <w:szCs w:val="28"/>
            <w:u w:val="none"/>
          </w:rPr>
          <w:t>пунктом 10</w:t>
        </w:r>
      </w:hyperlink>
      <w:r>
        <w:rPr>
          <w:rFonts w:ascii="Times New Roman" w:hAnsi="Times New Roman"/>
        </w:rPr>
        <w:t xml:space="preserve"> настоящего Порядка (за исключением реализации мероприятий по строительству (приобретению) малоэтажных жилых комплексов и строительству многоквартирных домов).»;</w:t>
      </w:r>
    </w:p>
    <w:p w:rsidR="00FE2CCD" w:rsidRDefault="007E0E9F">
      <w:pPr>
        <w:pStyle w:val="a2"/>
        <w:spacing w:line="276" w:lineRule="auto"/>
        <w:ind w:firstLine="709"/>
      </w:pPr>
      <w:r>
        <w:rPr>
          <w:rFonts w:ascii="Times New Roman" w:hAnsi="Times New Roman"/>
        </w:rPr>
        <w:t>пункт 15 признать утратившим силу;</w:t>
      </w:r>
    </w:p>
    <w:p w:rsidR="00FE2CCD" w:rsidRDefault="007E0E9F">
      <w:pPr>
        <w:pStyle w:val="a2"/>
        <w:spacing w:line="276" w:lineRule="auto"/>
        <w:ind w:firstLine="709"/>
      </w:pPr>
      <w:r>
        <w:rPr>
          <w:rFonts w:ascii="Times New Roman" w:hAnsi="Times New Roman"/>
        </w:rPr>
        <w:t xml:space="preserve">в пункте 17 слово «шести» заменить </w:t>
      </w:r>
      <w:r>
        <w:rPr>
          <w:rFonts w:ascii="Times New Roman" w:hAnsi="Times New Roman"/>
        </w:rPr>
        <w:t>словом «десяти»;</w:t>
      </w:r>
    </w:p>
    <w:p w:rsidR="00FE2CCD" w:rsidRDefault="007E0E9F">
      <w:pPr>
        <w:pStyle w:val="a2"/>
        <w:spacing w:line="276" w:lineRule="auto"/>
        <w:ind w:firstLine="709"/>
      </w:pPr>
      <w:r>
        <w:rPr>
          <w:rFonts w:ascii="Times New Roman" w:hAnsi="Times New Roman"/>
        </w:rPr>
        <w:t>в пункте 19:</w:t>
      </w:r>
    </w:p>
    <w:p w:rsidR="00FE2CCD" w:rsidRDefault="007E0E9F">
      <w:pPr>
        <w:pStyle w:val="a2"/>
        <w:spacing w:line="276" w:lineRule="auto"/>
        <w:ind w:firstLine="709"/>
      </w:pPr>
      <w:r>
        <w:rPr>
          <w:rFonts w:ascii="Times New Roman" w:hAnsi="Times New Roman"/>
        </w:rPr>
        <w:t>в подпункте «а» цифры «15» заменить цифрами «13»;</w:t>
      </w:r>
    </w:p>
    <w:p w:rsidR="00FE2CCD" w:rsidRDefault="007E0E9F">
      <w:pPr>
        <w:pStyle w:val="a2"/>
        <w:spacing w:line="276" w:lineRule="auto"/>
        <w:ind w:firstLine="709"/>
      </w:pPr>
      <w:r>
        <w:rPr>
          <w:rFonts w:ascii="Times New Roman" w:hAnsi="Times New Roman"/>
        </w:rPr>
        <w:t>в подпункте «в» цифры «15» заменить цифрами «13»;</w:t>
      </w:r>
    </w:p>
    <w:p w:rsidR="00FE2CCD" w:rsidRDefault="007E0E9F">
      <w:pPr>
        <w:pStyle w:val="a2"/>
        <w:spacing w:line="276" w:lineRule="auto"/>
        <w:ind w:firstLine="709"/>
      </w:pPr>
      <w:r>
        <w:rPr>
          <w:rFonts w:ascii="Times New Roman" w:hAnsi="Times New Roman"/>
        </w:rPr>
        <w:t>пункт 21 изложить в следующей редакции:</w:t>
      </w:r>
    </w:p>
    <w:p w:rsidR="00FE2CCD" w:rsidRDefault="007E0E9F">
      <w:pPr>
        <w:pStyle w:val="a2"/>
        <w:spacing w:line="276" w:lineRule="auto"/>
        <w:ind w:firstLine="709"/>
      </w:pPr>
      <w:r>
        <w:rPr>
          <w:rFonts w:ascii="Times New Roman" w:hAnsi="Times New Roman"/>
        </w:rPr>
        <w:t>«21. Расчетная стоимость жилья, указанная в настоящем пункте и используемая для расчет</w:t>
      </w:r>
      <w:r>
        <w:rPr>
          <w:rFonts w:ascii="Times New Roman" w:hAnsi="Times New Roman"/>
        </w:rPr>
        <w:t xml:space="preserve">а размера субсидии, определяется исходя из размера </w:t>
      </w:r>
      <w:r>
        <w:rPr>
          <w:rFonts w:ascii="Times New Roman" w:hAnsi="Times New Roman"/>
        </w:rPr>
        <w:lastRenderedPageBreak/>
        <w:t>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w:t>
      </w:r>
      <w:r>
        <w:rPr>
          <w:rFonts w:ascii="Times New Roman" w:hAnsi="Times New Roman"/>
        </w:rPr>
        <w:t>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для которого она устанавливается исходя из размера общей площади жилого помещения, уста</w:t>
      </w:r>
      <w:r>
        <w:rPr>
          <w:rFonts w:ascii="Times New Roman" w:hAnsi="Times New Roman"/>
        </w:rPr>
        <w:t>новленного для семей разной численности (72 кв. метра - для одиноких граждан или на семью из 2, 3 или 4 человек либо по 18 кв. метров на каждого члена семьи при численности семьи, состоящей из 5 человек и более), и стоимости 1 кв. метра общей площади жилья</w:t>
      </w:r>
      <w:r>
        <w:rPr>
          <w:rFonts w:ascii="Times New Roman" w:hAnsi="Times New Roman"/>
        </w:rPr>
        <w:t xml:space="preserve"> на сельских территориях, территориях опорных населенных пунктов, прилегающих территориях в границах Республики Татарстан, утвержденного Кабинетом Министров Республики Татарстан.</w:t>
      </w:r>
    </w:p>
    <w:p w:rsidR="00FE2CCD" w:rsidRDefault="007E0E9F">
      <w:pPr>
        <w:pStyle w:val="a2"/>
        <w:spacing w:line="276" w:lineRule="auto"/>
        <w:ind w:firstLine="709"/>
      </w:pPr>
      <w:r>
        <w:rPr>
          <w:rFonts w:ascii="Times New Roman" w:hAnsi="Times New Roman"/>
        </w:rPr>
        <w:t>Расчетная стоимость жилья при предоставлении перечня планируемых к созданию н</w:t>
      </w:r>
      <w:r>
        <w:rPr>
          <w:rFonts w:ascii="Times New Roman" w:hAnsi="Times New Roman"/>
        </w:rPr>
        <w:t xml:space="preserve">овых штатных единиц определяется исходя из размера общей площади жилого помещения, установленного для семей минимальной численности, указанной в </w:t>
      </w:r>
      <w:hyperlink w:anchor="p0">
        <w:r>
          <w:rPr>
            <w:rStyle w:val="affff9"/>
            <w:rFonts w:ascii="Times New Roman" w:hAnsi="Times New Roman"/>
            <w:color w:val="000000"/>
            <w:sz w:val="28"/>
            <w:szCs w:val="28"/>
            <w:u w:val="none"/>
          </w:rPr>
          <w:t>абзаце первом</w:t>
        </w:r>
      </w:hyperlink>
      <w:r>
        <w:rPr>
          <w:rFonts w:ascii="Times New Roman" w:hAnsi="Times New Roman"/>
        </w:rPr>
        <w:t xml:space="preserve"> настоящего пункта.</w:t>
      </w:r>
    </w:p>
    <w:p w:rsidR="00FE2CCD" w:rsidRDefault="007E0E9F">
      <w:pPr>
        <w:pStyle w:val="a2"/>
        <w:spacing w:line="276" w:lineRule="auto"/>
        <w:ind w:firstLine="709"/>
      </w:pPr>
      <w:r>
        <w:rPr>
          <w:rFonts w:ascii="Times New Roman" w:hAnsi="Times New Roman"/>
        </w:rPr>
        <w:t>При определении расчетной стоимости жилья в составе м</w:t>
      </w:r>
      <w:r>
        <w:rPr>
          <w:rFonts w:ascii="Times New Roman" w:hAnsi="Times New Roman"/>
        </w:rPr>
        <w:t>алоэтажных жилых комплексов не учитываются затраты на строительство объектов инженерной инфраструктуры, организацию уличного освещения и строительство улично-дорожной сети.»;</w:t>
      </w:r>
    </w:p>
    <w:p w:rsidR="00FE2CCD" w:rsidRDefault="007E0E9F">
      <w:pPr>
        <w:pStyle w:val="a2"/>
        <w:spacing w:line="276" w:lineRule="auto"/>
        <w:ind w:firstLine="709"/>
      </w:pPr>
      <w:r>
        <w:rPr>
          <w:rFonts w:ascii="Times New Roman" w:hAnsi="Times New Roman"/>
        </w:rPr>
        <w:t>дополнить пунктами 24 - 27 следующего содержания:</w:t>
      </w:r>
    </w:p>
    <w:p w:rsidR="00FE2CCD" w:rsidRDefault="007E0E9F">
      <w:pPr>
        <w:pStyle w:val="a2"/>
        <w:spacing w:line="276" w:lineRule="auto"/>
        <w:ind w:firstLine="709"/>
      </w:pPr>
      <w:r>
        <w:rPr>
          <w:rFonts w:ascii="Times New Roman" w:hAnsi="Times New Roman"/>
        </w:rPr>
        <w:t>«24. Жилые помещения (жилые дом</w:t>
      </w:r>
      <w:r>
        <w:rPr>
          <w:rFonts w:ascii="Times New Roman" w:hAnsi="Times New Roman"/>
        </w:rPr>
        <w:t>а), построенные (приобретенные) в соответствии с настоящим Порядком,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w:t>
      </w:r>
      <w:r>
        <w:rPr>
          <w:rFonts w:ascii="Times New Roman" w:hAnsi="Times New Roman"/>
        </w:rPr>
        <w:t>ексом Российской Федерации. В указанном договоре предусматривается срок работы гражданина по трудовому договору с работодателем от пяти до 10 лет (по решению работодателя), по истечении которого гражданин имеет право на приобретение указанного жилого помещ</w:t>
      </w:r>
      <w:r>
        <w:rPr>
          <w:rFonts w:ascii="Times New Roman" w:hAnsi="Times New Roman"/>
        </w:rPr>
        <w:t xml:space="preserve">ения в свою собственность по цене, не превышающей </w:t>
      </w:r>
      <w:proofErr w:type="gramStart"/>
      <w:r>
        <w:rPr>
          <w:rFonts w:ascii="Times New Roman" w:hAnsi="Times New Roman"/>
        </w:rPr>
        <w:t>10  процентов</w:t>
      </w:r>
      <w:proofErr w:type="gramEnd"/>
      <w:r>
        <w:rPr>
          <w:rFonts w:ascii="Times New Roman" w:hAnsi="Times New Roman"/>
        </w:rPr>
        <w:t xml:space="preserve"> расчетной стоимости строительства (приобретения) жилья (далее - выкупная цена жилья), а по истечении 10  лет - по цене, не превышающей одного процента выкупной цены жилья. Уплата средств в раз</w:t>
      </w:r>
      <w:r>
        <w:rPr>
          <w:rFonts w:ascii="Times New Roman" w:hAnsi="Times New Roman"/>
        </w:rPr>
        <w:t>мере выкупной цены жилья может производиться по усмотрению нанимателей жилого помещения ежемесячно (ежеквартально) равными долями в течение указанного срока от пяти до 10 лет без права досрочного внесения платежей.</w:t>
      </w:r>
    </w:p>
    <w:p w:rsidR="00FE2CCD" w:rsidRDefault="007E0E9F">
      <w:pPr>
        <w:pStyle w:val="a2"/>
        <w:spacing w:line="276" w:lineRule="auto"/>
        <w:ind w:firstLine="709"/>
      </w:pPr>
      <w:r>
        <w:rPr>
          <w:rFonts w:ascii="Times New Roman" w:hAnsi="Times New Roman"/>
        </w:rPr>
        <w:t>Плата за наем жилого помещения устанавлив</w:t>
      </w:r>
      <w:r>
        <w:rPr>
          <w:rFonts w:ascii="Times New Roman" w:hAnsi="Times New Roman"/>
        </w:rPr>
        <w:t xml:space="preserve">ается в размере не более 0,15 </w:t>
      </w:r>
      <w:r>
        <w:rPr>
          <w:rFonts w:ascii="Times New Roman" w:hAnsi="Times New Roman"/>
        </w:rPr>
        <w:lastRenderedPageBreak/>
        <w:t>процента минимального размера оплаты труда, установленного в соответствии со статьей 133 Трудового кодекса Российской Федерации, за 1 кв. метр.</w:t>
      </w:r>
    </w:p>
    <w:p w:rsidR="00FE2CCD" w:rsidRDefault="007E0E9F">
      <w:pPr>
        <w:pStyle w:val="a2"/>
        <w:spacing w:line="276" w:lineRule="auto"/>
        <w:ind w:firstLine="709"/>
      </w:pPr>
      <w:r>
        <w:rPr>
          <w:rFonts w:ascii="Times New Roman" w:hAnsi="Times New Roman"/>
        </w:rPr>
        <w:t>В случае если жилое помещение находится в общей собственности органа местного само</w:t>
      </w:r>
      <w:r>
        <w:rPr>
          <w:rFonts w:ascii="Times New Roman" w:hAnsi="Times New Roman"/>
        </w:rPr>
        <w:t>управления и указанного работодателя, в договоре найма жилого помещения определяется, кому и в каких размерах вносятся платежи.</w:t>
      </w:r>
    </w:p>
    <w:p w:rsidR="00FE2CCD" w:rsidRDefault="007E0E9F">
      <w:pPr>
        <w:pStyle w:val="a2"/>
        <w:spacing w:line="276" w:lineRule="auto"/>
        <w:ind w:firstLine="709"/>
      </w:pPr>
      <w:r>
        <w:rPr>
          <w:rFonts w:ascii="Times New Roman" w:hAnsi="Times New Roman"/>
        </w:rPr>
        <w:t>Порядок выкупа жилого помещения (жилого дома) определяется муниципальным районом.</w:t>
      </w:r>
    </w:p>
    <w:p w:rsidR="00FE2CCD" w:rsidRDefault="007E0E9F">
      <w:pPr>
        <w:spacing w:line="276" w:lineRule="auto"/>
        <w:ind w:firstLine="709"/>
        <w:jc w:val="both"/>
      </w:pPr>
      <w:r>
        <w:rPr>
          <w:rFonts w:ascii="Times New Roman" w:hAnsi="Times New Roman"/>
        </w:rPr>
        <w:t>25. Существенными условиями договора найма жил</w:t>
      </w:r>
      <w:r>
        <w:rPr>
          <w:rFonts w:ascii="Times New Roman" w:hAnsi="Times New Roman"/>
        </w:rPr>
        <w:t>ого помещения, указанного в пункте 24 настоящего Порядка, являются:</w:t>
      </w:r>
    </w:p>
    <w:p w:rsidR="00FE2CCD" w:rsidRDefault="007E0E9F">
      <w:pPr>
        <w:pStyle w:val="a2"/>
        <w:spacing w:line="276" w:lineRule="auto"/>
        <w:ind w:firstLine="709"/>
      </w:pPr>
      <w:r>
        <w:rPr>
          <w:rFonts w:ascii="Times New Roman" w:hAnsi="Times New Roman"/>
        </w:rPr>
        <w:t>а) работа нанимателя жилого помещения у работодателя по трудовому договору в течение не менее пяти лет на сельских территориях, территориях опорных населенных пунктов, прилегающих территор</w:t>
      </w:r>
      <w:r>
        <w:rPr>
          <w:rFonts w:ascii="Times New Roman" w:hAnsi="Times New Roman"/>
        </w:rPr>
        <w:t xml:space="preserve">иях в границах муниципального района (городского поселения, муниципального округа, городского округа), на которых предоставляется жилое помещение, со дня оформления договора найма жилого помещения, за исключением случая, указанного в </w:t>
      </w:r>
      <w:r>
        <w:rPr>
          <w:rStyle w:val="affff9"/>
          <w:rFonts w:ascii="Times New Roman" w:hAnsi="Times New Roman"/>
          <w:color w:val="000000"/>
          <w:sz w:val="28"/>
          <w:u w:val="none"/>
        </w:rPr>
        <w:t>подпункте «б</w:t>
      </w:r>
      <w:r>
        <w:rPr>
          <w:rFonts w:ascii="Times New Roman" w:hAnsi="Times New Roman"/>
        </w:rPr>
        <w:t>» настояще</w:t>
      </w:r>
      <w:r>
        <w:rPr>
          <w:rFonts w:ascii="Times New Roman" w:hAnsi="Times New Roman"/>
        </w:rPr>
        <w:t>го пункта;</w:t>
      </w:r>
    </w:p>
    <w:p w:rsidR="00FE2CCD" w:rsidRDefault="007E0E9F">
      <w:pPr>
        <w:pStyle w:val="a2"/>
        <w:spacing w:line="276" w:lineRule="auto"/>
        <w:ind w:firstLine="709"/>
      </w:pPr>
      <w:bookmarkStart w:id="1" w:name="p3"/>
      <w:bookmarkEnd w:id="1"/>
      <w:r>
        <w:rPr>
          <w:rFonts w:ascii="Times New Roman" w:hAnsi="Times New Roman"/>
        </w:rPr>
        <w:t>б) право гражданина трудоустроиться на сельских территориях, территориях опорных населенных пунктов, прилегающих территориях в пределах Республики Татарстан, в котором гражданину предоставлено жилое помещение (жилой дом) на условиях найма жилья,</w:t>
      </w:r>
      <w:r>
        <w:rPr>
          <w:rFonts w:ascii="Times New Roman" w:hAnsi="Times New Roman"/>
        </w:rPr>
        <w:t xml:space="preserve"> в срок, не превышающий шести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w:t>
      </w:r>
      <w:r>
        <w:rPr>
          <w:rFonts w:ascii="Times New Roman" w:hAnsi="Times New Roman"/>
        </w:rPr>
        <w:t>тодателем.</w:t>
      </w:r>
    </w:p>
    <w:p w:rsidR="00FE2CCD" w:rsidRDefault="007E0E9F">
      <w:pPr>
        <w:pStyle w:val="a2"/>
        <w:spacing w:line="276" w:lineRule="auto"/>
        <w:ind w:firstLine="709"/>
      </w:pPr>
      <w:r>
        <w:rPr>
          <w:rFonts w:ascii="Times New Roman" w:hAnsi="Times New Roman"/>
        </w:rPr>
        <w:t xml:space="preserve">26. В случае несоблюдения нанимателем жилого помещения условий, предусмотренных </w:t>
      </w:r>
      <w:hyperlink w:anchor="p0">
        <w:r>
          <w:rPr>
            <w:rStyle w:val="affff9"/>
            <w:rFonts w:ascii="Times New Roman" w:hAnsi="Times New Roman"/>
            <w:color w:val="000000"/>
            <w:sz w:val="28"/>
            <w:szCs w:val="28"/>
            <w:u w:val="none"/>
          </w:rPr>
          <w:t>пунктом</w:t>
        </w:r>
        <w:r>
          <w:rPr>
            <w:rStyle w:val="affff9"/>
            <w:rFonts w:ascii="Times New Roman" w:hAnsi="Times New Roman"/>
            <w:color w:val="000000"/>
            <w:u w:val="none"/>
          </w:rPr>
          <w:t xml:space="preserve"> </w:t>
        </w:r>
      </w:hyperlink>
      <w:r>
        <w:rPr>
          <w:rFonts w:ascii="Times New Roman" w:hAnsi="Times New Roman"/>
        </w:rPr>
        <w:t xml:space="preserve">25 настоящего Порядка, наниматель жилого помещения лишается права приобрести жилое помещение, указанное в пункте 24 настоящего </w:t>
      </w:r>
      <w:r>
        <w:rPr>
          <w:rFonts w:ascii="Times New Roman" w:hAnsi="Times New Roman"/>
        </w:rPr>
        <w:t>Порядка, в свою собственность по выкупной цене жилья.</w:t>
      </w:r>
    </w:p>
    <w:p w:rsidR="00FE2CCD" w:rsidRDefault="007E0E9F">
      <w:pPr>
        <w:pStyle w:val="a2"/>
        <w:spacing w:line="276" w:lineRule="auto"/>
        <w:ind w:firstLine="709"/>
        <w:rPr>
          <w:rFonts w:ascii="Times New Roman" w:hAnsi="Times New Roman"/>
        </w:rPr>
      </w:pPr>
      <w:r>
        <w:rPr>
          <w:rFonts w:ascii="Times New Roman" w:hAnsi="Times New Roman"/>
        </w:rPr>
        <w:t>27. В случае гибели (смерти) гражданина, призванного на военную службу по мобилизации в Вооруженные Силы Российской Федерации, проходящего военную службу в Вооруженных Силах Российской Федерации по конт</w:t>
      </w:r>
      <w:r>
        <w:rPr>
          <w:rFonts w:ascii="Times New Roman" w:hAnsi="Times New Roman"/>
        </w:rPr>
        <w:t>ракту или находящегося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его участия в</w:t>
      </w:r>
      <w:r>
        <w:rPr>
          <w:rFonts w:ascii="Times New Roman" w:hAnsi="Times New Roman"/>
        </w:rPr>
        <w:t xml:space="preserve">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заключившего контракт о добровольном содействии в выполнении задач, возложенных на Вооруженные Силы</w:t>
      </w:r>
      <w:r>
        <w:rPr>
          <w:rFonts w:ascii="Times New Roman" w:hAnsi="Times New Roman"/>
        </w:rPr>
        <w:t xml:space="preserve"> Российской Федерации или войска национальной гвардии Российской Федерации (далее - </w:t>
      </w:r>
      <w:r>
        <w:rPr>
          <w:rFonts w:ascii="Times New Roman" w:hAnsi="Times New Roman"/>
        </w:rPr>
        <w:lastRenderedPageBreak/>
        <w:t xml:space="preserve">военнослужащий),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w:t>
      </w:r>
      <w:r>
        <w:rPr>
          <w:rFonts w:ascii="Times New Roman" w:hAnsi="Times New Roman"/>
        </w:rPr>
        <w:t>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w:t>
      </w:r>
      <w:r>
        <w:rPr>
          <w:rFonts w:ascii="Times New Roman" w:hAnsi="Times New Roman"/>
        </w:rPr>
        <w:t xml:space="preserve"> законодательством Российской Федерации, за наследниками такого военнослужащего сохраняется право приобрести жилое помещение, указанное в пункте 24 настоящего Порядка, в свою собственность по выкупной цене жилья. Причинная связь увечья (ранения, травмы, ко</w:t>
      </w:r>
      <w:r>
        <w:rPr>
          <w:rFonts w:ascii="Times New Roman" w:hAnsi="Times New Roman"/>
        </w:rPr>
        <w:t>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w:t>
      </w:r>
      <w:r>
        <w:rPr>
          <w:rFonts w:ascii="Times New Roman" w:hAnsi="Times New Roman"/>
        </w:rPr>
        <w:t>тся военно-врачебными комиссиями и (или) федеральными учреждениями медико-социальной экспертизы.»;</w:t>
      </w:r>
    </w:p>
    <w:p w:rsidR="00FE2CCD" w:rsidRDefault="007E0E9F">
      <w:pPr>
        <w:spacing w:line="276" w:lineRule="auto"/>
        <w:ind w:firstLine="709"/>
        <w:jc w:val="both"/>
        <w:rPr>
          <w:rFonts w:ascii="Times New Roman" w:hAnsi="Times New Roman"/>
        </w:rPr>
      </w:pPr>
      <w:r>
        <w:rPr>
          <w:rFonts w:ascii="Times New Roman" w:hAnsi="Times New Roman"/>
        </w:rPr>
        <w:t>в Приложениях № 1 и № 2 к Порядку формирования, утверждения и изменения списков граждан - получателей жилья по договорам найма жилых помещений слова «</w:t>
      </w:r>
      <w:proofErr w:type="gramStart"/>
      <w:r>
        <w:rPr>
          <w:rFonts w:ascii="Times New Roman" w:eastAsia="Source Han Sans CN Regular" w:hAnsi="Times New Roman" w:cs="Lohit Devanagari"/>
          <w:szCs w:val="24"/>
        </w:rPr>
        <w:t>не  мен</w:t>
      </w:r>
      <w:r>
        <w:rPr>
          <w:rFonts w:ascii="Times New Roman" w:eastAsia="Source Han Sans CN Regular" w:hAnsi="Times New Roman" w:cs="Lohit Devanagari"/>
          <w:szCs w:val="24"/>
        </w:rPr>
        <w:t>ее</w:t>
      </w:r>
      <w:proofErr w:type="gramEnd"/>
      <w:r>
        <w:rPr>
          <w:rFonts w:ascii="Times New Roman" w:eastAsia="Source Han Sans CN Regular" w:hAnsi="Times New Roman" w:cs="Lohit Devanagari"/>
          <w:szCs w:val="24"/>
        </w:rPr>
        <w:t xml:space="preserve">  19  процентов  от  расчетной  стоимости</w:t>
      </w:r>
      <w:bookmarkStart w:id="2" w:name="p1"/>
      <w:bookmarkEnd w:id="2"/>
      <w:r>
        <w:rPr>
          <w:rFonts w:ascii="Times New Roman" w:eastAsia="Source Han Sans CN Regular" w:hAnsi="Times New Roman" w:cs="Lohit Devanagari"/>
          <w:szCs w:val="24"/>
        </w:rPr>
        <w:t xml:space="preserve"> строительства (приобретения) жилья» заменить словами «за счет собственных средств в размере _______ процентов от расчетной стоимости  строительства (приобретение) жилья».</w:t>
      </w:r>
    </w:p>
    <w:p w:rsidR="00FE2CCD" w:rsidRDefault="00FE2CCD">
      <w:pPr>
        <w:spacing w:line="276" w:lineRule="auto"/>
        <w:ind w:firstLine="709"/>
        <w:jc w:val="both"/>
        <w:rPr>
          <w:rFonts w:ascii="Times New Roman" w:hAnsi="Times New Roman"/>
        </w:rPr>
      </w:pPr>
    </w:p>
    <w:p w:rsidR="00FE2CCD" w:rsidRDefault="00FE2CCD">
      <w:pPr>
        <w:spacing w:line="276" w:lineRule="auto"/>
        <w:ind w:firstLine="709"/>
        <w:jc w:val="both"/>
        <w:rPr>
          <w:rFonts w:ascii="Times New Roman" w:hAnsi="Times New Roman"/>
        </w:rPr>
      </w:pPr>
    </w:p>
    <w:p w:rsidR="00FE2CCD" w:rsidRDefault="007E0E9F">
      <w:pPr>
        <w:spacing w:line="276" w:lineRule="auto"/>
        <w:jc w:val="both"/>
        <w:rPr>
          <w:rFonts w:ascii="Times New Roman" w:hAnsi="Times New Roman"/>
        </w:rPr>
      </w:pPr>
      <w:r>
        <w:rPr>
          <w:rFonts w:ascii="Times New Roman" w:hAnsi="Times New Roman"/>
        </w:rPr>
        <w:t>Премьер-министр</w:t>
      </w:r>
    </w:p>
    <w:p w:rsidR="00FE2CCD" w:rsidRDefault="007E0E9F">
      <w:pPr>
        <w:spacing w:line="276" w:lineRule="auto"/>
        <w:jc w:val="both"/>
        <w:rPr>
          <w:rFonts w:ascii="Times New Roman" w:hAnsi="Times New Roman"/>
        </w:rPr>
      </w:pPr>
      <w:r>
        <w:rPr>
          <w:rFonts w:ascii="Times New Roman" w:hAnsi="Times New Roman"/>
        </w:rPr>
        <w:t xml:space="preserve">Республики Татарстан   </w:t>
      </w:r>
      <w:r>
        <w:rPr>
          <w:rFonts w:ascii="Times New Roman" w:hAnsi="Times New Roman"/>
        </w:rPr>
        <w:t xml:space="preserve">                                                                            А.В. </w:t>
      </w:r>
      <w:proofErr w:type="spellStart"/>
      <w:r>
        <w:rPr>
          <w:rFonts w:ascii="Times New Roman" w:hAnsi="Times New Roman"/>
        </w:rPr>
        <w:t>Песошин</w:t>
      </w:r>
      <w:proofErr w:type="spellEnd"/>
    </w:p>
    <w:p w:rsidR="00FE2CCD" w:rsidRDefault="00FE2CCD">
      <w:pPr>
        <w:widowControl/>
        <w:spacing w:line="276" w:lineRule="auto"/>
        <w:ind w:firstLine="709"/>
        <w:jc w:val="left"/>
        <w:outlineLvl w:val="0"/>
        <w:rPr>
          <w:rFonts w:ascii="Times New Roman" w:hAnsi="Times New Roman"/>
        </w:rPr>
      </w:pPr>
    </w:p>
    <w:p w:rsidR="00177CF3" w:rsidRDefault="00177CF3" w:rsidP="00177CF3">
      <w:pPr>
        <w:widowControl/>
        <w:spacing w:line="276" w:lineRule="auto"/>
        <w:jc w:val="left"/>
        <w:outlineLvl w:val="0"/>
      </w:pPr>
      <w:r>
        <w:t>Пояснительная записка</w:t>
      </w:r>
    </w:p>
    <w:p w:rsidR="00177CF3" w:rsidRDefault="00177CF3" w:rsidP="00177CF3">
      <w:pPr>
        <w:widowControl/>
        <w:spacing w:line="276" w:lineRule="auto"/>
        <w:jc w:val="left"/>
        <w:outlineLvl w:val="0"/>
      </w:pPr>
    </w:p>
    <w:p w:rsidR="00177CF3" w:rsidRDefault="00177CF3" w:rsidP="00177CF3">
      <w:pPr>
        <w:widowControl/>
        <w:spacing w:line="276" w:lineRule="auto"/>
        <w:jc w:val="left"/>
        <w:outlineLvl w:val="0"/>
      </w:pPr>
      <w:r>
        <w:t xml:space="preserve">к проекту постановления Кабинета Министров Республики Татарстан              </w:t>
      </w:r>
    </w:p>
    <w:p w:rsidR="00177CF3" w:rsidRDefault="00177CF3" w:rsidP="00177CF3">
      <w:pPr>
        <w:widowControl/>
        <w:spacing w:line="276" w:lineRule="auto"/>
        <w:jc w:val="left"/>
        <w:outlineLvl w:val="0"/>
      </w:pPr>
      <w:r>
        <w:t xml:space="preserve">«О внесении изменений в постановление Кабинета Министров Республики Татарстан от </w:t>
      </w:r>
      <w:proofErr w:type="gramStart"/>
      <w:r>
        <w:t>14.05.2020  №</w:t>
      </w:r>
      <w:proofErr w:type="gramEnd"/>
      <w:r>
        <w:t xml:space="preserve">387 «О реализации государственной программы Российской Федерации «Комплексное развитие сельских территорий» </w:t>
      </w:r>
    </w:p>
    <w:p w:rsidR="00177CF3" w:rsidRDefault="00177CF3" w:rsidP="00177CF3">
      <w:pPr>
        <w:widowControl/>
        <w:spacing w:line="276" w:lineRule="auto"/>
        <w:jc w:val="left"/>
        <w:outlineLvl w:val="0"/>
      </w:pPr>
      <w:r>
        <w:t>в Республике Татарстан»</w:t>
      </w:r>
    </w:p>
    <w:p w:rsidR="00177CF3" w:rsidRDefault="00177CF3" w:rsidP="00177CF3">
      <w:pPr>
        <w:widowControl/>
        <w:spacing w:line="276" w:lineRule="auto"/>
        <w:jc w:val="left"/>
        <w:outlineLvl w:val="0"/>
      </w:pPr>
    </w:p>
    <w:p w:rsidR="00177CF3" w:rsidRDefault="00177CF3" w:rsidP="00177CF3">
      <w:pPr>
        <w:widowControl/>
        <w:spacing w:line="276" w:lineRule="auto"/>
        <w:jc w:val="left"/>
        <w:outlineLvl w:val="0"/>
      </w:pPr>
    </w:p>
    <w:p w:rsidR="00177CF3" w:rsidRDefault="00177CF3" w:rsidP="00177CF3">
      <w:pPr>
        <w:widowControl/>
        <w:spacing w:line="276" w:lineRule="auto"/>
        <w:jc w:val="left"/>
        <w:outlineLvl w:val="0"/>
      </w:pPr>
      <w: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14.05.2020 № 387 «О реализации государственной программы Российской </w:t>
      </w:r>
      <w:r>
        <w:lastRenderedPageBreak/>
        <w:t>Федерации «Комплексное развитие сельских территорий» в Республике Татарстан» подготовлен в связи с внесением изменений в Правила предоставления и распределения 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 Правила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Порядок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Порядок формирования, утверждения и изменения списков   граждан – получателей жилья по договорам найма жилых помещений, утвержденных постановлением Кабинета Министров Республики Татарстан от 14.05.2020 №387 «О реализации государственной программы Российской Федерации «Комплексное развитие сельских территорий» в Республике Татарстан».</w:t>
      </w:r>
    </w:p>
    <w:p w:rsidR="00177CF3" w:rsidRDefault="00177CF3" w:rsidP="00177CF3">
      <w:pPr>
        <w:widowControl/>
        <w:spacing w:line="276" w:lineRule="auto"/>
        <w:jc w:val="left"/>
        <w:outlineLvl w:val="0"/>
      </w:pPr>
      <w:r>
        <w:t>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(https://tatarstan.ru/regulation). Заключений по результатам проведения независимой антикоррупционной экспертизы не поступило.</w:t>
      </w:r>
    </w:p>
    <w:p w:rsidR="00177CF3" w:rsidRDefault="00177CF3" w:rsidP="00177CF3">
      <w:pPr>
        <w:widowControl/>
        <w:spacing w:line="276" w:lineRule="auto"/>
        <w:jc w:val="left"/>
        <w:outlineLvl w:val="0"/>
      </w:pPr>
      <w:r>
        <w:t>Проведение процедуры оценки регулирующего воздействия проекта не требуется.</w:t>
      </w:r>
    </w:p>
    <w:p w:rsidR="00177CF3" w:rsidRDefault="00177CF3" w:rsidP="00177CF3">
      <w:pPr>
        <w:widowControl/>
        <w:spacing w:line="276" w:lineRule="auto"/>
        <w:jc w:val="left"/>
        <w:outlineLvl w:val="0"/>
      </w:pPr>
      <w:r>
        <w:t>Принятие данного постановления не потребует дополнительных расходов из бюджета Республики Татарстан.</w:t>
      </w:r>
    </w:p>
    <w:p w:rsidR="00FE2CCD" w:rsidRDefault="00FE2CCD">
      <w:pPr>
        <w:widowControl/>
        <w:spacing w:line="276" w:lineRule="auto"/>
        <w:jc w:val="left"/>
        <w:outlineLvl w:val="0"/>
      </w:pPr>
    </w:p>
    <w:sectPr w:rsidR="00FE2CCD">
      <w:headerReference w:type="default" r:id="rId8"/>
      <w:pgSz w:w="11906" w:h="16838"/>
      <w:pgMar w:top="1559" w:right="890" w:bottom="850" w:left="983"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9F" w:rsidRDefault="007E0E9F">
      <w:r>
        <w:separator/>
      </w:r>
    </w:p>
  </w:endnote>
  <w:endnote w:type="continuationSeparator" w:id="0">
    <w:p w:rsidR="007E0E9F" w:rsidRDefault="007E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Mono">
    <w:altName w:val="Times New Roman"/>
    <w:charset w:val="01"/>
    <w:family w:val="roman"/>
    <w:pitch w:val="default"/>
  </w:font>
  <w:font w:name="XO Thames">
    <w:altName w:val="Times New Roman"/>
    <w:charset w:val="01"/>
    <w:family w:val="roman"/>
    <w:pitch w:val="default"/>
  </w:font>
  <w:font w:name="OpenSymbol">
    <w:altName w:val="Times New Roman"/>
    <w:charset w:val="01"/>
    <w:family w:val="roman"/>
    <w:pitch w:val="default"/>
  </w:font>
  <w:font w:name="Cambria Math">
    <w:panose1 w:val="02040503050406030204"/>
    <w:charset w:val="CC"/>
    <w:family w:val="roman"/>
    <w:pitch w:val="variable"/>
    <w:sig w:usb0="E00006FF" w:usb1="420024FF" w:usb2="02000000" w:usb3="00000000" w:csb0="0000019F" w:csb1="00000000"/>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9F" w:rsidRDefault="007E0E9F">
      <w:r>
        <w:separator/>
      </w:r>
    </w:p>
  </w:footnote>
  <w:footnote w:type="continuationSeparator" w:id="0">
    <w:p w:rsidR="007E0E9F" w:rsidRDefault="007E0E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CD" w:rsidRDefault="00FE2CCD">
    <w:pPr>
      <w:pStyle w:val="afffffffe"/>
      <w:spacing w:after="2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A55C8"/>
    <w:multiLevelType w:val="multilevel"/>
    <w:tmpl w:val="2610B0D4"/>
    <w:lvl w:ilvl="0">
      <w:start w:val="1"/>
      <w:numFmt w:val="decimal"/>
      <w:pStyle w:val="4"/>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1" w15:restartNumberingAfterBreak="0">
    <w:nsid w:val="205D3C31"/>
    <w:multiLevelType w:val="multilevel"/>
    <w:tmpl w:val="D4068F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766960"/>
    <w:multiLevelType w:val="multilevel"/>
    <w:tmpl w:val="86D875AE"/>
    <w:lvl w:ilvl="0">
      <w:start w:val="1"/>
      <w:numFmt w:val="bullet"/>
      <w:pStyle w:val="3"/>
      <w:lvlText w:val="–"/>
      <w:lvlJc w:val="left"/>
      <w:pPr>
        <w:tabs>
          <w:tab w:val="num" w:pos="0"/>
        </w:tabs>
        <w:ind w:left="0" w:firstLine="709"/>
      </w:pPr>
      <w:rPr>
        <w:rFonts w:ascii="PT Astra Serif" w:hAnsi="PT Astra Serif" w:cs="PT Astra Serif" w:hint="default"/>
      </w:rPr>
    </w:lvl>
    <w:lvl w:ilvl="1">
      <w:start w:val="1"/>
      <w:numFmt w:val="bullet"/>
      <w:lvlText w:val="–"/>
      <w:lvlJc w:val="left"/>
      <w:pPr>
        <w:tabs>
          <w:tab w:val="num" w:pos="0"/>
        </w:tabs>
        <w:ind w:left="0" w:firstLine="709"/>
      </w:pPr>
      <w:rPr>
        <w:rFonts w:ascii="PT Astra Serif" w:hAnsi="PT Astra Serif" w:cs="PT Astra Serif" w:hint="default"/>
      </w:rPr>
    </w:lvl>
    <w:lvl w:ilvl="2">
      <w:start w:val="1"/>
      <w:numFmt w:val="bullet"/>
      <w:lvlText w:val="–"/>
      <w:lvlJc w:val="left"/>
      <w:pPr>
        <w:tabs>
          <w:tab w:val="num" w:pos="0"/>
        </w:tabs>
        <w:ind w:left="0" w:firstLine="709"/>
      </w:pPr>
      <w:rPr>
        <w:rFonts w:ascii="PT Astra Serif" w:hAnsi="PT Astra Serif" w:cs="PT Astra Serif" w:hint="default"/>
      </w:rPr>
    </w:lvl>
    <w:lvl w:ilvl="3">
      <w:start w:val="1"/>
      <w:numFmt w:val="bullet"/>
      <w:lvlText w:val="–"/>
      <w:lvlJc w:val="left"/>
      <w:pPr>
        <w:tabs>
          <w:tab w:val="num" w:pos="0"/>
        </w:tabs>
        <w:ind w:left="0" w:firstLine="709"/>
      </w:pPr>
      <w:rPr>
        <w:rFonts w:ascii="PT Astra Serif" w:hAnsi="PT Astra Serif" w:cs="PT Astra Serif" w:hint="default"/>
      </w:rPr>
    </w:lvl>
    <w:lvl w:ilvl="4">
      <w:start w:val="1"/>
      <w:numFmt w:val="bullet"/>
      <w:lvlText w:val="–"/>
      <w:lvlJc w:val="left"/>
      <w:pPr>
        <w:tabs>
          <w:tab w:val="num" w:pos="0"/>
        </w:tabs>
        <w:ind w:left="0" w:firstLine="709"/>
      </w:pPr>
      <w:rPr>
        <w:rFonts w:ascii="PT Astra Serif" w:hAnsi="PT Astra Serif" w:cs="PT Astra Serif" w:hint="default"/>
      </w:rPr>
    </w:lvl>
    <w:lvl w:ilvl="5">
      <w:start w:val="1"/>
      <w:numFmt w:val="bullet"/>
      <w:lvlText w:val="–"/>
      <w:lvlJc w:val="left"/>
      <w:pPr>
        <w:tabs>
          <w:tab w:val="num" w:pos="0"/>
        </w:tabs>
        <w:ind w:left="0" w:firstLine="709"/>
      </w:pPr>
      <w:rPr>
        <w:rFonts w:ascii="PT Astra Serif" w:hAnsi="PT Astra Serif" w:cs="PT Astra Serif" w:hint="default"/>
      </w:rPr>
    </w:lvl>
    <w:lvl w:ilvl="6">
      <w:start w:val="1"/>
      <w:numFmt w:val="bullet"/>
      <w:lvlText w:val="–"/>
      <w:lvlJc w:val="left"/>
      <w:pPr>
        <w:tabs>
          <w:tab w:val="num" w:pos="0"/>
        </w:tabs>
        <w:ind w:left="0" w:firstLine="709"/>
      </w:pPr>
      <w:rPr>
        <w:rFonts w:ascii="PT Astra Serif" w:hAnsi="PT Astra Serif" w:cs="PT Astra Serif" w:hint="default"/>
      </w:rPr>
    </w:lvl>
    <w:lvl w:ilvl="7">
      <w:start w:val="1"/>
      <w:numFmt w:val="bullet"/>
      <w:lvlText w:val="–"/>
      <w:lvlJc w:val="left"/>
      <w:pPr>
        <w:tabs>
          <w:tab w:val="num" w:pos="0"/>
        </w:tabs>
        <w:ind w:left="0" w:firstLine="709"/>
      </w:pPr>
      <w:rPr>
        <w:rFonts w:ascii="PT Astra Serif" w:hAnsi="PT Astra Serif" w:cs="PT Astra Serif" w:hint="default"/>
      </w:rPr>
    </w:lvl>
    <w:lvl w:ilvl="8">
      <w:start w:val="1"/>
      <w:numFmt w:val="bullet"/>
      <w:lvlText w:val="–"/>
      <w:lvlJc w:val="left"/>
      <w:pPr>
        <w:tabs>
          <w:tab w:val="num" w:pos="0"/>
        </w:tabs>
        <w:ind w:left="0" w:firstLine="709"/>
      </w:pPr>
      <w:rPr>
        <w:rFonts w:ascii="PT Astra Serif" w:hAnsi="PT Astra Serif" w:cs="PT Astra Serif"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CD"/>
    <w:rsid w:val="00177CF3"/>
    <w:rsid w:val="007E0E9F"/>
    <w:rsid w:val="00FE2C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AED6"/>
  <w15:docId w15:val="{5A53AC59-C478-44B9-8F37-24698716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ahoma" w:hAnsi="Liberation Serif" w:cs="Noto Sans Devanagari"/>
        <w:color w:val="000000"/>
        <w:sz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PT Astra Serif" w:hAnsi="PT Astra Serif"/>
      <w:sz w:val="28"/>
    </w:rPr>
  </w:style>
  <w:style w:type="paragraph" w:styleId="1">
    <w:name w:val="heading 1"/>
    <w:basedOn w:val="a0"/>
    <w:next w:val="a1"/>
    <w:uiPriority w:val="9"/>
    <w:qFormat/>
    <w:pPr>
      <w:outlineLvl w:val="0"/>
    </w:pPr>
  </w:style>
  <w:style w:type="paragraph" w:styleId="2">
    <w:name w:val="heading 2"/>
    <w:basedOn w:val="a0"/>
    <w:next w:val="a2"/>
    <w:uiPriority w:val="9"/>
    <w:qFormat/>
    <w:pPr>
      <w:outlineLvl w:val="1"/>
    </w:pPr>
  </w:style>
  <w:style w:type="paragraph" w:styleId="30">
    <w:name w:val="heading 3"/>
    <w:basedOn w:val="a0"/>
    <w:next w:val="a2"/>
    <w:uiPriority w:val="9"/>
    <w:qFormat/>
    <w:pPr>
      <w:outlineLvl w:val="2"/>
    </w:pPr>
  </w:style>
  <w:style w:type="paragraph" w:styleId="40">
    <w:name w:val="heading 4"/>
    <w:basedOn w:val="a0"/>
    <w:next w:val="a2"/>
    <w:uiPriority w:val="9"/>
    <w:qFormat/>
    <w:pPr>
      <w:outlineLvl w:val="3"/>
    </w:pPr>
  </w:style>
  <w:style w:type="paragraph" w:styleId="5">
    <w:name w:val="heading 5"/>
    <w:basedOn w:val="a0"/>
    <w:next w:val="a2"/>
    <w:uiPriority w:val="9"/>
    <w:qFormat/>
    <w:pPr>
      <w:outlineLvl w:val="4"/>
    </w:pPr>
  </w:style>
  <w:style w:type="paragraph" w:styleId="6">
    <w:name w:val="heading 6"/>
    <w:basedOn w:val="a0"/>
    <w:next w:val="a2"/>
    <w:uiPriority w:val="9"/>
    <w:qFormat/>
    <w:pPr>
      <w:outlineLvl w:val="5"/>
    </w:pPr>
  </w:style>
  <w:style w:type="paragraph" w:styleId="7">
    <w:name w:val="heading 7"/>
    <w:basedOn w:val="a0"/>
    <w:next w:val="a2"/>
    <w:uiPriority w:val="9"/>
    <w:qFormat/>
    <w:pPr>
      <w:outlineLvl w:val="6"/>
    </w:pPr>
  </w:style>
  <w:style w:type="paragraph" w:styleId="8">
    <w:name w:val="heading 8"/>
    <w:basedOn w:val="a0"/>
    <w:next w:val="a2"/>
    <w:uiPriority w:val="9"/>
    <w:qFormat/>
    <w:pPr>
      <w:outlineLvl w:val="7"/>
    </w:pPr>
  </w:style>
  <w:style w:type="paragraph" w:styleId="9">
    <w:name w:val="heading 9"/>
    <w:basedOn w:val="a0"/>
    <w:next w:val="a2"/>
    <w:uiPriority w:val="9"/>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Указатель1"/>
    <w:basedOn w:val="11"/>
    <w:link w:val="12"/>
    <w:qFormat/>
    <w:rPr>
      <w:b/>
    </w:rPr>
  </w:style>
  <w:style w:type="character" w:customStyle="1" w:styleId="41">
    <w:name w:val="Начало нумерованного списка 4"/>
    <w:basedOn w:val="20"/>
    <w:link w:val="42"/>
    <w:qFormat/>
  </w:style>
  <w:style w:type="character" w:customStyle="1" w:styleId="a6">
    <w:name w:val="Переменная"/>
    <w:link w:val="a7"/>
    <w:qFormat/>
    <w:rPr>
      <w:rFonts w:ascii="Liberation Serif" w:hAnsi="Liberation Serif"/>
      <w:i/>
      <w:color w:val="000000"/>
      <w:sz w:val="24"/>
    </w:rPr>
  </w:style>
  <w:style w:type="character" w:customStyle="1" w:styleId="Contents2">
    <w:name w:val="Contents 2"/>
    <w:basedOn w:val="21"/>
    <w:link w:val="Contents20"/>
    <w:qFormat/>
    <w:rPr>
      <w:b/>
    </w:rPr>
  </w:style>
  <w:style w:type="character" w:customStyle="1" w:styleId="Endnote">
    <w:name w:val="Endnote"/>
    <w:link w:val="Endnote0"/>
    <w:qFormat/>
  </w:style>
  <w:style w:type="character" w:customStyle="1" w:styleId="a8">
    <w:name w:val="Таблица ссылок Знак"/>
    <w:basedOn w:val="11"/>
    <w:link w:val="a9"/>
    <w:qFormat/>
    <w:rPr>
      <w:b/>
    </w:rPr>
  </w:style>
  <w:style w:type="character" w:customStyle="1" w:styleId="13">
    <w:name w:val="Верхний колонтитул1"/>
    <w:link w:val="14"/>
    <w:qFormat/>
  </w:style>
  <w:style w:type="character" w:customStyle="1" w:styleId="Contents4">
    <w:name w:val="Contents 4"/>
    <w:basedOn w:val="21"/>
    <w:link w:val="Contents40"/>
    <w:qFormat/>
    <w:rPr>
      <w:b/>
    </w:rPr>
  </w:style>
  <w:style w:type="character" w:customStyle="1" w:styleId="15">
    <w:name w:val="Подпись1"/>
    <w:link w:val="16"/>
    <w:qFormat/>
  </w:style>
  <w:style w:type="character" w:customStyle="1" w:styleId="51">
    <w:name w:val="Заголовок 51"/>
    <w:basedOn w:val="11"/>
    <w:link w:val="510"/>
    <w:qFormat/>
    <w:rPr>
      <w:b/>
    </w:rPr>
  </w:style>
  <w:style w:type="character" w:customStyle="1" w:styleId="61">
    <w:name w:val="Заголовок 61"/>
    <w:basedOn w:val="11"/>
    <w:link w:val="610"/>
    <w:qFormat/>
    <w:rPr>
      <w:b/>
    </w:rPr>
  </w:style>
  <w:style w:type="character" w:customStyle="1" w:styleId="Contents9">
    <w:name w:val="Contents 9"/>
    <w:basedOn w:val="21"/>
    <w:link w:val="Contents90"/>
    <w:qFormat/>
    <w:rPr>
      <w:b/>
    </w:rPr>
  </w:style>
  <w:style w:type="character" w:customStyle="1" w:styleId="71">
    <w:name w:val="Заголовок 71"/>
    <w:basedOn w:val="11"/>
    <w:link w:val="710"/>
    <w:qFormat/>
    <w:rPr>
      <w:b/>
    </w:rPr>
  </w:style>
  <w:style w:type="character" w:customStyle="1" w:styleId="aa">
    <w:name w:val="Обратный отступ"/>
    <w:basedOn w:val="Textbody"/>
    <w:link w:val="ab"/>
    <w:qFormat/>
  </w:style>
  <w:style w:type="character" w:customStyle="1" w:styleId="ac">
    <w:name w:val="Верхний колонтитул слева"/>
    <w:link w:val="ad"/>
    <w:qFormat/>
  </w:style>
  <w:style w:type="character" w:customStyle="1" w:styleId="410">
    <w:name w:val="Заголовок 41"/>
    <w:basedOn w:val="11"/>
    <w:link w:val="411"/>
    <w:qFormat/>
    <w:rPr>
      <w:b/>
    </w:rPr>
  </w:style>
  <w:style w:type="character" w:customStyle="1" w:styleId="Contents6">
    <w:name w:val="Contents 6"/>
    <w:basedOn w:val="21"/>
    <w:link w:val="Contents60"/>
    <w:qFormat/>
    <w:rPr>
      <w:b/>
    </w:rPr>
  </w:style>
  <w:style w:type="character" w:customStyle="1" w:styleId="Contents7">
    <w:name w:val="Contents 7"/>
    <w:basedOn w:val="21"/>
    <w:link w:val="Contents70"/>
    <w:qFormat/>
    <w:rPr>
      <w:b/>
    </w:rPr>
  </w:style>
  <w:style w:type="character" w:customStyle="1" w:styleId="17">
    <w:name w:val="Приветствие1"/>
    <w:link w:val="18"/>
    <w:qFormat/>
  </w:style>
  <w:style w:type="character" w:customStyle="1" w:styleId="31">
    <w:name w:val="Указатель пользователя 3"/>
    <w:basedOn w:val="21"/>
    <w:link w:val="32"/>
    <w:qFormat/>
    <w:rPr>
      <w:b/>
    </w:rPr>
  </w:style>
  <w:style w:type="character" w:customStyle="1" w:styleId="19">
    <w:name w:val="Список1"/>
    <w:basedOn w:val="Textbody"/>
    <w:link w:val="1a"/>
    <w:qFormat/>
  </w:style>
  <w:style w:type="character" w:customStyle="1" w:styleId="ae">
    <w:name w:val="Буквица"/>
    <w:link w:val="af"/>
    <w:qFormat/>
    <w:rPr>
      <w:rFonts w:ascii="Liberation Serif" w:hAnsi="Liberation Serif"/>
      <w:color w:val="000000"/>
      <w:sz w:val="24"/>
    </w:rPr>
  </w:style>
  <w:style w:type="character" w:customStyle="1" w:styleId="1b">
    <w:name w:val="Основной шрифт абзаца1"/>
    <w:link w:val="1c"/>
    <w:qFormat/>
    <w:rPr>
      <w:rFonts w:ascii="Liberation Serif" w:hAnsi="Liberation Serif"/>
      <w:color w:val="000000"/>
      <w:sz w:val="24"/>
    </w:rPr>
  </w:style>
  <w:style w:type="character" w:customStyle="1" w:styleId="60">
    <w:name w:val="Указатель пользователя 6"/>
    <w:basedOn w:val="21"/>
    <w:link w:val="62"/>
    <w:qFormat/>
    <w:rPr>
      <w:b/>
    </w:rPr>
  </w:style>
  <w:style w:type="character" w:customStyle="1" w:styleId="af0">
    <w:name w:val="Определение"/>
    <w:link w:val="af1"/>
    <w:qFormat/>
    <w:rPr>
      <w:rFonts w:ascii="Liberation Serif" w:hAnsi="Liberation Serif"/>
      <w:color w:val="000000"/>
      <w:sz w:val="24"/>
    </w:rPr>
  </w:style>
  <w:style w:type="character" w:customStyle="1" w:styleId="Contents8">
    <w:name w:val="Contents 8"/>
    <w:basedOn w:val="21"/>
    <w:link w:val="Contents80"/>
    <w:qFormat/>
    <w:rPr>
      <w:b/>
    </w:rPr>
  </w:style>
  <w:style w:type="character" w:customStyle="1" w:styleId="1d">
    <w:name w:val="Номер страницы1"/>
    <w:link w:val="1e"/>
    <w:qFormat/>
    <w:rPr>
      <w:rFonts w:ascii="Liberation Serif" w:hAnsi="Liberation Serif"/>
      <w:color w:val="000000"/>
      <w:sz w:val="24"/>
    </w:rPr>
  </w:style>
  <w:style w:type="character" w:customStyle="1" w:styleId="100">
    <w:name w:val="Указатель пользователя 10"/>
    <w:basedOn w:val="21"/>
    <w:link w:val="101"/>
    <w:qFormat/>
    <w:rPr>
      <w:b/>
    </w:rPr>
  </w:style>
  <w:style w:type="character" w:customStyle="1" w:styleId="33">
    <w:name w:val="Продолжение списка 3 Знак"/>
    <w:basedOn w:val="20"/>
    <w:link w:val="34"/>
    <w:qFormat/>
  </w:style>
  <w:style w:type="character" w:customStyle="1" w:styleId="af2">
    <w:name w:val="Верхний колонтитул справа"/>
    <w:link w:val="af3"/>
    <w:qFormat/>
  </w:style>
  <w:style w:type="character" w:customStyle="1" w:styleId="1f">
    <w:name w:val="Начало маркированного списка 1"/>
    <w:basedOn w:val="20"/>
    <w:link w:val="1f0"/>
    <w:qFormat/>
  </w:style>
  <w:style w:type="character" w:customStyle="1" w:styleId="22">
    <w:name w:val="Нумерованный список 2 Знак"/>
    <w:basedOn w:val="20"/>
    <w:link w:val="23"/>
    <w:qFormat/>
  </w:style>
  <w:style w:type="character" w:customStyle="1" w:styleId="43">
    <w:name w:val="Продолжение списка 4 Знак"/>
    <w:basedOn w:val="20"/>
    <w:link w:val="44"/>
    <w:qFormat/>
  </w:style>
  <w:style w:type="character" w:customStyle="1" w:styleId="90">
    <w:name w:val="Указатель пользователя 9"/>
    <w:basedOn w:val="21"/>
    <w:link w:val="91"/>
    <w:qFormat/>
    <w:rPr>
      <w:b/>
    </w:rPr>
  </w:style>
  <w:style w:type="character" w:customStyle="1" w:styleId="35">
    <w:name w:val="Начало нумерованного списка 3"/>
    <w:basedOn w:val="20"/>
    <w:link w:val="36"/>
    <w:qFormat/>
  </w:style>
  <w:style w:type="character" w:customStyle="1" w:styleId="310">
    <w:name w:val="Заголовок 31"/>
    <w:basedOn w:val="11"/>
    <w:link w:val="311"/>
    <w:qFormat/>
    <w:rPr>
      <w:b/>
    </w:rPr>
  </w:style>
  <w:style w:type="character" w:customStyle="1" w:styleId="af4">
    <w:name w:val="Иллюстрация"/>
    <w:basedOn w:val="af5"/>
    <w:link w:val="af6"/>
    <w:qFormat/>
  </w:style>
  <w:style w:type="character" w:customStyle="1" w:styleId="1f1">
    <w:name w:val="Продолжение нумерованного списка 1"/>
    <w:basedOn w:val="20"/>
    <w:link w:val="1f2"/>
    <w:qFormat/>
  </w:style>
  <w:style w:type="character" w:customStyle="1" w:styleId="Textbodyindent">
    <w:name w:val="Text body indent"/>
    <w:basedOn w:val="Textbody"/>
    <w:link w:val="Textbodyindent0"/>
    <w:qFormat/>
  </w:style>
  <w:style w:type="character" w:customStyle="1" w:styleId="910">
    <w:name w:val="Заголовок 91"/>
    <w:basedOn w:val="11"/>
    <w:link w:val="911"/>
    <w:qFormat/>
    <w:rPr>
      <w:b/>
    </w:rPr>
  </w:style>
  <w:style w:type="character" w:customStyle="1" w:styleId="45">
    <w:name w:val="Нумерованный список 4 Знак"/>
    <w:basedOn w:val="20"/>
    <w:link w:val="46"/>
    <w:qFormat/>
  </w:style>
  <w:style w:type="character" w:customStyle="1" w:styleId="312">
    <w:name w:val="Список 31"/>
    <w:basedOn w:val="19"/>
    <w:link w:val="313"/>
    <w:qFormat/>
  </w:style>
  <w:style w:type="character" w:customStyle="1" w:styleId="24">
    <w:name w:val="Начало нумерованного списка 2"/>
    <w:basedOn w:val="20"/>
    <w:link w:val="25"/>
    <w:qFormat/>
  </w:style>
  <w:style w:type="character" w:customStyle="1" w:styleId="af7">
    <w:name w:val="Выделение жирным"/>
    <w:link w:val="af8"/>
    <w:qFormat/>
    <w:rPr>
      <w:rFonts w:ascii="Liberation Serif" w:hAnsi="Liberation Serif"/>
      <w:b/>
      <w:color w:val="000000"/>
      <w:sz w:val="24"/>
    </w:rPr>
  </w:style>
  <w:style w:type="character" w:customStyle="1" w:styleId="af9">
    <w:name w:val="Текст примечания Знак"/>
    <w:basedOn w:val="Textbody"/>
    <w:link w:val="afa"/>
    <w:qFormat/>
  </w:style>
  <w:style w:type="character" w:customStyle="1" w:styleId="26">
    <w:name w:val="Заголовок2"/>
    <w:link w:val="27"/>
    <w:qFormat/>
    <w:rPr>
      <w:b/>
    </w:rPr>
  </w:style>
  <w:style w:type="character" w:customStyle="1" w:styleId="1f3">
    <w:name w:val="Заголовок1"/>
    <w:link w:val="37"/>
    <w:qFormat/>
    <w:rPr>
      <w:rFonts w:ascii="PT Astra Serif" w:hAnsi="PT Astra Serif"/>
      <w:sz w:val="28"/>
    </w:rPr>
  </w:style>
  <w:style w:type="character" w:customStyle="1" w:styleId="28">
    <w:name w:val="Конец нумерованного списка 2"/>
    <w:basedOn w:val="20"/>
    <w:link w:val="29"/>
    <w:qFormat/>
  </w:style>
  <w:style w:type="character" w:customStyle="1" w:styleId="110">
    <w:name w:val="Заголовок 11"/>
    <w:basedOn w:val="11"/>
    <w:link w:val="111"/>
    <w:qFormat/>
    <w:rPr>
      <w:b/>
    </w:rPr>
  </w:style>
  <w:style w:type="character" w:customStyle="1" w:styleId="afb">
    <w:name w:val="Текст выноски Знак"/>
    <w:link w:val="afc"/>
    <w:qFormat/>
    <w:rPr>
      <w:rFonts w:ascii="Tahoma" w:hAnsi="Tahoma"/>
      <w:sz w:val="16"/>
    </w:rPr>
  </w:style>
  <w:style w:type="character" w:customStyle="1" w:styleId="38">
    <w:name w:val="Конец нумерованного списка 3"/>
    <w:basedOn w:val="20"/>
    <w:link w:val="39"/>
    <w:qFormat/>
  </w:style>
  <w:style w:type="character" w:customStyle="1" w:styleId="afd">
    <w:name w:val="Горизонтальная линия"/>
    <w:link w:val="afe"/>
    <w:qFormat/>
    <w:rPr>
      <w:sz w:val="4"/>
    </w:rPr>
  </w:style>
  <w:style w:type="character" w:customStyle="1" w:styleId="92">
    <w:name w:val="Заголовок 92"/>
    <w:basedOn w:val="11"/>
    <w:qFormat/>
    <w:rPr>
      <w:b/>
    </w:rPr>
  </w:style>
  <w:style w:type="character" w:customStyle="1" w:styleId="21">
    <w:name w:val="Указатель2"/>
    <w:basedOn w:val="11"/>
    <w:link w:val="aff"/>
    <w:qFormat/>
    <w:rPr>
      <w:b/>
    </w:rPr>
  </w:style>
  <w:style w:type="character" w:customStyle="1" w:styleId="50">
    <w:name w:val="Указатель пользователя 5"/>
    <w:basedOn w:val="21"/>
    <w:link w:val="52"/>
    <w:qFormat/>
    <w:rPr>
      <w:b/>
    </w:rPr>
  </w:style>
  <w:style w:type="character" w:customStyle="1" w:styleId="aff0">
    <w:name w:val="Нумерованный список Знак"/>
    <w:basedOn w:val="20"/>
    <w:link w:val="aff1"/>
    <w:qFormat/>
  </w:style>
  <w:style w:type="character" w:customStyle="1" w:styleId="aff2">
    <w:name w:val="Исполнитель документа"/>
    <w:link w:val="aff3"/>
    <w:qFormat/>
    <w:rPr>
      <w:sz w:val="24"/>
    </w:rPr>
  </w:style>
  <w:style w:type="character" w:customStyle="1" w:styleId="1f4">
    <w:name w:val="Список таблиц 1"/>
    <w:basedOn w:val="21"/>
    <w:link w:val="1f5"/>
    <w:qFormat/>
    <w:rPr>
      <w:b/>
    </w:rPr>
  </w:style>
  <w:style w:type="character" w:customStyle="1" w:styleId="aff4">
    <w:name w:val="Заголовок списка иллюстраций"/>
    <w:basedOn w:val="11"/>
    <w:link w:val="aff5"/>
    <w:qFormat/>
    <w:rPr>
      <w:b/>
    </w:rPr>
  </w:style>
  <w:style w:type="character" w:customStyle="1" w:styleId="2a">
    <w:name w:val="Конец маркированного списка 2"/>
    <w:basedOn w:val="20"/>
    <w:link w:val="2b"/>
    <w:qFormat/>
  </w:style>
  <w:style w:type="character" w:customStyle="1" w:styleId="aff6">
    <w:name w:val="Исходный текст"/>
    <w:link w:val="aff7"/>
    <w:qFormat/>
    <w:rPr>
      <w:rFonts w:ascii="Liberation Mono" w:hAnsi="Liberation Mono"/>
      <w:color w:val="000000"/>
      <w:sz w:val="24"/>
    </w:rPr>
  </w:style>
  <w:style w:type="character" w:customStyle="1" w:styleId="1f6">
    <w:name w:val="Нижний колонтитул1"/>
    <w:link w:val="1f7"/>
    <w:qFormat/>
  </w:style>
  <w:style w:type="character" w:customStyle="1" w:styleId="aff8">
    <w:name w:val="Символ концевой сноски"/>
    <w:link w:val="aff9"/>
    <w:qFormat/>
    <w:rPr>
      <w:rFonts w:ascii="Liberation Serif" w:hAnsi="Liberation Serif"/>
      <w:color w:val="000000"/>
      <w:sz w:val="24"/>
      <w:vertAlign w:val="superscript"/>
    </w:rPr>
  </w:style>
  <w:style w:type="character" w:styleId="affa">
    <w:name w:val="endnote reference"/>
    <w:rPr>
      <w:rFonts w:ascii="Liberation Serif" w:hAnsi="Liberation Serif"/>
      <w:color w:val="000000"/>
      <w:sz w:val="24"/>
      <w:vertAlign w:val="superscript"/>
    </w:rPr>
  </w:style>
  <w:style w:type="character" w:styleId="affb">
    <w:name w:val="line number"/>
    <w:link w:val="affc"/>
    <w:qFormat/>
    <w:rPr>
      <w:rFonts w:ascii="Liberation Serif" w:hAnsi="Liberation Serif"/>
      <w:color w:val="000000"/>
      <w:sz w:val="24"/>
    </w:rPr>
  </w:style>
  <w:style w:type="character" w:customStyle="1" w:styleId="affd">
    <w:name w:val="Содержимое списка"/>
    <w:link w:val="affe"/>
    <w:qFormat/>
  </w:style>
  <w:style w:type="character" w:customStyle="1" w:styleId="afff">
    <w:name w:val="Адрес на конверте Знак"/>
    <w:link w:val="afff0"/>
    <w:qFormat/>
  </w:style>
  <w:style w:type="character" w:customStyle="1" w:styleId="afff1">
    <w:name w:val="Текст в заданном формате"/>
    <w:link w:val="afff2"/>
    <w:qFormat/>
  </w:style>
  <w:style w:type="character" w:customStyle="1" w:styleId="afff3">
    <w:name w:val="Указатель Знак"/>
    <w:link w:val="aff"/>
    <w:qFormat/>
    <w:rPr>
      <w:rFonts w:ascii="PT Astra Serif" w:hAnsi="PT Astra Serif"/>
    </w:rPr>
  </w:style>
  <w:style w:type="character" w:customStyle="1" w:styleId="afff4">
    <w:name w:val="Заголовок таблицы ссылок Знак"/>
    <w:basedOn w:val="11"/>
    <w:link w:val="afff5"/>
    <w:qFormat/>
    <w:rPr>
      <w:b/>
    </w:rPr>
  </w:style>
  <w:style w:type="character" w:styleId="afff6">
    <w:name w:val="FollowedHyperlink"/>
    <w:link w:val="afff7"/>
    <w:rPr>
      <w:color w:val="800000"/>
      <w:u w:val="single"/>
    </w:rPr>
  </w:style>
  <w:style w:type="character" w:customStyle="1" w:styleId="47">
    <w:name w:val="Конец маркированного списка 4"/>
    <w:basedOn w:val="20"/>
    <w:link w:val="48"/>
    <w:qFormat/>
  </w:style>
  <w:style w:type="character" w:customStyle="1" w:styleId="2c">
    <w:name w:val="Указатель пользователя 2"/>
    <w:basedOn w:val="21"/>
    <w:link w:val="2d"/>
    <w:qFormat/>
    <w:rPr>
      <w:b/>
    </w:rPr>
  </w:style>
  <w:style w:type="character" w:customStyle="1" w:styleId="210">
    <w:name w:val="Список 21"/>
    <w:basedOn w:val="19"/>
    <w:link w:val="211"/>
    <w:qFormat/>
  </w:style>
  <w:style w:type="character" w:customStyle="1" w:styleId="afff8">
    <w:name w:val="Ввод пользователя"/>
    <w:link w:val="afff9"/>
    <w:qFormat/>
    <w:rPr>
      <w:rFonts w:ascii="Liberation Mono" w:hAnsi="Liberation Mono"/>
      <w:color w:val="000000"/>
      <w:sz w:val="24"/>
    </w:rPr>
  </w:style>
  <w:style w:type="character" w:customStyle="1" w:styleId="Contents3">
    <w:name w:val="Contents 3"/>
    <w:basedOn w:val="21"/>
    <w:link w:val="Contents30"/>
    <w:qFormat/>
    <w:rPr>
      <w:b/>
    </w:rPr>
  </w:style>
  <w:style w:type="character" w:customStyle="1" w:styleId="afffa">
    <w:name w:val="Перечень рисунков Знак"/>
    <w:basedOn w:val="af5"/>
    <w:link w:val="afffb"/>
    <w:qFormat/>
  </w:style>
  <w:style w:type="character" w:customStyle="1" w:styleId="afffc">
    <w:name w:val="Разделитель предметного указателя"/>
    <w:basedOn w:val="21"/>
    <w:link w:val="afffd"/>
    <w:qFormat/>
    <w:rPr>
      <w:b/>
    </w:rPr>
  </w:style>
  <w:style w:type="character" w:customStyle="1" w:styleId="2e">
    <w:name w:val="Указатель 2 Знак"/>
    <w:basedOn w:val="21"/>
    <w:link w:val="2f"/>
    <w:qFormat/>
    <w:rPr>
      <w:b/>
    </w:rPr>
  </w:style>
  <w:style w:type="character" w:customStyle="1" w:styleId="53">
    <w:name w:val="Начало маркированного списка 5"/>
    <w:basedOn w:val="20"/>
    <w:link w:val="54"/>
    <w:qFormat/>
  </w:style>
  <w:style w:type="character" w:customStyle="1" w:styleId="afffe">
    <w:name w:val="Символ нумерации"/>
    <w:link w:val="affff"/>
    <w:qFormat/>
    <w:rPr>
      <w:rFonts w:ascii="Liberation Serif" w:hAnsi="Liberation Serif"/>
      <w:color w:val="000000"/>
      <w:sz w:val="24"/>
    </w:rPr>
  </w:style>
  <w:style w:type="character" w:customStyle="1" w:styleId="affff0">
    <w:name w:val="Символ сноски"/>
    <w:link w:val="affff1"/>
    <w:qFormat/>
    <w:rPr>
      <w:rFonts w:ascii="Liberation Serif" w:hAnsi="Liberation Serif"/>
      <w:color w:val="000000"/>
      <w:sz w:val="24"/>
      <w:vertAlign w:val="superscript"/>
    </w:rPr>
  </w:style>
  <w:style w:type="character" w:styleId="affff2">
    <w:name w:val="footnote reference"/>
    <w:rPr>
      <w:rFonts w:ascii="Liberation Serif" w:hAnsi="Liberation Serif"/>
      <w:color w:val="000000"/>
      <w:sz w:val="24"/>
      <w:vertAlign w:val="superscript"/>
    </w:rPr>
  </w:style>
  <w:style w:type="character" w:customStyle="1" w:styleId="3a">
    <w:name w:val="Продолжение нумерованного списка 3"/>
    <w:basedOn w:val="20"/>
    <w:link w:val="3b"/>
    <w:qFormat/>
  </w:style>
  <w:style w:type="character" w:customStyle="1" w:styleId="Contents5">
    <w:name w:val="Contents 5"/>
    <w:basedOn w:val="21"/>
    <w:link w:val="Contents50"/>
    <w:qFormat/>
    <w:rPr>
      <w:b/>
    </w:rPr>
  </w:style>
  <w:style w:type="character" w:customStyle="1" w:styleId="70">
    <w:name w:val="Указатель пользователя 7"/>
    <w:basedOn w:val="21"/>
    <w:link w:val="72"/>
    <w:qFormat/>
    <w:rPr>
      <w:b/>
    </w:rPr>
  </w:style>
  <w:style w:type="character" w:customStyle="1" w:styleId="Internetlink">
    <w:name w:val="Internet link"/>
    <w:link w:val="Internetlink0"/>
    <w:qFormat/>
    <w:rPr>
      <w:rFonts w:ascii="Liberation Serif" w:hAnsi="Liberation Serif"/>
      <w:color w:val="0000FF"/>
      <w:sz w:val="24"/>
      <w:u w:val="single"/>
    </w:rPr>
  </w:style>
  <w:style w:type="character" w:customStyle="1" w:styleId="1f8">
    <w:name w:val="Указатель пользователя 1"/>
    <w:basedOn w:val="21"/>
    <w:link w:val="1f9"/>
    <w:qFormat/>
    <w:rPr>
      <w:b/>
    </w:rPr>
  </w:style>
  <w:style w:type="character" w:customStyle="1" w:styleId="49">
    <w:name w:val="Продолжение нумерованного списка 4"/>
    <w:basedOn w:val="20"/>
    <w:link w:val="4a"/>
    <w:qFormat/>
  </w:style>
  <w:style w:type="character" w:customStyle="1" w:styleId="4b">
    <w:name w:val="Конец нумерованного списка 4"/>
    <w:basedOn w:val="20"/>
    <w:link w:val="4c"/>
    <w:qFormat/>
  </w:style>
  <w:style w:type="character" w:customStyle="1" w:styleId="520">
    <w:name w:val="Заголовок 52"/>
    <w:basedOn w:val="11"/>
    <w:qFormat/>
    <w:rPr>
      <w:b/>
    </w:rPr>
  </w:style>
  <w:style w:type="character" w:customStyle="1" w:styleId="3c">
    <w:name w:val="Конец маркированного списка 3"/>
    <w:basedOn w:val="20"/>
    <w:link w:val="3d"/>
    <w:qFormat/>
  </w:style>
  <w:style w:type="character" w:customStyle="1" w:styleId="2f0">
    <w:name w:val="Начало маркированного списка 2"/>
    <w:basedOn w:val="20"/>
    <w:link w:val="2f1"/>
    <w:qFormat/>
  </w:style>
  <w:style w:type="character" w:customStyle="1" w:styleId="1fa">
    <w:name w:val="Обычный1"/>
    <w:link w:val="1fb"/>
    <w:qFormat/>
    <w:rPr>
      <w:rFonts w:ascii="PT Astra Serif" w:hAnsi="PT Astra Serif"/>
      <w:color w:val="000000"/>
      <w:sz w:val="28"/>
    </w:rPr>
  </w:style>
  <w:style w:type="character" w:customStyle="1" w:styleId="80">
    <w:name w:val="Указатель пользователя 8"/>
    <w:basedOn w:val="21"/>
    <w:link w:val="81"/>
    <w:qFormat/>
    <w:rPr>
      <w:b/>
    </w:rPr>
  </w:style>
  <w:style w:type="character" w:customStyle="1" w:styleId="IllustrationIndex1">
    <w:name w:val="Illustration Index 1"/>
    <w:basedOn w:val="21"/>
    <w:link w:val="IllustrationIndex10"/>
    <w:qFormat/>
    <w:rPr>
      <w:b/>
    </w:rPr>
  </w:style>
  <w:style w:type="character" w:customStyle="1" w:styleId="affff3">
    <w:name w:val="Блочная цитата"/>
    <w:link w:val="affff4"/>
    <w:qFormat/>
  </w:style>
  <w:style w:type="character" w:customStyle="1" w:styleId="affff5">
    <w:name w:val="Гриф_Экземпляр"/>
    <w:link w:val="affff6"/>
    <w:qFormat/>
    <w:rPr>
      <w:sz w:val="24"/>
    </w:rPr>
  </w:style>
  <w:style w:type="character" w:customStyle="1" w:styleId="120">
    <w:name w:val="Заголовок 12"/>
    <w:basedOn w:val="11"/>
    <w:qFormat/>
    <w:rPr>
      <w:b/>
    </w:rPr>
  </w:style>
  <w:style w:type="character" w:customStyle="1" w:styleId="810">
    <w:name w:val="Заголовок 81"/>
    <w:basedOn w:val="11"/>
    <w:link w:val="811"/>
    <w:qFormat/>
    <w:rPr>
      <w:b/>
    </w:rPr>
  </w:style>
  <w:style w:type="character" w:customStyle="1" w:styleId="3e">
    <w:name w:val="Маркированный список 3 Знак"/>
    <w:basedOn w:val="20"/>
    <w:link w:val="3"/>
    <w:qFormat/>
  </w:style>
  <w:style w:type="character" w:customStyle="1" w:styleId="1fc">
    <w:name w:val="Гиперссылка1"/>
    <w:link w:val="1fd"/>
    <w:qFormat/>
    <w:rPr>
      <w:rFonts w:ascii="Liberation Serif" w:hAnsi="Liberation Serif"/>
      <w:color w:val="0000FF"/>
      <w:sz w:val="24"/>
      <w:u w:val="single"/>
    </w:rPr>
  </w:style>
  <w:style w:type="character" w:customStyle="1" w:styleId="affff7">
    <w:name w:val="Заполнитель"/>
    <w:link w:val="affff8"/>
    <w:qFormat/>
    <w:rPr>
      <w:rFonts w:ascii="Liberation Serif" w:hAnsi="Liberation Serif"/>
      <w:smallCaps/>
      <w:color w:val="008080"/>
      <w:sz w:val="24"/>
      <w:u w:val="dotted"/>
    </w:rPr>
  </w:style>
  <w:style w:type="character" w:styleId="affff9">
    <w:name w:val="Hyperlink"/>
    <w:link w:val="-"/>
    <w:rPr>
      <w:rFonts w:ascii="Liberation Serif" w:hAnsi="Liberation Serif"/>
      <w:color w:val="000080"/>
      <w:sz w:val="24"/>
      <w:u w:val="single"/>
    </w:rPr>
  </w:style>
  <w:style w:type="character" w:customStyle="1" w:styleId="Footnote">
    <w:name w:val="Footnote"/>
    <w:link w:val="Footnote0"/>
    <w:qFormat/>
  </w:style>
  <w:style w:type="character" w:customStyle="1" w:styleId="82">
    <w:name w:val="Заголовок 82"/>
    <w:basedOn w:val="11"/>
    <w:qFormat/>
    <w:rPr>
      <w:b/>
    </w:rPr>
  </w:style>
  <w:style w:type="character" w:customStyle="1" w:styleId="1fe">
    <w:name w:val="Выделение1"/>
    <w:link w:val="1ff"/>
    <w:qFormat/>
    <w:rPr>
      <w:rFonts w:ascii="Liberation Serif" w:hAnsi="Liberation Serif"/>
      <w:i/>
      <w:color w:val="000000"/>
      <w:sz w:val="24"/>
    </w:rPr>
  </w:style>
  <w:style w:type="character" w:customStyle="1" w:styleId="affffa">
    <w:name w:val="Нижний колонтитул слева"/>
    <w:link w:val="affffb"/>
    <w:qFormat/>
  </w:style>
  <w:style w:type="character" w:customStyle="1" w:styleId="1ff0">
    <w:name w:val="Конец маркированного списка 1"/>
    <w:basedOn w:val="20"/>
    <w:link w:val="1ff1"/>
    <w:qFormat/>
  </w:style>
  <w:style w:type="character" w:customStyle="1" w:styleId="Contents1">
    <w:name w:val="Contents 1"/>
    <w:basedOn w:val="21"/>
    <w:link w:val="Contents10"/>
    <w:qFormat/>
    <w:rPr>
      <w:b/>
    </w:rPr>
  </w:style>
  <w:style w:type="character" w:customStyle="1" w:styleId="4d">
    <w:name w:val="Начало маркированного списка 4"/>
    <w:basedOn w:val="20"/>
    <w:link w:val="4e"/>
    <w:qFormat/>
  </w:style>
  <w:style w:type="character" w:customStyle="1" w:styleId="Textbody">
    <w:name w:val="Text body"/>
    <w:link w:val="Textbody0"/>
    <w:qFormat/>
  </w:style>
  <w:style w:type="character" w:customStyle="1" w:styleId="HeaderandFooter">
    <w:name w:val="Header and Footer"/>
    <w:qFormat/>
    <w:rPr>
      <w:rFonts w:ascii="XO Thames" w:hAnsi="XO Thames"/>
      <w:sz w:val="20"/>
    </w:rPr>
  </w:style>
  <w:style w:type="character" w:customStyle="1" w:styleId="affffc">
    <w:name w:val="Содержимое врезки"/>
    <w:link w:val="affffd"/>
    <w:qFormat/>
  </w:style>
  <w:style w:type="character" w:customStyle="1" w:styleId="affffe">
    <w:name w:val="Заголовок списка"/>
    <w:link w:val="afffff"/>
    <w:qFormat/>
  </w:style>
  <w:style w:type="character" w:customStyle="1" w:styleId="2f2">
    <w:name w:val="Обратный адрес 2 Знак"/>
    <w:link w:val="2f3"/>
    <w:qFormat/>
  </w:style>
  <w:style w:type="character" w:customStyle="1" w:styleId="1ff2">
    <w:name w:val="Название объекта1"/>
    <w:qFormat/>
    <w:rPr>
      <w:rFonts w:ascii="PT Astra Serif" w:hAnsi="PT Astra Serif"/>
      <w:i/>
      <w:sz w:val="24"/>
    </w:rPr>
  </w:style>
  <w:style w:type="character" w:customStyle="1" w:styleId="20">
    <w:name w:val="Список2"/>
    <w:basedOn w:val="Textbody"/>
    <w:qFormat/>
  </w:style>
  <w:style w:type="character" w:customStyle="1" w:styleId="55">
    <w:name w:val="Конец нумерованного списка 5"/>
    <w:basedOn w:val="20"/>
    <w:link w:val="56"/>
    <w:qFormat/>
  </w:style>
  <w:style w:type="character" w:customStyle="1" w:styleId="afffff0">
    <w:name w:val="Таблица"/>
    <w:basedOn w:val="af5"/>
    <w:link w:val="afffff1"/>
    <w:qFormat/>
  </w:style>
  <w:style w:type="character" w:customStyle="1" w:styleId="afffff2">
    <w:name w:val="Заголовок списка таблиц"/>
    <w:basedOn w:val="11"/>
    <w:link w:val="afffff3"/>
    <w:qFormat/>
    <w:rPr>
      <w:b/>
    </w:rPr>
  </w:style>
  <w:style w:type="character" w:customStyle="1" w:styleId="afffff4">
    <w:name w:val="Верхний и нижний колонтитулы"/>
    <w:link w:val="afffff5"/>
    <w:qFormat/>
  </w:style>
  <w:style w:type="character" w:customStyle="1" w:styleId="afffff6">
    <w:name w:val="Ссылка указателя"/>
    <w:link w:val="afffff7"/>
    <w:qFormat/>
    <w:rPr>
      <w:rFonts w:ascii="Liberation Serif" w:hAnsi="Liberation Serif"/>
      <w:color w:val="000000"/>
      <w:sz w:val="24"/>
    </w:rPr>
  </w:style>
  <w:style w:type="character" w:customStyle="1" w:styleId="afffff8">
    <w:name w:val="Пример"/>
    <w:link w:val="afffff9"/>
    <w:qFormat/>
    <w:rPr>
      <w:rFonts w:ascii="Liberation Mono" w:hAnsi="Liberation Mono"/>
      <w:color w:val="000000"/>
      <w:sz w:val="24"/>
    </w:rPr>
  </w:style>
  <w:style w:type="character" w:customStyle="1" w:styleId="afffffa">
    <w:name w:val="Маркеры списка"/>
    <w:link w:val="afffffb"/>
    <w:qFormat/>
    <w:rPr>
      <w:rFonts w:ascii="OpenSymbol" w:hAnsi="OpenSymbol"/>
      <w:color w:val="000000"/>
      <w:sz w:val="24"/>
    </w:rPr>
  </w:style>
  <w:style w:type="character" w:customStyle="1" w:styleId="1ff3">
    <w:name w:val="Библиография 1"/>
    <w:basedOn w:val="21"/>
    <w:link w:val="1ff4"/>
    <w:qFormat/>
    <w:rPr>
      <w:b/>
    </w:rPr>
  </w:style>
  <w:style w:type="character" w:customStyle="1" w:styleId="1ff5">
    <w:name w:val="Указатель 1 Знак"/>
    <w:basedOn w:val="21"/>
    <w:link w:val="1ff6"/>
    <w:qFormat/>
    <w:rPr>
      <w:b/>
    </w:rPr>
  </w:style>
  <w:style w:type="character" w:customStyle="1" w:styleId="afffffc">
    <w:name w:val="Нижний колонтитул справа"/>
    <w:link w:val="afffffd"/>
    <w:qFormat/>
  </w:style>
  <w:style w:type="character" w:customStyle="1" w:styleId="3f">
    <w:name w:val="Начало маркированного списка 3"/>
    <w:basedOn w:val="20"/>
    <w:link w:val="3f0"/>
    <w:qFormat/>
  </w:style>
  <w:style w:type="character" w:customStyle="1" w:styleId="afffffe">
    <w:name w:val="Заголовок указателей пользователя"/>
    <w:basedOn w:val="11"/>
    <w:link w:val="affffff"/>
    <w:qFormat/>
    <w:rPr>
      <w:b/>
    </w:rPr>
  </w:style>
  <w:style w:type="character" w:customStyle="1" w:styleId="affffff0">
    <w:name w:val="Отступы"/>
    <w:basedOn w:val="Textbody"/>
    <w:link w:val="affffff1"/>
    <w:qFormat/>
  </w:style>
  <w:style w:type="character" w:customStyle="1" w:styleId="212">
    <w:name w:val="Заголовок 21"/>
    <w:basedOn w:val="11"/>
    <w:link w:val="213"/>
    <w:qFormat/>
    <w:rPr>
      <w:b/>
    </w:rPr>
  </w:style>
  <w:style w:type="character" w:customStyle="1" w:styleId="affffff2">
    <w:name w:val="Заголовок списка объектов"/>
    <w:basedOn w:val="11"/>
    <w:link w:val="affffff3"/>
    <w:qFormat/>
    <w:rPr>
      <w:b/>
    </w:rPr>
  </w:style>
  <w:style w:type="character" w:customStyle="1" w:styleId="3f1">
    <w:name w:val="Указатель 3 Знак"/>
    <w:basedOn w:val="21"/>
    <w:link w:val="3f2"/>
    <w:qFormat/>
    <w:rPr>
      <w:b/>
    </w:rPr>
  </w:style>
  <w:style w:type="character" w:customStyle="1" w:styleId="2f4">
    <w:name w:val="Продолжение списка 2 Знак"/>
    <w:basedOn w:val="20"/>
    <w:link w:val="2f5"/>
    <w:qFormat/>
  </w:style>
  <w:style w:type="character" w:customStyle="1" w:styleId="102">
    <w:name w:val="Оглавление 10"/>
    <w:basedOn w:val="21"/>
    <w:link w:val="103"/>
    <w:qFormat/>
    <w:rPr>
      <w:b/>
    </w:rPr>
  </w:style>
  <w:style w:type="character" w:customStyle="1" w:styleId="4f">
    <w:name w:val="Маркированный список 4 Знак"/>
    <w:basedOn w:val="20"/>
    <w:link w:val="4"/>
    <w:qFormat/>
  </w:style>
  <w:style w:type="character" w:customStyle="1" w:styleId="57">
    <w:name w:val="Начало нумерованного списка 5"/>
    <w:basedOn w:val="20"/>
    <w:link w:val="58"/>
    <w:qFormat/>
  </w:style>
  <w:style w:type="character" w:customStyle="1" w:styleId="59">
    <w:name w:val="Продолжение списка 5 Знак"/>
    <w:basedOn w:val="20"/>
    <w:link w:val="5a"/>
    <w:qFormat/>
  </w:style>
  <w:style w:type="character" w:customStyle="1" w:styleId="affffff4">
    <w:name w:val="Фуригана"/>
    <w:link w:val="affffff5"/>
    <w:qFormat/>
    <w:rPr>
      <w:rFonts w:ascii="Liberation Serif" w:hAnsi="Liberation Serif"/>
      <w:color w:val="000000"/>
      <w:sz w:val="12"/>
    </w:rPr>
  </w:style>
  <w:style w:type="character" w:customStyle="1" w:styleId="affffff6">
    <w:name w:val="Символы названия"/>
    <w:link w:val="affffff7"/>
    <w:qFormat/>
    <w:rPr>
      <w:rFonts w:ascii="Liberation Serif" w:hAnsi="Liberation Serif"/>
      <w:color w:val="000000"/>
      <w:sz w:val="24"/>
    </w:rPr>
  </w:style>
  <w:style w:type="character" w:customStyle="1" w:styleId="affffff8">
    <w:name w:val="Текст Знак"/>
    <w:basedOn w:val="af5"/>
    <w:link w:val="affffff9"/>
    <w:qFormat/>
  </w:style>
  <w:style w:type="character" w:customStyle="1" w:styleId="affffffa">
    <w:name w:val="Содержимое таблицы"/>
    <w:link w:val="affffffb"/>
    <w:qFormat/>
  </w:style>
  <w:style w:type="character" w:customStyle="1" w:styleId="1ff7">
    <w:name w:val="Подзаголовок1"/>
    <w:link w:val="1ff8"/>
    <w:qFormat/>
    <w:rPr>
      <w:b/>
    </w:rPr>
  </w:style>
  <w:style w:type="character" w:customStyle="1" w:styleId="2f6">
    <w:name w:val="Продолжение нумерованного списка 2"/>
    <w:basedOn w:val="20"/>
    <w:link w:val="2f7"/>
    <w:qFormat/>
  </w:style>
  <w:style w:type="character" w:customStyle="1" w:styleId="1ff9">
    <w:name w:val="Список объектов 1"/>
    <w:basedOn w:val="21"/>
    <w:link w:val="1ffa"/>
    <w:qFormat/>
    <w:rPr>
      <w:b/>
    </w:rPr>
  </w:style>
  <w:style w:type="character" w:customStyle="1" w:styleId="4f0">
    <w:name w:val="Указатель пользователя 4"/>
    <w:basedOn w:val="21"/>
    <w:link w:val="4f1"/>
    <w:qFormat/>
    <w:rPr>
      <w:b/>
    </w:rPr>
  </w:style>
  <w:style w:type="character" w:customStyle="1" w:styleId="2f8">
    <w:name w:val="Подзаголовок2"/>
    <w:qFormat/>
    <w:rPr>
      <w:b/>
    </w:rPr>
  </w:style>
  <w:style w:type="character" w:customStyle="1" w:styleId="5b">
    <w:name w:val="Маркированный список 5 Знак"/>
    <w:basedOn w:val="20"/>
    <w:link w:val="5c"/>
    <w:qFormat/>
  </w:style>
  <w:style w:type="character" w:customStyle="1" w:styleId="affffffc">
    <w:name w:val="Заголовок Знак"/>
    <w:link w:val="affffffd"/>
    <w:qFormat/>
    <w:rPr>
      <w:b/>
    </w:rPr>
  </w:style>
  <w:style w:type="character" w:customStyle="1" w:styleId="affffffe">
    <w:name w:val="Цитата Знак"/>
    <w:link w:val="afffffff"/>
    <w:qFormat/>
    <w:rPr>
      <w:rFonts w:ascii="Liberation Serif" w:hAnsi="Liberation Serif"/>
      <w:i/>
      <w:color w:val="000000"/>
      <w:sz w:val="24"/>
    </w:rPr>
  </w:style>
  <w:style w:type="character" w:customStyle="1" w:styleId="afffffff0">
    <w:name w:val="Колонтитул"/>
    <w:link w:val="afffffff1"/>
    <w:qFormat/>
    <w:rPr>
      <w:rFonts w:ascii="XO Thames" w:hAnsi="XO Thames"/>
      <w:color w:val="000000"/>
      <w:sz w:val="20"/>
    </w:rPr>
  </w:style>
  <w:style w:type="character" w:customStyle="1" w:styleId="2f9">
    <w:name w:val="Приветствие2"/>
    <w:qFormat/>
  </w:style>
  <w:style w:type="character" w:customStyle="1" w:styleId="afffffff2">
    <w:name w:val="Вертикальное направление символов"/>
    <w:link w:val="afffffff3"/>
    <w:qFormat/>
    <w:rPr>
      <w:rFonts w:ascii="Liberation Serif" w:hAnsi="Liberation Serif"/>
      <w:color w:val="000000"/>
      <w:sz w:val="24"/>
    </w:rPr>
  </w:style>
  <w:style w:type="character" w:customStyle="1" w:styleId="1ffb">
    <w:name w:val="Конец нумерованного списка 1"/>
    <w:basedOn w:val="20"/>
    <w:link w:val="1ffc"/>
    <w:qFormat/>
  </w:style>
  <w:style w:type="character" w:customStyle="1" w:styleId="11">
    <w:name w:val="Название1"/>
    <w:qFormat/>
    <w:rPr>
      <w:b/>
    </w:rPr>
  </w:style>
  <w:style w:type="character" w:customStyle="1" w:styleId="3f3">
    <w:name w:val="Нумерованный список 3 Знак"/>
    <w:basedOn w:val="20"/>
    <w:link w:val="3f4"/>
    <w:qFormat/>
  </w:style>
  <w:style w:type="character" w:customStyle="1" w:styleId="420">
    <w:name w:val="Заголовок 42"/>
    <w:basedOn w:val="11"/>
    <w:qFormat/>
    <w:rPr>
      <w:b/>
    </w:rPr>
  </w:style>
  <w:style w:type="character" w:customStyle="1" w:styleId="5d">
    <w:name w:val="Нумерованный список 5 Знак"/>
    <w:basedOn w:val="20"/>
    <w:link w:val="5e"/>
    <w:qFormat/>
  </w:style>
  <w:style w:type="character" w:customStyle="1" w:styleId="5f">
    <w:name w:val="Продолжение нумерованного списка 5"/>
    <w:basedOn w:val="20"/>
    <w:link w:val="5f0"/>
    <w:qFormat/>
  </w:style>
  <w:style w:type="character" w:customStyle="1" w:styleId="1ffd">
    <w:name w:val="Начало нумерованного списка 1"/>
    <w:basedOn w:val="20"/>
    <w:link w:val="1ffe"/>
    <w:qFormat/>
  </w:style>
  <w:style w:type="character" w:customStyle="1" w:styleId="220">
    <w:name w:val="Заголовок 22"/>
    <w:basedOn w:val="11"/>
    <w:qFormat/>
    <w:rPr>
      <w:b/>
    </w:rPr>
  </w:style>
  <w:style w:type="character" w:customStyle="1" w:styleId="afffffff4">
    <w:name w:val="Непропорциональный текст"/>
    <w:link w:val="afffffff5"/>
    <w:qFormat/>
    <w:rPr>
      <w:rFonts w:ascii="Liberation Mono" w:hAnsi="Liberation Mono"/>
      <w:color w:val="000000"/>
      <w:sz w:val="24"/>
    </w:rPr>
  </w:style>
  <w:style w:type="character" w:customStyle="1" w:styleId="5f1">
    <w:name w:val="Конец маркированного списка 5"/>
    <w:basedOn w:val="20"/>
    <w:link w:val="5f2"/>
    <w:qFormat/>
  </w:style>
  <w:style w:type="character" w:customStyle="1" w:styleId="104">
    <w:name w:val="Заголовок 10"/>
    <w:basedOn w:val="11"/>
    <w:link w:val="105"/>
    <w:qFormat/>
    <w:rPr>
      <w:b/>
    </w:rPr>
  </w:style>
  <w:style w:type="character" w:customStyle="1" w:styleId="afffffff6">
    <w:name w:val="Основной элемент указателя"/>
    <w:link w:val="afffffff7"/>
    <w:qFormat/>
    <w:rPr>
      <w:rFonts w:ascii="Liberation Serif" w:hAnsi="Liberation Serif"/>
      <w:b/>
      <w:color w:val="000000"/>
      <w:sz w:val="24"/>
    </w:rPr>
  </w:style>
  <w:style w:type="character" w:customStyle="1" w:styleId="620">
    <w:name w:val="Заголовок 62"/>
    <w:basedOn w:val="11"/>
    <w:qFormat/>
    <w:rPr>
      <w:b/>
    </w:rPr>
  </w:style>
  <w:style w:type="character" w:customStyle="1" w:styleId="af5">
    <w:name w:val="Название объекта Знак"/>
    <w:link w:val="afffffff8"/>
    <w:qFormat/>
  </w:style>
  <w:style w:type="character" w:customStyle="1" w:styleId="afffffff9">
    <w:name w:val="Заголовок таблицы"/>
    <w:basedOn w:val="affffffa"/>
    <w:link w:val="afffffffa"/>
    <w:qFormat/>
    <w:rPr>
      <w:b/>
    </w:rPr>
  </w:style>
  <w:style w:type="character" w:customStyle="1" w:styleId="afffffffb">
    <w:name w:val="Продолжение списка Знак"/>
    <w:basedOn w:val="20"/>
    <w:link w:val="afffffffc"/>
    <w:qFormat/>
  </w:style>
  <w:style w:type="paragraph" w:customStyle="1" w:styleId="37">
    <w:name w:val="Заголовок3"/>
    <w:basedOn w:val="a"/>
    <w:next w:val="a2"/>
    <w:link w:val="1f3"/>
    <w:qFormat/>
    <w:pPr>
      <w:keepNext/>
      <w:spacing w:before="240" w:after="120"/>
    </w:pPr>
  </w:style>
  <w:style w:type="paragraph" w:styleId="a2">
    <w:name w:val="Body Text"/>
    <w:basedOn w:val="a"/>
    <w:pPr>
      <w:jc w:val="both"/>
    </w:pPr>
  </w:style>
  <w:style w:type="paragraph" w:styleId="afffffffd">
    <w:name w:val="List"/>
    <w:basedOn w:val="a2"/>
  </w:style>
  <w:style w:type="paragraph" w:styleId="afffffff8">
    <w:name w:val="caption"/>
    <w:basedOn w:val="a"/>
    <w:link w:val="af5"/>
    <w:qFormat/>
  </w:style>
  <w:style w:type="paragraph" w:styleId="aff">
    <w:name w:val="index heading"/>
    <w:basedOn w:val="37"/>
    <w:link w:val="afff3"/>
  </w:style>
  <w:style w:type="paragraph" w:styleId="a0">
    <w:name w:val="Title"/>
    <w:basedOn w:val="a"/>
    <w:next w:val="a1"/>
    <w:uiPriority w:val="10"/>
    <w:qFormat/>
    <w:pPr>
      <w:spacing w:after="170"/>
    </w:pPr>
    <w:rPr>
      <w:b/>
    </w:rPr>
  </w:style>
  <w:style w:type="paragraph" w:customStyle="1" w:styleId="42">
    <w:name w:val="Начало нумерованного списка 4"/>
    <w:basedOn w:val="afffffffd"/>
    <w:next w:val="46"/>
    <w:link w:val="41"/>
    <w:qFormat/>
  </w:style>
  <w:style w:type="paragraph" w:customStyle="1" w:styleId="a7">
    <w:name w:val="Переменная"/>
    <w:link w:val="a6"/>
    <w:qFormat/>
    <w:rPr>
      <w:i/>
    </w:rPr>
  </w:style>
  <w:style w:type="paragraph" w:styleId="2fa">
    <w:name w:val="toc 2"/>
    <w:basedOn w:val="aff"/>
    <w:uiPriority w:val="39"/>
    <w:pPr>
      <w:tabs>
        <w:tab w:val="right" w:leader="dot" w:pos="9355"/>
      </w:tabs>
    </w:pPr>
  </w:style>
  <w:style w:type="paragraph" w:customStyle="1" w:styleId="2fb">
    <w:name w:val="Основной шрифт абзаца2"/>
    <w:qFormat/>
  </w:style>
  <w:style w:type="paragraph" w:customStyle="1" w:styleId="Endnote0">
    <w:name w:val="Endnote"/>
    <w:link w:val="Endnote"/>
    <w:qFormat/>
  </w:style>
  <w:style w:type="paragraph" w:styleId="a9">
    <w:name w:val="table of authorities"/>
    <w:basedOn w:val="a0"/>
    <w:link w:val="a8"/>
    <w:qFormat/>
  </w:style>
  <w:style w:type="paragraph" w:customStyle="1" w:styleId="afffffff1">
    <w:name w:val="Колонтитул"/>
    <w:link w:val="afffffff0"/>
    <w:qFormat/>
    <w:pPr>
      <w:jc w:val="both"/>
    </w:pPr>
    <w:rPr>
      <w:rFonts w:ascii="XO Thames" w:hAnsi="XO Thames"/>
      <w:sz w:val="20"/>
    </w:rPr>
  </w:style>
  <w:style w:type="paragraph" w:styleId="afffffffe">
    <w:name w:val="header"/>
    <w:basedOn w:val="a"/>
    <w:pPr>
      <w:tabs>
        <w:tab w:val="center" w:pos="4819"/>
        <w:tab w:val="right" w:pos="9638"/>
      </w:tabs>
    </w:pPr>
  </w:style>
  <w:style w:type="paragraph" w:customStyle="1" w:styleId="Contents40">
    <w:name w:val="Contents 4"/>
    <w:basedOn w:val="aff"/>
    <w:link w:val="Contents4"/>
    <w:qFormat/>
  </w:style>
  <w:style w:type="paragraph" w:styleId="affffffff">
    <w:name w:val="Signature"/>
    <w:basedOn w:val="a"/>
    <w:pPr>
      <w:tabs>
        <w:tab w:val="right" w:pos="31680"/>
      </w:tabs>
      <w:jc w:val="left"/>
    </w:pPr>
  </w:style>
  <w:style w:type="paragraph" w:customStyle="1" w:styleId="510">
    <w:name w:val="Заголовок 51"/>
    <w:basedOn w:val="a0"/>
    <w:link w:val="51"/>
    <w:qFormat/>
  </w:style>
  <w:style w:type="paragraph" w:styleId="4f2">
    <w:name w:val="toc 4"/>
    <w:basedOn w:val="aff"/>
    <w:uiPriority w:val="39"/>
    <w:pPr>
      <w:tabs>
        <w:tab w:val="right" w:leader="dot" w:pos="8789"/>
      </w:tabs>
    </w:pPr>
  </w:style>
  <w:style w:type="paragraph" w:customStyle="1" w:styleId="610">
    <w:name w:val="Заголовок 61"/>
    <w:basedOn w:val="a0"/>
    <w:link w:val="61"/>
    <w:qFormat/>
  </w:style>
  <w:style w:type="paragraph" w:customStyle="1" w:styleId="Contents90">
    <w:name w:val="Contents 9"/>
    <w:basedOn w:val="aff"/>
    <w:link w:val="Contents9"/>
    <w:qFormat/>
  </w:style>
  <w:style w:type="paragraph" w:customStyle="1" w:styleId="ab">
    <w:name w:val="Обратный отступ"/>
    <w:basedOn w:val="a2"/>
    <w:link w:val="aa"/>
    <w:qFormat/>
    <w:pPr>
      <w:tabs>
        <w:tab w:val="left" w:pos="0"/>
      </w:tabs>
    </w:pPr>
  </w:style>
  <w:style w:type="paragraph" w:customStyle="1" w:styleId="ad">
    <w:name w:val="Верхний колонтитул слева"/>
    <w:basedOn w:val="a"/>
    <w:link w:val="ac"/>
    <w:qFormat/>
    <w:pPr>
      <w:tabs>
        <w:tab w:val="center" w:pos="4819"/>
        <w:tab w:val="right" w:pos="9638"/>
      </w:tabs>
      <w:jc w:val="left"/>
    </w:pPr>
  </w:style>
  <w:style w:type="paragraph" w:customStyle="1" w:styleId="411">
    <w:name w:val="Заголовок 41"/>
    <w:basedOn w:val="a0"/>
    <w:link w:val="410"/>
    <w:qFormat/>
  </w:style>
  <w:style w:type="paragraph" w:styleId="63">
    <w:name w:val="toc 6"/>
    <w:basedOn w:val="aff"/>
    <w:uiPriority w:val="39"/>
    <w:pPr>
      <w:tabs>
        <w:tab w:val="right" w:leader="dot" w:pos="8223"/>
      </w:tabs>
    </w:pPr>
  </w:style>
  <w:style w:type="paragraph" w:styleId="73">
    <w:name w:val="toc 7"/>
    <w:basedOn w:val="aff"/>
    <w:uiPriority w:val="39"/>
    <w:pPr>
      <w:tabs>
        <w:tab w:val="right" w:leader="dot" w:pos="7940"/>
      </w:tabs>
    </w:pPr>
  </w:style>
  <w:style w:type="paragraph" w:customStyle="1" w:styleId="18">
    <w:name w:val="Приветствие1"/>
    <w:link w:val="17"/>
    <w:qFormat/>
  </w:style>
  <w:style w:type="paragraph" w:customStyle="1" w:styleId="32">
    <w:name w:val="Указатель пользователя 3"/>
    <w:basedOn w:val="aff"/>
    <w:link w:val="31"/>
    <w:qFormat/>
    <w:pPr>
      <w:tabs>
        <w:tab w:val="right" w:leader="dot" w:pos="9072"/>
      </w:tabs>
    </w:pPr>
  </w:style>
  <w:style w:type="paragraph" w:customStyle="1" w:styleId="1a">
    <w:name w:val="Список1"/>
    <w:basedOn w:val="Textbody0"/>
    <w:link w:val="19"/>
    <w:qFormat/>
  </w:style>
  <w:style w:type="paragraph" w:customStyle="1" w:styleId="af">
    <w:name w:val="Буквица"/>
    <w:link w:val="ae"/>
    <w:qFormat/>
  </w:style>
  <w:style w:type="paragraph" w:customStyle="1" w:styleId="1c">
    <w:name w:val="Основной шрифт абзаца1"/>
    <w:link w:val="1b"/>
    <w:qFormat/>
  </w:style>
  <w:style w:type="paragraph" w:customStyle="1" w:styleId="62">
    <w:name w:val="Указатель пользователя 6"/>
    <w:basedOn w:val="aff"/>
    <w:link w:val="60"/>
    <w:qFormat/>
    <w:pPr>
      <w:tabs>
        <w:tab w:val="right" w:leader="dot" w:pos="8223"/>
      </w:tabs>
    </w:pPr>
  </w:style>
  <w:style w:type="paragraph" w:customStyle="1" w:styleId="af1">
    <w:name w:val="Определение"/>
    <w:link w:val="af0"/>
    <w:qFormat/>
  </w:style>
  <w:style w:type="paragraph" w:customStyle="1" w:styleId="Contents80">
    <w:name w:val="Contents 8"/>
    <w:basedOn w:val="aff"/>
    <w:link w:val="Contents8"/>
    <w:qFormat/>
  </w:style>
  <w:style w:type="paragraph" w:customStyle="1" w:styleId="1e">
    <w:name w:val="Номер страницы1"/>
    <w:link w:val="1d"/>
    <w:qFormat/>
  </w:style>
  <w:style w:type="paragraph" w:customStyle="1" w:styleId="101">
    <w:name w:val="Указатель пользователя 10"/>
    <w:basedOn w:val="aff"/>
    <w:link w:val="100"/>
    <w:qFormat/>
    <w:pPr>
      <w:tabs>
        <w:tab w:val="right" w:leader="dot" w:pos="7091"/>
      </w:tabs>
    </w:pPr>
  </w:style>
  <w:style w:type="paragraph" w:styleId="34">
    <w:name w:val="List Continue 3"/>
    <w:basedOn w:val="afffffffd"/>
    <w:link w:val="33"/>
    <w:qFormat/>
  </w:style>
  <w:style w:type="paragraph" w:customStyle="1" w:styleId="af3">
    <w:name w:val="Верхний колонтитул справа"/>
    <w:basedOn w:val="a"/>
    <w:link w:val="af2"/>
    <w:qFormat/>
    <w:pPr>
      <w:tabs>
        <w:tab w:val="center" w:pos="4819"/>
        <w:tab w:val="right" w:pos="9638"/>
      </w:tabs>
      <w:jc w:val="right"/>
    </w:pPr>
  </w:style>
  <w:style w:type="paragraph" w:customStyle="1" w:styleId="1f0">
    <w:name w:val="Начало маркированного списка 1"/>
    <w:basedOn w:val="afffffffd"/>
    <w:next w:val="3"/>
    <w:link w:val="1f"/>
    <w:qFormat/>
  </w:style>
  <w:style w:type="paragraph" w:styleId="23">
    <w:name w:val="List Number 2"/>
    <w:basedOn w:val="afffffffd"/>
    <w:link w:val="22"/>
    <w:qFormat/>
  </w:style>
  <w:style w:type="paragraph" w:styleId="44">
    <w:name w:val="List Continue 4"/>
    <w:basedOn w:val="afffffffd"/>
    <w:link w:val="43"/>
    <w:qFormat/>
  </w:style>
  <w:style w:type="paragraph" w:customStyle="1" w:styleId="91">
    <w:name w:val="Указатель пользователя 9"/>
    <w:basedOn w:val="aff"/>
    <w:link w:val="90"/>
    <w:qFormat/>
    <w:pPr>
      <w:tabs>
        <w:tab w:val="right" w:leader="dot" w:pos="7374"/>
      </w:tabs>
    </w:pPr>
  </w:style>
  <w:style w:type="paragraph" w:customStyle="1" w:styleId="36">
    <w:name w:val="Начало нумерованного списка 3"/>
    <w:basedOn w:val="afffffffd"/>
    <w:next w:val="3f4"/>
    <w:link w:val="35"/>
    <w:qFormat/>
  </w:style>
  <w:style w:type="paragraph" w:customStyle="1" w:styleId="af6">
    <w:name w:val="Иллюстрация"/>
    <w:basedOn w:val="afffffff8"/>
    <w:link w:val="af4"/>
    <w:qFormat/>
  </w:style>
  <w:style w:type="paragraph" w:customStyle="1" w:styleId="1f2">
    <w:name w:val="Продолжение нумерованного списка 1"/>
    <w:basedOn w:val="afffffffd"/>
    <w:link w:val="1f1"/>
    <w:qFormat/>
  </w:style>
  <w:style w:type="paragraph" w:customStyle="1" w:styleId="Textbodyindent0">
    <w:name w:val="Text body indent"/>
    <w:basedOn w:val="Textbody0"/>
    <w:link w:val="Textbodyindent"/>
    <w:qFormat/>
  </w:style>
  <w:style w:type="paragraph" w:customStyle="1" w:styleId="911">
    <w:name w:val="Заголовок 91"/>
    <w:basedOn w:val="a0"/>
    <w:link w:val="910"/>
    <w:qFormat/>
  </w:style>
  <w:style w:type="paragraph" w:styleId="46">
    <w:name w:val="List Number 4"/>
    <w:basedOn w:val="afffffffd"/>
    <w:link w:val="45"/>
    <w:qFormat/>
  </w:style>
  <w:style w:type="paragraph" w:customStyle="1" w:styleId="313">
    <w:name w:val="Список 31"/>
    <w:basedOn w:val="1a"/>
    <w:link w:val="312"/>
    <w:qFormat/>
  </w:style>
  <w:style w:type="paragraph" w:customStyle="1" w:styleId="25">
    <w:name w:val="Начало нумерованного списка 2"/>
    <w:basedOn w:val="afffffffd"/>
    <w:next w:val="23"/>
    <w:link w:val="24"/>
    <w:qFormat/>
  </w:style>
  <w:style w:type="paragraph" w:customStyle="1" w:styleId="af8">
    <w:name w:val="Выделение жирным"/>
    <w:link w:val="af7"/>
    <w:qFormat/>
    <w:rPr>
      <w:b/>
    </w:rPr>
  </w:style>
  <w:style w:type="paragraph" w:styleId="afa">
    <w:name w:val="annotation text"/>
    <w:basedOn w:val="a2"/>
    <w:link w:val="af9"/>
    <w:qFormat/>
  </w:style>
  <w:style w:type="paragraph" w:customStyle="1" w:styleId="27">
    <w:name w:val="Заголовок2"/>
    <w:link w:val="26"/>
    <w:qFormat/>
    <w:rPr>
      <w:b/>
    </w:rPr>
  </w:style>
  <w:style w:type="paragraph" w:customStyle="1" w:styleId="29">
    <w:name w:val="Конец нумерованного списка 2"/>
    <w:basedOn w:val="afffffffd"/>
    <w:next w:val="23"/>
    <w:link w:val="28"/>
    <w:qFormat/>
  </w:style>
  <w:style w:type="paragraph" w:customStyle="1" w:styleId="111">
    <w:name w:val="Заголовок 11"/>
    <w:basedOn w:val="a0"/>
    <w:link w:val="110"/>
    <w:qFormat/>
  </w:style>
  <w:style w:type="paragraph" w:styleId="afc">
    <w:name w:val="Balloon Text"/>
    <w:basedOn w:val="a"/>
    <w:link w:val="afb"/>
    <w:qFormat/>
    <w:rPr>
      <w:rFonts w:ascii="Tahoma" w:hAnsi="Tahoma"/>
      <w:sz w:val="16"/>
    </w:rPr>
  </w:style>
  <w:style w:type="paragraph" w:customStyle="1" w:styleId="39">
    <w:name w:val="Конец нумерованного списка 3"/>
    <w:basedOn w:val="afffffffd"/>
    <w:next w:val="3f4"/>
    <w:link w:val="38"/>
    <w:qFormat/>
  </w:style>
  <w:style w:type="paragraph" w:customStyle="1" w:styleId="afe">
    <w:name w:val="Горизонтальная линия"/>
    <w:basedOn w:val="a"/>
    <w:next w:val="a2"/>
    <w:link w:val="afd"/>
    <w:qFormat/>
    <w:rPr>
      <w:sz w:val="4"/>
    </w:rPr>
  </w:style>
  <w:style w:type="paragraph" w:customStyle="1" w:styleId="52">
    <w:name w:val="Указатель пользователя 5"/>
    <w:basedOn w:val="aff"/>
    <w:link w:val="50"/>
    <w:qFormat/>
    <w:pPr>
      <w:tabs>
        <w:tab w:val="right" w:leader="dot" w:pos="8506"/>
      </w:tabs>
    </w:pPr>
  </w:style>
  <w:style w:type="paragraph" w:styleId="aff1">
    <w:name w:val="List Number"/>
    <w:basedOn w:val="afffffffd"/>
    <w:link w:val="aff0"/>
    <w:qFormat/>
  </w:style>
  <w:style w:type="paragraph" w:customStyle="1" w:styleId="aff3">
    <w:name w:val="Исполнитель документа"/>
    <w:basedOn w:val="a"/>
    <w:link w:val="aff2"/>
    <w:qFormat/>
    <w:pPr>
      <w:jc w:val="left"/>
    </w:pPr>
    <w:rPr>
      <w:sz w:val="24"/>
    </w:rPr>
  </w:style>
  <w:style w:type="paragraph" w:customStyle="1" w:styleId="1f5">
    <w:name w:val="Список таблиц 1"/>
    <w:basedOn w:val="aff"/>
    <w:link w:val="1f4"/>
    <w:qFormat/>
    <w:pPr>
      <w:tabs>
        <w:tab w:val="right" w:leader="dot" w:pos="9638"/>
      </w:tabs>
    </w:pPr>
  </w:style>
  <w:style w:type="paragraph" w:customStyle="1" w:styleId="16">
    <w:name w:val="Подпись1"/>
    <w:link w:val="15"/>
    <w:qFormat/>
  </w:style>
  <w:style w:type="paragraph" w:customStyle="1" w:styleId="aff5">
    <w:name w:val="Заголовок списка иллюстраций"/>
    <w:basedOn w:val="a0"/>
    <w:link w:val="aff4"/>
    <w:qFormat/>
  </w:style>
  <w:style w:type="paragraph" w:customStyle="1" w:styleId="2b">
    <w:name w:val="Конец маркированного списка 2"/>
    <w:basedOn w:val="afffffffd"/>
    <w:next w:val="3"/>
    <w:link w:val="2a"/>
    <w:qFormat/>
  </w:style>
  <w:style w:type="paragraph" w:customStyle="1" w:styleId="aff7">
    <w:name w:val="Исходный текст"/>
    <w:link w:val="aff6"/>
    <w:qFormat/>
    <w:rPr>
      <w:rFonts w:ascii="Liberation Mono" w:hAnsi="Liberation Mono"/>
    </w:rPr>
  </w:style>
  <w:style w:type="paragraph" w:styleId="affffffff0">
    <w:name w:val="footer"/>
    <w:basedOn w:val="a"/>
    <w:pPr>
      <w:tabs>
        <w:tab w:val="center" w:pos="4819"/>
        <w:tab w:val="right" w:pos="9638"/>
      </w:tabs>
    </w:pPr>
  </w:style>
  <w:style w:type="paragraph" w:customStyle="1" w:styleId="affffffff1">
    <w:name w:val="Привязка концевой сноски"/>
    <w:qFormat/>
    <w:rPr>
      <w:vertAlign w:val="superscript"/>
    </w:rPr>
  </w:style>
  <w:style w:type="paragraph" w:customStyle="1" w:styleId="affc">
    <w:name w:val="Нумерация строк"/>
    <w:link w:val="affb"/>
    <w:qFormat/>
  </w:style>
  <w:style w:type="paragraph" w:customStyle="1" w:styleId="Contents20">
    <w:name w:val="Contents 2"/>
    <w:basedOn w:val="aff"/>
    <w:link w:val="Contents2"/>
    <w:qFormat/>
  </w:style>
  <w:style w:type="paragraph" w:customStyle="1" w:styleId="affe">
    <w:name w:val="Содержимое списка"/>
    <w:basedOn w:val="a"/>
    <w:link w:val="affd"/>
    <w:qFormat/>
  </w:style>
  <w:style w:type="paragraph" w:styleId="afff0">
    <w:name w:val="envelope address"/>
    <w:basedOn w:val="a"/>
    <w:link w:val="afff"/>
    <w:qFormat/>
  </w:style>
  <w:style w:type="paragraph" w:customStyle="1" w:styleId="14">
    <w:name w:val="Верхний колонтитул1"/>
    <w:link w:val="13"/>
    <w:qFormat/>
  </w:style>
  <w:style w:type="paragraph" w:customStyle="1" w:styleId="afff2">
    <w:name w:val="Текст в заданном формате"/>
    <w:basedOn w:val="a"/>
    <w:link w:val="afff1"/>
    <w:qFormat/>
  </w:style>
  <w:style w:type="paragraph" w:styleId="afff5">
    <w:name w:val="toa heading"/>
    <w:basedOn w:val="a0"/>
    <w:next w:val="1fff"/>
    <w:link w:val="afff4"/>
    <w:qFormat/>
  </w:style>
  <w:style w:type="paragraph" w:customStyle="1" w:styleId="afff7">
    <w:name w:val="Посещённая гиперссылка"/>
    <w:link w:val="afff6"/>
    <w:qFormat/>
    <w:rPr>
      <w:color w:val="800000"/>
      <w:u w:val="single"/>
    </w:rPr>
  </w:style>
  <w:style w:type="paragraph" w:customStyle="1" w:styleId="48">
    <w:name w:val="Конец маркированного списка 4"/>
    <w:basedOn w:val="afffffffd"/>
    <w:next w:val="5c"/>
    <w:link w:val="47"/>
    <w:qFormat/>
  </w:style>
  <w:style w:type="paragraph" w:customStyle="1" w:styleId="2d">
    <w:name w:val="Указатель пользователя 2"/>
    <w:basedOn w:val="aff"/>
    <w:link w:val="2c"/>
    <w:qFormat/>
    <w:pPr>
      <w:tabs>
        <w:tab w:val="right" w:leader="dot" w:pos="9355"/>
      </w:tabs>
    </w:pPr>
  </w:style>
  <w:style w:type="paragraph" w:customStyle="1" w:styleId="211">
    <w:name w:val="Список 21"/>
    <w:basedOn w:val="1a"/>
    <w:link w:val="210"/>
    <w:qFormat/>
  </w:style>
  <w:style w:type="paragraph" w:customStyle="1" w:styleId="afff9">
    <w:name w:val="Ввод пользователя"/>
    <w:link w:val="afff8"/>
    <w:qFormat/>
    <w:rPr>
      <w:rFonts w:ascii="Liberation Mono" w:hAnsi="Liberation Mono"/>
    </w:rPr>
  </w:style>
  <w:style w:type="paragraph" w:styleId="3f5">
    <w:name w:val="toc 3"/>
    <w:basedOn w:val="aff"/>
    <w:uiPriority w:val="39"/>
    <w:pPr>
      <w:tabs>
        <w:tab w:val="right" w:leader="dot" w:pos="9072"/>
      </w:tabs>
    </w:pPr>
  </w:style>
  <w:style w:type="paragraph" w:styleId="afffb">
    <w:name w:val="table of figures"/>
    <w:basedOn w:val="afffffff8"/>
    <w:link w:val="afffa"/>
    <w:qFormat/>
  </w:style>
  <w:style w:type="paragraph" w:customStyle="1" w:styleId="afffd">
    <w:name w:val="Разделитель предметного указателя"/>
    <w:basedOn w:val="aff"/>
    <w:link w:val="afffc"/>
    <w:qFormat/>
  </w:style>
  <w:style w:type="paragraph" w:styleId="2f">
    <w:name w:val="index 2"/>
    <w:basedOn w:val="aff"/>
    <w:link w:val="2e"/>
    <w:qFormat/>
  </w:style>
  <w:style w:type="paragraph" w:customStyle="1" w:styleId="54">
    <w:name w:val="Начало маркированного списка 5"/>
    <w:basedOn w:val="afffffffd"/>
    <w:next w:val="aff1"/>
    <w:link w:val="53"/>
    <w:qFormat/>
  </w:style>
  <w:style w:type="paragraph" w:customStyle="1" w:styleId="EndnoteSymbol">
    <w:name w:val="Endnote Symbol"/>
    <w:qFormat/>
    <w:rPr>
      <w:vertAlign w:val="superscript"/>
    </w:rPr>
  </w:style>
  <w:style w:type="paragraph" w:customStyle="1" w:styleId="affff">
    <w:name w:val="Символ нумерации"/>
    <w:link w:val="afffe"/>
    <w:qFormat/>
  </w:style>
  <w:style w:type="paragraph" w:customStyle="1" w:styleId="710">
    <w:name w:val="Заголовок 71"/>
    <w:basedOn w:val="a0"/>
    <w:link w:val="71"/>
    <w:qFormat/>
  </w:style>
  <w:style w:type="paragraph" w:customStyle="1" w:styleId="affffffff2">
    <w:name w:val="Привязка сноски"/>
    <w:qFormat/>
    <w:rPr>
      <w:vertAlign w:val="superscript"/>
    </w:rPr>
  </w:style>
  <w:style w:type="paragraph" w:customStyle="1" w:styleId="1f7">
    <w:name w:val="Нижний колонтитул1"/>
    <w:link w:val="1f6"/>
    <w:qFormat/>
  </w:style>
  <w:style w:type="paragraph" w:customStyle="1" w:styleId="3b">
    <w:name w:val="Продолжение нумерованного списка 3"/>
    <w:basedOn w:val="afffffffd"/>
    <w:link w:val="3a"/>
    <w:qFormat/>
  </w:style>
  <w:style w:type="paragraph" w:customStyle="1" w:styleId="Contents70">
    <w:name w:val="Contents 7"/>
    <w:basedOn w:val="aff"/>
    <w:link w:val="Contents7"/>
    <w:qFormat/>
  </w:style>
  <w:style w:type="paragraph" w:customStyle="1" w:styleId="Contents50">
    <w:name w:val="Contents 5"/>
    <w:basedOn w:val="aff"/>
    <w:link w:val="Contents5"/>
    <w:qFormat/>
  </w:style>
  <w:style w:type="paragraph" w:customStyle="1" w:styleId="72">
    <w:name w:val="Указатель пользователя 7"/>
    <w:basedOn w:val="aff"/>
    <w:link w:val="70"/>
    <w:qFormat/>
    <w:pPr>
      <w:tabs>
        <w:tab w:val="right" w:leader="dot" w:pos="7940"/>
      </w:tabs>
    </w:pPr>
  </w:style>
  <w:style w:type="paragraph" w:customStyle="1" w:styleId="Internetlink0">
    <w:name w:val="Internet link"/>
    <w:link w:val="Internetlink"/>
    <w:qFormat/>
    <w:rPr>
      <w:color w:val="000080"/>
      <w:u w:val="single"/>
    </w:rPr>
  </w:style>
  <w:style w:type="paragraph" w:customStyle="1" w:styleId="Contents60">
    <w:name w:val="Contents 6"/>
    <w:basedOn w:val="aff"/>
    <w:link w:val="Contents6"/>
    <w:qFormat/>
  </w:style>
  <w:style w:type="paragraph" w:customStyle="1" w:styleId="1f9">
    <w:name w:val="Указатель пользователя 1"/>
    <w:basedOn w:val="aff"/>
    <w:link w:val="1f8"/>
    <w:qFormat/>
    <w:pPr>
      <w:tabs>
        <w:tab w:val="right" w:leader="dot" w:pos="9638"/>
      </w:tabs>
    </w:pPr>
  </w:style>
  <w:style w:type="paragraph" w:customStyle="1" w:styleId="FootnoteSymbol">
    <w:name w:val="Footnote Symbol"/>
    <w:qFormat/>
    <w:rPr>
      <w:vertAlign w:val="superscript"/>
    </w:rPr>
  </w:style>
  <w:style w:type="paragraph" w:customStyle="1" w:styleId="4a">
    <w:name w:val="Продолжение нумерованного списка 4"/>
    <w:basedOn w:val="afffffffd"/>
    <w:link w:val="49"/>
    <w:qFormat/>
  </w:style>
  <w:style w:type="paragraph" w:customStyle="1" w:styleId="4c">
    <w:name w:val="Конец нумерованного списка 4"/>
    <w:basedOn w:val="afffffffd"/>
    <w:next w:val="46"/>
    <w:link w:val="4b"/>
    <w:qFormat/>
  </w:style>
  <w:style w:type="paragraph" w:customStyle="1" w:styleId="3d">
    <w:name w:val="Конец маркированного списка 3"/>
    <w:basedOn w:val="afffffffd"/>
    <w:next w:val="4"/>
    <w:link w:val="3c"/>
    <w:qFormat/>
  </w:style>
  <w:style w:type="paragraph" w:customStyle="1" w:styleId="2f1">
    <w:name w:val="Начало маркированного списка 2"/>
    <w:basedOn w:val="afffffffd"/>
    <w:next w:val="3"/>
    <w:link w:val="2f0"/>
    <w:qFormat/>
  </w:style>
  <w:style w:type="paragraph" w:customStyle="1" w:styleId="1fb">
    <w:name w:val="Обычный1"/>
    <w:link w:val="1fa"/>
    <w:qFormat/>
    <w:rPr>
      <w:rFonts w:ascii="PT Astra Serif" w:hAnsi="PT Astra Serif"/>
      <w:sz w:val="28"/>
    </w:rPr>
  </w:style>
  <w:style w:type="paragraph" w:customStyle="1" w:styleId="81">
    <w:name w:val="Указатель пользователя 8"/>
    <w:basedOn w:val="aff"/>
    <w:link w:val="80"/>
    <w:qFormat/>
    <w:pPr>
      <w:tabs>
        <w:tab w:val="right" w:leader="dot" w:pos="7657"/>
      </w:tabs>
    </w:pPr>
  </w:style>
  <w:style w:type="paragraph" w:customStyle="1" w:styleId="IllustrationIndex10">
    <w:name w:val="Illustration Index 1"/>
    <w:basedOn w:val="aff"/>
    <w:link w:val="IllustrationIndex1"/>
    <w:qFormat/>
    <w:pPr>
      <w:tabs>
        <w:tab w:val="right" w:leader="dot" w:pos="9638"/>
      </w:tabs>
    </w:pPr>
  </w:style>
  <w:style w:type="paragraph" w:customStyle="1" w:styleId="affff4">
    <w:name w:val="Блочная цитата"/>
    <w:basedOn w:val="a"/>
    <w:link w:val="affff3"/>
    <w:qFormat/>
  </w:style>
  <w:style w:type="paragraph" w:customStyle="1" w:styleId="affff6">
    <w:name w:val="Гриф_Экземпляр"/>
    <w:basedOn w:val="a"/>
    <w:link w:val="affff5"/>
    <w:qFormat/>
    <w:rPr>
      <w:sz w:val="24"/>
    </w:rPr>
  </w:style>
  <w:style w:type="paragraph" w:customStyle="1" w:styleId="811">
    <w:name w:val="Заголовок 81"/>
    <w:basedOn w:val="a0"/>
    <w:link w:val="810"/>
    <w:qFormat/>
  </w:style>
  <w:style w:type="paragraph" w:customStyle="1" w:styleId="VisitedInternetLink">
    <w:name w:val="Visited Internet Link"/>
    <w:qFormat/>
    <w:rPr>
      <w:color w:val="800000"/>
      <w:u w:val="single"/>
    </w:rPr>
  </w:style>
  <w:style w:type="paragraph" w:styleId="3">
    <w:name w:val="List Bullet 3"/>
    <w:basedOn w:val="afffffffd"/>
    <w:link w:val="3e"/>
    <w:qFormat/>
    <w:pPr>
      <w:numPr>
        <w:numId w:val="1"/>
      </w:numPr>
    </w:pPr>
  </w:style>
  <w:style w:type="paragraph" w:customStyle="1" w:styleId="1fd">
    <w:name w:val="Гиперссылка1"/>
    <w:link w:val="1fc"/>
    <w:qFormat/>
    <w:rPr>
      <w:color w:val="0000FF"/>
      <w:u w:val="single"/>
    </w:rPr>
  </w:style>
  <w:style w:type="paragraph" w:customStyle="1" w:styleId="affff8">
    <w:name w:val="Заполнитель"/>
    <w:link w:val="affff7"/>
    <w:qFormat/>
    <w:rPr>
      <w:smallCaps/>
      <w:color w:val="008080"/>
      <w:u w:val="dotted"/>
    </w:rPr>
  </w:style>
  <w:style w:type="paragraph" w:customStyle="1" w:styleId="Footnote0">
    <w:name w:val="Footnote"/>
    <w:basedOn w:val="a"/>
    <w:link w:val="Footnote"/>
    <w:qFormat/>
    <w:pPr>
      <w:jc w:val="left"/>
    </w:pPr>
  </w:style>
  <w:style w:type="paragraph" w:customStyle="1" w:styleId="1ff">
    <w:name w:val="Выделение1"/>
    <w:link w:val="1fe"/>
    <w:qFormat/>
    <w:rPr>
      <w:i/>
    </w:rPr>
  </w:style>
  <w:style w:type="paragraph" w:customStyle="1" w:styleId="affffb">
    <w:name w:val="Нижний колонтитул слева"/>
    <w:basedOn w:val="a"/>
    <w:link w:val="affffa"/>
    <w:qFormat/>
    <w:pPr>
      <w:tabs>
        <w:tab w:val="center" w:pos="4819"/>
        <w:tab w:val="right" w:pos="9638"/>
      </w:tabs>
      <w:jc w:val="left"/>
    </w:pPr>
  </w:style>
  <w:style w:type="paragraph" w:customStyle="1" w:styleId="1ff1">
    <w:name w:val="Конец маркированного списка 1"/>
    <w:basedOn w:val="afffffffd"/>
    <w:next w:val="3"/>
    <w:link w:val="1ff0"/>
    <w:qFormat/>
  </w:style>
  <w:style w:type="paragraph" w:styleId="1fff">
    <w:name w:val="toc 1"/>
    <w:basedOn w:val="aff"/>
    <w:uiPriority w:val="39"/>
    <w:pPr>
      <w:tabs>
        <w:tab w:val="right" w:leader="dot" w:pos="9638"/>
      </w:tabs>
    </w:pPr>
  </w:style>
  <w:style w:type="paragraph" w:styleId="affffffff3">
    <w:name w:val="endnote text"/>
    <w:basedOn w:val="a"/>
  </w:style>
  <w:style w:type="paragraph" w:customStyle="1" w:styleId="4e">
    <w:name w:val="Начало маркированного списка 4"/>
    <w:basedOn w:val="afffffffd"/>
    <w:next w:val="5c"/>
    <w:link w:val="4d"/>
    <w:qFormat/>
  </w:style>
  <w:style w:type="paragraph" w:customStyle="1" w:styleId="affffd">
    <w:name w:val="Содержимое врезки"/>
    <w:basedOn w:val="a"/>
    <w:link w:val="affffc"/>
    <w:qFormat/>
  </w:style>
  <w:style w:type="paragraph" w:customStyle="1" w:styleId="afffff">
    <w:name w:val="Заголовок списка"/>
    <w:basedOn w:val="a"/>
    <w:next w:val="affe"/>
    <w:link w:val="affffe"/>
    <w:qFormat/>
  </w:style>
  <w:style w:type="paragraph" w:styleId="2f3">
    <w:name w:val="envelope return"/>
    <w:basedOn w:val="a"/>
    <w:link w:val="2f2"/>
    <w:qFormat/>
  </w:style>
  <w:style w:type="paragraph" w:styleId="a1">
    <w:name w:val="Body Text Indent"/>
    <w:basedOn w:val="a"/>
    <w:qFormat/>
    <w:pPr>
      <w:ind w:firstLine="709"/>
      <w:jc w:val="both"/>
    </w:pPr>
  </w:style>
  <w:style w:type="paragraph" w:customStyle="1" w:styleId="56">
    <w:name w:val="Конец нумерованного списка 5"/>
    <w:basedOn w:val="afffffffd"/>
    <w:next w:val="5e"/>
    <w:link w:val="55"/>
    <w:qFormat/>
  </w:style>
  <w:style w:type="paragraph" w:customStyle="1" w:styleId="afffff1">
    <w:name w:val="Таблица"/>
    <w:basedOn w:val="afffffff8"/>
    <w:link w:val="afffff0"/>
    <w:qFormat/>
  </w:style>
  <w:style w:type="paragraph" w:styleId="93">
    <w:name w:val="toc 9"/>
    <w:basedOn w:val="aff"/>
    <w:uiPriority w:val="39"/>
    <w:pPr>
      <w:tabs>
        <w:tab w:val="right" w:leader="dot" w:pos="7374"/>
      </w:tabs>
    </w:pPr>
  </w:style>
  <w:style w:type="paragraph" w:customStyle="1" w:styleId="afffff3">
    <w:name w:val="Заголовок списка таблиц"/>
    <w:basedOn w:val="a0"/>
    <w:link w:val="afffff2"/>
    <w:qFormat/>
  </w:style>
  <w:style w:type="paragraph" w:customStyle="1" w:styleId="afffff5">
    <w:name w:val="Верхний и нижний колонтитулы"/>
    <w:basedOn w:val="a"/>
    <w:link w:val="afffff4"/>
    <w:qFormat/>
    <w:pPr>
      <w:tabs>
        <w:tab w:val="center" w:pos="4819"/>
        <w:tab w:val="right" w:pos="9638"/>
      </w:tabs>
    </w:pPr>
  </w:style>
  <w:style w:type="paragraph" w:customStyle="1" w:styleId="afffff7">
    <w:name w:val="Ссылка указателя"/>
    <w:link w:val="afffff6"/>
    <w:qFormat/>
  </w:style>
  <w:style w:type="paragraph" w:customStyle="1" w:styleId="afffff9">
    <w:name w:val="Пример"/>
    <w:link w:val="afffff8"/>
    <w:qFormat/>
    <w:rPr>
      <w:rFonts w:ascii="Liberation Mono" w:hAnsi="Liberation Mono"/>
    </w:rPr>
  </w:style>
  <w:style w:type="paragraph" w:customStyle="1" w:styleId="afffffb">
    <w:name w:val="Маркеры списка"/>
    <w:link w:val="afffffa"/>
    <w:qFormat/>
    <w:rPr>
      <w:rFonts w:ascii="OpenSymbol" w:hAnsi="OpenSymbol"/>
    </w:rPr>
  </w:style>
  <w:style w:type="paragraph" w:customStyle="1" w:styleId="1ff4">
    <w:name w:val="Библиография 1"/>
    <w:basedOn w:val="aff"/>
    <w:link w:val="1ff3"/>
    <w:qFormat/>
    <w:pPr>
      <w:tabs>
        <w:tab w:val="right" w:leader="dot" w:pos="9638"/>
      </w:tabs>
    </w:pPr>
  </w:style>
  <w:style w:type="paragraph" w:styleId="1ff6">
    <w:name w:val="index 1"/>
    <w:basedOn w:val="aff"/>
    <w:link w:val="1ff5"/>
    <w:qFormat/>
  </w:style>
  <w:style w:type="paragraph" w:customStyle="1" w:styleId="aff9">
    <w:name w:val="Символ концевой сноски"/>
    <w:link w:val="aff8"/>
    <w:qFormat/>
  </w:style>
  <w:style w:type="paragraph" w:customStyle="1" w:styleId="afffffd">
    <w:name w:val="Нижний колонтитул справа"/>
    <w:basedOn w:val="a"/>
    <w:link w:val="afffffc"/>
    <w:qFormat/>
    <w:pPr>
      <w:tabs>
        <w:tab w:val="center" w:pos="4819"/>
        <w:tab w:val="right" w:pos="9638"/>
      </w:tabs>
      <w:jc w:val="right"/>
    </w:pPr>
  </w:style>
  <w:style w:type="paragraph" w:styleId="83">
    <w:name w:val="toc 8"/>
    <w:basedOn w:val="aff"/>
    <w:uiPriority w:val="39"/>
    <w:pPr>
      <w:tabs>
        <w:tab w:val="right" w:leader="dot" w:pos="7657"/>
      </w:tabs>
    </w:pPr>
  </w:style>
  <w:style w:type="paragraph" w:customStyle="1" w:styleId="3f0">
    <w:name w:val="Начало маркированного списка 3"/>
    <w:basedOn w:val="afffffffd"/>
    <w:next w:val="4"/>
    <w:link w:val="3f"/>
    <w:qFormat/>
  </w:style>
  <w:style w:type="paragraph" w:customStyle="1" w:styleId="affffff">
    <w:name w:val="Заголовок указателей пользователя"/>
    <w:basedOn w:val="a0"/>
    <w:link w:val="afffffe"/>
    <w:qFormat/>
  </w:style>
  <w:style w:type="paragraph" w:customStyle="1" w:styleId="affffff1">
    <w:name w:val="Отступы"/>
    <w:basedOn w:val="a2"/>
    <w:link w:val="affffff0"/>
    <w:qFormat/>
    <w:pPr>
      <w:tabs>
        <w:tab w:val="left" w:pos="0"/>
      </w:tabs>
    </w:pPr>
  </w:style>
  <w:style w:type="paragraph" w:customStyle="1" w:styleId="213">
    <w:name w:val="Заголовок 21"/>
    <w:basedOn w:val="a0"/>
    <w:link w:val="212"/>
    <w:qFormat/>
  </w:style>
  <w:style w:type="paragraph" w:customStyle="1" w:styleId="affffff3">
    <w:name w:val="Заголовок списка объектов"/>
    <w:basedOn w:val="a0"/>
    <w:link w:val="affffff2"/>
    <w:qFormat/>
  </w:style>
  <w:style w:type="paragraph" w:styleId="3f2">
    <w:name w:val="index 3"/>
    <w:basedOn w:val="aff"/>
    <w:link w:val="3f1"/>
    <w:qFormat/>
  </w:style>
  <w:style w:type="paragraph" w:styleId="2f5">
    <w:name w:val="List Continue 2"/>
    <w:basedOn w:val="afffffffd"/>
    <w:link w:val="2f4"/>
    <w:qFormat/>
  </w:style>
  <w:style w:type="paragraph" w:customStyle="1" w:styleId="103">
    <w:name w:val="Оглавление 10"/>
    <w:basedOn w:val="aff"/>
    <w:link w:val="102"/>
    <w:qFormat/>
    <w:pPr>
      <w:tabs>
        <w:tab w:val="right" w:leader="dot" w:pos="7091"/>
      </w:tabs>
    </w:pPr>
  </w:style>
  <w:style w:type="paragraph" w:styleId="4">
    <w:name w:val="List Bullet 4"/>
    <w:basedOn w:val="afffffffd"/>
    <w:link w:val="4f"/>
    <w:qFormat/>
    <w:pPr>
      <w:numPr>
        <w:numId w:val="2"/>
      </w:numPr>
    </w:pPr>
  </w:style>
  <w:style w:type="paragraph" w:customStyle="1" w:styleId="58">
    <w:name w:val="Начало нумерованного списка 5"/>
    <w:basedOn w:val="afffffffd"/>
    <w:next w:val="5e"/>
    <w:link w:val="57"/>
    <w:qFormat/>
  </w:style>
  <w:style w:type="paragraph" w:styleId="5a">
    <w:name w:val="List Continue 5"/>
    <w:basedOn w:val="afffffffd"/>
    <w:link w:val="59"/>
    <w:qFormat/>
  </w:style>
  <w:style w:type="paragraph" w:customStyle="1" w:styleId="affffff5">
    <w:name w:val="Фуригана"/>
    <w:link w:val="affffff4"/>
    <w:qFormat/>
    <w:rPr>
      <w:sz w:val="12"/>
    </w:rPr>
  </w:style>
  <w:style w:type="paragraph" w:customStyle="1" w:styleId="affff1">
    <w:name w:val="Символ сноски"/>
    <w:link w:val="affff0"/>
    <w:qFormat/>
  </w:style>
  <w:style w:type="paragraph" w:customStyle="1" w:styleId="affffff7">
    <w:name w:val="Символы названия"/>
    <w:link w:val="affffff6"/>
    <w:qFormat/>
  </w:style>
  <w:style w:type="paragraph" w:styleId="affffff9">
    <w:name w:val="Plain Text"/>
    <w:basedOn w:val="afffffff8"/>
    <w:link w:val="affffff8"/>
    <w:qFormat/>
  </w:style>
  <w:style w:type="paragraph" w:customStyle="1" w:styleId="Contents30">
    <w:name w:val="Contents 3"/>
    <w:basedOn w:val="aff"/>
    <w:link w:val="Contents3"/>
    <w:qFormat/>
  </w:style>
  <w:style w:type="paragraph" w:styleId="5f3">
    <w:name w:val="toc 5"/>
    <w:basedOn w:val="aff"/>
    <w:uiPriority w:val="39"/>
    <w:pPr>
      <w:tabs>
        <w:tab w:val="right" w:leader="dot" w:pos="8506"/>
      </w:tabs>
    </w:pPr>
  </w:style>
  <w:style w:type="paragraph" w:customStyle="1" w:styleId="affffffb">
    <w:name w:val="Содержимое таблицы"/>
    <w:basedOn w:val="a"/>
    <w:link w:val="affffffa"/>
    <w:qFormat/>
  </w:style>
  <w:style w:type="paragraph" w:customStyle="1" w:styleId="-">
    <w:name w:val="Интернет-ссылка"/>
    <w:link w:val="affff9"/>
    <w:qFormat/>
    <w:rPr>
      <w:color w:val="000080"/>
      <w:u w:val="single"/>
    </w:rPr>
  </w:style>
  <w:style w:type="paragraph" w:customStyle="1" w:styleId="311">
    <w:name w:val="Заголовок 31"/>
    <w:basedOn w:val="a0"/>
    <w:link w:val="310"/>
    <w:qFormat/>
  </w:style>
  <w:style w:type="paragraph" w:customStyle="1" w:styleId="1ff8">
    <w:name w:val="Подзаголовок1"/>
    <w:link w:val="1ff7"/>
    <w:qFormat/>
    <w:rPr>
      <w:b/>
    </w:rPr>
  </w:style>
  <w:style w:type="paragraph" w:customStyle="1" w:styleId="2f7">
    <w:name w:val="Продолжение нумерованного списка 2"/>
    <w:basedOn w:val="afffffffd"/>
    <w:link w:val="2f6"/>
    <w:qFormat/>
  </w:style>
  <w:style w:type="paragraph" w:customStyle="1" w:styleId="1ffa">
    <w:name w:val="Список объектов 1"/>
    <w:basedOn w:val="aff"/>
    <w:link w:val="1ff9"/>
    <w:qFormat/>
    <w:pPr>
      <w:tabs>
        <w:tab w:val="right" w:leader="dot" w:pos="9638"/>
      </w:tabs>
    </w:pPr>
  </w:style>
  <w:style w:type="paragraph" w:customStyle="1" w:styleId="4f1">
    <w:name w:val="Указатель пользователя 4"/>
    <w:basedOn w:val="aff"/>
    <w:link w:val="4f0"/>
    <w:qFormat/>
    <w:pPr>
      <w:tabs>
        <w:tab w:val="right" w:leader="dot" w:pos="8789"/>
      </w:tabs>
    </w:pPr>
  </w:style>
  <w:style w:type="paragraph" w:customStyle="1" w:styleId="Textbody0">
    <w:name w:val="Text body"/>
    <w:link w:val="Textbody"/>
    <w:qFormat/>
  </w:style>
  <w:style w:type="paragraph" w:customStyle="1" w:styleId="12">
    <w:name w:val="Указатель1"/>
    <w:basedOn w:val="a0"/>
    <w:link w:val="10"/>
    <w:qFormat/>
  </w:style>
  <w:style w:type="paragraph" w:styleId="affffffff4">
    <w:name w:val="Subtitle"/>
    <w:basedOn w:val="a"/>
    <w:next w:val="a1"/>
    <w:uiPriority w:val="11"/>
    <w:qFormat/>
    <w:pPr>
      <w:ind w:left="709"/>
      <w:jc w:val="both"/>
    </w:pPr>
    <w:rPr>
      <w:b/>
    </w:rPr>
  </w:style>
  <w:style w:type="paragraph" w:styleId="5c">
    <w:name w:val="List Bullet 5"/>
    <w:basedOn w:val="afffffffd"/>
    <w:link w:val="5b"/>
    <w:qFormat/>
  </w:style>
  <w:style w:type="paragraph" w:customStyle="1" w:styleId="affffffd">
    <w:name w:val="Заголовок Знак"/>
    <w:link w:val="affffffc"/>
    <w:qFormat/>
    <w:rPr>
      <w:b/>
    </w:rPr>
  </w:style>
  <w:style w:type="paragraph" w:styleId="afffffff">
    <w:name w:val="Block Text"/>
    <w:link w:val="affffffe"/>
    <w:qFormat/>
    <w:rPr>
      <w:i/>
    </w:rPr>
  </w:style>
  <w:style w:type="paragraph" w:styleId="affffffff5">
    <w:name w:val="Salutation"/>
    <w:basedOn w:val="a"/>
  </w:style>
  <w:style w:type="paragraph" w:customStyle="1" w:styleId="afffffff3">
    <w:name w:val="Вертикальное направление символов"/>
    <w:link w:val="afffffff2"/>
    <w:qFormat/>
  </w:style>
  <w:style w:type="paragraph" w:customStyle="1" w:styleId="1ffc">
    <w:name w:val="Конец нумерованного списка 1"/>
    <w:basedOn w:val="afffffffd"/>
    <w:next w:val="4"/>
    <w:link w:val="1ffb"/>
    <w:qFormat/>
  </w:style>
  <w:style w:type="paragraph" w:styleId="3f4">
    <w:name w:val="List Number 3"/>
    <w:basedOn w:val="afffffffd"/>
    <w:link w:val="3f3"/>
    <w:qFormat/>
  </w:style>
  <w:style w:type="paragraph" w:styleId="5e">
    <w:name w:val="List Number 5"/>
    <w:basedOn w:val="afffffffd"/>
    <w:link w:val="5d"/>
    <w:qFormat/>
  </w:style>
  <w:style w:type="paragraph" w:customStyle="1" w:styleId="Contents10">
    <w:name w:val="Contents 1"/>
    <w:basedOn w:val="aff"/>
    <w:link w:val="Contents1"/>
    <w:qFormat/>
  </w:style>
  <w:style w:type="paragraph" w:customStyle="1" w:styleId="5f0">
    <w:name w:val="Продолжение нумерованного списка 5"/>
    <w:basedOn w:val="afffffffd"/>
    <w:link w:val="5f"/>
    <w:qFormat/>
  </w:style>
  <w:style w:type="paragraph" w:customStyle="1" w:styleId="1ffe">
    <w:name w:val="Начало нумерованного списка 1"/>
    <w:basedOn w:val="afffffffd"/>
    <w:next w:val="4"/>
    <w:link w:val="1ffd"/>
    <w:qFormat/>
  </w:style>
  <w:style w:type="paragraph" w:customStyle="1" w:styleId="afffffff5">
    <w:name w:val="Непропорциональный текст"/>
    <w:link w:val="afffffff4"/>
    <w:qFormat/>
    <w:rPr>
      <w:rFonts w:ascii="Liberation Mono" w:hAnsi="Liberation Mono"/>
    </w:rPr>
  </w:style>
  <w:style w:type="paragraph" w:customStyle="1" w:styleId="5f2">
    <w:name w:val="Конец маркированного списка 5"/>
    <w:basedOn w:val="afffffffd"/>
    <w:next w:val="aff1"/>
    <w:link w:val="5f1"/>
    <w:qFormat/>
  </w:style>
  <w:style w:type="paragraph" w:customStyle="1" w:styleId="105">
    <w:name w:val="Заголовок 10"/>
    <w:basedOn w:val="a0"/>
    <w:next w:val="a2"/>
    <w:link w:val="104"/>
    <w:qFormat/>
  </w:style>
  <w:style w:type="paragraph" w:customStyle="1" w:styleId="afffffff7">
    <w:name w:val="Основной элемент указателя"/>
    <w:link w:val="afffffff6"/>
    <w:qFormat/>
    <w:rPr>
      <w:b/>
    </w:rPr>
  </w:style>
  <w:style w:type="paragraph" w:customStyle="1" w:styleId="afffffffa">
    <w:name w:val="Заголовок таблицы"/>
    <w:basedOn w:val="affffffb"/>
    <w:link w:val="afffffff9"/>
    <w:qFormat/>
    <w:rPr>
      <w:b/>
    </w:rPr>
  </w:style>
  <w:style w:type="paragraph" w:styleId="afffffffc">
    <w:name w:val="List Continue"/>
    <w:basedOn w:val="afffffffd"/>
    <w:link w:val="afffffffb"/>
    <w:qFormat/>
  </w:style>
  <w:style w:type="table" w:styleId="affffffff6">
    <w:name w:val="Table Grid"/>
    <w:basedOn w:val="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592FD-CADB-423D-B9EE-0923EBB8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4000</Words>
  <Characters>22802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cp:revision>
  <cp:lastPrinted>2025-03-11T12:50:00Z</cp:lastPrinted>
  <dcterms:created xsi:type="dcterms:W3CDTF">2025-03-18T09:27:00Z</dcterms:created>
  <dcterms:modified xsi:type="dcterms:W3CDTF">2025-03-18T09:27:00Z</dcterms:modified>
  <dc:language>ru-RU</dc:language>
</cp:coreProperties>
</file>