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24" w:rsidRDefault="00A6578E">
      <w:pPr>
        <w:spacing w:before="82" w:line="290" w:lineRule="auto"/>
        <w:ind w:left="702" w:right="131" w:firstLine="7063"/>
        <w:jc w:val="right"/>
        <w:rPr>
          <w:sz w:val="20"/>
        </w:rPr>
      </w:pPr>
      <w:proofErr w:type="gramStart"/>
      <w:r>
        <w:rPr>
          <w:sz w:val="20"/>
        </w:rPr>
        <w:t>Дата</w:t>
      </w:r>
      <w:r>
        <w:rPr>
          <w:spacing w:val="-11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 w:rsidR="003F24AF">
        <w:rPr>
          <w:sz w:val="20"/>
        </w:rPr>
        <w:t>8</w:t>
      </w:r>
      <w:r>
        <w:rPr>
          <w:sz w:val="20"/>
        </w:rPr>
        <w:t>.03.2025 Дата</w:t>
      </w:r>
      <w:r>
        <w:rPr>
          <w:spacing w:val="-10"/>
          <w:sz w:val="20"/>
        </w:rPr>
        <w:t xml:space="preserve"> </w:t>
      </w:r>
      <w:r>
        <w:rPr>
          <w:sz w:val="20"/>
        </w:rPr>
        <w:t>истечения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срока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независимой</w:t>
      </w:r>
      <w:r>
        <w:rPr>
          <w:spacing w:val="-9"/>
          <w:sz w:val="20"/>
        </w:rPr>
        <w:t xml:space="preserve"> </w:t>
      </w:r>
      <w:r>
        <w:rPr>
          <w:sz w:val="20"/>
        </w:rPr>
        <w:t>антикоррупционной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экспертизы</w:t>
      </w:r>
      <w:r>
        <w:rPr>
          <w:spacing w:val="-8"/>
          <w:sz w:val="20"/>
        </w:rPr>
        <w:t xml:space="preserve"> </w:t>
      </w:r>
      <w:r>
        <w:rPr>
          <w:sz w:val="20"/>
        </w:rPr>
        <w:t>(не</w:t>
      </w:r>
      <w:r>
        <w:rPr>
          <w:spacing w:val="-9"/>
          <w:sz w:val="20"/>
        </w:rPr>
        <w:t xml:space="preserve"> </w:t>
      </w:r>
      <w:r>
        <w:rPr>
          <w:sz w:val="20"/>
        </w:rPr>
        <w:t>менее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7"/>
          <w:sz w:val="20"/>
        </w:rPr>
        <w:t xml:space="preserve"> </w:t>
      </w:r>
      <w:r>
        <w:rPr>
          <w:sz w:val="20"/>
        </w:rPr>
        <w:t>дней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даты</w:t>
      </w:r>
      <w:proofErr w:type="gramEnd"/>
    </w:p>
    <w:p w:rsidR="005F6F24" w:rsidRDefault="00A6578E">
      <w:pPr>
        <w:spacing w:line="290" w:lineRule="auto"/>
        <w:ind w:left="2417" w:right="131" w:firstLine="5781"/>
        <w:jc w:val="right"/>
        <w:rPr>
          <w:sz w:val="20"/>
        </w:rPr>
      </w:pPr>
      <w:r>
        <w:rPr>
          <w:sz w:val="20"/>
        </w:rPr>
        <w:t>размещения)</w:t>
      </w:r>
      <w:r>
        <w:rPr>
          <w:spacing w:val="-13"/>
          <w:sz w:val="20"/>
        </w:rPr>
        <w:t xml:space="preserve"> </w:t>
      </w:r>
      <w:r>
        <w:rPr>
          <w:sz w:val="20"/>
        </w:rPr>
        <w:t>–2</w:t>
      </w:r>
      <w:r w:rsidR="003F24AF">
        <w:rPr>
          <w:sz w:val="20"/>
        </w:rPr>
        <w:t>5</w:t>
      </w:r>
      <w:r>
        <w:rPr>
          <w:sz w:val="20"/>
        </w:rPr>
        <w:t>.03.2025 Почтовый</w:t>
      </w:r>
      <w:r>
        <w:rPr>
          <w:spacing w:val="-15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11"/>
          <w:sz w:val="20"/>
        </w:rPr>
        <w:t xml:space="preserve"> </w:t>
      </w:r>
      <w:r>
        <w:rPr>
          <w:sz w:val="20"/>
        </w:rPr>
        <w:t>независимой</w:t>
      </w:r>
      <w:r>
        <w:rPr>
          <w:spacing w:val="-13"/>
          <w:sz w:val="20"/>
        </w:rPr>
        <w:t xml:space="preserve"> </w:t>
      </w:r>
      <w:r>
        <w:rPr>
          <w:sz w:val="20"/>
        </w:rPr>
        <w:t>антикоррупционной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экспертизы:</w:t>
      </w:r>
    </w:p>
    <w:p w:rsidR="005F6F24" w:rsidRDefault="00A6578E">
      <w:pPr>
        <w:spacing w:line="225" w:lineRule="exact"/>
        <w:ind w:right="135"/>
        <w:jc w:val="right"/>
        <w:rPr>
          <w:sz w:val="20"/>
        </w:rPr>
      </w:pPr>
      <w:r>
        <w:rPr>
          <w:sz w:val="20"/>
        </w:rPr>
        <w:t>420111,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азань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ул.Баумана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д.38/17,</w:t>
      </w:r>
    </w:p>
    <w:p w:rsidR="005F6F24" w:rsidRDefault="00A6578E">
      <w:pPr>
        <w:spacing w:before="44" w:line="285" w:lineRule="auto"/>
        <w:ind w:left="347" w:right="133" w:firstLine="7822"/>
        <w:jc w:val="right"/>
        <w:rPr>
          <w:sz w:val="20"/>
        </w:rPr>
      </w:pP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hyperlink r:id="rId6">
        <w:r>
          <w:rPr>
            <w:sz w:val="20"/>
          </w:rPr>
          <w:t>social.kzn@tatar.ru</w:t>
        </w:r>
      </w:hyperlink>
      <w:r>
        <w:rPr>
          <w:sz w:val="20"/>
        </w:rPr>
        <w:t xml:space="preserve"> на имя</w:t>
      </w:r>
      <w:r>
        <w:rPr>
          <w:spacing w:val="-7"/>
          <w:sz w:val="20"/>
        </w:rPr>
        <w:t xml:space="preserve"> </w:t>
      </w:r>
      <w:r>
        <w:rPr>
          <w:sz w:val="20"/>
        </w:rPr>
        <w:t>начальника управления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политики</w:t>
      </w:r>
      <w:r>
        <w:rPr>
          <w:spacing w:val="-3"/>
          <w:sz w:val="20"/>
        </w:rPr>
        <w:t xml:space="preserve"> </w:t>
      </w:r>
      <w:r>
        <w:rPr>
          <w:sz w:val="20"/>
        </w:rPr>
        <w:t>Аппарата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комитета </w:t>
      </w:r>
      <w:proofErr w:type="spellStart"/>
      <w:r>
        <w:rPr>
          <w:sz w:val="20"/>
        </w:rPr>
        <w:t>г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азани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И.П.Смирновой</w:t>
      </w:r>
      <w:proofErr w:type="spellEnd"/>
    </w:p>
    <w:p w:rsidR="005F6F24" w:rsidRDefault="005F6F24">
      <w:pPr>
        <w:pStyle w:val="a3"/>
        <w:ind w:left="0" w:firstLine="0"/>
        <w:jc w:val="left"/>
        <w:rPr>
          <w:sz w:val="20"/>
        </w:rPr>
      </w:pPr>
    </w:p>
    <w:p w:rsidR="005F6F24" w:rsidRDefault="005F6F24">
      <w:pPr>
        <w:pStyle w:val="a3"/>
        <w:ind w:left="0" w:firstLine="0"/>
        <w:jc w:val="left"/>
        <w:rPr>
          <w:sz w:val="20"/>
        </w:rPr>
      </w:pPr>
    </w:p>
    <w:p w:rsidR="005F6F24" w:rsidRDefault="005F6F24">
      <w:pPr>
        <w:pStyle w:val="a3"/>
        <w:spacing w:before="95"/>
        <w:ind w:left="0" w:firstLine="0"/>
        <w:jc w:val="left"/>
        <w:rPr>
          <w:sz w:val="20"/>
        </w:rPr>
      </w:pPr>
    </w:p>
    <w:p w:rsidR="005D1DF8" w:rsidRDefault="005D1DF8">
      <w:pPr>
        <w:spacing w:line="285" w:lineRule="auto"/>
        <w:ind w:left="1691" w:right="1698"/>
        <w:jc w:val="center"/>
        <w:rPr>
          <w:b/>
          <w:sz w:val="28"/>
        </w:rPr>
      </w:pPr>
      <w:r>
        <w:rPr>
          <w:b/>
          <w:sz w:val="28"/>
        </w:rPr>
        <w:t>Проект Решения Казанской городской Думы</w:t>
      </w:r>
    </w:p>
    <w:p w:rsidR="005F6F24" w:rsidRDefault="00A6578E">
      <w:pPr>
        <w:spacing w:line="285" w:lineRule="auto"/>
        <w:ind w:left="1691" w:right="1698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«О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защитника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Отечества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Татарстан и подготовке празднования 80-й годовщины</w:t>
      </w:r>
    </w:p>
    <w:p w:rsidR="005F6F24" w:rsidRDefault="00A6578E">
      <w:pPr>
        <w:spacing w:before="7"/>
        <w:ind w:left="-1" w:right="4"/>
        <w:jc w:val="center"/>
        <w:rPr>
          <w:b/>
          <w:sz w:val="28"/>
        </w:rPr>
      </w:pPr>
      <w:r>
        <w:rPr>
          <w:b/>
          <w:sz w:val="28"/>
        </w:rPr>
        <w:t>Победы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войне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1941–1945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годов»</w:t>
      </w:r>
    </w:p>
    <w:p w:rsidR="005F6F24" w:rsidRDefault="005F6F24">
      <w:pPr>
        <w:pStyle w:val="a3"/>
        <w:spacing w:before="124"/>
        <w:ind w:left="0" w:firstLine="0"/>
        <w:jc w:val="left"/>
        <w:rPr>
          <w:b/>
        </w:rPr>
      </w:pPr>
    </w:p>
    <w:p w:rsidR="005F6F24" w:rsidRDefault="00A6578E">
      <w:pPr>
        <w:pStyle w:val="a3"/>
        <w:spacing w:line="288" w:lineRule="auto"/>
        <w:ind w:right="136"/>
      </w:pPr>
      <w:r>
        <w:t xml:space="preserve">Заслушав информацию Исполнительного комитета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 xml:space="preserve"> о Годе защитника Отечества в Республике Татарстан и подготовке празднования 80-й годовщины Победы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Великой</w:t>
      </w:r>
      <w:r>
        <w:rPr>
          <w:spacing w:val="-10"/>
        </w:rPr>
        <w:t xml:space="preserve"> </w:t>
      </w:r>
      <w:r>
        <w:t>Отечественной</w:t>
      </w:r>
      <w:r>
        <w:rPr>
          <w:spacing w:val="-11"/>
        </w:rPr>
        <w:t xml:space="preserve"> </w:t>
      </w:r>
      <w:r>
        <w:t>войне</w:t>
      </w:r>
      <w:r>
        <w:rPr>
          <w:spacing w:val="-10"/>
        </w:rPr>
        <w:t xml:space="preserve"> </w:t>
      </w:r>
      <w:r>
        <w:t>1941–1945</w:t>
      </w:r>
      <w:r>
        <w:rPr>
          <w:spacing w:val="-10"/>
        </w:rPr>
        <w:t xml:space="preserve"> </w:t>
      </w:r>
      <w:r>
        <w:t>годов,</w:t>
      </w:r>
      <w:r>
        <w:rPr>
          <w:spacing w:val="-8"/>
        </w:rPr>
        <w:t xml:space="preserve"> </w:t>
      </w:r>
      <w:r>
        <w:t>Казанская</w:t>
      </w:r>
      <w:r>
        <w:rPr>
          <w:spacing w:val="-13"/>
        </w:rPr>
        <w:t xml:space="preserve"> </w:t>
      </w:r>
      <w:r>
        <w:t>городская</w:t>
      </w:r>
      <w:r>
        <w:rPr>
          <w:spacing w:val="-9"/>
        </w:rPr>
        <w:t xml:space="preserve"> </w:t>
      </w:r>
      <w:r>
        <w:t xml:space="preserve">Дума </w:t>
      </w:r>
      <w:r>
        <w:rPr>
          <w:spacing w:val="-2"/>
        </w:rPr>
        <w:t>решила:</w:t>
      </w:r>
    </w:p>
    <w:p w:rsidR="005F6F24" w:rsidRDefault="00A6578E">
      <w:pPr>
        <w:pStyle w:val="a4"/>
        <w:numPr>
          <w:ilvl w:val="0"/>
          <w:numId w:val="1"/>
        </w:numPr>
        <w:tabs>
          <w:tab w:val="left" w:pos="1262"/>
        </w:tabs>
        <w:spacing w:before="1" w:line="288" w:lineRule="auto"/>
        <w:ind w:right="136" w:firstLine="705"/>
        <w:jc w:val="both"/>
        <w:rPr>
          <w:sz w:val="28"/>
        </w:rPr>
      </w:pPr>
      <w:r>
        <w:rPr>
          <w:sz w:val="28"/>
        </w:rPr>
        <w:t xml:space="preserve">Информацию Исполнительного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о Годе защитника Отечества в Республике Татарстан и подготовке празднования 80-й годовщины Победы в Великой Отечественной войне 1941–1945 годов принять к сведению.</w:t>
      </w:r>
    </w:p>
    <w:p w:rsidR="005F6F24" w:rsidRDefault="00A6578E">
      <w:pPr>
        <w:pStyle w:val="a4"/>
        <w:numPr>
          <w:ilvl w:val="0"/>
          <w:numId w:val="1"/>
        </w:numPr>
        <w:tabs>
          <w:tab w:val="left" w:pos="1128"/>
        </w:tabs>
        <w:spacing w:line="320" w:lineRule="exact"/>
        <w:ind w:left="1128" w:hanging="282"/>
        <w:jc w:val="both"/>
        <w:rPr>
          <w:sz w:val="28"/>
        </w:rPr>
      </w:pPr>
      <w:r>
        <w:rPr>
          <w:sz w:val="28"/>
        </w:rPr>
        <w:t>Исполнительному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комитету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Р.Г.Гафаров</w:t>
      </w:r>
      <w:proofErr w:type="spellEnd"/>
      <w:r>
        <w:rPr>
          <w:spacing w:val="-2"/>
          <w:sz w:val="28"/>
        </w:rPr>
        <w:t>):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358"/>
        </w:tabs>
        <w:spacing w:before="67" w:line="288" w:lineRule="auto"/>
        <w:ind w:right="141" w:firstLine="705"/>
        <w:jc w:val="both"/>
        <w:rPr>
          <w:sz w:val="28"/>
        </w:rPr>
      </w:pPr>
      <w:r>
        <w:rPr>
          <w:sz w:val="28"/>
        </w:rPr>
        <w:t>продолжить работу по оказанию мер поддержки участникам специальной военной операции (далее – СВО) и их семьям, уделяя особое внимание семьям погибших участников СВО;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339"/>
        </w:tabs>
        <w:spacing w:line="320" w:lineRule="exact"/>
        <w:ind w:left="1339" w:hanging="493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увековечению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СВО;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459"/>
        </w:tabs>
        <w:spacing w:before="66" w:line="288" w:lineRule="auto"/>
        <w:ind w:right="148" w:firstLine="705"/>
        <w:jc w:val="both"/>
        <w:rPr>
          <w:sz w:val="28"/>
        </w:rPr>
      </w:pPr>
      <w:r>
        <w:rPr>
          <w:sz w:val="28"/>
        </w:rPr>
        <w:t xml:space="preserve">усилить работу по взаимодействию органов исполнительной власти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и общественных объединений по вопросам патриотического воспитания детей и молодежи;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454"/>
        </w:tabs>
        <w:spacing w:line="290" w:lineRule="auto"/>
        <w:ind w:right="141" w:firstLine="705"/>
        <w:jc w:val="both"/>
        <w:rPr>
          <w:sz w:val="28"/>
        </w:rPr>
      </w:pPr>
      <w:r>
        <w:rPr>
          <w:sz w:val="28"/>
        </w:rPr>
        <w:t>продолжить работу по сохранению исторической памяти о подвиге советского народа в годы Великой Отечественной войны;</w:t>
      </w:r>
    </w:p>
    <w:p w:rsidR="005F6F24" w:rsidRDefault="00A6578E">
      <w:pPr>
        <w:pStyle w:val="a4"/>
        <w:numPr>
          <w:ilvl w:val="1"/>
          <w:numId w:val="1"/>
        </w:numPr>
        <w:tabs>
          <w:tab w:val="left" w:pos="1487"/>
        </w:tabs>
        <w:spacing w:line="288" w:lineRule="auto"/>
        <w:ind w:right="142" w:firstLine="705"/>
        <w:jc w:val="both"/>
        <w:rPr>
          <w:sz w:val="28"/>
        </w:rPr>
      </w:pPr>
      <w:r>
        <w:rPr>
          <w:sz w:val="28"/>
        </w:rPr>
        <w:t>провести мероприятия, посвященные Году защитника Отечества в Республике Татарстан и празднованию 80-й годовщины Победы в Великой Отечественной войне 1941–1945 годов на высоком организационном уровне.</w:t>
      </w:r>
    </w:p>
    <w:p w:rsidR="005F6F24" w:rsidRDefault="00A6578E">
      <w:pPr>
        <w:pStyle w:val="a4"/>
        <w:numPr>
          <w:ilvl w:val="0"/>
          <w:numId w:val="1"/>
        </w:numPr>
        <w:tabs>
          <w:tab w:val="left" w:pos="1190"/>
        </w:tabs>
        <w:spacing w:line="288" w:lineRule="auto"/>
        <w:ind w:right="142" w:firstLine="705"/>
        <w:jc w:val="both"/>
        <w:rPr>
          <w:sz w:val="28"/>
        </w:rPr>
      </w:pPr>
      <w:r>
        <w:rPr>
          <w:sz w:val="28"/>
        </w:rPr>
        <w:t>Постоянным комиссиям Казанской городской Думы принимать активное участие в мероприятиях, посвященных Году защитника Отечества в Республике Татарстан, празднованию 80-й годовщины Победы в Великой Отечественной войне 1941–1945 годов и патриотическому воспитанию детей и молодежи.</w:t>
      </w:r>
    </w:p>
    <w:p w:rsidR="005F6F24" w:rsidRDefault="005F6F24">
      <w:pPr>
        <w:pStyle w:val="a3"/>
        <w:ind w:left="0" w:firstLine="0"/>
        <w:jc w:val="left"/>
      </w:pPr>
    </w:p>
    <w:p w:rsidR="005F6F24" w:rsidRDefault="005F6F24">
      <w:pPr>
        <w:pStyle w:val="a3"/>
        <w:spacing w:before="129"/>
        <w:ind w:left="0" w:firstLine="0"/>
        <w:jc w:val="left"/>
      </w:pPr>
    </w:p>
    <w:p w:rsidR="005F6F24" w:rsidRDefault="00A6578E">
      <w:pPr>
        <w:tabs>
          <w:tab w:val="left" w:pos="8532"/>
        </w:tabs>
        <w:spacing w:before="1"/>
        <w:ind w:right="65"/>
        <w:jc w:val="center"/>
        <w:rPr>
          <w:b/>
          <w:sz w:val="28"/>
        </w:rPr>
      </w:pPr>
      <w:r>
        <w:rPr>
          <w:b/>
          <w:sz w:val="28"/>
        </w:rPr>
        <w:t>Мэр</w:t>
      </w:r>
      <w:r>
        <w:rPr>
          <w:b/>
          <w:spacing w:val="-2"/>
          <w:sz w:val="28"/>
        </w:rPr>
        <w:t xml:space="preserve"> города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И.Р.Метшин</w:t>
      </w:r>
      <w:proofErr w:type="spellEnd"/>
    </w:p>
    <w:sectPr w:rsidR="005F6F24">
      <w:type w:val="continuous"/>
      <w:pgSz w:w="11910" w:h="16840"/>
      <w:pgMar w:top="7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1E5E"/>
    <w:multiLevelType w:val="multilevel"/>
    <w:tmpl w:val="01E054C8"/>
    <w:lvl w:ilvl="0">
      <w:start w:val="1"/>
      <w:numFmt w:val="decimal"/>
      <w:lvlText w:val="%1."/>
      <w:lvlJc w:val="left"/>
      <w:pPr>
        <w:ind w:left="141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6F24"/>
    <w:rsid w:val="003F24AF"/>
    <w:rsid w:val="005D1DF8"/>
    <w:rsid w:val="005F6F24"/>
    <w:rsid w:val="00A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.kz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Гайфутдинова Гульназ Харисовна</dc:creator>
  <cp:lastModifiedBy>Андреев Борис Александрович</cp:lastModifiedBy>
  <cp:revision>7</cp:revision>
  <dcterms:created xsi:type="dcterms:W3CDTF">2025-03-17T08:14:00Z</dcterms:created>
  <dcterms:modified xsi:type="dcterms:W3CDTF">2025-03-18T11:20:00Z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www.ilovepdf.com</vt:lpwstr>
  </property>
</Properties>
</file>