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5E0" w:rsidRDefault="00C405E0" w:rsidP="00C405E0">
      <w:pPr>
        <w:spacing w:after="15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ПРОЕКТ</w:t>
      </w:r>
    </w:p>
    <w:p w:rsidR="00B62BAA" w:rsidRDefault="00B62BAA" w:rsidP="00C405E0">
      <w:pPr>
        <w:pStyle w:val="a8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C4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C405E0">
        <w:rPr>
          <w:rFonts w:ascii="Times New Roman" w:hAnsi="Times New Roman" w:cs="Times New Roman"/>
          <w:sz w:val="28"/>
          <w:szCs w:val="28"/>
        </w:rPr>
        <w:t>Регламента о порядке централизованного открытия дверей и информировании населения посредством IP-домофонии при угрозе атаки БПЛА</w:t>
      </w:r>
    </w:p>
    <w:p w:rsidR="00C405E0" w:rsidRPr="00C405E0" w:rsidRDefault="00C405E0" w:rsidP="00C405E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AA" w:rsidRDefault="00C405E0" w:rsidP="00C405E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BAA" w:rsidRPr="00C4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B62BAA" w:rsidRPr="00C405E0">
        <w:rPr>
          <w:rFonts w:ascii="Times New Roman" w:hAnsi="Times New Roman" w:cs="Times New Roman"/>
          <w:sz w:val="28"/>
          <w:szCs w:val="28"/>
        </w:rPr>
        <w:t>Федеральным закон от 12 февраля 1998 г. № 28-ФЗ «О гражданской обороне», постановлением Правительства Российской Федерации от 28 декабря 2020 г.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в целях своевременного доведения до населения Елабужского муниципального района информации об угрозе атаки БПЛА на территории Елабужского муниципального района Республики Татарстан и обеспечения оперативного попадания жителей города в капитальные строения (подъезды многоквартирных домов) для укрытия от осколочного воздействия средств атаки</w:t>
      </w:r>
      <w:r w:rsidRPr="00C405E0">
        <w:rPr>
          <w:rFonts w:ascii="Times New Roman" w:hAnsi="Times New Roman" w:cs="Times New Roman"/>
          <w:sz w:val="28"/>
          <w:szCs w:val="28"/>
        </w:rPr>
        <w:t>, постановляет</w:t>
      </w:r>
      <w:r w:rsidR="00B62BAA" w:rsidRPr="00C405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62BAA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B62BAA" w:rsidRPr="00C4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62BAA" w:rsidRPr="00C405E0">
        <w:rPr>
          <w:rFonts w:ascii="Times New Roman" w:hAnsi="Times New Roman" w:cs="Times New Roman"/>
          <w:sz w:val="28"/>
          <w:szCs w:val="28"/>
        </w:rPr>
        <w:t>Регламент о порядке централизованного открытия дверей и информировании населения посредством IP-домофонии при угрозе атаки БПЛА</w:t>
      </w:r>
      <w:r w:rsidRPr="00C405E0">
        <w:rPr>
          <w:rFonts w:ascii="Times New Roman" w:hAnsi="Times New Roman" w:cs="Times New Roman"/>
          <w:sz w:val="28"/>
          <w:szCs w:val="28"/>
        </w:rPr>
        <w:t>, согласно приложению №</w:t>
      </w:r>
      <w:r w:rsidR="00B62BAA" w:rsidRPr="00C405E0">
        <w:rPr>
          <w:rFonts w:ascii="Times New Roman" w:hAnsi="Times New Roman" w:cs="Times New Roman"/>
          <w:sz w:val="28"/>
          <w:szCs w:val="28"/>
        </w:rPr>
        <w:t>1.</w:t>
      </w:r>
    </w:p>
    <w:p w:rsidR="00B62BAA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62BAA" w:rsidRPr="00C405E0">
        <w:rPr>
          <w:rFonts w:ascii="Times New Roman" w:hAnsi="Times New Roman" w:cs="Times New Roman"/>
          <w:sz w:val="28"/>
          <w:szCs w:val="28"/>
        </w:rPr>
        <w:t>Регламентом о порядке централизованного открытия дверей и информировании населения посредством IP-домофонии при угрозе атаки БПЛА определить:</w:t>
      </w:r>
    </w:p>
    <w:p w:rsidR="00417D9C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D9C" w:rsidRPr="00C405E0">
        <w:rPr>
          <w:rFonts w:ascii="Times New Roman" w:hAnsi="Times New Roman" w:cs="Times New Roman"/>
          <w:sz w:val="28"/>
          <w:szCs w:val="28"/>
        </w:rPr>
        <w:t xml:space="preserve">- лицо от органов местного самоуправления уполномоченное проводить операции по централизованному открытию дверей с установленными </w:t>
      </w:r>
      <w:r w:rsidR="00417D9C" w:rsidRPr="00C405E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417D9C" w:rsidRPr="00C405E0">
        <w:rPr>
          <w:rFonts w:ascii="Times New Roman" w:hAnsi="Times New Roman" w:cs="Times New Roman"/>
          <w:sz w:val="28"/>
          <w:szCs w:val="28"/>
        </w:rPr>
        <w:t xml:space="preserve"> – домофонами и информированию населения;</w:t>
      </w:r>
    </w:p>
    <w:p w:rsidR="00417D9C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D9C" w:rsidRPr="00C405E0">
        <w:rPr>
          <w:rFonts w:ascii="Times New Roman" w:hAnsi="Times New Roman" w:cs="Times New Roman"/>
          <w:sz w:val="28"/>
          <w:szCs w:val="28"/>
        </w:rPr>
        <w:t xml:space="preserve">- лицо, непосредственно принимающее решение по централизованному открытию дверей и информированию населения посредством </w:t>
      </w:r>
      <w:r w:rsidR="00417D9C" w:rsidRPr="00C405E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417D9C" w:rsidRPr="00C405E0">
        <w:rPr>
          <w:rFonts w:ascii="Times New Roman" w:hAnsi="Times New Roman" w:cs="Times New Roman"/>
          <w:sz w:val="28"/>
          <w:szCs w:val="28"/>
        </w:rPr>
        <w:t xml:space="preserve"> – домофонов;</w:t>
      </w:r>
    </w:p>
    <w:p w:rsidR="00B62BAA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D9C" w:rsidRPr="00C405E0">
        <w:rPr>
          <w:rFonts w:ascii="Times New Roman" w:hAnsi="Times New Roman" w:cs="Times New Roman"/>
          <w:sz w:val="28"/>
          <w:szCs w:val="28"/>
        </w:rPr>
        <w:t>- ответственное лицо, имеющее доступ к</w:t>
      </w:r>
      <w:r w:rsidR="00417D9C" w:rsidRPr="00C405E0">
        <w:rPr>
          <w:rFonts w:ascii="Times New Roman" w:eastAsia="Calibri" w:hAnsi="Times New Roman" w:cs="Times New Roman"/>
          <w:sz w:val="28"/>
          <w:szCs w:val="28"/>
        </w:rPr>
        <w:t xml:space="preserve"> информационной системе, посредством которой осуществляется </w:t>
      </w:r>
      <w:r w:rsidR="00417D9C" w:rsidRPr="00C405E0">
        <w:rPr>
          <w:rFonts w:ascii="Times New Roman" w:hAnsi="Times New Roman" w:cs="Times New Roman"/>
          <w:sz w:val="28"/>
          <w:szCs w:val="28"/>
        </w:rPr>
        <w:t xml:space="preserve">открытие деверей подъездов многоквартирных домов с установленными </w:t>
      </w:r>
      <w:r w:rsidR="00417D9C" w:rsidRPr="00C405E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417D9C" w:rsidRPr="00C405E0">
        <w:rPr>
          <w:rFonts w:ascii="Times New Roman" w:hAnsi="Times New Roman" w:cs="Times New Roman"/>
          <w:sz w:val="28"/>
          <w:szCs w:val="28"/>
        </w:rPr>
        <w:t xml:space="preserve"> – домофонами и проигрывание специального звукового сообщения </w:t>
      </w:r>
      <w:r w:rsidR="00417D9C" w:rsidRPr="00C405E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417D9C" w:rsidRPr="00C405E0">
        <w:rPr>
          <w:rFonts w:ascii="Times New Roman" w:hAnsi="Times New Roman" w:cs="Times New Roman"/>
          <w:sz w:val="28"/>
          <w:szCs w:val="28"/>
        </w:rPr>
        <w:t xml:space="preserve"> – домофонии;</w:t>
      </w:r>
    </w:p>
    <w:p w:rsidR="00417D9C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D9C" w:rsidRPr="00C405E0">
        <w:rPr>
          <w:rFonts w:ascii="Times New Roman" w:hAnsi="Times New Roman" w:cs="Times New Roman"/>
          <w:sz w:val="28"/>
          <w:szCs w:val="28"/>
        </w:rPr>
        <w:t xml:space="preserve">- </w:t>
      </w:r>
      <w:r w:rsidR="00417D9C" w:rsidRPr="00C405E0">
        <w:rPr>
          <w:rFonts w:ascii="Times New Roman" w:eastAsia="Calibri" w:hAnsi="Times New Roman" w:cs="Times New Roman"/>
          <w:sz w:val="28"/>
          <w:szCs w:val="28"/>
        </w:rPr>
        <w:t xml:space="preserve">оператора связи, предоставляющего доступ </w:t>
      </w:r>
      <w:r w:rsidR="00417D9C" w:rsidRPr="00C405E0">
        <w:rPr>
          <w:rFonts w:ascii="Times New Roman" w:hAnsi="Times New Roman" w:cs="Times New Roman"/>
          <w:sz w:val="28"/>
          <w:szCs w:val="28"/>
        </w:rPr>
        <w:t>к</w:t>
      </w:r>
      <w:r w:rsidR="00417D9C" w:rsidRPr="00C405E0">
        <w:rPr>
          <w:rFonts w:ascii="Times New Roman" w:eastAsia="Calibri" w:hAnsi="Times New Roman" w:cs="Times New Roman"/>
          <w:sz w:val="28"/>
          <w:szCs w:val="28"/>
        </w:rPr>
        <w:t xml:space="preserve"> информационной системе, посредством которой осуществляется </w:t>
      </w:r>
      <w:r w:rsidR="00417D9C" w:rsidRPr="00C405E0">
        <w:rPr>
          <w:rFonts w:ascii="Times New Roman" w:hAnsi="Times New Roman" w:cs="Times New Roman"/>
          <w:sz w:val="28"/>
          <w:szCs w:val="28"/>
        </w:rPr>
        <w:t xml:space="preserve">открытие деверей подъездов многоквартирных домов с установленными </w:t>
      </w:r>
      <w:r w:rsidR="00417D9C" w:rsidRPr="00C405E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417D9C" w:rsidRPr="00C405E0">
        <w:rPr>
          <w:rFonts w:ascii="Times New Roman" w:hAnsi="Times New Roman" w:cs="Times New Roman"/>
          <w:sz w:val="28"/>
          <w:szCs w:val="28"/>
        </w:rPr>
        <w:t xml:space="preserve"> – домофонами и проигрывание специального звукового сообщения </w:t>
      </w:r>
      <w:r w:rsidR="00417D9C" w:rsidRPr="00C405E0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417D9C" w:rsidRPr="00C405E0">
        <w:rPr>
          <w:rFonts w:ascii="Times New Roman" w:hAnsi="Times New Roman" w:cs="Times New Roman"/>
          <w:sz w:val="28"/>
          <w:szCs w:val="28"/>
        </w:rPr>
        <w:t xml:space="preserve"> – домофонии.</w:t>
      </w:r>
    </w:p>
    <w:p w:rsidR="00417D9C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7D9C" w:rsidRPr="00C405E0">
        <w:rPr>
          <w:rFonts w:ascii="Times New Roman" w:hAnsi="Times New Roman" w:cs="Times New Roman"/>
          <w:sz w:val="28"/>
          <w:szCs w:val="28"/>
        </w:rPr>
        <w:t xml:space="preserve">3. </w:t>
      </w:r>
      <w:r w:rsidR="00417D9C" w:rsidRPr="00C40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постановления оставляю за собой.</w:t>
      </w:r>
    </w:p>
    <w:p w:rsidR="00417D9C" w:rsidRDefault="00417D9C" w:rsidP="00417D9C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9C" w:rsidRDefault="00417D9C" w:rsidP="00417D9C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9C" w:rsidRDefault="00417D9C" w:rsidP="00417D9C">
      <w:pPr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                                                                                                      </w:t>
      </w:r>
      <w:r w:rsidR="00C405E0">
        <w:rPr>
          <w:rFonts w:ascii="Times New Roman" w:hAnsi="Times New Roman" w:cs="Times New Roman"/>
          <w:sz w:val="28"/>
          <w:szCs w:val="28"/>
        </w:rPr>
        <w:t>М.З.Шайдуллин</w:t>
      </w:r>
    </w:p>
    <w:p w:rsidR="00C405E0" w:rsidRDefault="00C405E0" w:rsidP="00417D9C">
      <w:pPr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05E0" w:rsidRDefault="00C405E0" w:rsidP="00417D9C">
      <w:pPr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05E0" w:rsidRDefault="00C405E0" w:rsidP="00417D9C">
      <w:pPr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05E0" w:rsidRDefault="00C405E0" w:rsidP="00417D9C">
      <w:pPr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405E0" w:rsidRPr="00C405E0" w:rsidRDefault="00C405E0" w:rsidP="00C405E0">
      <w:pPr>
        <w:pStyle w:val="a8"/>
        <w:ind w:left="6237"/>
        <w:rPr>
          <w:rFonts w:ascii="Times New Roman" w:hAnsi="Times New Roman" w:cs="Times New Roman"/>
          <w:sz w:val="24"/>
          <w:szCs w:val="24"/>
        </w:rPr>
      </w:pPr>
      <w:r w:rsidRPr="00C405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C405E0" w:rsidRPr="00C405E0" w:rsidRDefault="00C405E0" w:rsidP="00C405E0">
      <w:pPr>
        <w:pStyle w:val="a8"/>
        <w:ind w:left="6237"/>
        <w:rPr>
          <w:rFonts w:ascii="Times New Roman" w:hAnsi="Times New Roman" w:cs="Times New Roman"/>
          <w:sz w:val="24"/>
          <w:szCs w:val="24"/>
        </w:rPr>
      </w:pPr>
      <w:r w:rsidRPr="00C405E0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C405E0">
        <w:rPr>
          <w:rFonts w:ascii="Times New Roman" w:hAnsi="Times New Roman" w:cs="Times New Roman"/>
          <w:sz w:val="24"/>
          <w:szCs w:val="24"/>
        </w:rPr>
        <w:t xml:space="preserve">Азнакаевского </w:t>
      </w:r>
      <w:r w:rsidRPr="00C40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5E0" w:rsidRPr="00C405E0" w:rsidRDefault="00C405E0" w:rsidP="00C405E0">
      <w:pPr>
        <w:pStyle w:val="a8"/>
        <w:ind w:left="6237"/>
        <w:rPr>
          <w:rFonts w:ascii="Times New Roman" w:hAnsi="Times New Roman" w:cs="Times New Roman"/>
          <w:sz w:val="24"/>
          <w:szCs w:val="24"/>
        </w:rPr>
      </w:pPr>
      <w:r w:rsidRPr="00C405E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405E0" w:rsidRPr="00C405E0" w:rsidRDefault="00C405E0" w:rsidP="00C405E0">
      <w:pPr>
        <w:pStyle w:val="a8"/>
        <w:ind w:left="6237"/>
        <w:rPr>
          <w:rFonts w:ascii="Times New Roman" w:hAnsi="Times New Roman" w:cs="Times New Roman"/>
          <w:sz w:val="24"/>
          <w:szCs w:val="24"/>
        </w:rPr>
      </w:pPr>
      <w:r w:rsidRPr="00C405E0">
        <w:rPr>
          <w:rFonts w:ascii="Times New Roman" w:hAnsi="Times New Roman" w:cs="Times New Roman"/>
          <w:sz w:val="24"/>
          <w:szCs w:val="24"/>
        </w:rPr>
        <w:t xml:space="preserve">от </w:t>
      </w:r>
      <w:r w:rsidRPr="00C405E0">
        <w:rPr>
          <w:rFonts w:ascii="Times New Roman" w:hAnsi="Times New Roman" w:cs="Times New Roman"/>
          <w:sz w:val="24"/>
          <w:szCs w:val="24"/>
        </w:rPr>
        <w:t>«</w:t>
      </w:r>
      <w:r w:rsidRPr="00C405E0">
        <w:rPr>
          <w:rFonts w:ascii="Times New Roman" w:hAnsi="Times New Roman" w:cs="Times New Roman"/>
          <w:sz w:val="24"/>
          <w:szCs w:val="24"/>
        </w:rPr>
        <w:t>_____</w:t>
      </w:r>
      <w:r w:rsidRPr="00C405E0">
        <w:rPr>
          <w:rFonts w:ascii="Times New Roman" w:hAnsi="Times New Roman" w:cs="Times New Roman"/>
          <w:sz w:val="24"/>
          <w:szCs w:val="24"/>
        </w:rPr>
        <w:t xml:space="preserve">» </w:t>
      </w:r>
      <w:r w:rsidRPr="00C405E0">
        <w:rPr>
          <w:rFonts w:ascii="Times New Roman" w:hAnsi="Times New Roman" w:cs="Times New Roman"/>
          <w:sz w:val="24"/>
          <w:szCs w:val="24"/>
        </w:rPr>
        <w:t>__________№_______</w:t>
      </w:r>
    </w:p>
    <w:p w:rsidR="00C405E0" w:rsidRDefault="00C405E0" w:rsidP="00C40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5E0" w:rsidRPr="00C405E0" w:rsidRDefault="00C405E0" w:rsidP="00C405E0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>Регламент о порядке централизованного открытия дверей и информировании населения посредством IP-домофонии при угрозе атаки БПЛА</w:t>
      </w:r>
    </w:p>
    <w:p w:rsidR="00C405E0" w:rsidRPr="00C405E0" w:rsidRDefault="00C405E0" w:rsidP="00C405E0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C405E0" w:rsidRPr="00C405E0" w:rsidRDefault="00C405E0" w:rsidP="00C405E0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05E0">
        <w:rPr>
          <w:rFonts w:ascii="Times New Roman" w:hAnsi="Times New Roman" w:cs="Times New Roman"/>
          <w:b/>
          <w:sz w:val="27"/>
          <w:szCs w:val="27"/>
          <w:lang w:val="en-US"/>
        </w:rPr>
        <w:t>I</w:t>
      </w:r>
      <w:r w:rsidRPr="00C405E0">
        <w:rPr>
          <w:rFonts w:ascii="Times New Roman" w:hAnsi="Times New Roman" w:cs="Times New Roman"/>
          <w:b/>
          <w:sz w:val="27"/>
          <w:szCs w:val="27"/>
        </w:rPr>
        <w:t>.</w:t>
      </w:r>
      <w:r w:rsidRPr="00C405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05E0">
        <w:rPr>
          <w:rFonts w:ascii="Times New Roman" w:hAnsi="Times New Roman" w:cs="Times New Roman"/>
          <w:b/>
          <w:sz w:val="27"/>
          <w:szCs w:val="27"/>
        </w:rPr>
        <w:t>Общие положения.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>1.</w:t>
      </w:r>
      <w:r w:rsidRPr="00C405E0">
        <w:rPr>
          <w:rFonts w:ascii="Times New Roman" w:hAnsi="Times New Roman" w:cs="Times New Roman"/>
          <w:sz w:val="27"/>
          <w:szCs w:val="27"/>
        </w:rPr>
        <w:t xml:space="preserve"> </w:t>
      </w:r>
      <w:r w:rsidRPr="00C405E0">
        <w:rPr>
          <w:rFonts w:ascii="Times New Roman" w:hAnsi="Times New Roman" w:cs="Times New Roman"/>
          <w:sz w:val="27"/>
          <w:szCs w:val="27"/>
        </w:rPr>
        <w:t xml:space="preserve">Настоящий Регламент определяет порядок доступа уполномоченных лиц органов местного самоуправления к централизованному открытию дверей подъездов многоквартирных домов с установленными </w:t>
      </w:r>
      <w:r w:rsidRPr="00C405E0">
        <w:rPr>
          <w:rFonts w:ascii="Times New Roman" w:hAnsi="Times New Roman" w:cs="Times New Roman"/>
          <w:sz w:val="27"/>
          <w:szCs w:val="27"/>
          <w:lang w:val="en-US"/>
        </w:rPr>
        <w:t>IP</w:t>
      </w:r>
      <w:r w:rsidRPr="00C405E0">
        <w:rPr>
          <w:rFonts w:ascii="Times New Roman" w:hAnsi="Times New Roman" w:cs="Times New Roman"/>
          <w:sz w:val="27"/>
          <w:szCs w:val="27"/>
        </w:rPr>
        <w:t xml:space="preserve"> – домофонами; информирования населения посредством проигрывания специального звукового сообщения в период атак беспилотными летательными аппаратами (БПЛА).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 xml:space="preserve">Информирование населения посредством проигрывания специального звукового сообщения </w:t>
      </w:r>
      <w:r w:rsidRPr="00C405E0">
        <w:rPr>
          <w:rFonts w:ascii="Times New Roman" w:hAnsi="Times New Roman" w:cs="Times New Roman"/>
          <w:sz w:val="27"/>
          <w:szCs w:val="27"/>
          <w:lang w:val="en-US"/>
        </w:rPr>
        <w:t>IP</w:t>
      </w:r>
      <w:r w:rsidRPr="00C405E0">
        <w:rPr>
          <w:rFonts w:ascii="Times New Roman" w:hAnsi="Times New Roman" w:cs="Times New Roman"/>
          <w:sz w:val="27"/>
          <w:szCs w:val="27"/>
        </w:rPr>
        <w:t xml:space="preserve"> – домофонии осуществляется в целях своевременного доведения до населения Елабужского муниципального района информации об угрозе атаки БПЛА на территории Елабужского муниципального района Республики Татарстан и обеспечения оперативного попадания жителей города в капитальные строения (подъезды многоквартирных домов) для укрытия от осколочного воздействия средств атаки.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 xml:space="preserve">2. Уполномоченным лицом от органов местного самоуправления, и лицом, непосредственно принимающим решение по централизованному открытию дверей и информированию населения посредством </w:t>
      </w:r>
      <w:r w:rsidRPr="00C405E0">
        <w:rPr>
          <w:rFonts w:ascii="Times New Roman" w:hAnsi="Times New Roman" w:cs="Times New Roman"/>
          <w:sz w:val="27"/>
          <w:szCs w:val="27"/>
          <w:lang w:val="en-US"/>
        </w:rPr>
        <w:t>IP</w:t>
      </w:r>
      <w:r w:rsidRPr="00C405E0">
        <w:rPr>
          <w:rFonts w:ascii="Times New Roman" w:hAnsi="Times New Roman" w:cs="Times New Roman"/>
          <w:sz w:val="27"/>
          <w:szCs w:val="27"/>
        </w:rPr>
        <w:t xml:space="preserve"> – домофонов является Глава Елабужского муниципального района РТ либо лицо, его замещающее (далее – Уполномоченное лицо).</w:t>
      </w:r>
    </w:p>
    <w:p w:rsidR="00C405E0" w:rsidRPr="00C405E0" w:rsidRDefault="00C405E0" w:rsidP="00C405E0">
      <w:pPr>
        <w:pStyle w:val="a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>3. Ответственным лицом, имеющим доступ к</w:t>
      </w:r>
      <w:r w:rsidRPr="00C405E0">
        <w:rPr>
          <w:rFonts w:ascii="Times New Roman" w:eastAsia="Calibri" w:hAnsi="Times New Roman" w:cs="Times New Roman"/>
          <w:sz w:val="27"/>
          <w:szCs w:val="27"/>
        </w:rPr>
        <w:t xml:space="preserve"> информационной системе, посредством которой осуществляется </w:t>
      </w:r>
      <w:r w:rsidRPr="00C405E0">
        <w:rPr>
          <w:rFonts w:ascii="Times New Roman" w:hAnsi="Times New Roman" w:cs="Times New Roman"/>
          <w:sz w:val="27"/>
          <w:szCs w:val="27"/>
        </w:rPr>
        <w:t xml:space="preserve">открытие дверей подъездов многоквартирных домов с установленными </w:t>
      </w:r>
      <w:r w:rsidRPr="00C405E0">
        <w:rPr>
          <w:rFonts w:ascii="Times New Roman" w:hAnsi="Times New Roman" w:cs="Times New Roman"/>
          <w:sz w:val="27"/>
          <w:szCs w:val="27"/>
          <w:lang w:val="en-US"/>
        </w:rPr>
        <w:t>IP</w:t>
      </w:r>
      <w:r w:rsidRPr="00C405E0">
        <w:rPr>
          <w:rFonts w:ascii="Times New Roman" w:hAnsi="Times New Roman" w:cs="Times New Roman"/>
          <w:sz w:val="27"/>
          <w:szCs w:val="27"/>
        </w:rPr>
        <w:t xml:space="preserve"> – домофонами и проигрывание специального звукового сообщения </w:t>
      </w:r>
      <w:r w:rsidRPr="00C405E0">
        <w:rPr>
          <w:rFonts w:ascii="Times New Roman" w:hAnsi="Times New Roman" w:cs="Times New Roman"/>
          <w:sz w:val="27"/>
          <w:szCs w:val="27"/>
          <w:lang w:val="en-US"/>
        </w:rPr>
        <w:t>IP</w:t>
      </w:r>
      <w:r w:rsidRPr="00C405E0">
        <w:rPr>
          <w:rFonts w:ascii="Times New Roman" w:hAnsi="Times New Roman" w:cs="Times New Roman"/>
          <w:sz w:val="27"/>
          <w:szCs w:val="27"/>
        </w:rPr>
        <w:t xml:space="preserve"> – домофонии определить Единую дежурно-диспетчерскую службу Елабужского муниципального района </w:t>
      </w:r>
      <w:r w:rsidRPr="00C405E0">
        <w:rPr>
          <w:rFonts w:ascii="Times New Roman" w:eastAsia="Calibri" w:hAnsi="Times New Roman" w:cs="Times New Roman"/>
          <w:sz w:val="27"/>
          <w:szCs w:val="27"/>
        </w:rPr>
        <w:t>МКУ «Управление гражданской зашиты при Исполнительном комитете Елабужского муниципального района» (далее – ЕДДС).</w:t>
      </w:r>
    </w:p>
    <w:p w:rsidR="00C405E0" w:rsidRPr="00C405E0" w:rsidRDefault="00C405E0" w:rsidP="00C405E0">
      <w:pPr>
        <w:pStyle w:val="a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405E0">
        <w:rPr>
          <w:rFonts w:ascii="Times New Roman" w:eastAsia="Calibri" w:hAnsi="Times New Roman" w:cs="Times New Roman"/>
          <w:sz w:val="27"/>
          <w:szCs w:val="27"/>
        </w:rPr>
        <w:tab/>
      </w:r>
      <w:r w:rsidRPr="00C405E0">
        <w:rPr>
          <w:rFonts w:ascii="Times New Roman" w:eastAsia="Calibri" w:hAnsi="Times New Roman" w:cs="Times New Roman"/>
          <w:sz w:val="27"/>
          <w:szCs w:val="27"/>
        </w:rPr>
        <w:t>4.</w:t>
      </w:r>
      <w:r w:rsidRPr="00C405E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C405E0">
        <w:rPr>
          <w:rFonts w:ascii="Times New Roman" w:eastAsia="Calibri" w:hAnsi="Times New Roman" w:cs="Times New Roman"/>
          <w:sz w:val="27"/>
          <w:szCs w:val="27"/>
        </w:rPr>
        <w:t xml:space="preserve">Оператором связи, предоставляющим доступ </w:t>
      </w:r>
      <w:r w:rsidRPr="00C405E0">
        <w:rPr>
          <w:rFonts w:ascii="Times New Roman" w:hAnsi="Times New Roman" w:cs="Times New Roman"/>
          <w:sz w:val="27"/>
          <w:szCs w:val="27"/>
        </w:rPr>
        <w:t>к</w:t>
      </w:r>
      <w:r w:rsidRPr="00C405E0">
        <w:rPr>
          <w:rFonts w:ascii="Times New Roman" w:eastAsia="Calibri" w:hAnsi="Times New Roman" w:cs="Times New Roman"/>
          <w:sz w:val="27"/>
          <w:szCs w:val="27"/>
        </w:rPr>
        <w:t xml:space="preserve"> информационной системе, посредством которой осуществляется </w:t>
      </w:r>
      <w:r w:rsidRPr="00C405E0">
        <w:rPr>
          <w:rFonts w:ascii="Times New Roman" w:hAnsi="Times New Roman" w:cs="Times New Roman"/>
          <w:sz w:val="27"/>
          <w:szCs w:val="27"/>
        </w:rPr>
        <w:t xml:space="preserve">открытие дверей подъездов многоквартирных домов с установленными </w:t>
      </w:r>
      <w:r w:rsidRPr="00C405E0">
        <w:rPr>
          <w:rFonts w:ascii="Times New Roman" w:hAnsi="Times New Roman" w:cs="Times New Roman"/>
          <w:sz w:val="27"/>
          <w:szCs w:val="27"/>
          <w:lang w:val="en-US"/>
        </w:rPr>
        <w:t>IP</w:t>
      </w:r>
      <w:r w:rsidRPr="00C405E0">
        <w:rPr>
          <w:rFonts w:ascii="Times New Roman" w:hAnsi="Times New Roman" w:cs="Times New Roman"/>
          <w:sz w:val="27"/>
          <w:szCs w:val="27"/>
        </w:rPr>
        <w:t xml:space="preserve"> – домофонами от ПАО «Таттелеком» и проигрывание специального звукового сообщения </w:t>
      </w:r>
      <w:r w:rsidRPr="00C405E0">
        <w:rPr>
          <w:rFonts w:ascii="Times New Roman" w:hAnsi="Times New Roman" w:cs="Times New Roman"/>
          <w:sz w:val="27"/>
          <w:szCs w:val="27"/>
          <w:lang w:val="en-US"/>
        </w:rPr>
        <w:t>IP</w:t>
      </w:r>
      <w:r w:rsidRPr="00C405E0">
        <w:rPr>
          <w:rFonts w:ascii="Times New Roman" w:hAnsi="Times New Roman" w:cs="Times New Roman"/>
          <w:sz w:val="27"/>
          <w:szCs w:val="27"/>
        </w:rPr>
        <w:t xml:space="preserve"> – домофонии </w:t>
      </w:r>
      <w:r w:rsidRPr="00C405E0">
        <w:rPr>
          <w:rFonts w:ascii="Times New Roman" w:eastAsia="Calibri" w:hAnsi="Times New Roman" w:cs="Times New Roman"/>
          <w:sz w:val="27"/>
          <w:szCs w:val="27"/>
        </w:rPr>
        <w:t>определить ПАО «Таттелеком».</w:t>
      </w:r>
    </w:p>
    <w:p w:rsidR="00C405E0" w:rsidRPr="00C405E0" w:rsidRDefault="00C405E0" w:rsidP="00C405E0">
      <w:pPr>
        <w:pStyle w:val="a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405E0">
        <w:rPr>
          <w:rFonts w:ascii="Times New Roman" w:eastAsia="Calibri" w:hAnsi="Times New Roman" w:cs="Times New Roman"/>
          <w:sz w:val="27"/>
          <w:szCs w:val="27"/>
        </w:rPr>
        <w:tab/>
      </w:r>
      <w:r w:rsidRPr="00C405E0">
        <w:rPr>
          <w:rFonts w:ascii="Times New Roman" w:eastAsia="Calibri" w:hAnsi="Times New Roman" w:cs="Times New Roman"/>
          <w:sz w:val="27"/>
          <w:szCs w:val="27"/>
        </w:rPr>
        <w:t>Порядок предоставления доступа к информационной системе, посредством которой осуществляется открытие дверей подъездов многоквартирных домов с установленными IP-домофонами и проигрывание специального звукового файла IP-домофонами, определяется соглашением, заключенным между Оператором связи ПАО «Таттелеком» и МКУ "Управление гражданской зашиты при Исполнительном комитете Елабужского муниципального района.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C405E0" w:rsidRPr="00C405E0" w:rsidRDefault="00C405E0" w:rsidP="00C405E0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05E0">
        <w:rPr>
          <w:rFonts w:ascii="Times New Roman" w:hAnsi="Times New Roman" w:cs="Times New Roman"/>
          <w:b/>
          <w:sz w:val="27"/>
          <w:szCs w:val="27"/>
          <w:lang w:val="en-US"/>
        </w:rPr>
        <w:t>II</w:t>
      </w:r>
      <w:r w:rsidRPr="00C405E0">
        <w:rPr>
          <w:rFonts w:ascii="Times New Roman" w:hAnsi="Times New Roman" w:cs="Times New Roman"/>
          <w:b/>
          <w:sz w:val="27"/>
          <w:szCs w:val="27"/>
        </w:rPr>
        <w:t>. Порядок открытия дверей и оповещения населения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 xml:space="preserve">Открытие дверей подъездов многоквартирных домов с установленными IP-домофонами и информирование населения посредством проигрывания специального звукового сообщения IP-домофонами в период атак БПЛА осуществляется путем активации режима ГО/ЧС домофонов в информационной системе, предоставленной Оператором связи ПАО «Таттелеком». Активация режима ГО/ЧС подразумевает разблокировку замков IP-домофонов, установленных в г. Елабуга и воспроизведение </w:t>
      </w:r>
      <w:r w:rsidRPr="00C405E0">
        <w:rPr>
          <w:rFonts w:ascii="Times New Roman" w:hAnsi="Times New Roman" w:cs="Times New Roman"/>
          <w:sz w:val="27"/>
          <w:szCs w:val="27"/>
        </w:rPr>
        <w:lastRenderedPageBreak/>
        <w:t>специального звукового сообщения динамиками IP-домофонов для информирования жителей многоквартирных домов об опасности.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 xml:space="preserve">После получения сигнала об угрозе атаки БПЛА на территории Елабужского муниципального района Республики Татарстан от </w:t>
      </w:r>
      <w:r w:rsidRPr="00C405E0">
        <w:rPr>
          <w:rFonts w:ascii="Times New Roman" w:hAnsi="Times New Roman" w:cs="Times New Roman"/>
          <w:sz w:val="27"/>
          <w:szCs w:val="27"/>
          <w:shd w:val="clear" w:color="auto" w:fill="FFFFFF"/>
        </w:rPr>
        <w:t>Центра управления в кризисных ситуациях Главного управления МЧС России по Республике Татарстан</w:t>
      </w:r>
      <w:r w:rsidRPr="00C405E0">
        <w:rPr>
          <w:rFonts w:ascii="Times New Roman" w:hAnsi="Times New Roman" w:cs="Times New Roman"/>
          <w:sz w:val="27"/>
          <w:szCs w:val="27"/>
        </w:rPr>
        <w:t xml:space="preserve"> (далее – ЦУКС) ЕДДС информирует Уполномоченное лицо. Уполномоченное лицо дает команду в ЕДДС «Угроза атаки БПЛА» после чего ЕДДС активирует режим ГО/ЧС.  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 xml:space="preserve">После получения сигнала от ЦУКС о прекращении угрозы атаки БПЛА ЕДДС информирует Уполномоченное лицо. Уполномоченное лицо дает команду в ЕДДС «Отбой угрозы атаки БПЛА» после чего ЕДДС деактивирует режим ГО/ЧС. 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>Уполномоченное лицо взаимодействует с ЕДДС в круглосуточном режиме.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 xml:space="preserve">Продолжительность периода активации режима ГО/ЧС домофонов, которая подразумевает разблокировку замков </w:t>
      </w:r>
      <w:r w:rsidRPr="00C405E0">
        <w:rPr>
          <w:rFonts w:ascii="Times New Roman" w:hAnsi="Times New Roman" w:cs="Times New Roman"/>
          <w:sz w:val="27"/>
          <w:szCs w:val="27"/>
          <w:lang w:val="en-US"/>
        </w:rPr>
        <w:t>IP</w:t>
      </w:r>
      <w:r w:rsidRPr="00C405E0">
        <w:rPr>
          <w:rFonts w:ascii="Times New Roman" w:hAnsi="Times New Roman" w:cs="Times New Roman"/>
          <w:sz w:val="27"/>
          <w:szCs w:val="27"/>
        </w:rPr>
        <w:t xml:space="preserve">-домофонов и воспроизведение специального звукового сообщения динамиками </w:t>
      </w:r>
      <w:r w:rsidRPr="00C405E0">
        <w:rPr>
          <w:rFonts w:ascii="Times New Roman" w:hAnsi="Times New Roman" w:cs="Times New Roman"/>
          <w:sz w:val="27"/>
          <w:szCs w:val="27"/>
          <w:lang w:val="en-US"/>
        </w:rPr>
        <w:t>IP</w:t>
      </w:r>
      <w:r w:rsidRPr="00C405E0">
        <w:rPr>
          <w:rFonts w:ascii="Times New Roman" w:hAnsi="Times New Roman" w:cs="Times New Roman"/>
          <w:sz w:val="27"/>
          <w:szCs w:val="27"/>
        </w:rPr>
        <w:t>-домофонов для информирования жителей многоквартирных домов, определяется с момента направления Уполномоченным лицом команды в ЕДДС «Угроза атаки БПЛА» до направления сигнала «Отбой угрозы атаки БПЛА».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 xml:space="preserve">После получения команды от Уполномоченного лица «Угроза атаки БПЛА» ЕДДС активирует в информационной системе, предоставленной Оператором связи ПАО «Таттелеком», режим ГО/ЧС домофонов и воспроизведение специального звукового сообщения динамиками </w:t>
      </w:r>
      <w:r w:rsidRPr="00C405E0">
        <w:rPr>
          <w:rFonts w:ascii="Times New Roman" w:hAnsi="Times New Roman" w:cs="Times New Roman"/>
          <w:sz w:val="27"/>
          <w:szCs w:val="27"/>
          <w:lang w:val="en-US"/>
        </w:rPr>
        <w:t>IP</w:t>
      </w:r>
      <w:r w:rsidRPr="00C405E0">
        <w:rPr>
          <w:rFonts w:ascii="Times New Roman" w:hAnsi="Times New Roman" w:cs="Times New Roman"/>
          <w:sz w:val="27"/>
          <w:szCs w:val="27"/>
        </w:rPr>
        <w:t>-домофонов следующего содержания: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>Сигнал «ВНИМАНИЕ! Опасность атаки БПЛА! Подъездные двери открыты! При необходимости Вы можете воспользоваться подъездами для укрытия!» повторяется циклично в следующей последовательности: три раза, далее перерыв до 5 (пяти) минут и.т.д. Воспроизведение осуществляется до подачи сигнала Уполномоченным лицом в ЕДДС «Отбой угрозы атаки БПЛА».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 xml:space="preserve">4. ЕДДС формирует и передает файл сигнала специального звукового сообщения (аудиофайл) Оператору связи ПАО «Таттелеком» в момент подписания регламента с соблюдением технических требований описанных в разделе </w:t>
      </w:r>
      <w:r w:rsidRPr="00C405E0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C405E0">
        <w:rPr>
          <w:rFonts w:ascii="Times New Roman" w:hAnsi="Times New Roman" w:cs="Times New Roman"/>
          <w:sz w:val="27"/>
          <w:szCs w:val="27"/>
        </w:rPr>
        <w:t xml:space="preserve"> данного регламента.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C405E0" w:rsidRPr="00C405E0" w:rsidRDefault="00C405E0" w:rsidP="00C405E0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05E0">
        <w:rPr>
          <w:rFonts w:ascii="Times New Roman" w:hAnsi="Times New Roman" w:cs="Times New Roman"/>
          <w:b/>
          <w:sz w:val="27"/>
          <w:szCs w:val="27"/>
          <w:lang w:val="en-US"/>
        </w:rPr>
        <w:t>III</w:t>
      </w:r>
      <w:r w:rsidRPr="00C405E0">
        <w:rPr>
          <w:rFonts w:ascii="Times New Roman" w:hAnsi="Times New Roman" w:cs="Times New Roman"/>
          <w:b/>
          <w:sz w:val="27"/>
          <w:szCs w:val="27"/>
        </w:rPr>
        <w:t xml:space="preserve">. Технические возможности АПК </w:t>
      </w:r>
      <w:r w:rsidRPr="00C405E0">
        <w:rPr>
          <w:rFonts w:ascii="Times New Roman" w:hAnsi="Times New Roman" w:cs="Times New Roman"/>
          <w:b/>
          <w:sz w:val="27"/>
          <w:szCs w:val="27"/>
          <w:lang w:val="en-US"/>
        </w:rPr>
        <w:t>IP</w:t>
      </w:r>
      <w:r w:rsidRPr="00C405E0">
        <w:rPr>
          <w:rFonts w:ascii="Times New Roman" w:hAnsi="Times New Roman" w:cs="Times New Roman"/>
          <w:b/>
          <w:sz w:val="27"/>
          <w:szCs w:val="27"/>
        </w:rPr>
        <w:t>-Домофония ПАО «Таттелеком» по части информирования жителей о режиме ГО/ЧС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>Виды технических ограничений исходя из технических возможностей IP-домофонов: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IP-домофоны в режиме ГО/ЧС воспроизводит 1(один) ранее предзагруженный файл специального звукового сообщения, не предполагается использование 2 и более аудиофайлов. Деактивация режима ГО/ЧС подразумевает остановку воспроизведения ранее предзагруженного файла.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5E0">
        <w:rPr>
          <w:rFonts w:ascii="Times New Roman" w:hAnsi="Times New Roman" w:cs="Times New Roman"/>
          <w:b/>
          <w:sz w:val="27"/>
          <w:szCs w:val="27"/>
        </w:rPr>
        <w:tab/>
      </w:r>
      <w:r w:rsidRPr="00C405E0">
        <w:rPr>
          <w:rFonts w:ascii="Times New Roman" w:hAnsi="Times New Roman" w:cs="Times New Roman"/>
          <w:b/>
          <w:sz w:val="27"/>
          <w:szCs w:val="27"/>
        </w:rPr>
        <w:t>Скорость активации/деактивации режима ГО/ЧС IP-домофонов: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После запуска задачи активации/деактивации режима ГО/ЧС IP-домофонов согласно приложенной инструкции, максимальное время выполнения задачи составляет 15 минут, при штатном функционировании АПК IP-Домофония ПАО «Таттелеком».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>Характеристики аудиофайла для воспроизведения в режиме ГО/ЧС: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Формат аудиофайла: WAV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Битрейт: 16 бит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Частота дискретезации: 8000Гц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Аудио-канал: моно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Кодек: РСМ S16LE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lastRenderedPageBreak/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Размер: до 5 МБ (продолжительность до 5 минут)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b/>
          <w:sz w:val="27"/>
          <w:szCs w:val="27"/>
        </w:rPr>
        <w:t>Уровень интенсивности информирования: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Уровень интенсивности информирования – беспрерывное, циклическое воспроизведение предзагруженного аудиофайла до деактивации режима ГО/ЧС IP-домофонов.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b/>
          <w:sz w:val="27"/>
          <w:szCs w:val="27"/>
        </w:rPr>
        <w:t>Условия, при которых режим ГО/ЧС на IP-домофонах не активируется: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 - </w:t>
      </w:r>
      <w:r w:rsidRPr="00C405E0">
        <w:rPr>
          <w:rFonts w:ascii="Times New Roman" w:hAnsi="Times New Roman" w:cs="Times New Roman"/>
          <w:sz w:val="27"/>
          <w:szCs w:val="27"/>
        </w:rPr>
        <w:t>Отсутствие сетевой связанности с IP-домофонами;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Отсутствие поддержки режима ГО/ЧС IP-домофонами (замки переходят в режим разблокирован, аудио-информирование отсутствует);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Технические ошибки работы домофонного оборудования и/или программного обеспечения АПК IP-Домофония.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C405E0" w:rsidRPr="00C405E0" w:rsidRDefault="00C405E0" w:rsidP="00C405E0">
      <w:pPr>
        <w:pStyle w:val="a8"/>
        <w:jc w:val="center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405E0">
        <w:rPr>
          <w:rFonts w:ascii="Times New Roman" w:hAnsi="Times New Roman" w:cs="Times New Roman"/>
          <w:b/>
          <w:sz w:val="27"/>
          <w:szCs w:val="27"/>
          <w:lang w:val="en-US"/>
        </w:rPr>
        <w:t>IV</w:t>
      </w:r>
      <w:r w:rsidRPr="00C405E0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Pr="00C405E0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Порядок действий при внештатных ситуациях при запуске информирования жителей многоквартирных домов об опасности с помощью информационной системы, предоставленной оператором связи ПАО «Таттелеком»</w:t>
      </w:r>
    </w:p>
    <w:p w:rsid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>1. К возможным внештатным ситуациям относятся: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Отсутствие возможности пройти авторизацию в информационной системе;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Отсутствие доступа в раздел «Режим ГО/ЧС» в информационной системе;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Ошибки при сохранении, запуске задачи активации/деактивации режима ГО/ЧС в информационной системе;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  <w:t xml:space="preserve">- </w:t>
      </w:r>
      <w:r w:rsidRPr="00C405E0">
        <w:rPr>
          <w:rFonts w:ascii="Times New Roman" w:hAnsi="Times New Roman" w:cs="Times New Roman"/>
          <w:sz w:val="27"/>
          <w:szCs w:val="27"/>
        </w:rPr>
        <w:t>Менее 80% активированных/деактивированных панелей в/из режима ГО/ЧС в информационной системе после завершения задачи;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>2.</w:t>
      </w:r>
      <w:r w:rsidRPr="00C405E0">
        <w:rPr>
          <w:rFonts w:ascii="Times New Roman" w:hAnsi="Times New Roman" w:cs="Times New Roman"/>
          <w:sz w:val="27"/>
          <w:szCs w:val="27"/>
        </w:rPr>
        <w:tab/>
        <w:t>При возникновении одного из пунктов внештатной ситуации ЕДДС связывается с дежурной службой ПАО «Таттелеком» с ранее согласованного номера телефона на номер телефона 8-843-221-12-25, сообщает учетную запись в информационной системе, ФИО, город, номер телефона для связи, дополнительное описание проблемы и необходимость активации/деактивации режима ГО/ЧС на IP-домофонах. После получения информации при необходимости дежурный сотрудник ПАО «Таттелеком» вручную запускает процедуру активации/деактивации режима ГО/ЧС.</w:t>
      </w:r>
    </w:p>
    <w:p w:rsidR="00C405E0" w:rsidRPr="00C405E0" w:rsidRDefault="00C405E0" w:rsidP="00C405E0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C405E0">
        <w:rPr>
          <w:rFonts w:ascii="Times New Roman" w:hAnsi="Times New Roman" w:cs="Times New Roman"/>
          <w:sz w:val="27"/>
          <w:szCs w:val="27"/>
        </w:rPr>
        <w:tab/>
      </w:r>
      <w:r w:rsidRPr="00C405E0">
        <w:rPr>
          <w:rFonts w:ascii="Times New Roman" w:hAnsi="Times New Roman" w:cs="Times New Roman"/>
          <w:sz w:val="27"/>
          <w:szCs w:val="27"/>
        </w:rPr>
        <w:t>3. ЕДДС заранее доводит до сведения оператора связи ПАО «Таттелеком» официальным письмом информацию о согласованном номере телефона, ФИО и должностях лиц, имеющих полномочия обращаться в дежурную службу ПАО «Таттелеком» при внештатных ситуациях. На обращения других лиц оператор связи имеет право ответить отказом.</w:t>
      </w:r>
    </w:p>
    <w:p w:rsidR="00C405E0" w:rsidRDefault="00C405E0" w:rsidP="00417D9C">
      <w:pPr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D0861" w:rsidRDefault="001D0861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405E0" w:rsidRDefault="00C405E0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405E0" w:rsidRDefault="00C405E0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405E0" w:rsidRDefault="00C405E0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1A85" w:rsidRDefault="00261A85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1A85" w:rsidRDefault="00261A85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1A85" w:rsidRDefault="00261A85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1A85" w:rsidRDefault="00261A85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405E0" w:rsidRDefault="00C405E0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405E0" w:rsidRDefault="00C405E0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405E0" w:rsidRDefault="00C405E0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405E0" w:rsidRDefault="00C405E0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405E0" w:rsidRDefault="00C405E0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C405E0" w:rsidRDefault="00C405E0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261A85" w:rsidRPr="000771E2" w:rsidRDefault="000771E2" w:rsidP="00C405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</w:t>
      </w:r>
      <w:r w:rsidRPr="000771E2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ФОРМА</w:t>
      </w:r>
    </w:p>
    <w:p w:rsidR="000771E2" w:rsidRDefault="000771E2" w:rsidP="00C405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5E0" w:rsidRDefault="00C405E0" w:rsidP="00C405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 xml:space="preserve">Соглашение о предоставлении доступа к </w:t>
      </w:r>
      <w:r w:rsidRPr="00C405E0">
        <w:rPr>
          <w:rFonts w:ascii="Times New Roman" w:eastAsia="Calibri" w:hAnsi="Times New Roman" w:cs="Times New Roman"/>
          <w:b/>
          <w:sz w:val="24"/>
          <w:szCs w:val="24"/>
        </w:rPr>
        <w:br/>
        <w:t>информационной системе «ЕМ» и содержащейся в ней информации</w:t>
      </w:r>
    </w:p>
    <w:p w:rsidR="00C405E0" w:rsidRDefault="00C405E0" w:rsidP="00C405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5E0" w:rsidRPr="00C405E0" w:rsidRDefault="00C405E0" w:rsidP="00C405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>Азнакаево</w:t>
      </w: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   «____» ___________20____г.</w:t>
      </w:r>
    </w:p>
    <w:p w:rsidR="00C405E0" w:rsidRPr="00C405E0" w:rsidRDefault="00C405E0" w:rsidP="00C405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5E0" w:rsidRPr="00C405E0" w:rsidRDefault="00C405E0" w:rsidP="00261A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МКУ "Управление гражданской зашиты при Исполнительном комитете </w:t>
      </w:r>
      <w:r w:rsidR="00261A85">
        <w:rPr>
          <w:rFonts w:ascii="Times New Roman" w:eastAsia="Calibri" w:hAnsi="Times New Roman" w:cs="Times New Roman"/>
          <w:sz w:val="24"/>
          <w:szCs w:val="24"/>
        </w:rPr>
        <w:t>Азнакаевского</w:t>
      </w: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 именуемое в дальнейшем «Ведомство»,</w:t>
      </w:r>
      <w:r w:rsidRPr="00C405E0">
        <w:rPr>
          <w:rFonts w:ascii="Times New Roman" w:eastAsia="Calibri" w:hAnsi="Times New Roman" w:cs="Times New Roman"/>
          <w:b/>
          <w:sz w:val="24"/>
          <w:szCs w:val="24"/>
        </w:rPr>
        <w:t xml:space="preserve"> в лице </w:t>
      </w:r>
      <w:r w:rsidRPr="00C405E0">
        <w:rPr>
          <w:rFonts w:ascii="Times New Roman" w:eastAsia="Calibri" w:hAnsi="Times New Roman" w:cs="Times New Roman"/>
          <w:sz w:val="24"/>
          <w:szCs w:val="24"/>
        </w:rPr>
        <w:t>д</w:t>
      </w:r>
      <w:r w:rsidRPr="00C405E0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иректора </w:t>
      </w:r>
      <w:r w:rsidR="00261A85" w:rsidRPr="00451541">
        <w:rPr>
          <w:rFonts w:ascii="Times New Roman" w:eastAsia="Calibri" w:hAnsi="Times New Roman" w:cs="Times New Roman"/>
          <w:sz w:val="24"/>
          <w:szCs w:val="24"/>
          <w:highlight w:val="yellow"/>
        </w:rPr>
        <w:t>Зайдуллиной Айсылу Анасовны</w:t>
      </w: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Устава и Публичное акционерное общество «Таттелеком», именуемое в дальнейшем «Оператор», </w:t>
      </w:r>
      <w:r w:rsidRPr="00C405E0">
        <w:rPr>
          <w:rFonts w:ascii="Times New Roman" w:eastAsia="Calibri" w:hAnsi="Times New Roman" w:cs="Times New Roman"/>
          <w:b/>
          <w:sz w:val="24"/>
          <w:szCs w:val="24"/>
        </w:rPr>
        <w:t xml:space="preserve">в лице </w:t>
      </w:r>
      <w:r w:rsidRPr="00C405E0">
        <w:rPr>
          <w:rFonts w:ascii="Times New Roman" w:eastAsia="Calibri" w:hAnsi="Times New Roman" w:cs="Times New Roman"/>
          <w:sz w:val="24"/>
          <w:szCs w:val="24"/>
        </w:rPr>
        <w:t>д</w:t>
      </w:r>
      <w:r w:rsidRPr="00C405E0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иректора филиала </w:t>
      </w:r>
      <w:r w:rsidRPr="00C405E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Набережно-Челнинского Зонального узла электрической связи Степанова Максима Александровича</w:t>
      </w: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 w:rsidRPr="00C405E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Положения о филиале и Доверенности № 157-16 от 28.04.2024 г.</w:t>
      </w: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 с другой стороны, совместно именуемые «Стороны» заключили настоящее Соглашение о нижеследующем: </w:t>
      </w:r>
    </w:p>
    <w:p w:rsidR="00C405E0" w:rsidRPr="00C405E0" w:rsidRDefault="00C405E0" w:rsidP="00261A85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Терминология</w:t>
      </w:r>
    </w:p>
    <w:p w:rsidR="00C405E0" w:rsidRPr="00C405E0" w:rsidRDefault="00C405E0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Стороны соглашаются, что используемые в настоящем Соглашении и его Приложениях термины имеют значения в соответствии с определениями, указанными в этом разделе: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Соглашение</w:t>
      </w: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 – настоящее Соглашение;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 xml:space="preserve">ИС – </w:t>
      </w:r>
      <w:r w:rsidRPr="00C405E0">
        <w:rPr>
          <w:rFonts w:ascii="Times New Roman" w:eastAsia="Calibri" w:hAnsi="Times New Roman" w:cs="Times New Roman"/>
          <w:sz w:val="24"/>
          <w:szCs w:val="24"/>
        </w:rPr>
        <w:t>информационная система «ЕМ», доменное имя в сети Интернет: em.tattelecom.ru, позволяющая пользователям использовать часть функционала проекта «IP-Домофония» в производственных и иных установленных законодательством целях.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Функции ИС</w:t>
      </w:r>
      <w:r w:rsidRPr="00C405E0">
        <w:rPr>
          <w:rFonts w:ascii="Times New Roman" w:eastAsia="Calibri" w:hAnsi="Times New Roman" w:cs="Times New Roman"/>
          <w:sz w:val="24"/>
          <w:szCs w:val="24"/>
        </w:rPr>
        <w:t>– набор программных методов в ИС;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 xml:space="preserve">Доступ к ИС </w:t>
      </w:r>
      <w:r w:rsidRPr="00C405E0">
        <w:rPr>
          <w:rFonts w:ascii="Times New Roman" w:eastAsia="Calibri" w:hAnsi="Times New Roman" w:cs="Times New Roman"/>
          <w:sz w:val="24"/>
          <w:szCs w:val="24"/>
        </w:rPr>
        <w:t>- использование Ведомством функций ИС с помощью учетной записи, выданной Оператором;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ИС </w:t>
      </w:r>
      <w:r w:rsidRPr="00C405E0">
        <w:rPr>
          <w:rFonts w:ascii="Times New Roman" w:eastAsia="Calibri" w:hAnsi="Times New Roman" w:cs="Times New Roman"/>
          <w:sz w:val="24"/>
          <w:szCs w:val="24"/>
        </w:rPr>
        <w:t>– любая текстовая, графическая, звуковая информация, которая хранится, обрабатывается, воспроизводится ИС;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доступа – </w:t>
      </w:r>
      <w:r w:rsidRPr="00C405E0">
        <w:rPr>
          <w:rFonts w:ascii="Times New Roman" w:eastAsia="Calibri" w:hAnsi="Times New Roman" w:cs="Times New Roman"/>
          <w:sz w:val="24"/>
          <w:szCs w:val="24"/>
        </w:rPr>
        <w:t>набор прав на выполнение Функций ИС для Ведомства, приведенный в Приложении №1 к настоящему Соглашению.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Учетная запись -</w:t>
      </w: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 логин и пароль для односессионного</w:t>
      </w:r>
      <w:r w:rsidR="00451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5E0">
        <w:rPr>
          <w:rFonts w:ascii="Times New Roman" w:eastAsia="Calibri" w:hAnsi="Times New Roman" w:cs="Times New Roman"/>
          <w:sz w:val="24"/>
          <w:szCs w:val="24"/>
        </w:rPr>
        <w:t>доступа в ИС;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Пользователь</w:t>
      </w: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 – ответственный сотрудник Ведомства, определенный Ведомством для Доступа к ИС.</w:t>
      </w:r>
    </w:p>
    <w:p w:rsidR="00C405E0" w:rsidRPr="00C405E0" w:rsidRDefault="00C405E0" w:rsidP="00261A85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Предмет Соглашения</w:t>
      </w:r>
    </w:p>
    <w:p w:rsidR="00C405E0" w:rsidRPr="00C405E0" w:rsidRDefault="00C405E0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 По настоящему Соглашению Оператор предоставляет Ведомству доступ к ИС для целей реализации последним полномочий и функций, определенных законодательством Российской Федерации.</w:t>
      </w:r>
    </w:p>
    <w:p w:rsidR="00C405E0" w:rsidRPr="00C405E0" w:rsidRDefault="00261A85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5E0" w:rsidRPr="00C405E0">
        <w:rPr>
          <w:rFonts w:ascii="Times New Roman" w:eastAsia="Calibri" w:hAnsi="Times New Roman" w:cs="Times New Roman"/>
          <w:sz w:val="24"/>
          <w:szCs w:val="24"/>
        </w:rPr>
        <w:t>Доступ к ИС предоставляется в объеме одной Учетной записи для одного Пользователя.</w:t>
      </w:r>
    </w:p>
    <w:p w:rsidR="00C405E0" w:rsidRDefault="00261A85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5E0" w:rsidRPr="00C405E0">
        <w:rPr>
          <w:rFonts w:ascii="Times New Roman" w:eastAsia="Calibri" w:hAnsi="Times New Roman" w:cs="Times New Roman"/>
          <w:sz w:val="24"/>
          <w:szCs w:val="24"/>
        </w:rPr>
        <w:t>Стороны согласовали и договорились, что Доступ Ведомству предоставляется на безвозмездной основе.</w:t>
      </w:r>
    </w:p>
    <w:p w:rsidR="00261A85" w:rsidRPr="00C405E0" w:rsidRDefault="00261A85" w:rsidP="00261A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5E0" w:rsidRPr="00C405E0" w:rsidRDefault="00C405E0" w:rsidP="00261A85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Порядок предоставления доступа и срок действия учетной записи</w:t>
      </w:r>
    </w:p>
    <w:p w:rsidR="00C405E0" w:rsidRPr="00C405E0" w:rsidRDefault="00C405E0" w:rsidP="00261A85">
      <w:pPr>
        <w:numPr>
          <w:ilvl w:val="1"/>
          <w:numId w:val="7"/>
        </w:numPr>
        <w:tabs>
          <w:tab w:val="left" w:pos="0"/>
          <w:tab w:val="left" w:pos="900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C405E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Ведомство в течение 5 рабочих дней со дня подписания настоящего Соглашения направляет на адрес электронной почты </w:t>
      </w:r>
      <w:r w:rsidRPr="00C405E0">
        <w:rPr>
          <w:rFonts w:ascii="Times New Roman" w:eastAsia="Calibri" w:hAnsi="Times New Roman" w:cs="Times New Roman"/>
          <w:snapToGrid w:val="0"/>
          <w:sz w:val="24"/>
          <w:szCs w:val="24"/>
          <w:highlight w:val="yellow"/>
          <w:lang w:val="en-US" w:eastAsia="ru-RU"/>
        </w:rPr>
        <w:t>aleksey</w:t>
      </w:r>
      <w:r w:rsidRPr="00C405E0">
        <w:rPr>
          <w:rFonts w:ascii="Times New Roman" w:eastAsia="Calibri" w:hAnsi="Times New Roman" w:cs="Times New Roman"/>
          <w:snapToGrid w:val="0"/>
          <w:sz w:val="24"/>
          <w:szCs w:val="24"/>
          <w:highlight w:val="yellow"/>
          <w:lang w:eastAsia="ru-RU"/>
        </w:rPr>
        <w:t>.</w:t>
      </w:r>
      <w:r w:rsidRPr="00C405E0">
        <w:rPr>
          <w:rFonts w:ascii="Times New Roman" w:eastAsia="Calibri" w:hAnsi="Times New Roman" w:cs="Times New Roman"/>
          <w:snapToGrid w:val="0"/>
          <w:sz w:val="24"/>
          <w:szCs w:val="24"/>
          <w:highlight w:val="yellow"/>
          <w:lang w:val="en-US" w:eastAsia="ru-RU"/>
        </w:rPr>
        <w:t>salmin</w:t>
      </w:r>
      <w:r w:rsidRPr="00C405E0">
        <w:rPr>
          <w:rFonts w:ascii="Times New Roman" w:eastAsia="Calibri" w:hAnsi="Times New Roman" w:cs="Times New Roman"/>
          <w:snapToGrid w:val="0"/>
          <w:sz w:val="24"/>
          <w:szCs w:val="24"/>
          <w:highlight w:val="yellow"/>
          <w:lang w:eastAsia="ru-RU"/>
        </w:rPr>
        <w:t>@</w:t>
      </w:r>
      <w:r w:rsidRPr="00C405E0">
        <w:rPr>
          <w:rFonts w:ascii="Times New Roman" w:eastAsia="Calibri" w:hAnsi="Times New Roman" w:cs="Times New Roman"/>
          <w:snapToGrid w:val="0"/>
          <w:sz w:val="24"/>
          <w:szCs w:val="24"/>
          <w:highlight w:val="yellow"/>
          <w:lang w:val="en-US" w:eastAsia="ru-RU"/>
        </w:rPr>
        <w:t>tattelecom</w:t>
      </w:r>
      <w:r w:rsidRPr="00C405E0">
        <w:rPr>
          <w:rFonts w:ascii="Times New Roman" w:eastAsia="Calibri" w:hAnsi="Times New Roman" w:cs="Times New Roman"/>
          <w:snapToGrid w:val="0"/>
          <w:sz w:val="24"/>
          <w:szCs w:val="24"/>
          <w:highlight w:val="yellow"/>
          <w:lang w:eastAsia="ru-RU"/>
        </w:rPr>
        <w:t>.</w:t>
      </w:r>
      <w:r w:rsidRPr="00C405E0">
        <w:rPr>
          <w:rFonts w:ascii="Times New Roman" w:eastAsia="Calibri" w:hAnsi="Times New Roman" w:cs="Times New Roman"/>
          <w:snapToGrid w:val="0"/>
          <w:sz w:val="24"/>
          <w:szCs w:val="24"/>
          <w:highlight w:val="yellow"/>
          <w:lang w:val="en-US" w:eastAsia="ru-RU"/>
        </w:rPr>
        <w:t>ru</w:t>
      </w:r>
      <w:r w:rsidRPr="00C405E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заявку на предоставление Доступа к ИС с указанием следующих сведений:</w:t>
      </w:r>
    </w:p>
    <w:p w:rsidR="00C405E0" w:rsidRPr="00C405E0" w:rsidRDefault="00C405E0" w:rsidP="00261A85">
      <w:pPr>
        <w:numPr>
          <w:ilvl w:val="2"/>
          <w:numId w:val="7"/>
        </w:numPr>
        <w:tabs>
          <w:tab w:val="left" w:pos="0"/>
          <w:tab w:val="left" w:pos="900"/>
          <w:tab w:val="left" w:pos="959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C405E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наименование Ведомства;</w:t>
      </w:r>
    </w:p>
    <w:p w:rsidR="00C405E0" w:rsidRPr="00C405E0" w:rsidRDefault="00C405E0" w:rsidP="00261A85">
      <w:pPr>
        <w:numPr>
          <w:ilvl w:val="2"/>
          <w:numId w:val="7"/>
        </w:numPr>
        <w:tabs>
          <w:tab w:val="left" w:pos="0"/>
          <w:tab w:val="left" w:pos="900"/>
          <w:tab w:val="left" w:pos="959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C405E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населенный пункт (муниципальный район, городской округ), в границах которого Ведомство осуществляет полномочия;</w:t>
      </w:r>
    </w:p>
    <w:p w:rsidR="00C405E0" w:rsidRPr="00C405E0" w:rsidRDefault="00C405E0" w:rsidP="00261A85">
      <w:pPr>
        <w:numPr>
          <w:ilvl w:val="2"/>
          <w:numId w:val="7"/>
        </w:numPr>
        <w:tabs>
          <w:tab w:val="left" w:pos="0"/>
          <w:tab w:val="left" w:pos="900"/>
          <w:tab w:val="left" w:pos="959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C405E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ФИО контактного лица;</w:t>
      </w:r>
    </w:p>
    <w:p w:rsidR="00C405E0" w:rsidRPr="00C405E0" w:rsidRDefault="00C405E0" w:rsidP="00261A85">
      <w:pPr>
        <w:numPr>
          <w:ilvl w:val="2"/>
          <w:numId w:val="7"/>
        </w:numPr>
        <w:tabs>
          <w:tab w:val="left" w:pos="0"/>
          <w:tab w:val="left" w:pos="900"/>
          <w:tab w:val="left" w:pos="959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C405E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телефон Пользователя;</w:t>
      </w:r>
    </w:p>
    <w:p w:rsidR="00C405E0" w:rsidRPr="00C405E0" w:rsidRDefault="00C405E0" w:rsidP="00261A85">
      <w:pPr>
        <w:numPr>
          <w:ilvl w:val="2"/>
          <w:numId w:val="7"/>
        </w:numPr>
        <w:tabs>
          <w:tab w:val="left" w:pos="0"/>
          <w:tab w:val="left" w:pos="900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C405E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электронная почта Пользователя.</w:t>
      </w:r>
    </w:p>
    <w:p w:rsidR="00C405E0" w:rsidRPr="00C405E0" w:rsidRDefault="00C405E0" w:rsidP="00261A85">
      <w:pPr>
        <w:numPr>
          <w:ilvl w:val="2"/>
          <w:numId w:val="7"/>
        </w:numPr>
        <w:tabs>
          <w:tab w:val="left" w:pos="0"/>
          <w:tab w:val="left" w:pos="900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C405E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IP-адрес, с которого следует разрешить Доступ к ИС;</w:t>
      </w:r>
    </w:p>
    <w:p w:rsidR="00C405E0" w:rsidRPr="00C405E0" w:rsidRDefault="00261A85" w:rsidP="00261A85">
      <w:pPr>
        <w:numPr>
          <w:ilvl w:val="1"/>
          <w:numId w:val="7"/>
        </w:numPr>
        <w:tabs>
          <w:tab w:val="left" w:pos="0"/>
          <w:tab w:val="left" w:pos="900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 xml:space="preserve"> </w:t>
      </w:r>
      <w:r w:rsidR="00C405E0" w:rsidRPr="00C405E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 случае изменения данных, Ведомство руководствуется пунктом 3.1 настоящего Соглашения.</w:t>
      </w:r>
    </w:p>
    <w:p w:rsidR="00C405E0" w:rsidRPr="00C405E0" w:rsidRDefault="00C405E0" w:rsidP="00261A85">
      <w:pPr>
        <w:numPr>
          <w:ilvl w:val="1"/>
          <w:numId w:val="7"/>
        </w:numPr>
        <w:tabs>
          <w:tab w:val="left" w:pos="0"/>
          <w:tab w:val="left" w:pos="900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C405E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Оператор в течение трех рабочих дней, со дня направления Ведомством сведений, указанных в пунктах 3.1 и 3.2, направляет на электронную почту Пользователя Учетную запись.</w:t>
      </w:r>
    </w:p>
    <w:p w:rsidR="00C405E0" w:rsidRPr="00C405E0" w:rsidRDefault="00261A85" w:rsidP="00261A85">
      <w:pPr>
        <w:numPr>
          <w:ilvl w:val="1"/>
          <w:numId w:val="7"/>
        </w:numPr>
        <w:tabs>
          <w:tab w:val="left" w:pos="0"/>
          <w:tab w:val="left" w:pos="900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405E0" w:rsidRPr="00C405E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Оператор отказывает в предоставлении доступа к ИС в случае непредставления сведений, а равно как и представления Ведомством недостоверных (неполных) сведений, указанных в пункте 3.1 настоящего Соглашения.</w:t>
      </w:r>
    </w:p>
    <w:p w:rsidR="00C405E0" w:rsidRPr="00C405E0" w:rsidRDefault="00261A85" w:rsidP="00261A85">
      <w:pPr>
        <w:numPr>
          <w:ilvl w:val="1"/>
          <w:numId w:val="7"/>
        </w:numPr>
        <w:tabs>
          <w:tab w:val="left" w:pos="0"/>
          <w:tab w:val="left" w:pos="900"/>
          <w:tab w:val="left" w:pos="959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405E0" w:rsidRPr="00C405E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После первой авторизации Пользователя Оператор вправе потребовать, а Пользователь обязуется осуществить смену пароля Учетной записи в целях его безопасности.</w:t>
      </w:r>
    </w:p>
    <w:p w:rsidR="00C405E0" w:rsidRPr="00C405E0" w:rsidRDefault="00261A85" w:rsidP="00261A85">
      <w:pPr>
        <w:numPr>
          <w:ilvl w:val="1"/>
          <w:numId w:val="7"/>
        </w:numPr>
        <w:tabs>
          <w:tab w:val="left" w:pos="0"/>
          <w:tab w:val="left" w:pos="900"/>
          <w:tab w:val="left" w:pos="959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405E0" w:rsidRPr="00C405E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Срок действия Учетной записи ограничивается сроками действия настоящего Соглашения, но не более 12 месяцев с даты предоставления Доступа к ИС.</w:t>
      </w:r>
    </w:p>
    <w:p w:rsidR="00C405E0" w:rsidRPr="00C405E0" w:rsidRDefault="00C405E0" w:rsidP="00261A85">
      <w:pPr>
        <w:tabs>
          <w:tab w:val="left" w:pos="0"/>
          <w:tab w:val="left" w:pos="900"/>
          <w:tab w:val="left" w:pos="959"/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C405E0" w:rsidRPr="00C405E0" w:rsidRDefault="00C405E0" w:rsidP="00261A85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Аннулирование (удаление) Учетной записи</w:t>
      </w:r>
    </w:p>
    <w:p w:rsidR="00C405E0" w:rsidRPr="00C405E0" w:rsidRDefault="00C405E0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Под аннулированием Учетной записи понимается полное удаление Учетной записи без возможности восстановления. </w:t>
      </w:r>
    </w:p>
    <w:p w:rsidR="00C405E0" w:rsidRPr="00C405E0" w:rsidRDefault="00C405E0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Оператор вправе удалить Учетную запись без предварительного информирования Ведомства в случаях: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выявления нехарактерного поведения Пользователя, попыток получения несанкционированного доступа к Функциям (Информации) ИС и иных действий, которые могли (могут) привести к выходу из строя ИС, рискам информационной безопасности ИС и/или пользователей ИС;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выявления признаков компрометации Учетной записи, выражающихся в попытках одновременного Доступа к ИС с учетной записью Ведомства с разных пользовательских устройств;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отсутствия фактов получения Доступа к ИС в течение 90 календарных дней;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истечения срока действия Учетной записи;</w:t>
      </w:r>
    </w:p>
    <w:p w:rsidR="00C405E0" w:rsidRDefault="00C405E0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 В случае удаления Учетной записи, Оператор направляет на электронную почту Пользователя соответствующее уведомление. Для получения Доступа к ИС, Ведомство формирует заявку в порядке, предусмотренном пунктом 3.1 настоящего Соглашения.</w:t>
      </w:r>
    </w:p>
    <w:p w:rsidR="00261A85" w:rsidRPr="00C405E0" w:rsidRDefault="00261A85" w:rsidP="00261A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5E0" w:rsidRPr="00C405E0" w:rsidRDefault="00C405E0" w:rsidP="00261A85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Использование ИС и право на Информацию ИС</w:t>
      </w:r>
    </w:p>
    <w:p w:rsidR="00C405E0" w:rsidRPr="00C405E0" w:rsidRDefault="00C405E0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Ведомство обеспечивает использование Доступа к ИС и Информацию ИС исключительно для целей реализации полномочий и выполнения возложенных на него функций, определенных законодательством.</w:t>
      </w:r>
    </w:p>
    <w:p w:rsidR="00C405E0" w:rsidRPr="00C405E0" w:rsidRDefault="00C405E0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Стороны согласовали и Ведомство подтверждает, что исключительное право на Информацию ИС принадлежит Оператору. </w:t>
      </w:r>
    </w:p>
    <w:p w:rsidR="00C405E0" w:rsidRDefault="00C405E0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Передача Информации ИС Ведомством третьим лицам не допускается.</w:t>
      </w:r>
    </w:p>
    <w:p w:rsidR="00261A85" w:rsidRPr="00C405E0" w:rsidRDefault="00261A85" w:rsidP="00261A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5E0" w:rsidRPr="00C405E0" w:rsidRDefault="00C405E0" w:rsidP="00261A85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:rsidR="00C405E0" w:rsidRPr="00C405E0" w:rsidRDefault="00C405E0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Ведомство обязано: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определить ответственного сотрудника в качестве Пользователя для предоставления Доступа к ИС;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провести инструктаж Пользователя по использованию ИС и разъяснить положения настоящего Соглашения о праве Оператора на Информацию ИС;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обеспечить неразглашение и нераспространение информации о факте наличия у Ведомства Доступа к ИС; 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обеспечить неразглашение и нераспространение Информации ИС;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своевременно и в полном объеме предпринимать необходимые меры по:</w:t>
      </w:r>
    </w:p>
    <w:p w:rsidR="00C405E0" w:rsidRPr="00C405E0" w:rsidRDefault="00C405E0" w:rsidP="00261A85">
      <w:pPr>
        <w:numPr>
          <w:ilvl w:val="3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недопущению утечки Информации ИС;</w:t>
      </w:r>
    </w:p>
    <w:p w:rsidR="00C405E0" w:rsidRPr="00C405E0" w:rsidRDefault="00C405E0" w:rsidP="00261A85">
      <w:pPr>
        <w:numPr>
          <w:ilvl w:val="3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исключению компрометации Учетной записи;</w:t>
      </w:r>
    </w:p>
    <w:p w:rsidR="00C405E0" w:rsidRPr="00C405E0" w:rsidRDefault="00C405E0" w:rsidP="00261A85">
      <w:pPr>
        <w:numPr>
          <w:ilvl w:val="3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 несанкционированному Доступу к ИС;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немедленно сообщить Оператору о фактах утечки Информации ИС и (или) компрометации Учетной записи путем </w:t>
      </w:r>
      <w:r w:rsidRPr="00C405E0">
        <w:rPr>
          <w:rFonts w:ascii="Times New Roman" w:eastAsia="Calibri" w:hAnsi="Times New Roman" w:cs="Calibri"/>
          <w:sz w:val="24"/>
          <w:szCs w:val="24"/>
        </w:rPr>
        <w:t xml:space="preserve">направления информации на адрес электронной почты </w:t>
      </w:r>
      <w:r w:rsidRPr="00C405E0">
        <w:rPr>
          <w:rFonts w:ascii="Times New Roman" w:eastAsia="Calibri" w:hAnsi="Times New Roman" w:cs="Calibri"/>
          <w:sz w:val="24"/>
          <w:szCs w:val="24"/>
          <w:highlight w:val="yellow"/>
          <w:lang w:val="en-US"/>
        </w:rPr>
        <w:t>aleksey</w:t>
      </w:r>
      <w:r w:rsidRPr="00C405E0">
        <w:rPr>
          <w:rFonts w:ascii="Times New Roman" w:eastAsia="Calibri" w:hAnsi="Times New Roman" w:cs="Calibri"/>
          <w:sz w:val="24"/>
          <w:szCs w:val="24"/>
          <w:highlight w:val="yellow"/>
        </w:rPr>
        <w:t>.</w:t>
      </w:r>
      <w:r w:rsidRPr="00C405E0">
        <w:rPr>
          <w:rFonts w:ascii="Times New Roman" w:eastAsia="Calibri" w:hAnsi="Times New Roman" w:cs="Calibri"/>
          <w:sz w:val="24"/>
          <w:szCs w:val="24"/>
          <w:highlight w:val="yellow"/>
          <w:lang w:val="en-US"/>
        </w:rPr>
        <w:t>salmin</w:t>
      </w:r>
      <w:r w:rsidRPr="00C405E0">
        <w:rPr>
          <w:rFonts w:ascii="Times New Roman" w:eastAsia="Calibri" w:hAnsi="Times New Roman" w:cs="Calibri"/>
          <w:sz w:val="24"/>
          <w:szCs w:val="24"/>
          <w:highlight w:val="yellow"/>
        </w:rPr>
        <w:t>@</w:t>
      </w:r>
      <w:r w:rsidRPr="00C405E0">
        <w:rPr>
          <w:rFonts w:ascii="Times New Roman" w:eastAsia="Calibri" w:hAnsi="Times New Roman" w:cs="Calibri"/>
          <w:sz w:val="24"/>
          <w:szCs w:val="24"/>
          <w:highlight w:val="yellow"/>
          <w:lang w:val="en-US"/>
        </w:rPr>
        <w:t>tattelecom</w:t>
      </w:r>
      <w:r w:rsidRPr="00C405E0">
        <w:rPr>
          <w:rFonts w:ascii="Times New Roman" w:eastAsia="Calibri" w:hAnsi="Times New Roman" w:cs="Calibri"/>
          <w:sz w:val="24"/>
          <w:szCs w:val="24"/>
          <w:highlight w:val="yellow"/>
        </w:rPr>
        <w:t>.</w:t>
      </w:r>
      <w:r w:rsidRPr="00C405E0">
        <w:rPr>
          <w:rFonts w:ascii="Times New Roman" w:eastAsia="Calibri" w:hAnsi="Times New Roman" w:cs="Calibri"/>
          <w:sz w:val="24"/>
          <w:szCs w:val="24"/>
          <w:highlight w:val="yellow"/>
          <w:lang w:val="en-US"/>
        </w:rPr>
        <w:t>ru</w:t>
      </w:r>
      <w:r w:rsidRPr="00C405E0">
        <w:rPr>
          <w:rFonts w:ascii="Times New Roman" w:eastAsia="Calibri" w:hAnsi="Times New Roman" w:cs="Times New Roman"/>
          <w:sz w:val="24"/>
          <w:szCs w:val="24"/>
          <w:highlight w:val="yellow"/>
        </w:rPr>
        <w:t>;</w:t>
      </w:r>
    </w:p>
    <w:p w:rsidR="00C405E0" w:rsidRPr="00C405E0" w:rsidRDefault="00261A85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="00C405E0" w:rsidRPr="00C405E0">
        <w:rPr>
          <w:rFonts w:ascii="Times New Roman" w:eastAsia="Calibri" w:hAnsi="Times New Roman" w:cs="Times New Roman"/>
          <w:b/>
          <w:sz w:val="24"/>
          <w:szCs w:val="24"/>
        </w:rPr>
        <w:t>Ведомство вправе: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запрашивать консультативную и методическую помощь по использованию ИС;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обращаться к оператору по вопросам работоспособности ИС. Такие обращения направляются Оператору по электронной почте</w:t>
      </w:r>
      <w:r w:rsidRPr="00C405E0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C405E0">
        <w:rPr>
          <w:rFonts w:ascii="Times New Roman" w:eastAsia="Calibri" w:hAnsi="Times New Roman" w:cs="Calibri"/>
          <w:sz w:val="24"/>
          <w:szCs w:val="24"/>
          <w:highlight w:val="yellow"/>
          <w:lang w:val="en-US"/>
        </w:rPr>
        <w:t>otrs</w:t>
      </w:r>
      <w:r w:rsidRPr="00C405E0">
        <w:rPr>
          <w:rFonts w:ascii="Times New Roman" w:eastAsia="Calibri" w:hAnsi="Times New Roman" w:cs="Calibri"/>
          <w:sz w:val="24"/>
          <w:szCs w:val="24"/>
          <w:highlight w:val="yellow"/>
        </w:rPr>
        <w:t>@</w:t>
      </w:r>
      <w:r w:rsidRPr="00C405E0">
        <w:rPr>
          <w:rFonts w:ascii="Times New Roman" w:eastAsia="Calibri" w:hAnsi="Times New Roman" w:cs="Calibri"/>
          <w:sz w:val="24"/>
          <w:szCs w:val="24"/>
          <w:highlight w:val="yellow"/>
          <w:lang w:val="en-US"/>
        </w:rPr>
        <w:t>tattelecom</w:t>
      </w:r>
      <w:r w:rsidRPr="00C405E0">
        <w:rPr>
          <w:rFonts w:ascii="Times New Roman" w:eastAsia="Calibri" w:hAnsi="Times New Roman" w:cs="Calibri"/>
          <w:sz w:val="24"/>
          <w:szCs w:val="24"/>
          <w:highlight w:val="yellow"/>
        </w:rPr>
        <w:t>.</w:t>
      </w:r>
      <w:r w:rsidRPr="00C405E0">
        <w:rPr>
          <w:rFonts w:ascii="Times New Roman" w:eastAsia="Calibri" w:hAnsi="Times New Roman" w:cs="Calibri"/>
          <w:sz w:val="24"/>
          <w:szCs w:val="24"/>
          <w:highlight w:val="yellow"/>
          <w:lang w:val="en-US"/>
        </w:rPr>
        <w:t>ru</w:t>
      </w:r>
      <w:r w:rsidRPr="00C405E0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</w:p>
    <w:p w:rsidR="00C405E0" w:rsidRPr="00C405E0" w:rsidRDefault="00261A85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05E0" w:rsidRPr="00C405E0">
        <w:rPr>
          <w:rFonts w:ascii="Times New Roman" w:eastAsia="Calibri" w:hAnsi="Times New Roman" w:cs="Times New Roman"/>
          <w:b/>
          <w:sz w:val="24"/>
          <w:szCs w:val="24"/>
        </w:rPr>
        <w:t>Оператор обязан: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в сроки и в порядке, установленные настоящим Соглашением предоставить Доступ к ИС;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обеспечивать работоспособность ИС в режиме 365/24/7 за исключением перерывов на проведение плановых и профилактических работ. 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уведомлять Ведомство о проведении плановых и профилактических и работ не менее чем за 3 рабочих дня по электронной почте Пользователя</w:t>
      </w:r>
      <w:r w:rsidRPr="00C405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405E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val="single"/>
          <w:lang w:val="en-US"/>
        </w:rPr>
        <w:t>Valeriya</w:t>
      </w:r>
      <w:r w:rsidRPr="00C405E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val="single"/>
        </w:rPr>
        <w:t>.</w:t>
      </w:r>
      <w:r w:rsidRPr="00C405E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val="single"/>
          <w:lang w:val="en-US"/>
        </w:rPr>
        <w:t>Yushkova</w:t>
      </w:r>
      <w:r w:rsidRPr="00C405E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val="single"/>
        </w:rPr>
        <w:t>@</w:t>
      </w:r>
      <w:r w:rsidRPr="00C405E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val="single"/>
          <w:lang w:val="en-US"/>
        </w:rPr>
        <w:t>tatar</w:t>
      </w:r>
      <w:r w:rsidRPr="00C405E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val="single"/>
        </w:rPr>
        <w:t>.</w:t>
      </w:r>
      <w:r w:rsidRPr="00C405E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u w:val="single"/>
          <w:lang w:val="en-US"/>
        </w:rPr>
        <w:t>ru</w:t>
      </w:r>
      <w:r w:rsidRPr="00C405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405E0">
        <w:rPr>
          <w:rFonts w:ascii="Times New Roman" w:eastAsia="Calibri" w:hAnsi="Times New Roman" w:cs="Times New Roman"/>
          <w:sz w:val="24"/>
          <w:szCs w:val="24"/>
        </w:rPr>
        <w:t>или сообщением в ИС.</w:t>
      </w:r>
    </w:p>
    <w:p w:rsidR="00C405E0" w:rsidRPr="00C405E0" w:rsidRDefault="00261A85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05E0" w:rsidRPr="00C405E0">
        <w:rPr>
          <w:rFonts w:ascii="Times New Roman" w:eastAsia="Calibri" w:hAnsi="Times New Roman" w:cs="Times New Roman"/>
          <w:b/>
          <w:sz w:val="24"/>
          <w:szCs w:val="24"/>
        </w:rPr>
        <w:t>Оператор вправе: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Аннулировать (удалить) учетную запись Ведомства в порядке, установленном настоящим Соглашением;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В соответствии с внутренним распорядком планировать и проводить плановые и профилактические работы;</w:t>
      </w:r>
    </w:p>
    <w:p w:rsidR="00C405E0" w:rsidRPr="00C405E0" w:rsidRDefault="00C405E0" w:rsidP="00261A85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Без предварительного информирования Ведомства, при возникновении угрозы или рисков информационной безопасности временно ограничить доступ Ведомства на срок, необходимый для проведения анализа (диагностики) и выработки мероприятий по устранению таких угроз и рисков.</w:t>
      </w:r>
    </w:p>
    <w:p w:rsidR="00C405E0" w:rsidRPr="00C405E0" w:rsidRDefault="00C405E0" w:rsidP="00261A85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</w:t>
      </w:r>
    </w:p>
    <w:p w:rsidR="00C405E0" w:rsidRPr="00C405E0" w:rsidRDefault="00261A85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5E0" w:rsidRPr="00C405E0">
        <w:rPr>
          <w:rFonts w:ascii="Times New Roman" w:eastAsia="Calibri" w:hAnsi="Times New Roman" w:cs="Times New Roman"/>
          <w:sz w:val="24"/>
          <w:szCs w:val="24"/>
        </w:rPr>
        <w:t>За нарушение условий настоящего Соглашения Стороны несут ответственность в соответствии с действующим законодательством Российской Федерации и условиями настоящего Соглашения.</w:t>
      </w:r>
    </w:p>
    <w:p w:rsidR="00C405E0" w:rsidRPr="00C405E0" w:rsidRDefault="00261A85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5E0" w:rsidRPr="00C405E0">
        <w:rPr>
          <w:rFonts w:ascii="Times New Roman" w:eastAsia="Calibri" w:hAnsi="Times New Roman" w:cs="Times New Roman"/>
          <w:sz w:val="24"/>
          <w:szCs w:val="24"/>
        </w:rPr>
        <w:t>Ведомство несет ответственность за действия или бездействия Пользователя в ИС, разглашение (распространение) Информации ИС, а равно как и передачу Информации ИС третьим лицам.</w:t>
      </w:r>
    </w:p>
    <w:p w:rsidR="00C405E0" w:rsidRPr="00C405E0" w:rsidRDefault="00C405E0" w:rsidP="00261A85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Конфиденциальность информации</w:t>
      </w:r>
    </w:p>
    <w:p w:rsidR="00C405E0" w:rsidRPr="00C405E0" w:rsidRDefault="00C405E0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 Стороны обязуются не разглашать информацию об условиях настоящего Соглашения.</w:t>
      </w:r>
    </w:p>
    <w:p w:rsidR="00C405E0" w:rsidRPr="00C405E0" w:rsidRDefault="00261A85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5E0" w:rsidRPr="00C405E0">
        <w:rPr>
          <w:rFonts w:ascii="Times New Roman" w:eastAsia="Calibri" w:hAnsi="Times New Roman" w:cs="Times New Roman"/>
          <w:sz w:val="24"/>
          <w:szCs w:val="24"/>
        </w:rPr>
        <w:t>Стороны принимают на себя обязательства не разглашать любую полученную в ходе исполнения Соглашения конфиденциальную информацию другой Стороны. Под конфиденциальной информацией в настоящем Соглашения понимаются не являющиеся общедоступными сведения, разглашение которых может привести к возникновению убытков и/или повлиять на деловую репутацию любой из Сторон, в том числе, но не ограничиваясь: условия настоящего Соглашения, Уровень доступа, Функции ИС, информация с грифом «конфиденциально» и иные сведения, доступ к которым ограничен в соответствии с законодательством Российской Федерации.</w:t>
      </w:r>
    </w:p>
    <w:p w:rsidR="00C405E0" w:rsidRPr="00C405E0" w:rsidRDefault="00261A85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5E0" w:rsidRPr="00C405E0">
        <w:rPr>
          <w:rFonts w:ascii="Times New Roman" w:eastAsia="Calibri" w:hAnsi="Times New Roman" w:cs="Times New Roman"/>
          <w:sz w:val="24"/>
          <w:szCs w:val="24"/>
        </w:rPr>
        <w:t xml:space="preserve">Передача Стороной конфиденциальной информации другой Стороны третьим лицам, за исключением случаев, указанных в п.8.4. настоящего Соглашения без предварительного письменного согласования Сторон не допускается.  </w:t>
      </w:r>
    </w:p>
    <w:p w:rsidR="00C405E0" w:rsidRPr="00C405E0" w:rsidRDefault="00261A85" w:rsidP="00261A85">
      <w:pPr>
        <w:numPr>
          <w:ilvl w:val="1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5E0" w:rsidRPr="00C405E0">
        <w:rPr>
          <w:rFonts w:ascii="Times New Roman" w:eastAsia="Calibri" w:hAnsi="Times New Roman" w:cs="Times New Roman"/>
          <w:sz w:val="24"/>
          <w:szCs w:val="24"/>
        </w:rPr>
        <w:t>Конфиденциальная информация, указанная в п. 8.2. настоящего Соглашения, может быть передана уполномоченным органам государственной власти Российской Федерации по официальному запросу, если передача такой информации обязательна для передающей Стороны, в порядке, установленном законодательными актами Российской Федерации без уведомления и согласования другой Стороны.</w:t>
      </w:r>
    </w:p>
    <w:p w:rsidR="00C405E0" w:rsidRPr="00C405E0" w:rsidRDefault="00C405E0" w:rsidP="00261A8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261A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405E0">
        <w:rPr>
          <w:rFonts w:ascii="Times New Roman" w:eastAsia="Calibri" w:hAnsi="Times New Roman" w:cs="Times New Roman"/>
          <w:b/>
          <w:sz w:val="24"/>
          <w:szCs w:val="24"/>
        </w:rPr>
        <w:t>Прочие условия</w:t>
      </w:r>
    </w:p>
    <w:p w:rsidR="00C405E0" w:rsidRPr="00C405E0" w:rsidRDefault="00C405E0" w:rsidP="00261A85">
      <w:pPr>
        <w:tabs>
          <w:tab w:val="left" w:pos="142"/>
          <w:tab w:val="left" w:pos="426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9.1. Стороны настоящим пришли к соглашению, что настоящее Соглашение действует с </w:t>
      </w:r>
      <w:r w:rsidRPr="00C405E0">
        <w:rPr>
          <w:rFonts w:ascii="Times New Roman" w:eastAsia="Calibri" w:hAnsi="Times New Roman" w:cs="Times New Roman"/>
          <w:color w:val="000000"/>
          <w:sz w:val="24"/>
          <w:szCs w:val="24"/>
        </w:rPr>
        <w:t>«____»________________ 20___ года по «____» __________ 20___ года.</w:t>
      </w:r>
    </w:p>
    <w:p w:rsidR="00C405E0" w:rsidRPr="00C405E0" w:rsidRDefault="00C405E0" w:rsidP="00261A85">
      <w:pPr>
        <w:tabs>
          <w:tab w:val="left" w:pos="36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9.2. Оператор имеет право расторгнуть Соглашение в одностороннем внесудебном порядке путем направления уведомления на электронную почту Ведомства </w:t>
      </w:r>
      <w:r w:rsidRPr="00C405E0"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val="en-US"/>
        </w:rPr>
        <w:t>Valeriya</w:t>
      </w:r>
      <w:r w:rsidRPr="00C405E0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.</w:t>
      </w:r>
      <w:r w:rsidRPr="00C405E0"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val="en-US"/>
        </w:rPr>
        <w:t>Yushkova</w:t>
      </w:r>
      <w:r w:rsidRPr="00C405E0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@</w:t>
      </w:r>
      <w:r w:rsidRPr="00C405E0"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val="en-US"/>
        </w:rPr>
        <w:t>tatar</w:t>
      </w:r>
      <w:r w:rsidRPr="00C405E0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.</w:t>
      </w:r>
      <w:r w:rsidRPr="00C405E0"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val="en-US"/>
        </w:rPr>
        <w:t>ru</w:t>
      </w: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 о намерении расторгнуть Соглашение, не менее чем за 5 (пять) дней до даты расторжения Соглашения. При этом Соглашение считается расторгнутым в срок, указанный в уведомлении. </w:t>
      </w:r>
      <w:r w:rsidRPr="00C405E0">
        <w:rPr>
          <w:rFonts w:ascii="Times New Roman" w:eastAsia="Calibri" w:hAnsi="Times New Roman" w:cs="Times New Roman"/>
          <w:sz w:val="24"/>
          <w:szCs w:val="24"/>
        </w:rPr>
        <w:lastRenderedPageBreak/>
        <w:t>Стороны признают уведомления действительными и имеющими полную юридическую силу, в том числе при разрешении споров между сторонами в суде, направленные друг другу в электронном виде во исполнение настоящего Соглашения по указанным в Соглашении официальным адресам электронной почты. Каждая из сторон несет риск не извещения второй Стороны об изменении своего адреса электронной почты. В случае уклонения Стороны от получения уведомления, направленного второй стороной, уведомление считается полученным по истечении 5 календарных дней с момента его направления.</w:t>
      </w:r>
    </w:p>
    <w:p w:rsidR="00C405E0" w:rsidRPr="00C405E0" w:rsidRDefault="00C405E0" w:rsidP="00261A85">
      <w:pPr>
        <w:tabs>
          <w:tab w:val="left" w:pos="36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9.3. Все споры и разногласия Сторон по настоящему Соглашению разрешаются путем переговоров. При невозможности достижения согласия Сторонами споры подлежат рассмотрению в Арбитражном суде по месту нахождения Оператора.</w:t>
      </w:r>
    </w:p>
    <w:p w:rsidR="00C405E0" w:rsidRPr="00C405E0" w:rsidRDefault="00C405E0" w:rsidP="00261A8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Все Приложения к настоящему Соглашению являются его неотъемлемыми частями. Все изменения и дополнения к настоящему Соглашению должны быть оформлены в письменной форме.</w:t>
      </w:r>
    </w:p>
    <w:p w:rsidR="00C405E0" w:rsidRPr="00C405E0" w:rsidRDefault="00C405E0" w:rsidP="00261A8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Во всем ином, что не предусмотрено настоящим Соглашением, Стороны руководствуются действующим законодательством РФ.</w:t>
      </w:r>
    </w:p>
    <w:p w:rsidR="00C405E0" w:rsidRDefault="00C405E0" w:rsidP="00261A85">
      <w:pPr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Настоящее Соглашение составлен в 2-х (двух) экземплярах, имеющих одинаковую юридическую силу – по одному для каждой из Сторон.</w:t>
      </w:r>
    </w:p>
    <w:p w:rsidR="00261A85" w:rsidRPr="00C405E0" w:rsidRDefault="00261A85" w:rsidP="00261A85">
      <w:pPr>
        <w:tabs>
          <w:tab w:val="left" w:pos="284"/>
        </w:tabs>
        <w:spacing w:after="0" w:line="240" w:lineRule="auto"/>
        <w:ind w:left="6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05E0" w:rsidRPr="00C405E0" w:rsidRDefault="00C405E0" w:rsidP="00C405E0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Реквизиты сторон</w:t>
      </w:r>
    </w:p>
    <w:tbl>
      <w:tblPr>
        <w:tblW w:w="10177" w:type="dxa"/>
        <w:tblInd w:w="-5" w:type="dxa"/>
        <w:tblLook w:val="04A0" w:firstRow="1" w:lastRow="0" w:firstColumn="1" w:lastColumn="0" w:noHBand="0" w:noVBand="1"/>
      </w:tblPr>
      <w:tblGrid>
        <w:gridCol w:w="5500"/>
        <w:gridCol w:w="4677"/>
      </w:tblGrid>
      <w:tr w:rsidR="00C405E0" w:rsidRPr="00C405E0" w:rsidTr="000E3838">
        <w:trPr>
          <w:trHeight w:val="2322"/>
        </w:trPr>
        <w:tc>
          <w:tcPr>
            <w:tcW w:w="5500" w:type="dxa"/>
            <w:shd w:val="clear" w:color="auto" w:fill="auto"/>
          </w:tcPr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Ведомство: </w:t>
            </w:r>
            <w:r w:rsidRPr="00C405E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МКУ "Управление гражданской 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Защиты при Испол</w:t>
            </w:r>
            <w:r w:rsidR="00261A85" w:rsidRPr="00261A8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н</w:t>
            </w:r>
            <w:r w:rsidRPr="00C405E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ительном комитете ЕМР"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Юридический адрес:423600, г. Елабуга, ул. Окружное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Шоссе д. 17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Почтовый адрес: 423600, г. Елабуга, ул. Окружное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Шоссе д. 17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ИНН 1646031340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КПП 164601001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Электронная почт</w:t>
            </w:r>
            <w:r w:rsidRPr="00C405E0">
              <w:rPr>
                <w:rFonts w:ascii="Times New Roman" w:eastAsia="Calibri" w:hAnsi="Times New Roman" w:cs="Times New Roman"/>
                <w:b/>
                <w:highlight w:val="yellow"/>
                <w:lang w:val="en-US"/>
              </w:rPr>
              <w:t>a</w:t>
            </w: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 </w:t>
            </w:r>
            <w:r w:rsidRPr="00C405E0">
              <w:rPr>
                <w:rFonts w:ascii="Times New Roman" w:eastAsia="Calibri" w:hAnsi="Times New Roman" w:cs="Times New Roman"/>
                <w:b/>
                <w:highlight w:val="yellow"/>
                <w:lang w:val="en-US"/>
              </w:rPr>
              <w:t>edds</w:t>
            </w: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.</w:t>
            </w:r>
            <w:r w:rsidRPr="00C405E0">
              <w:rPr>
                <w:rFonts w:ascii="Times New Roman" w:eastAsia="Calibri" w:hAnsi="Times New Roman" w:cs="Times New Roman"/>
                <w:b/>
                <w:highlight w:val="yellow"/>
                <w:lang w:val="en-US"/>
              </w:rPr>
              <w:t>elabuga</w:t>
            </w: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@</w:t>
            </w:r>
            <w:r w:rsidRPr="00C405E0">
              <w:rPr>
                <w:rFonts w:ascii="Times New Roman" w:eastAsia="Calibri" w:hAnsi="Times New Roman" w:cs="Times New Roman"/>
                <w:b/>
                <w:highlight w:val="yellow"/>
                <w:lang w:val="en-US"/>
              </w:rPr>
              <w:t>tatar</w:t>
            </w: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.</w:t>
            </w:r>
            <w:r w:rsidRPr="00C405E0">
              <w:rPr>
                <w:rFonts w:ascii="Times New Roman" w:eastAsia="Calibri" w:hAnsi="Times New Roman" w:cs="Times New Roman"/>
                <w:b/>
                <w:highlight w:val="yellow"/>
                <w:lang w:val="en-US"/>
              </w:rPr>
              <w:t>ru</w:t>
            </w:r>
          </w:p>
        </w:tc>
        <w:tc>
          <w:tcPr>
            <w:tcW w:w="4677" w:type="dxa"/>
            <w:shd w:val="clear" w:color="auto" w:fill="auto"/>
          </w:tcPr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Оператор: ПАО «Таттелеком»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Юридический адрес:420061, г. Казань, ул. Н.Ершова, 57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Почтовый адрес: 420061, г. Казань, ул. Н.Ершова, 57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ИНН 1681000024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КПП 166001001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ОГРН 1031630213120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05E0">
              <w:rPr>
                <w:rFonts w:ascii="Times New Roman" w:eastAsia="Calibri" w:hAnsi="Times New Roman" w:cs="Times New Roman"/>
                <w:b/>
                <w:highlight w:val="yellow"/>
              </w:rPr>
              <w:t>Электронная почта aleksey.salmin@tattelecom.ru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405E0" w:rsidRPr="00C405E0" w:rsidTr="000E3838">
        <w:trPr>
          <w:trHeight w:val="526"/>
        </w:trPr>
        <w:tc>
          <w:tcPr>
            <w:tcW w:w="5500" w:type="dxa"/>
            <w:shd w:val="clear" w:color="auto" w:fill="auto"/>
          </w:tcPr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405E0">
              <w:rPr>
                <w:rFonts w:ascii="Times New Roman" w:eastAsia="Calibri" w:hAnsi="Times New Roman" w:cs="Times New Roman"/>
                <w:b/>
              </w:rPr>
              <w:t xml:space="preserve">____________________/ </w:t>
            </w:r>
            <w:r w:rsidRPr="00C405E0">
              <w:rPr>
                <w:rFonts w:ascii="Times New Roman" w:eastAsia="Calibri" w:hAnsi="Times New Roman" w:cs="Times New Roman"/>
                <w:b/>
                <w:u w:val="single"/>
              </w:rPr>
              <w:t>___</w:t>
            </w:r>
            <w:r w:rsidRPr="00C405E0">
              <w:rPr>
                <w:rFonts w:ascii="Times New Roman" w:eastAsia="Calibri" w:hAnsi="Times New Roman" w:cs="Times New Roman"/>
                <w:b/>
                <w:highlight w:val="yellow"/>
                <w:u w:val="single"/>
              </w:rPr>
              <w:t>Юшкова В.Г.</w:t>
            </w:r>
            <w:r w:rsidRPr="00C405E0">
              <w:rPr>
                <w:rFonts w:ascii="Times New Roman" w:eastAsia="Calibri" w:hAnsi="Times New Roman" w:cs="Times New Roman"/>
                <w:b/>
                <w:u w:val="single"/>
              </w:rPr>
              <w:t>____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C405E0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                      подпись                                        ФИО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C405E0">
              <w:rPr>
                <w:rFonts w:ascii="Times New Roman" w:eastAsia="Calibri" w:hAnsi="Times New Roman" w:cs="Times New Roman"/>
                <w:b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405E0">
              <w:rPr>
                <w:rFonts w:ascii="Times New Roman" w:eastAsia="Calibri" w:hAnsi="Times New Roman" w:cs="Times New Roman"/>
                <w:b/>
              </w:rPr>
              <w:t xml:space="preserve">____________________/ </w:t>
            </w:r>
            <w:r w:rsidRPr="00C405E0">
              <w:rPr>
                <w:rFonts w:ascii="Times New Roman" w:eastAsia="Calibri" w:hAnsi="Times New Roman" w:cs="Times New Roman"/>
                <w:b/>
                <w:u w:val="single"/>
              </w:rPr>
              <w:t>__</w:t>
            </w:r>
            <w:r w:rsidRPr="00C405E0">
              <w:rPr>
                <w:rFonts w:ascii="Times New Roman" w:eastAsia="Calibri" w:hAnsi="Times New Roman" w:cs="Times New Roman"/>
                <w:b/>
                <w:highlight w:val="yellow"/>
                <w:u w:val="single"/>
              </w:rPr>
              <w:t>Степанов М.А.__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C405E0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                      подпись                                ФИО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05E0">
              <w:rPr>
                <w:rFonts w:ascii="Times New Roman" w:eastAsia="Calibri" w:hAnsi="Times New Roman" w:cs="Times New Roman"/>
                <w:b/>
              </w:rPr>
              <w:t>М.П.</w:t>
            </w:r>
          </w:p>
        </w:tc>
      </w:tr>
    </w:tbl>
    <w:p w:rsidR="00C405E0" w:rsidRPr="00C405E0" w:rsidRDefault="00C405E0" w:rsidP="00C405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1541" w:rsidRPr="00C405E0" w:rsidRDefault="00451541" w:rsidP="00C405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405E0" w:rsidRPr="00C405E0" w:rsidRDefault="00451541" w:rsidP="00C405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C405E0" w:rsidRPr="00C405E0">
        <w:rPr>
          <w:rFonts w:ascii="Times New Roman" w:eastAsia="Calibri" w:hAnsi="Times New Roman" w:cs="Times New Roman"/>
          <w:sz w:val="24"/>
          <w:szCs w:val="24"/>
        </w:rPr>
        <w:t>1</w:t>
      </w:r>
    </w:p>
    <w:p w:rsidR="00C405E0" w:rsidRPr="00C405E0" w:rsidRDefault="00C405E0" w:rsidP="00C405E0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к соглашению о предоставлении доступа к </w:t>
      </w:r>
    </w:p>
    <w:p w:rsidR="00C405E0" w:rsidRPr="00C405E0" w:rsidRDefault="00C405E0" w:rsidP="00C405E0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информационной системе и содержащейся в ней информации</w:t>
      </w:r>
    </w:p>
    <w:p w:rsidR="00C405E0" w:rsidRPr="00C405E0" w:rsidRDefault="00C405E0" w:rsidP="00C405E0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t>№ _____ от «____» ________________20___ года</w:t>
      </w:r>
    </w:p>
    <w:p w:rsidR="00C405E0" w:rsidRPr="00C405E0" w:rsidRDefault="00C405E0" w:rsidP="00C405E0">
      <w:pPr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05E0" w:rsidRPr="00C405E0" w:rsidRDefault="00C405E0" w:rsidP="00C405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05E0">
        <w:rPr>
          <w:rFonts w:ascii="Times New Roman" w:eastAsia="Calibri" w:hAnsi="Times New Roman" w:cs="Times New Roman"/>
          <w:b/>
          <w:sz w:val="24"/>
          <w:szCs w:val="24"/>
        </w:rPr>
        <w:t>Уровень доступа Ведомства к ИС</w:t>
      </w:r>
    </w:p>
    <w:p w:rsidR="00C405E0" w:rsidRPr="00C405E0" w:rsidRDefault="00C405E0" w:rsidP="00C40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6663"/>
      </w:tblGrid>
      <w:tr w:rsidR="00C405E0" w:rsidRPr="00C405E0" w:rsidTr="000E3838">
        <w:trPr>
          <w:trHeight w:val="7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E0" w:rsidRPr="00C405E0" w:rsidRDefault="00C405E0" w:rsidP="00C4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4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E0" w:rsidRPr="00C405E0" w:rsidRDefault="00C405E0" w:rsidP="00C4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4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 функции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E0" w:rsidRPr="00C405E0" w:rsidRDefault="00C405E0" w:rsidP="00C4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40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Описание</w:t>
            </w:r>
          </w:p>
        </w:tc>
      </w:tr>
      <w:tr w:rsidR="00C405E0" w:rsidRPr="00C405E0" w:rsidTr="000E3838">
        <w:trPr>
          <w:trHeight w:val="10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E0" w:rsidRPr="00C405E0" w:rsidRDefault="00C405E0" w:rsidP="00C4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E0" w:rsidRPr="00C405E0" w:rsidRDefault="00C405E0" w:rsidP="00C40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E0" w:rsidRPr="00C405E0" w:rsidRDefault="00C405E0" w:rsidP="00C40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405E0" w:rsidRPr="00C405E0" w:rsidTr="000771E2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E0" w:rsidRPr="00C405E0" w:rsidRDefault="00C405E0" w:rsidP="00C4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405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E0" w:rsidRPr="00C405E0" w:rsidRDefault="00C405E0" w:rsidP="00C4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405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E0" w:rsidRPr="00C405E0" w:rsidRDefault="00C405E0" w:rsidP="00C4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405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открытие двери IP-домофона</w:t>
            </w:r>
          </w:p>
        </w:tc>
      </w:tr>
      <w:tr w:rsidR="00C405E0" w:rsidRPr="00C405E0" w:rsidTr="000771E2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E0" w:rsidRPr="00C405E0" w:rsidRDefault="00C405E0" w:rsidP="00C40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405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5E0" w:rsidRPr="00C405E0" w:rsidRDefault="00C405E0" w:rsidP="00C4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405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Активации/деактивации режима ГО/ЧС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5E0" w:rsidRPr="00C405E0" w:rsidRDefault="00C405E0" w:rsidP="00C4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405E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Доступ к информационной системе «ЕМ», посредством которой осуществляется открытие дверей подъездов многоквартирных домов с установленными IP – домофонами и проигрывание специального звукового сообщения.</w:t>
            </w:r>
          </w:p>
        </w:tc>
      </w:tr>
    </w:tbl>
    <w:p w:rsidR="00C405E0" w:rsidRPr="00C405E0" w:rsidRDefault="00C405E0" w:rsidP="00C40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05E0" w:rsidRPr="00C405E0" w:rsidRDefault="00C405E0" w:rsidP="000771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5E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* Функция ИС и Описание Функции ИС указываются в соответствии с Уровнем доступа, определенным для Ведомства в пункте 2 приложения №1 к распоряжению </w:t>
      </w:r>
      <w:r w:rsidRPr="00C405E0">
        <w:rPr>
          <w:rFonts w:ascii="Times New Roman" w:eastAsia="Calibri" w:hAnsi="Times New Roman" w:cs="Times New Roman"/>
          <w:sz w:val="24"/>
          <w:szCs w:val="24"/>
          <w:highlight w:val="yellow"/>
        </w:rPr>
        <w:t>генерального директора ПАО «Таттелеком»</w:t>
      </w:r>
      <w:r w:rsidRPr="00C405E0">
        <w:rPr>
          <w:rFonts w:ascii="Times New Roman" w:eastAsia="Calibri" w:hAnsi="Times New Roman" w:cs="Times New Roman"/>
          <w:sz w:val="24"/>
          <w:szCs w:val="24"/>
        </w:rPr>
        <w:t xml:space="preserve"> от _______ №______.</w:t>
      </w:r>
    </w:p>
    <w:p w:rsidR="00C405E0" w:rsidRPr="00C405E0" w:rsidRDefault="00C405E0" w:rsidP="00C40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7" w:type="dxa"/>
        <w:tblInd w:w="-5" w:type="dxa"/>
        <w:tblLook w:val="04A0" w:firstRow="1" w:lastRow="0" w:firstColumn="1" w:lastColumn="0" w:noHBand="0" w:noVBand="1"/>
      </w:tblPr>
      <w:tblGrid>
        <w:gridCol w:w="5500"/>
        <w:gridCol w:w="4677"/>
      </w:tblGrid>
      <w:tr w:rsidR="00C405E0" w:rsidRPr="00C405E0" w:rsidTr="000E3838">
        <w:trPr>
          <w:trHeight w:val="526"/>
        </w:trPr>
        <w:tc>
          <w:tcPr>
            <w:tcW w:w="5500" w:type="dxa"/>
            <w:shd w:val="clear" w:color="auto" w:fill="auto"/>
          </w:tcPr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405E0">
              <w:rPr>
                <w:rFonts w:ascii="Times New Roman" w:eastAsia="Calibri" w:hAnsi="Times New Roman" w:cs="Times New Roman"/>
                <w:b/>
              </w:rPr>
              <w:t xml:space="preserve">____________________/ </w:t>
            </w:r>
            <w:r w:rsidRPr="00C405E0">
              <w:rPr>
                <w:rFonts w:ascii="Times New Roman" w:eastAsia="Calibri" w:hAnsi="Times New Roman" w:cs="Times New Roman"/>
                <w:b/>
                <w:u w:val="single"/>
              </w:rPr>
              <w:t>___</w:t>
            </w:r>
            <w:r w:rsidRPr="00C405E0">
              <w:rPr>
                <w:rFonts w:ascii="Times New Roman" w:eastAsia="Calibri" w:hAnsi="Times New Roman" w:cs="Times New Roman"/>
                <w:b/>
                <w:highlight w:val="yellow"/>
                <w:u w:val="single"/>
              </w:rPr>
              <w:t>Юшкова В.Г.____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C405E0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                      подпись                                        ФИО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C405E0">
              <w:rPr>
                <w:rFonts w:ascii="Times New Roman" w:eastAsia="Calibri" w:hAnsi="Times New Roman" w:cs="Times New Roman"/>
                <w:b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405E0">
              <w:rPr>
                <w:rFonts w:ascii="Times New Roman" w:eastAsia="Calibri" w:hAnsi="Times New Roman" w:cs="Times New Roman"/>
                <w:b/>
              </w:rPr>
              <w:t xml:space="preserve">____________________/ </w:t>
            </w:r>
            <w:r w:rsidRPr="00C405E0">
              <w:rPr>
                <w:rFonts w:ascii="Times New Roman" w:eastAsia="Calibri" w:hAnsi="Times New Roman" w:cs="Times New Roman"/>
                <w:b/>
                <w:u w:val="single"/>
              </w:rPr>
              <w:t>__</w:t>
            </w:r>
            <w:r w:rsidRPr="00C405E0">
              <w:rPr>
                <w:rFonts w:ascii="Times New Roman" w:eastAsia="Calibri" w:hAnsi="Times New Roman" w:cs="Times New Roman"/>
                <w:b/>
                <w:highlight w:val="yellow"/>
                <w:u w:val="single"/>
              </w:rPr>
              <w:t>Степанов М.А.__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C405E0">
              <w:rPr>
                <w:rFonts w:ascii="Times New Roman" w:eastAsia="Calibri" w:hAnsi="Times New Roman" w:cs="Times New Roman"/>
                <w:b/>
                <w:vertAlign w:val="superscript"/>
              </w:rPr>
              <w:t xml:space="preserve">                      подпись                                ФИО</w:t>
            </w:r>
          </w:p>
          <w:p w:rsidR="00C405E0" w:rsidRPr="00C405E0" w:rsidRDefault="00C405E0" w:rsidP="00C405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05E0">
              <w:rPr>
                <w:rFonts w:ascii="Times New Roman" w:eastAsia="Calibri" w:hAnsi="Times New Roman" w:cs="Times New Roman"/>
                <w:b/>
              </w:rPr>
              <w:t>М.П.</w:t>
            </w:r>
          </w:p>
        </w:tc>
      </w:tr>
    </w:tbl>
    <w:p w:rsidR="00C405E0" w:rsidRPr="00C405E0" w:rsidRDefault="00C405E0" w:rsidP="00C405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05E0" w:rsidRPr="00C405E0" w:rsidRDefault="00C405E0" w:rsidP="00C405E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05E0" w:rsidRPr="00C405E0" w:rsidRDefault="00C405E0" w:rsidP="00C405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05E0" w:rsidRDefault="00C405E0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4152A" w:rsidRDefault="0084152A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4152A" w:rsidRDefault="0084152A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p w:rsidR="0084152A" w:rsidRPr="001D0861" w:rsidRDefault="0084152A" w:rsidP="001D0861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84152A" w:rsidRPr="001D0861" w:rsidSect="00261A85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0974"/>
    <w:multiLevelType w:val="multilevel"/>
    <w:tmpl w:val="482639E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4F7E55"/>
    <w:multiLevelType w:val="hybridMultilevel"/>
    <w:tmpl w:val="A4C6DCFA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">
    <w:nsid w:val="331B3EEA"/>
    <w:multiLevelType w:val="hybridMultilevel"/>
    <w:tmpl w:val="9D4630DA"/>
    <w:lvl w:ilvl="0" w:tplc="890069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F06D59"/>
    <w:multiLevelType w:val="multilevel"/>
    <w:tmpl w:val="533444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DDA2522"/>
    <w:multiLevelType w:val="hybridMultilevel"/>
    <w:tmpl w:val="D3D642CA"/>
    <w:lvl w:ilvl="0" w:tplc="1B5CE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390B55"/>
    <w:multiLevelType w:val="hybridMultilevel"/>
    <w:tmpl w:val="CF64D124"/>
    <w:lvl w:ilvl="0" w:tplc="AD3C53F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823A22"/>
    <w:multiLevelType w:val="hybridMultilevel"/>
    <w:tmpl w:val="B3E287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6E3D98"/>
    <w:multiLevelType w:val="hybridMultilevel"/>
    <w:tmpl w:val="FFBEBDD6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CCE"/>
    <w:rsid w:val="00006723"/>
    <w:rsid w:val="000431DD"/>
    <w:rsid w:val="00044EA6"/>
    <w:rsid w:val="0004603D"/>
    <w:rsid w:val="00050318"/>
    <w:rsid w:val="00053C03"/>
    <w:rsid w:val="00065EF8"/>
    <w:rsid w:val="000771E2"/>
    <w:rsid w:val="0007741A"/>
    <w:rsid w:val="000774C6"/>
    <w:rsid w:val="00082811"/>
    <w:rsid w:val="000829A2"/>
    <w:rsid w:val="00087947"/>
    <w:rsid w:val="0009387E"/>
    <w:rsid w:val="000A29A5"/>
    <w:rsid w:val="000B58BA"/>
    <w:rsid w:val="000F631B"/>
    <w:rsid w:val="00110336"/>
    <w:rsid w:val="00115AA9"/>
    <w:rsid w:val="001233FA"/>
    <w:rsid w:val="00124CCE"/>
    <w:rsid w:val="00126956"/>
    <w:rsid w:val="0016063E"/>
    <w:rsid w:val="00164742"/>
    <w:rsid w:val="001740B1"/>
    <w:rsid w:val="0018294D"/>
    <w:rsid w:val="001969BF"/>
    <w:rsid w:val="001A715D"/>
    <w:rsid w:val="001B0DA0"/>
    <w:rsid w:val="001D03F5"/>
    <w:rsid w:val="001D0861"/>
    <w:rsid w:val="001D5C12"/>
    <w:rsid w:val="001D7267"/>
    <w:rsid w:val="001E4D5D"/>
    <w:rsid w:val="001E57C5"/>
    <w:rsid w:val="001F0CE7"/>
    <w:rsid w:val="001F7510"/>
    <w:rsid w:val="002206A4"/>
    <w:rsid w:val="002232C5"/>
    <w:rsid w:val="0024510E"/>
    <w:rsid w:val="00261A85"/>
    <w:rsid w:val="00262042"/>
    <w:rsid w:val="00285EBF"/>
    <w:rsid w:val="00290832"/>
    <w:rsid w:val="002A2DED"/>
    <w:rsid w:val="002B534A"/>
    <w:rsid w:val="002C5148"/>
    <w:rsid w:val="003118B1"/>
    <w:rsid w:val="00325707"/>
    <w:rsid w:val="003540D4"/>
    <w:rsid w:val="003713BD"/>
    <w:rsid w:val="00384BE4"/>
    <w:rsid w:val="003962A2"/>
    <w:rsid w:val="003A1EA1"/>
    <w:rsid w:val="003B5962"/>
    <w:rsid w:val="003C1C1B"/>
    <w:rsid w:val="003D695B"/>
    <w:rsid w:val="003F4D5A"/>
    <w:rsid w:val="003F5941"/>
    <w:rsid w:val="003F625C"/>
    <w:rsid w:val="00403D91"/>
    <w:rsid w:val="004050E6"/>
    <w:rsid w:val="00412E01"/>
    <w:rsid w:val="00417D9C"/>
    <w:rsid w:val="00423F40"/>
    <w:rsid w:val="00451541"/>
    <w:rsid w:val="004727EC"/>
    <w:rsid w:val="00480244"/>
    <w:rsid w:val="004931C8"/>
    <w:rsid w:val="00497261"/>
    <w:rsid w:val="004B0EB4"/>
    <w:rsid w:val="004F3D66"/>
    <w:rsid w:val="00506FE7"/>
    <w:rsid w:val="005304A0"/>
    <w:rsid w:val="00530B4A"/>
    <w:rsid w:val="005317C4"/>
    <w:rsid w:val="005532B8"/>
    <w:rsid w:val="0055494A"/>
    <w:rsid w:val="0057452A"/>
    <w:rsid w:val="005838E0"/>
    <w:rsid w:val="00593290"/>
    <w:rsid w:val="00593337"/>
    <w:rsid w:val="005944EA"/>
    <w:rsid w:val="005A75E2"/>
    <w:rsid w:val="005C25E9"/>
    <w:rsid w:val="005C5DED"/>
    <w:rsid w:val="005C7F73"/>
    <w:rsid w:val="005E0DAD"/>
    <w:rsid w:val="005E332C"/>
    <w:rsid w:val="005F54D6"/>
    <w:rsid w:val="00614C8E"/>
    <w:rsid w:val="00614CF1"/>
    <w:rsid w:val="00643B44"/>
    <w:rsid w:val="006440B0"/>
    <w:rsid w:val="006B7933"/>
    <w:rsid w:val="006D15F8"/>
    <w:rsid w:val="006E7AE6"/>
    <w:rsid w:val="007377CF"/>
    <w:rsid w:val="00742067"/>
    <w:rsid w:val="00746A8C"/>
    <w:rsid w:val="00775114"/>
    <w:rsid w:val="007774A1"/>
    <w:rsid w:val="00794852"/>
    <w:rsid w:val="00795093"/>
    <w:rsid w:val="00796860"/>
    <w:rsid w:val="007D467D"/>
    <w:rsid w:val="007E68AB"/>
    <w:rsid w:val="007F04DC"/>
    <w:rsid w:val="007F571F"/>
    <w:rsid w:val="007F74D3"/>
    <w:rsid w:val="00805359"/>
    <w:rsid w:val="00817081"/>
    <w:rsid w:val="00825EAA"/>
    <w:rsid w:val="00840937"/>
    <w:rsid w:val="0084152A"/>
    <w:rsid w:val="00853646"/>
    <w:rsid w:val="00866D7C"/>
    <w:rsid w:val="00876D6C"/>
    <w:rsid w:val="00877710"/>
    <w:rsid w:val="00880E95"/>
    <w:rsid w:val="008A1575"/>
    <w:rsid w:val="008A3F1B"/>
    <w:rsid w:val="008A651F"/>
    <w:rsid w:val="008C0B9C"/>
    <w:rsid w:val="008C2F31"/>
    <w:rsid w:val="008D29AB"/>
    <w:rsid w:val="008E2700"/>
    <w:rsid w:val="00906D5C"/>
    <w:rsid w:val="00931B0F"/>
    <w:rsid w:val="009347CB"/>
    <w:rsid w:val="00937936"/>
    <w:rsid w:val="00937CC2"/>
    <w:rsid w:val="00951488"/>
    <w:rsid w:val="00964644"/>
    <w:rsid w:val="00971CDC"/>
    <w:rsid w:val="0097599A"/>
    <w:rsid w:val="009926E7"/>
    <w:rsid w:val="009A0DC6"/>
    <w:rsid w:val="009B1B93"/>
    <w:rsid w:val="009D0C31"/>
    <w:rsid w:val="009D6650"/>
    <w:rsid w:val="009F2735"/>
    <w:rsid w:val="00A55146"/>
    <w:rsid w:val="00A60E61"/>
    <w:rsid w:val="00A704C8"/>
    <w:rsid w:val="00A808D9"/>
    <w:rsid w:val="00A85A50"/>
    <w:rsid w:val="00A91B4D"/>
    <w:rsid w:val="00AC1B5B"/>
    <w:rsid w:val="00AF6A27"/>
    <w:rsid w:val="00B028C7"/>
    <w:rsid w:val="00B34B97"/>
    <w:rsid w:val="00B36B3D"/>
    <w:rsid w:val="00B62BAA"/>
    <w:rsid w:val="00B7381A"/>
    <w:rsid w:val="00B9389C"/>
    <w:rsid w:val="00BA569E"/>
    <w:rsid w:val="00BF2937"/>
    <w:rsid w:val="00BF2FFB"/>
    <w:rsid w:val="00BF3811"/>
    <w:rsid w:val="00BF572A"/>
    <w:rsid w:val="00C405E0"/>
    <w:rsid w:val="00C50206"/>
    <w:rsid w:val="00C5056F"/>
    <w:rsid w:val="00C76A09"/>
    <w:rsid w:val="00C9144E"/>
    <w:rsid w:val="00C9202E"/>
    <w:rsid w:val="00C954A8"/>
    <w:rsid w:val="00C97915"/>
    <w:rsid w:val="00CA00F7"/>
    <w:rsid w:val="00CB1F0A"/>
    <w:rsid w:val="00CC000F"/>
    <w:rsid w:val="00CC6C37"/>
    <w:rsid w:val="00CE393A"/>
    <w:rsid w:val="00CE71AD"/>
    <w:rsid w:val="00D03B3C"/>
    <w:rsid w:val="00D17B56"/>
    <w:rsid w:val="00D41846"/>
    <w:rsid w:val="00D54CCC"/>
    <w:rsid w:val="00D56C5B"/>
    <w:rsid w:val="00D6091A"/>
    <w:rsid w:val="00D778AD"/>
    <w:rsid w:val="00D8774D"/>
    <w:rsid w:val="00DD46AF"/>
    <w:rsid w:val="00DF21D9"/>
    <w:rsid w:val="00E147ED"/>
    <w:rsid w:val="00E15710"/>
    <w:rsid w:val="00E33AFE"/>
    <w:rsid w:val="00E81662"/>
    <w:rsid w:val="00EA1A6D"/>
    <w:rsid w:val="00EC31CA"/>
    <w:rsid w:val="00EC7C4F"/>
    <w:rsid w:val="00ED18CE"/>
    <w:rsid w:val="00ED4743"/>
    <w:rsid w:val="00EE73F2"/>
    <w:rsid w:val="00EF282E"/>
    <w:rsid w:val="00EF2D34"/>
    <w:rsid w:val="00EF2FA0"/>
    <w:rsid w:val="00F048B2"/>
    <w:rsid w:val="00F04AB5"/>
    <w:rsid w:val="00F22DBC"/>
    <w:rsid w:val="00F32E2E"/>
    <w:rsid w:val="00F33C9D"/>
    <w:rsid w:val="00F47D1E"/>
    <w:rsid w:val="00F53D5B"/>
    <w:rsid w:val="00F77966"/>
    <w:rsid w:val="00F941B7"/>
    <w:rsid w:val="00FC0025"/>
    <w:rsid w:val="00FC4591"/>
    <w:rsid w:val="00FC4E8C"/>
    <w:rsid w:val="00FD1CF9"/>
    <w:rsid w:val="00FD49B7"/>
    <w:rsid w:val="00FD5F53"/>
    <w:rsid w:val="00FD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9AC69-2DDB-431C-A5F8-1C6E1DC9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A1"/>
  </w:style>
  <w:style w:type="paragraph" w:styleId="2">
    <w:name w:val="heading 2"/>
    <w:basedOn w:val="a"/>
    <w:next w:val="a"/>
    <w:link w:val="20"/>
    <w:uiPriority w:val="9"/>
    <w:unhideWhenUsed/>
    <w:qFormat/>
    <w:rsid w:val="00B34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CC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124C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24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C9144E"/>
    <w:pPr>
      <w:spacing w:after="0" w:line="240" w:lineRule="auto"/>
    </w:pPr>
  </w:style>
  <w:style w:type="paragraph" w:styleId="a9">
    <w:name w:val="footer"/>
    <w:basedOn w:val="a"/>
    <w:link w:val="aa"/>
    <w:rsid w:val="00D54C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D54C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D54CCC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ED18C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D18CE"/>
  </w:style>
  <w:style w:type="character" w:styleId="ae">
    <w:name w:val="Placeholder Text"/>
    <w:basedOn w:val="a0"/>
    <w:uiPriority w:val="99"/>
    <w:semiHidden/>
    <w:rsid w:val="001F0CE7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34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09387E"/>
    <w:rPr>
      <w:b/>
      <w:bCs/>
    </w:rPr>
  </w:style>
  <w:style w:type="paragraph" w:styleId="af0">
    <w:name w:val="List Paragraph"/>
    <w:basedOn w:val="a"/>
    <w:uiPriority w:val="34"/>
    <w:qFormat/>
    <w:rsid w:val="00BA5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B9E3-073A-47C9-9468-E0496E80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ЕМР</Company>
  <LinksUpToDate>false</LinksUpToDate>
  <CharactersWithSpaces>22193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PomGlavi</dc:creator>
  <cp:lastModifiedBy>user</cp:lastModifiedBy>
  <cp:revision>54</cp:revision>
  <cp:lastPrinted>2021-09-03T10:57:00Z</cp:lastPrinted>
  <dcterms:created xsi:type="dcterms:W3CDTF">2019-10-02T05:06:00Z</dcterms:created>
  <dcterms:modified xsi:type="dcterms:W3CDTF">2025-03-17T10:15:00Z</dcterms:modified>
</cp:coreProperties>
</file>