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57"/>
        <w:tblW w:w="11198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1A4B2B" w:rsidRPr="00873B13" w:rsidTr="00D8652C">
        <w:trPr>
          <w:trHeight w:val="1839"/>
        </w:trPr>
        <w:tc>
          <w:tcPr>
            <w:tcW w:w="4678" w:type="dxa"/>
          </w:tcPr>
          <w:p w:rsidR="001A4B2B" w:rsidRPr="002B0B8E" w:rsidRDefault="001A4B2B" w:rsidP="00D8652C">
            <w:pPr>
              <w:spacing w:after="0" w:line="240" w:lineRule="auto"/>
              <w:ind w:left="317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исполнительный комитет спасского</w:t>
            </w:r>
          </w:p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1A4B2B" w:rsidRPr="002B0B8E" w:rsidRDefault="001A4B2B" w:rsidP="00D8652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</w:p>
          <w:p w:rsidR="001A4B2B" w:rsidRPr="002B0B8E" w:rsidRDefault="001A4B2B" w:rsidP="00D8652C">
            <w:pPr>
              <w:pStyle w:val="5"/>
              <w:rPr>
                <w:rFonts w:ascii="Times New Roman" w:hAnsi="Times New Roman"/>
                <w:b/>
                <w:color w:val="auto"/>
                <w:lang w:val="ru-RU"/>
              </w:rPr>
            </w:pPr>
          </w:p>
          <w:p w:rsidR="001A4B2B" w:rsidRPr="002B0B8E" w:rsidRDefault="001A4B2B" w:rsidP="00D8652C">
            <w:pPr>
              <w:spacing w:after="0" w:line="240" w:lineRule="auto"/>
              <w:ind w:left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aps/>
                <w:noProof/>
                <w:sz w:val="24"/>
                <w:szCs w:val="24"/>
              </w:rPr>
            </w:pPr>
          </w:p>
          <w:p w:rsidR="001A4B2B" w:rsidRPr="002B0B8E" w:rsidRDefault="001A4B2B" w:rsidP="00D8652C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2B0B8E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2B0B8E">
              <w:rPr>
                <w:b/>
                <w:color w:val="auto"/>
                <w:sz w:val="24"/>
                <w:szCs w:val="24"/>
              </w:rPr>
              <w:t>республика</w:t>
            </w:r>
            <w:r w:rsidRPr="002B0B8E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1A4B2B" w:rsidRPr="002B0B8E" w:rsidRDefault="001A4B2B" w:rsidP="00D8652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спас</w:t>
            </w:r>
          </w:p>
          <w:p w:rsidR="001A4B2B" w:rsidRPr="002B0B8E" w:rsidRDefault="001A4B2B" w:rsidP="00D8652C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2B0B8E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1A4B2B" w:rsidRPr="002B0B8E" w:rsidRDefault="001A4B2B" w:rsidP="00D865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2B0B8E">
              <w:rPr>
                <w:rFonts w:ascii="Times New Roman" w:hAnsi="Times New Roman" w:cs="Times New Roman"/>
                <w:b/>
                <w:sz w:val="24"/>
                <w:szCs w:val="24"/>
              </w:rPr>
              <w:t>БАШКАРМА КОМИТЕТЫ</w:t>
            </w:r>
          </w:p>
        </w:tc>
      </w:tr>
      <w:tr w:rsidR="001A4B2B" w:rsidRPr="00873B13" w:rsidTr="00D8652C">
        <w:tc>
          <w:tcPr>
            <w:tcW w:w="11198" w:type="dxa"/>
            <w:gridSpan w:val="3"/>
          </w:tcPr>
          <w:p w:rsidR="001A4B2B" w:rsidRPr="002B0B8E" w:rsidRDefault="001A4B2B" w:rsidP="00D8652C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</w:pPr>
            <w:r w:rsidRPr="002B0B8E"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  <w:vertAlign w:val="superscript"/>
              </w:rPr>
              <w:t>_______________</w:t>
            </w:r>
          </w:p>
          <w:p w:rsidR="001A4B2B" w:rsidRDefault="001A4B2B" w:rsidP="00D8652C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  <w:r w:rsidRPr="002B0B8E">
              <w:rPr>
                <w:b/>
                <w:sz w:val="24"/>
                <w:szCs w:val="24"/>
              </w:rPr>
              <w:t xml:space="preserve">             ПОСТАНОВЛЕНИЕ                                                                 КАРАР</w:t>
            </w:r>
          </w:p>
          <w:p w:rsidR="001A4B2B" w:rsidRDefault="001A4B2B" w:rsidP="00D8652C">
            <w:pPr>
              <w:pStyle w:val="21"/>
              <w:spacing w:after="0" w:line="240" w:lineRule="auto"/>
              <w:rPr>
                <w:b/>
                <w:sz w:val="24"/>
                <w:szCs w:val="24"/>
              </w:rPr>
            </w:pPr>
          </w:p>
          <w:p w:rsidR="001A4B2B" w:rsidRPr="002B0B8E" w:rsidRDefault="0017454A" w:rsidP="002F376F">
            <w:pPr>
              <w:pStyle w:val="21"/>
              <w:tabs>
                <w:tab w:val="left" w:pos="609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caps/>
                <w:noProof/>
                <w:sz w:val="24"/>
                <w:szCs w:val="24"/>
              </w:rPr>
              <w:t xml:space="preserve">           </w:t>
            </w:r>
            <w:r w:rsidR="002F376F" w:rsidRPr="002B0B8E">
              <w:rPr>
                <w:b/>
                <w:caps/>
                <w:noProof/>
                <w:sz w:val="24"/>
                <w:szCs w:val="24"/>
              </w:rPr>
              <w:t xml:space="preserve">№ _________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="002F376F">
              <w:rPr>
                <w:b/>
                <w:caps/>
                <w:noProof/>
                <w:sz w:val="24"/>
                <w:szCs w:val="24"/>
              </w:rPr>
              <w:tab/>
              <w:t xml:space="preserve">                        ____________ 2025</w:t>
            </w:r>
            <w:r w:rsidR="002F376F" w:rsidRPr="002B0B8E">
              <w:rPr>
                <w:b/>
                <w:caps/>
                <w:noProof/>
                <w:sz w:val="24"/>
                <w:szCs w:val="24"/>
              </w:rPr>
              <w:t xml:space="preserve"> год                               </w:t>
            </w:r>
          </w:p>
          <w:p w:rsidR="001A4B2B" w:rsidRPr="002B0B8E" w:rsidRDefault="002F376F" w:rsidP="00D8652C">
            <w:pPr>
              <w:spacing w:after="0" w:line="240" w:lineRule="auto"/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noProof/>
                <w:sz w:val="24"/>
                <w:szCs w:val="24"/>
              </w:rPr>
              <w:t xml:space="preserve">    </w:t>
            </w:r>
          </w:p>
        </w:tc>
      </w:tr>
    </w:tbl>
    <w:p w:rsidR="00AB2068" w:rsidRDefault="00AB2068" w:rsidP="001A4B2B">
      <w:pPr>
        <w:pStyle w:val="a3"/>
        <w:spacing w:after="0" w:line="240" w:lineRule="auto"/>
        <w:ind w:left="0" w:right="439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711E" w:rsidRDefault="0020711E" w:rsidP="00C037B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11E" w:rsidRDefault="0020711E" w:rsidP="00C037B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037BA" w:rsidRPr="00C037BA" w:rsidRDefault="00C037BA" w:rsidP="002F376F">
      <w:pPr>
        <w:pStyle w:val="a7"/>
        <w:spacing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Об утверждении районной программы</w:t>
      </w:r>
    </w:p>
    <w:p w:rsidR="00C037BA" w:rsidRPr="00C037BA" w:rsidRDefault="00C037BA" w:rsidP="002F376F">
      <w:pPr>
        <w:pStyle w:val="a7"/>
        <w:spacing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«Поддержка  добровольческого движения </w:t>
      </w:r>
    </w:p>
    <w:p w:rsidR="00C037BA" w:rsidRPr="00C037BA" w:rsidRDefault="00C037BA" w:rsidP="002F376F">
      <w:pPr>
        <w:pStyle w:val="a7"/>
        <w:spacing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20711E">
        <w:rPr>
          <w:rFonts w:ascii="Times New Roman" w:eastAsia="Calibri" w:hAnsi="Times New Roman" w:cs="Times New Roman"/>
          <w:sz w:val="28"/>
          <w:szCs w:val="28"/>
        </w:rPr>
        <w:t>Спасском</w:t>
      </w: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</w:t>
      </w:r>
    </w:p>
    <w:p w:rsidR="00C037BA" w:rsidRPr="00C037BA" w:rsidRDefault="00C037BA" w:rsidP="002F376F">
      <w:pPr>
        <w:pStyle w:val="a7"/>
        <w:spacing w:line="276" w:lineRule="auto"/>
        <w:ind w:left="-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proofErr w:type="gramStart"/>
      <w:r w:rsidR="00E53496">
        <w:rPr>
          <w:rFonts w:ascii="Times New Roman" w:eastAsia="Calibri" w:hAnsi="Times New Roman" w:cs="Times New Roman"/>
          <w:sz w:val="28"/>
          <w:szCs w:val="28"/>
        </w:rPr>
        <w:t>на</w:t>
      </w: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  20</w:t>
      </w:r>
      <w:r w:rsidR="00957180">
        <w:rPr>
          <w:rFonts w:ascii="Times New Roman" w:eastAsia="Calibri" w:hAnsi="Times New Roman" w:cs="Times New Roman"/>
          <w:sz w:val="28"/>
          <w:szCs w:val="28"/>
        </w:rPr>
        <w:t>25</w:t>
      </w:r>
      <w:proofErr w:type="gramEnd"/>
      <w:r w:rsidR="00957180">
        <w:rPr>
          <w:rFonts w:ascii="Times New Roman" w:eastAsia="Calibri" w:hAnsi="Times New Roman" w:cs="Times New Roman"/>
          <w:sz w:val="28"/>
          <w:szCs w:val="28"/>
        </w:rPr>
        <w:t>-2028</w:t>
      </w: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 годы»</w:t>
      </w:r>
    </w:p>
    <w:p w:rsidR="0020711E" w:rsidRPr="00C037BA" w:rsidRDefault="0020711E" w:rsidP="002F376F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376F" w:rsidRDefault="00C037BA" w:rsidP="002F376F">
      <w:pPr>
        <w:pStyle w:val="a7"/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711E">
        <w:rPr>
          <w:rFonts w:ascii="Times New Roman" w:hAnsi="Times New Roman" w:cs="Times New Roman"/>
          <w:sz w:val="28"/>
          <w:szCs w:val="28"/>
        </w:rPr>
        <w:t xml:space="preserve">В целях поддержки деятельности добровольческих объединений, осуществляющих деятельность на территории </w:t>
      </w:r>
      <w:r w:rsidR="0020711E" w:rsidRPr="0020711E">
        <w:rPr>
          <w:rFonts w:ascii="Times New Roman" w:hAnsi="Times New Roman" w:cs="Times New Roman"/>
          <w:sz w:val="28"/>
          <w:szCs w:val="28"/>
        </w:rPr>
        <w:t>Спасского</w:t>
      </w:r>
      <w:r w:rsidRPr="002071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F376F">
        <w:rPr>
          <w:rFonts w:ascii="Times New Roman" w:hAnsi="Times New Roman" w:cs="Times New Roman"/>
          <w:sz w:val="28"/>
          <w:szCs w:val="28"/>
        </w:rPr>
        <w:t xml:space="preserve"> РТ и</w:t>
      </w:r>
      <w:r w:rsidRPr="0020711E">
        <w:rPr>
          <w:rFonts w:ascii="Times New Roman" w:hAnsi="Times New Roman" w:cs="Times New Roman"/>
          <w:sz w:val="28"/>
          <w:szCs w:val="28"/>
        </w:rPr>
        <w:t xml:space="preserve">сполнительный комитет </w:t>
      </w:r>
      <w:r w:rsidR="0020711E" w:rsidRPr="0020711E">
        <w:rPr>
          <w:rFonts w:ascii="Times New Roman" w:hAnsi="Times New Roman" w:cs="Times New Roman"/>
          <w:sz w:val="28"/>
          <w:szCs w:val="28"/>
        </w:rPr>
        <w:t>Спасского</w:t>
      </w:r>
      <w:r w:rsidRPr="0020711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F376F">
        <w:rPr>
          <w:rFonts w:ascii="Times New Roman" w:hAnsi="Times New Roman" w:cs="Times New Roman"/>
          <w:sz w:val="28"/>
          <w:szCs w:val="28"/>
        </w:rPr>
        <w:t xml:space="preserve">РТ </w:t>
      </w:r>
      <w:r w:rsidRPr="0020711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2F376F" w:rsidRDefault="002F376F" w:rsidP="002F376F">
      <w:pPr>
        <w:pStyle w:val="a7"/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037BA" w:rsidRPr="0020711E">
        <w:rPr>
          <w:rFonts w:ascii="Times New Roman" w:hAnsi="Times New Roman" w:cs="Times New Roman"/>
          <w:sz w:val="28"/>
          <w:szCs w:val="28"/>
        </w:rPr>
        <w:t xml:space="preserve">Утвердить прилагаемую районную программу «Поддержка добровольческого движения в </w:t>
      </w:r>
      <w:r w:rsidR="0020711E" w:rsidRPr="0020711E">
        <w:rPr>
          <w:rFonts w:ascii="Times New Roman" w:hAnsi="Times New Roman" w:cs="Times New Roman"/>
          <w:sz w:val="28"/>
          <w:szCs w:val="28"/>
        </w:rPr>
        <w:t>Спасском</w:t>
      </w:r>
      <w:r w:rsidR="00C037BA" w:rsidRPr="0020711E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 в 20</w:t>
      </w:r>
      <w:r w:rsidR="0020711E" w:rsidRPr="0020711E">
        <w:rPr>
          <w:rFonts w:ascii="Times New Roman" w:hAnsi="Times New Roman" w:cs="Times New Roman"/>
          <w:sz w:val="28"/>
          <w:szCs w:val="28"/>
        </w:rPr>
        <w:t>2</w:t>
      </w:r>
      <w:r w:rsidR="00957180">
        <w:rPr>
          <w:rFonts w:ascii="Times New Roman" w:hAnsi="Times New Roman" w:cs="Times New Roman"/>
          <w:sz w:val="28"/>
          <w:szCs w:val="28"/>
        </w:rPr>
        <w:t>5</w:t>
      </w:r>
      <w:r w:rsidR="00C037BA" w:rsidRPr="0020711E">
        <w:rPr>
          <w:rFonts w:ascii="Times New Roman" w:hAnsi="Times New Roman" w:cs="Times New Roman"/>
          <w:sz w:val="28"/>
          <w:szCs w:val="28"/>
        </w:rPr>
        <w:t>-202</w:t>
      </w:r>
      <w:r w:rsidR="00957180">
        <w:rPr>
          <w:rFonts w:ascii="Times New Roman" w:hAnsi="Times New Roman" w:cs="Times New Roman"/>
          <w:sz w:val="28"/>
          <w:szCs w:val="28"/>
        </w:rPr>
        <w:t>8</w:t>
      </w:r>
      <w:r w:rsidR="00C037BA" w:rsidRPr="0020711E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2F376F" w:rsidRPr="00237BAC" w:rsidRDefault="002F376F" w:rsidP="002F376F">
      <w:pPr>
        <w:pStyle w:val="24"/>
        <w:shd w:val="clear" w:color="auto" w:fill="auto"/>
        <w:tabs>
          <w:tab w:val="left" w:pos="1223"/>
        </w:tabs>
        <w:spacing w:after="0" w:line="276" w:lineRule="auto"/>
        <w:ind w:left="-284" w:firstLine="0"/>
        <w:jc w:val="both"/>
      </w:pPr>
      <w:r>
        <w:rPr>
          <w:sz w:val="28"/>
          <w:szCs w:val="28"/>
        </w:rPr>
        <w:t xml:space="preserve">        2. </w:t>
      </w:r>
      <w:r w:rsidRPr="00C01C7D">
        <w:rPr>
          <w:sz w:val="28"/>
          <w:szCs w:val="28"/>
        </w:rPr>
        <w:t>О</w:t>
      </w:r>
      <w:r>
        <w:rPr>
          <w:sz w:val="28"/>
          <w:szCs w:val="28"/>
        </w:rPr>
        <w:t>бнародовать</w:t>
      </w:r>
      <w:r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>
        <w:rPr>
          <w:sz w:val="28"/>
          <w:szCs w:val="28"/>
        </w:rPr>
        <w:t xml:space="preserve">РТ </w:t>
      </w:r>
      <w:r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Pr="00C01C7D">
        <w:rPr>
          <w:sz w:val="28"/>
          <w:szCs w:val="28"/>
        </w:rPr>
        <w:t>httр</w:t>
      </w:r>
      <w:proofErr w:type="spellEnd"/>
      <w:r w:rsidRPr="00C01C7D">
        <w:rPr>
          <w:sz w:val="28"/>
          <w:szCs w:val="28"/>
        </w:rPr>
        <w:t>://pravo.tatarstan.ru.</w:t>
      </w:r>
    </w:p>
    <w:p w:rsidR="00C037BA" w:rsidRPr="0020711E" w:rsidRDefault="002F376F" w:rsidP="002F376F">
      <w:pPr>
        <w:pStyle w:val="a7"/>
        <w:spacing w:line="276" w:lineRule="auto"/>
        <w:ind w:left="-28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037BA" w:rsidRPr="0020711E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</w:t>
      </w:r>
      <w:r>
        <w:rPr>
          <w:rFonts w:ascii="Times New Roman" w:hAnsi="Times New Roman" w:cs="Times New Roman"/>
          <w:sz w:val="28"/>
          <w:szCs w:val="28"/>
        </w:rPr>
        <w:t>ителя и</w:t>
      </w:r>
      <w:r w:rsidR="0020711E" w:rsidRPr="0020711E">
        <w:rPr>
          <w:rFonts w:ascii="Times New Roman" w:hAnsi="Times New Roman" w:cs="Times New Roman"/>
          <w:sz w:val="28"/>
          <w:szCs w:val="28"/>
        </w:rPr>
        <w:t>сполнительного комитета Спасского</w:t>
      </w:r>
      <w:r w:rsidR="00C037BA" w:rsidRPr="0020711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РТ</w:t>
      </w:r>
      <w:r w:rsidR="00C037BA" w:rsidRPr="0020711E">
        <w:rPr>
          <w:rFonts w:ascii="Times New Roman" w:hAnsi="Times New Roman" w:cs="Times New Roman"/>
          <w:sz w:val="28"/>
          <w:szCs w:val="28"/>
        </w:rPr>
        <w:t xml:space="preserve"> по социальным вопросам </w:t>
      </w:r>
      <w:proofErr w:type="spellStart"/>
      <w:r w:rsidR="0020711E" w:rsidRPr="0020711E">
        <w:rPr>
          <w:rFonts w:ascii="Times New Roman" w:hAnsi="Times New Roman" w:cs="Times New Roman"/>
          <w:sz w:val="28"/>
          <w:szCs w:val="28"/>
        </w:rPr>
        <w:t>Е.В.Савинова</w:t>
      </w:r>
      <w:proofErr w:type="spellEnd"/>
      <w:r w:rsidR="00C037BA" w:rsidRPr="0020711E">
        <w:rPr>
          <w:rFonts w:ascii="Times New Roman" w:hAnsi="Times New Roman" w:cs="Times New Roman"/>
          <w:sz w:val="28"/>
          <w:szCs w:val="28"/>
        </w:rPr>
        <w:t>.</w:t>
      </w:r>
    </w:p>
    <w:p w:rsidR="00C037BA" w:rsidRDefault="00C037BA" w:rsidP="002F376F">
      <w:pPr>
        <w:pStyle w:val="a7"/>
        <w:tabs>
          <w:tab w:val="left" w:pos="3590"/>
        </w:tabs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0711E" w:rsidRPr="00C037BA" w:rsidRDefault="0020711E" w:rsidP="002F376F">
      <w:pPr>
        <w:pStyle w:val="a7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53496" w:rsidRDefault="00C037BA" w:rsidP="002F376F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Руководитель исполнительного</w:t>
      </w:r>
      <w:r w:rsidR="00E534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комитета </w:t>
      </w:r>
    </w:p>
    <w:p w:rsidR="00C037BA" w:rsidRDefault="00E53496" w:rsidP="002F376F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Спасского </w:t>
      </w:r>
      <w:r w:rsidR="00C037BA" w:rsidRPr="00C037B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                    </w:t>
      </w:r>
      <w:r w:rsidR="002F376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037BA" w:rsidRPr="00C037BA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20711E">
        <w:rPr>
          <w:rFonts w:ascii="Times New Roman" w:eastAsia="Calibri" w:hAnsi="Times New Roman" w:cs="Times New Roman"/>
          <w:sz w:val="28"/>
          <w:szCs w:val="28"/>
        </w:rPr>
        <w:t>В.А.Осокин</w:t>
      </w:r>
    </w:p>
    <w:p w:rsidR="0020711E" w:rsidRPr="00C037BA" w:rsidRDefault="0020711E" w:rsidP="00C037BA">
      <w:pPr>
        <w:pStyle w:val="a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76F" w:rsidRDefault="002F376F" w:rsidP="00E53496">
      <w:pPr>
        <w:pStyle w:val="a7"/>
        <w:spacing w:line="36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76F" w:rsidRDefault="002F376F" w:rsidP="00E53496">
      <w:pPr>
        <w:pStyle w:val="a7"/>
        <w:spacing w:line="36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76F" w:rsidRDefault="002F376F" w:rsidP="00E53496">
      <w:pPr>
        <w:pStyle w:val="a7"/>
        <w:spacing w:line="36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F376F" w:rsidRDefault="002F376F" w:rsidP="00E53496">
      <w:pPr>
        <w:pStyle w:val="a7"/>
        <w:spacing w:line="360" w:lineRule="auto"/>
        <w:ind w:left="4536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37BA" w:rsidRPr="00C037BA" w:rsidRDefault="00C037BA" w:rsidP="00965693">
      <w:pPr>
        <w:pStyle w:val="a7"/>
        <w:spacing w:line="276" w:lineRule="auto"/>
        <w:ind w:left="4111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037B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УТВЕРЖДЕНА</w:t>
      </w:r>
    </w:p>
    <w:p w:rsidR="00C037BA" w:rsidRPr="00C037BA" w:rsidRDefault="002F376F" w:rsidP="00965693">
      <w:pPr>
        <w:pStyle w:val="a7"/>
        <w:spacing w:line="276" w:lineRule="auto"/>
        <w:ind w:left="4111"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C037BA" w:rsidRPr="00C037BA">
        <w:rPr>
          <w:rFonts w:ascii="Times New Roman" w:eastAsia="Calibri" w:hAnsi="Times New Roman" w:cs="Times New Roman"/>
          <w:sz w:val="28"/>
          <w:szCs w:val="28"/>
          <w:lang w:eastAsia="en-US"/>
        </w:rPr>
        <w:t>остановлением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</w:t>
      </w:r>
      <w:r w:rsidR="00C037BA" w:rsidRPr="00C037BA">
        <w:rPr>
          <w:rFonts w:ascii="Times New Roman" w:eastAsia="Calibri" w:hAnsi="Times New Roman" w:cs="Times New Roman"/>
          <w:sz w:val="28"/>
          <w:szCs w:val="28"/>
          <w:lang w:eastAsia="en-US"/>
        </w:rPr>
        <w:t>сполнительного комитета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0711E">
        <w:rPr>
          <w:rFonts w:ascii="Times New Roman" w:eastAsia="Calibri" w:hAnsi="Times New Roman" w:cs="Times New Roman"/>
          <w:sz w:val="28"/>
          <w:szCs w:val="28"/>
          <w:lang w:eastAsia="en-US"/>
        </w:rPr>
        <w:t>Спасского</w:t>
      </w:r>
      <w:r w:rsidR="00C037BA" w:rsidRPr="00C037B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РТ </w:t>
      </w:r>
      <w:r w:rsidR="00957180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______________2025</w:t>
      </w:r>
      <w:r w:rsidR="0020711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037BA" w:rsidRPr="00C037BA">
        <w:rPr>
          <w:rFonts w:ascii="Times New Roman" w:eastAsia="Calibri" w:hAnsi="Times New Roman" w:cs="Times New Roman"/>
          <w:sz w:val="28"/>
          <w:szCs w:val="28"/>
          <w:lang w:eastAsia="en-US"/>
        </w:rPr>
        <w:t>г. № _______</w:t>
      </w:r>
    </w:p>
    <w:p w:rsidR="00C037BA" w:rsidRDefault="00C037BA" w:rsidP="00E53496">
      <w:pPr>
        <w:pStyle w:val="a7"/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Pr="00A710AB" w:rsidRDefault="00957180" w:rsidP="0095718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10AB">
        <w:rPr>
          <w:rFonts w:ascii="Times New Roman" w:hAnsi="Times New Roman" w:cs="Times New Roman"/>
          <w:b/>
          <w:sz w:val="40"/>
          <w:szCs w:val="40"/>
        </w:rPr>
        <w:t>Муниципальная</w:t>
      </w:r>
      <w:r w:rsidRPr="00A710AB">
        <w:rPr>
          <w:rFonts w:ascii="Times New Roman" w:hAnsi="Times New Roman" w:cs="Times New Roman"/>
          <w:b/>
          <w:spacing w:val="-6"/>
          <w:sz w:val="40"/>
          <w:szCs w:val="40"/>
        </w:rPr>
        <w:t xml:space="preserve"> </w:t>
      </w:r>
      <w:r w:rsidRPr="00A710AB">
        <w:rPr>
          <w:rFonts w:ascii="Times New Roman" w:hAnsi="Times New Roman" w:cs="Times New Roman"/>
          <w:b/>
          <w:sz w:val="40"/>
          <w:szCs w:val="40"/>
        </w:rPr>
        <w:t xml:space="preserve">программа </w:t>
      </w:r>
    </w:p>
    <w:p w:rsidR="00957180" w:rsidRPr="00A710AB" w:rsidRDefault="00957180" w:rsidP="0095718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710AB">
        <w:rPr>
          <w:rFonts w:ascii="Times New Roman" w:hAnsi="Times New Roman" w:cs="Times New Roman"/>
          <w:b/>
          <w:sz w:val="40"/>
          <w:szCs w:val="40"/>
        </w:rPr>
        <w:t xml:space="preserve">«Развитие добровольчества в </w:t>
      </w:r>
      <w:r>
        <w:rPr>
          <w:rFonts w:ascii="Times New Roman" w:hAnsi="Times New Roman" w:cs="Times New Roman"/>
          <w:b/>
          <w:sz w:val="40"/>
          <w:szCs w:val="40"/>
        </w:rPr>
        <w:t>Спасском</w:t>
      </w:r>
      <w:r w:rsidRPr="00A710AB">
        <w:rPr>
          <w:rFonts w:ascii="Times New Roman" w:hAnsi="Times New Roman" w:cs="Times New Roman"/>
          <w:b/>
          <w:sz w:val="40"/>
          <w:szCs w:val="40"/>
        </w:rPr>
        <w:t xml:space="preserve"> муниципальном районе</w:t>
      </w:r>
      <w:r w:rsidR="002F376F" w:rsidRPr="002F376F">
        <w:rPr>
          <w:rFonts w:ascii="Times New Roman" w:hAnsi="Times New Roman" w:cs="Times New Roman"/>
          <w:sz w:val="28"/>
          <w:szCs w:val="28"/>
        </w:rPr>
        <w:t xml:space="preserve"> </w:t>
      </w:r>
      <w:r w:rsidR="002F376F" w:rsidRPr="002F376F">
        <w:rPr>
          <w:rFonts w:ascii="Times New Roman" w:hAnsi="Times New Roman" w:cs="Times New Roman"/>
          <w:b/>
          <w:sz w:val="40"/>
          <w:szCs w:val="40"/>
        </w:rPr>
        <w:t>Республики Татарстан</w:t>
      </w:r>
      <w:r w:rsidRPr="00A710AB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957180" w:rsidRPr="00A710AB" w:rsidRDefault="00957180" w:rsidP="0095718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2025 – 2028</w:t>
      </w:r>
      <w:r w:rsidRPr="00A710AB">
        <w:rPr>
          <w:rFonts w:ascii="Times New Roman" w:hAnsi="Times New Roman" w:cs="Times New Roman"/>
          <w:b/>
          <w:sz w:val="40"/>
          <w:szCs w:val="40"/>
        </w:rPr>
        <w:t xml:space="preserve"> годы»</w:t>
      </w: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57180" w:rsidP="009571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180" w:rsidRDefault="00965693" w:rsidP="00957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Болгар</w:t>
      </w:r>
      <w:r w:rsidR="00957180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AD243D" w:rsidRDefault="00AD243D" w:rsidP="00957180">
      <w:pPr>
        <w:pStyle w:val="ad"/>
        <w:spacing w:before="67"/>
        <w:ind w:left="5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243D" w:rsidRDefault="00AD243D" w:rsidP="00957180">
      <w:pPr>
        <w:pStyle w:val="ad"/>
        <w:spacing w:before="67"/>
        <w:ind w:left="5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180" w:rsidRPr="00957180" w:rsidRDefault="00957180" w:rsidP="00957180">
      <w:pPr>
        <w:pStyle w:val="ad"/>
        <w:spacing w:before="67"/>
        <w:ind w:left="51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57180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516"/>
        <w:gridCol w:w="6344"/>
      </w:tblGrid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344" w:type="dxa"/>
          </w:tcPr>
          <w:p w:rsidR="00957180" w:rsidRPr="00454529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sz w:val="24"/>
                <w:szCs w:val="28"/>
              </w:rPr>
              <w:t>Муниципальная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«Развитие добровольчества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Спасском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2025 – 2028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заказчик</w:t>
            </w:r>
          </w:p>
        </w:tc>
        <w:tc>
          <w:tcPr>
            <w:tcW w:w="6344" w:type="dxa"/>
          </w:tcPr>
          <w:p w:rsidR="00957180" w:rsidRPr="00454529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Разработка программы</w:t>
            </w:r>
          </w:p>
        </w:tc>
        <w:tc>
          <w:tcPr>
            <w:tcW w:w="6344" w:type="dxa"/>
          </w:tcPr>
          <w:p w:rsidR="00957180" w:rsidRPr="00454529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тдел по делам молодежи Исполнительного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исполнители программы</w:t>
            </w:r>
          </w:p>
        </w:tc>
        <w:tc>
          <w:tcPr>
            <w:tcW w:w="6344" w:type="dxa"/>
          </w:tcPr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спорту и туризму</w:t>
            </w: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Спасского </w:t>
            </w: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района;</w:t>
            </w:r>
          </w:p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 Отдел образования исполнительного комитета Спасского </w:t>
            </w: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района;</w:t>
            </w:r>
          </w:p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О</w:t>
            </w: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тдел культуры Исполнительного 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</w:t>
            </w: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работе со средствами массовой информации Совета </w:t>
            </w:r>
            <w:proofErr w:type="spellStart"/>
            <w:r w:rsidRPr="007B5E0E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Спасского муниципального образования «Спасский муниципальный район»</w:t>
            </w:r>
          </w:p>
          <w:p w:rsidR="00957180" w:rsidRPr="007B5E0E" w:rsidRDefault="00957180" w:rsidP="00957180">
            <w:pPr>
              <w:pStyle w:val="a3"/>
              <w:numPr>
                <w:ilvl w:val="0"/>
                <w:numId w:val="15"/>
              </w:numPr>
              <w:spacing w:line="259" w:lineRule="auto"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E0E">
              <w:rPr>
                <w:rFonts w:ascii="Times New Roman" w:hAnsi="Times New Roman" w:cs="Times New Roman"/>
                <w:sz w:val="24"/>
                <w:szCs w:val="24"/>
              </w:rPr>
              <w:t>учреждения организации, фонды, общественные объединения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6344" w:type="dxa"/>
          </w:tcPr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и развития добровольческого движения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Спасском муниципальном районе</w:t>
            </w: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, привлечение детей и молодежи к бескорыстному участию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социально-значимой деятельности, 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344" w:type="dxa"/>
          </w:tcPr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системное вовлечение молодежи в многообразные социальные добровольческие программы, проекты, акции;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пропаганда волонтерской деятельности в молодежной среде;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стимулирование интереса к участию в добровольческой деятельности разных слоев населения и содействие гражданам, желающим заниматься добровольческой деятельностью;</w:t>
            </w:r>
          </w:p>
          <w:p w:rsidR="00957180" w:rsidRPr="00C4082A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повышение конкурентоспособности и профессиональной компетенции молодых людей за счет получения в добровольчестве первичного опыта участия в профессиональной деятельности;</w:t>
            </w:r>
          </w:p>
          <w:p w:rsidR="00957180" w:rsidRPr="00941AD2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941AD2">
              <w:rPr>
                <w:rFonts w:ascii="Times New Roman" w:eastAsia="Times New Roman" w:hAnsi="Times New Roman"/>
                <w:sz w:val="24"/>
                <w:szCs w:val="28"/>
              </w:rPr>
              <w:t>популяризация социальной помощи, благотворительности, как мировоззренческой ориентации и образа жизни молодого человека.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разработка и реализация различных социально-значимых проектов, акций, мероприятий;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hAnsi="Times New Roman" w:cs="Times New Roman"/>
                <w:sz w:val="24"/>
                <w:szCs w:val="28"/>
              </w:rPr>
              <w:t xml:space="preserve">развитие </w:t>
            </w:r>
            <w:r w:rsidRPr="00454529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взаимодействия </w:t>
            </w:r>
            <w:r w:rsidRPr="00454529">
              <w:rPr>
                <w:rFonts w:ascii="Times New Roman" w:hAnsi="Times New Roman" w:cs="Times New Roman"/>
                <w:sz w:val="24"/>
                <w:szCs w:val="28"/>
              </w:rPr>
              <w:t xml:space="preserve">органов местного самоуправления с общественными объединениями, учреждениями системы образования, социальной </w:t>
            </w:r>
            <w:r w:rsidRPr="0045452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защиты, средствами массовой информации, творческими и религиозными организациями.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spacing w:line="259" w:lineRule="auto"/>
              <w:ind w:left="317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54529">
              <w:rPr>
                <w:rFonts w:ascii="Times New Roman" w:eastAsia="Times New Roman" w:hAnsi="Times New Roman"/>
                <w:sz w:val="24"/>
                <w:szCs w:val="28"/>
              </w:rPr>
              <w:t>обеспечение развития и реализации различных форм социального партнерства;</w:t>
            </w:r>
          </w:p>
          <w:p w:rsidR="00957180" w:rsidRPr="00454529" w:rsidRDefault="00957180" w:rsidP="00957180">
            <w:pPr>
              <w:pStyle w:val="a3"/>
              <w:numPr>
                <w:ilvl w:val="0"/>
                <w:numId w:val="14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добровольческого движения (проведение рекламных агитаций, акций, освещение темы добровольчества в СМИ, SMM (социальные медиа); 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344" w:type="dxa"/>
          </w:tcPr>
          <w:p w:rsidR="00957180" w:rsidRPr="00454529" w:rsidRDefault="00957180" w:rsidP="00CC2D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4529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454529">
              <w:rPr>
                <w:rFonts w:ascii="Times New Roman" w:hAnsi="Times New Roman" w:cs="Times New Roman"/>
                <w:sz w:val="24"/>
              </w:rPr>
              <w:t xml:space="preserve"> – 202</w:t>
            </w:r>
            <w:r>
              <w:rPr>
                <w:rFonts w:ascii="Times New Roman" w:hAnsi="Times New Roman" w:cs="Times New Roman"/>
                <w:sz w:val="24"/>
              </w:rPr>
              <w:t>8</w:t>
            </w:r>
            <w:r w:rsidRPr="00454529">
              <w:rPr>
                <w:rFonts w:ascii="Times New Roman" w:hAnsi="Times New Roman" w:cs="Times New Roman"/>
                <w:sz w:val="24"/>
              </w:rPr>
              <w:t xml:space="preserve"> годы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187BA1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Источник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объемы</w:t>
            </w:r>
          </w:p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6344" w:type="dxa"/>
          </w:tcPr>
          <w:p w:rsidR="00957180" w:rsidRDefault="00957180" w:rsidP="00CC2D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50A78">
              <w:rPr>
                <w:rFonts w:ascii="Times New Roman" w:hAnsi="Times New Roman" w:cs="Times New Roman"/>
                <w:sz w:val="24"/>
              </w:rPr>
              <w:t xml:space="preserve">Финансирование Программы будет осуществляться за счет средств местного бюджета направленные на реализацию мероприятий государственной молодёжной политики, </w:t>
            </w:r>
            <w:proofErr w:type="spellStart"/>
            <w:r w:rsidRPr="00550A78">
              <w:rPr>
                <w:rFonts w:ascii="Times New Roman" w:hAnsi="Times New Roman" w:cs="Times New Roman"/>
                <w:sz w:val="24"/>
              </w:rPr>
              <w:t>грантовые</w:t>
            </w:r>
            <w:proofErr w:type="spellEnd"/>
            <w:r w:rsidRPr="00550A78">
              <w:rPr>
                <w:rFonts w:ascii="Times New Roman" w:hAnsi="Times New Roman" w:cs="Times New Roman"/>
                <w:sz w:val="24"/>
              </w:rPr>
              <w:t xml:space="preserve"> и спонсорские средства </w:t>
            </w:r>
          </w:p>
          <w:p w:rsidR="00957180" w:rsidRPr="00FB6A73" w:rsidRDefault="00957180" w:rsidP="00CC2D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2025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000</w:t>
            </w:r>
          </w:p>
          <w:p w:rsidR="00957180" w:rsidRPr="00FB6A73" w:rsidRDefault="00957180" w:rsidP="00CC2D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2026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100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000</w:t>
            </w:r>
          </w:p>
          <w:p w:rsidR="00957180" w:rsidRPr="00FB6A73" w:rsidRDefault="00957180" w:rsidP="00CC2D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2027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>0 000</w:t>
            </w:r>
          </w:p>
          <w:p w:rsidR="00957180" w:rsidRPr="00FB6A73" w:rsidRDefault="00957180" w:rsidP="00CC2DC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2028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100</w:t>
            </w:r>
            <w:r w:rsidRPr="00FB6A73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000</w:t>
            </w:r>
          </w:p>
          <w:p w:rsidR="00957180" w:rsidRPr="00187BA1" w:rsidRDefault="00957180" w:rsidP="00CC2DCF">
            <w:pPr>
              <w:jc w:val="both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E0E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6344" w:type="dxa"/>
          </w:tcPr>
          <w:p w:rsidR="00957180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- созда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услови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для устойчивого и планомерного развития молодежного добровольческого движения в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Спасском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муниципальном районе как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основы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гражданского общества, способствующего формированию активной гражданской позиции и ответственности у молодежи;</w:t>
            </w:r>
          </w:p>
          <w:p w:rsidR="00957180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достижение показателей Федерального проекта</w:t>
            </w:r>
            <w:r w:rsidRPr="00A9062A">
              <w:rPr>
                <w:rFonts w:ascii="Times New Roman" w:hAnsi="Times New Roman" w:cs="Times New Roman"/>
                <w:sz w:val="24"/>
                <w:szCs w:val="28"/>
              </w:rPr>
              <w:t xml:space="preserve"> «Социальная активность», «Патриотическое воспитание»;</w:t>
            </w:r>
          </w:p>
          <w:p w:rsidR="00957180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- активиз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ация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молодеж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посредством вовлечения в общественную и профессиональную занятость в общественно полезной сфере на основе добровольчества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957180" w:rsidRPr="001A5852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создание ц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>елостн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устойчив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общественно-государственн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ой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систем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BF7E50">
              <w:rPr>
                <w:rFonts w:ascii="Times New Roman" w:hAnsi="Times New Roman" w:cs="Times New Roman"/>
                <w:sz w:val="24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оддержки добровольчества</w:t>
            </w:r>
          </w:p>
          <w:p w:rsidR="00957180" w:rsidRPr="00187BA1" w:rsidRDefault="00957180" w:rsidP="00CC2DCF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5852">
              <w:rPr>
                <w:rFonts w:ascii="Times New Roman" w:hAnsi="Times New Roman" w:cs="Times New Roman"/>
                <w:sz w:val="24"/>
                <w:szCs w:val="24"/>
              </w:rPr>
              <w:t>- повышение роли добровольчества и распространение инновационных практик социальной деятельности.</w:t>
            </w:r>
          </w:p>
        </w:tc>
      </w:tr>
      <w:tr w:rsidR="00957180" w:rsidRPr="00454529" w:rsidTr="00AD243D">
        <w:tc>
          <w:tcPr>
            <w:tcW w:w="3516" w:type="dxa"/>
          </w:tcPr>
          <w:p w:rsidR="00957180" w:rsidRPr="00454529" w:rsidRDefault="00957180" w:rsidP="00CC2D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529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 реализацией программы</w:t>
            </w:r>
          </w:p>
        </w:tc>
        <w:tc>
          <w:tcPr>
            <w:tcW w:w="6344" w:type="dxa"/>
          </w:tcPr>
          <w:p w:rsidR="00957180" w:rsidRPr="00454529" w:rsidRDefault="00957180" w:rsidP="00CC2DC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54529">
              <w:rPr>
                <w:rFonts w:ascii="Times New Roman" w:hAnsi="Times New Roman" w:cs="Times New Roman"/>
                <w:sz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sz w:val="24"/>
              </w:rPr>
              <w:t>Спасского</w:t>
            </w:r>
            <w:r w:rsidRPr="00454529">
              <w:rPr>
                <w:rFonts w:ascii="Times New Roman" w:hAnsi="Times New Roman" w:cs="Times New Roman"/>
                <w:sz w:val="24"/>
              </w:rPr>
              <w:t xml:space="preserve"> муниципального района</w:t>
            </w:r>
          </w:p>
        </w:tc>
      </w:tr>
    </w:tbl>
    <w:p w:rsidR="00957180" w:rsidRDefault="00957180" w:rsidP="00957180"/>
    <w:p w:rsidR="00957180" w:rsidRPr="00286420" w:rsidRDefault="00957180" w:rsidP="00957180">
      <w:pPr>
        <w:pStyle w:val="a3"/>
        <w:numPr>
          <w:ilvl w:val="0"/>
          <w:numId w:val="16"/>
        </w:numPr>
        <w:spacing w:after="160" w:line="36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47B70">
        <w:rPr>
          <w:rFonts w:ascii="Times New Roman" w:hAnsi="Times New Roman" w:cs="Times New Roman"/>
          <w:b/>
          <w:sz w:val="28"/>
        </w:rPr>
        <w:t>ХАРАКТЕРИСТИКА ПРОБЛЕМЫ, НА РЕШЕНИЕ КОТОРОЙ НАПРАВЛЕНА ПРОГРАММА</w:t>
      </w:r>
    </w:p>
    <w:p w:rsidR="00957180" w:rsidRPr="00AD243D" w:rsidRDefault="00AD243D" w:rsidP="00AD243D">
      <w:pPr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D243D">
        <w:rPr>
          <w:rFonts w:ascii="Times New Roman" w:hAnsi="Times New Roman" w:cs="Times New Roman"/>
          <w:sz w:val="28"/>
          <w:szCs w:val="28"/>
        </w:rPr>
        <w:t>До</w:t>
      </w:r>
      <w:r w:rsidR="00957180" w:rsidRPr="00AD243D">
        <w:rPr>
          <w:rFonts w:ascii="Times New Roman" w:hAnsi="Times New Roman" w:cs="Times New Roman"/>
          <w:sz w:val="28"/>
          <w:szCs w:val="28"/>
        </w:rPr>
        <w:t>бровольчество – уникальный ресурс социального партнерства и развития гражданского общества. Добровольчество становится основой для объединения общественно-государственных усилий при решении проблем в социально - значимых сферах жизни общества: образование, культура, здравоохранение, спорт, благоустройство и развитие территорий, помощь пожилым людям и людям с ограниченными возможностями здоровья, ветеранам Великой Отечественной войны, участникам Специальной военной операции и их семьям, детям, другим социально незащищенным категориям граждан.</w:t>
      </w:r>
    </w:p>
    <w:p w:rsidR="00957180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lastRenderedPageBreak/>
        <w:t>Настоящая муниципальная программа разработана в соответствии со следующими нормативно-правовыми документами: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-Указ Президента РФ 09.11.2022 №809 «Основы государственной политики по сохранению и укреплению традиционных российских духовно-нравственных ценностей»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>- ФЗ от 30 декабря 2020 г. № 489-ФЗ «О молодежной политике в Российской Федерации»;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>- Закон Республики Татарстан от 19 октября 1993 г. № 1983-XII «О молодежи и государственной молодежной политике в Республике Татарстан» (в редакции от 5 мая 2021 года №35-ЗРТ);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>- Указ Президента РФ от 04.02.2021 №68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>- Федеральные проекты «Социальная активность», «Патриотическое воспитание» Национального проекта «Образование»;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>- «Стратегии государственной молодежной политики Республики Татарстан до 2030 года», утвержденной постановлением Кабинета Министров Республики Татарстан от 4 февраля 2016 г. № 63</w:t>
      </w:r>
    </w:p>
    <w:p w:rsidR="00957180" w:rsidRPr="005919A4" w:rsidRDefault="00957180" w:rsidP="00965693">
      <w:pPr>
        <w:spacing w:after="0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9A4">
        <w:rPr>
          <w:rFonts w:ascii="Times New Roman" w:hAnsi="Times New Roman" w:cs="Times New Roman"/>
          <w:sz w:val="28"/>
          <w:szCs w:val="28"/>
        </w:rPr>
        <w:t xml:space="preserve">- Стратегии социально-экономического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Спасского</w:t>
      </w:r>
      <w:r w:rsidRPr="005919A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до 2030 года</w:t>
      </w:r>
    </w:p>
    <w:p w:rsidR="00957180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Большая роль в реализации добровольческой деятельности отводится молодежи – категории населения, которой свойственна мобильность, активность, энергичность, смелость, выносливость и стремление к безвозмездному труду. Наличие свободного времени и желание развиваться в профессиональном плане также являются причиной участия в добровольческой деятельности. Кроме того, добровольчество представляет собой мощный ресурс нравственного воспитания молодых граждан, именно поэтому важно вовлекать молодежь в добровольческую деятельность. В связи с тем, что добровольческая деятельность носит характер, отвечающий целям и потребностям местного сообщества,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Спасского </w:t>
      </w: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активно идет работа по различным направлениям: патриотическое, экологическое, социальное, культурное, медицинское, антинаркотическое. Волонтерские отряды города и района выбирают и продвигают те направления, которые имеют отклик на </w:t>
      </w:r>
      <w:proofErr w:type="gramStart"/>
      <w:r w:rsidRPr="00C037BA">
        <w:rPr>
          <w:rFonts w:ascii="Times New Roman" w:eastAsia="Calibri" w:hAnsi="Times New Roman" w:cs="Times New Roman"/>
          <w:sz w:val="28"/>
          <w:szCs w:val="28"/>
        </w:rPr>
        <w:t>территории  муниципального</w:t>
      </w:r>
      <w:proofErr w:type="gramEnd"/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 района.</w:t>
      </w: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180" w:rsidRPr="00957180" w:rsidRDefault="00957180" w:rsidP="00965693">
      <w:pPr>
        <w:pStyle w:val="a7"/>
        <w:spacing w:line="276" w:lineRule="auto"/>
        <w:ind w:left="-28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Pr="00957180">
        <w:rPr>
          <w:rFonts w:ascii="Times New Roman" w:eastAsia="Calibri" w:hAnsi="Times New Roman" w:cs="Times New Roman"/>
          <w:b/>
          <w:sz w:val="28"/>
          <w:szCs w:val="28"/>
        </w:rPr>
        <w:t>I. Основная цель и задачи Программы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lastRenderedPageBreak/>
        <w:t>Исходя из приоритетов государственной молодежной политики, основной целью реализации настоящей Программы является развитие и поддержка массового организованного добровольческого движения посредством популяризации позитивного узнаваемого образа добровольца в обществе, поддержки созидательной активности молодежи по решению проблем современного общества и создания условий для эффективной работы добровольческих отрядов и центра.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Основными задачами Программы являются:</w:t>
      </w:r>
    </w:p>
    <w:p w:rsidR="00AD243D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 xml:space="preserve">- вовлечение молодежи в добровольную социально значимую деятельность;  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 выявление и поддержка добровольческих инициатив молодежи;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развитие механизмов финансовой, имущественной, информационной, консультационной поддержки добровольческих объединений;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создание постоянно действующей системы взаимодействия органов местного самоуправления и населения;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 создание условий для развития социальных услуг, предоставляемых добровольческими объединениями населению муниципального образования;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  переподготовка и обучение добровольцев общественных объединений;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поощрение и стимулирование благотворительной деятельности и добровольческого движения в муниципальном образовании;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формирование в обществе позитивного имиджа добровольческой деятельности.</w:t>
      </w:r>
    </w:p>
    <w:p w:rsidR="00957180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180" w:rsidRPr="00957180" w:rsidRDefault="00957180" w:rsidP="00965693">
      <w:pPr>
        <w:pStyle w:val="a7"/>
        <w:spacing w:line="276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7180">
        <w:rPr>
          <w:rFonts w:ascii="Times New Roman" w:eastAsia="Calibri" w:hAnsi="Times New Roman" w:cs="Times New Roman"/>
          <w:b/>
          <w:sz w:val="28"/>
          <w:szCs w:val="28"/>
        </w:rPr>
        <w:t>III</w:t>
      </w:r>
      <w:r w:rsidRPr="00957180">
        <w:rPr>
          <w:rFonts w:ascii="Times New Roman" w:eastAsia="Calibri" w:hAnsi="Times New Roman" w:cs="Times New Roman"/>
          <w:b/>
          <w:bCs/>
          <w:sz w:val="28"/>
          <w:szCs w:val="28"/>
        </w:rPr>
        <w:t>. Научно–методические основы разработки программы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В основу Программы заложены идеи: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системно-организованного подхода, который предполагает скоординированную, целенаправленную работу всех государственных и общественных структур по добровольчеству детей и подростков;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адресного подхода в формировании идеи добровольчества, предполагающего использование особых форм и методов работы с учетом каждой возрастной, социальной, профессиональной и других групп населения;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 активности, которая предусматривает настойчивость и разумную инициативу;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sz w:val="28"/>
          <w:szCs w:val="28"/>
        </w:rPr>
        <w:t>-  принципа универсальности основных направлений добровольчества, предполагающих целостный и комплексный подход к ним, необходимость использования социально - ценного опыта прошлых поколений, культивирующего чувство гордости за своих предков, национальные традиции в быту и внутрисемейных отношениях, учебе и подходах к труду, методах творчества.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7180" w:rsidRPr="00957180" w:rsidRDefault="00957180" w:rsidP="00965693">
      <w:pPr>
        <w:pStyle w:val="a7"/>
        <w:spacing w:line="276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</w:t>
      </w:r>
      <w:r w:rsidRPr="009571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957180">
        <w:rPr>
          <w:rFonts w:ascii="Times New Roman" w:eastAsia="Calibri" w:hAnsi="Times New Roman" w:cs="Times New Roman"/>
          <w:b/>
          <w:bCs/>
          <w:sz w:val="28"/>
          <w:szCs w:val="28"/>
        </w:rPr>
        <w:t>. Основные направления реализации добровольческой деятельности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Добровольческие инициативы и созидательная активность молодежи </w:t>
      </w:r>
      <w:r>
        <w:rPr>
          <w:rFonts w:ascii="Times New Roman" w:eastAsia="Calibri" w:hAnsi="Times New Roman" w:cs="Times New Roman"/>
          <w:bCs/>
          <w:sz w:val="28"/>
          <w:szCs w:val="28"/>
        </w:rPr>
        <w:t>Спасского</w:t>
      </w:r>
      <w:r w:rsidRPr="00C037BA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реализуются по следующим основным направлениям: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работа с социально незащищенными слоями населения, людьми, попавшими в трудную жизненную ситуацию (включая оказание помощи пенсионерам, инвалидам, детям, оставшимся без попечения родителей, и т.д.);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формирование у детей и молодежи определенной социально-профессиональной позиции и ответственности (молодые люди осваивают способы социального и профессионального поведения, новые социальные роли, а также социальные и профессиональные виды деятельности);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формирование здорового стиля жизни и пропаганда занятий физической культурой и спортом;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 xml:space="preserve">- профилактика социально негативных явлений (наркомания, алкоголизм, </w:t>
      </w:r>
      <w:proofErr w:type="spellStart"/>
      <w:r w:rsidRPr="00C037BA">
        <w:rPr>
          <w:rFonts w:ascii="Times New Roman" w:eastAsia="Calibri" w:hAnsi="Times New Roman" w:cs="Times New Roman"/>
          <w:bCs/>
          <w:sz w:val="28"/>
          <w:szCs w:val="28"/>
        </w:rPr>
        <w:t>табакокурение</w:t>
      </w:r>
      <w:proofErr w:type="spellEnd"/>
      <w:r w:rsidRPr="00C037BA">
        <w:rPr>
          <w:rFonts w:ascii="Times New Roman" w:eastAsia="Calibri" w:hAnsi="Times New Roman" w:cs="Times New Roman"/>
          <w:bCs/>
          <w:sz w:val="28"/>
          <w:szCs w:val="28"/>
        </w:rPr>
        <w:t>, инфекции, передаваемые половым путем, ВИЧ/СПИД);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работа с детьми и молодежью, </w:t>
      </w:r>
      <w:r w:rsidRPr="00C037BA">
        <w:rPr>
          <w:rFonts w:ascii="Times New Roman" w:eastAsia="Calibri" w:hAnsi="Times New Roman" w:cs="Times New Roman"/>
          <w:bCs/>
          <w:sz w:val="28"/>
          <w:szCs w:val="28"/>
        </w:rPr>
        <w:t>включая "группу риска" (например, выпуск информационных материалов, реализация программ патриотического воспитания);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популяризация межкультурного диалога и профилактика межнациональных конфликтов;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содействие в организации и проведении крупных культурных, спортивных и иных социально значимых мероприятий;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содействие экологическому воспитанию граждан и организации работ по защите окружающей среды (например, акции по очистке лесов и водоемов, по посадке деревьев);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содействие добровольному донорству крови;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содействие развитию иных добровольческих инициатив.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7180" w:rsidRPr="00957180" w:rsidRDefault="00957180" w:rsidP="00965693">
      <w:pPr>
        <w:pStyle w:val="a7"/>
        <w:spacing w:line="276" w:lineRule="auto"/>
        <w:ind w:left="-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57180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V</w:t>
      </w:r>
      <w:r w:rsidRPr="00957180">
        <w:rPr>
          <w:rFonts w:ascii="Times New Roman" w:eastAsia="Calibri" w:hAnsi="Times New Roman" w:cs="Times New Roman"/>
          <w:b/>
          <w:bCs/>
          <w:sz w:val="28"/>
          <w:szCs w:val="28"/>
        </w:rPr>
        <w:t>. План мероприятий по реализации Программы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499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8"/>
        <w:gridCol w:w="6549"/>
        <w:gridCol w:w="2097"/>
        <w:gridCol w:w="2551"/>
        <w:gridCol w:w="2551"/>
      </w:tblGrid>
      <w:tr w:rsidR="00957180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80" w:rsidRPr="00C037BA" w:rsidRDefault="00957180" w:rsidP="00965693">
            <w:pPr>
              <w:pStyle w:val="a7"/>
              <w:spacing w:line="276" w:lineRule="auto"/>
              <w:ind w:lef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80" w:rsidRPr="00C037BA" w:rsidRDefault="00957180" w:rsidP="00965693">
            <w:pPr>
              <w:pStyle w:val="a7"/>
              <w:spacing w:line="276" w:lineRule="auto"/>
              <w:ind w:lef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7180" w:rsidRPr="00C037BA" w:rsidRDefault="00957180" w:rsidP="00965693">
            <w:pPr>
              <w:pStyle w:val="a7"/>
              <w:spacing w:line="276" w:lineRule="auto"/>
              <w:ind w:left="-28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акции «Весенняя неделя добра»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февраль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-апрель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Восстановление объектов и памятников культуры, профилактика и уход за ними</w:t>
            </w:r>
          </w:p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познавательное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краеведение, в том числе посильное решение экологических проблем)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  <w:proofErr w:type="gramEnd"/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Участие в </w:t>
            </w: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Форуме  добровольцев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Татарстана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май</w:t>
            </w:r>
            <w:proofErr w:type="gramEnd"/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в муниципальном районе республиканского проекта «Зеленая республика»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июнь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-август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«круглого стола» с представителями органов местного самоуправления и общественных организаций муниципального района на тему «Проблемы развития добровольчества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Спасском</w:t>
            </w: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районе»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proofErr w:type="gramEnd"/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Разработка </w:t>
            </w:r>
            <w:hyperlink r:id="rId7" w:tooltip="Нормы права" w:history="1">
              <w:r w:rsidRPr="00C037BA">
                <w:rPr>
                  <w:rFonts w:ascii="Times New Roman" w:eastAsia="Calibri" w:hAnsi="Times New Roman" w:cs="Times New Roman"/>
                  <w:sz w:val="28"/>
                  <w:szCs w:val="28"/>
                </w:rPr>
                <w:t>нормативно-правовых</w:t>
              </w:r>
            </w:hyperlink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документов по вопросам развития добровольчества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Спасском</w:t>
            </w: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-октябрь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Просветительская деятельность в образовательных учреждениях на тему «Основы добровольчества. Перспективы его развития».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proofErr w:type="gramEnd"/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Организация профильной смены «Школа добровольцев» в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Спасском </w:t>
            </w: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муниципальном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районе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РТ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март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декабрь 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республиканского проекта «Все краски мира»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республиканского проекта «Сессия здоровья»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добровольческих акций «</w:t>
            </w:r>
            <w:proofErr w:type="spell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Доброгод</w:t>
            </w:r>
            <w:proofErr w:type="spell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республиканского проекта «Гражданин России навсегда»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Участие в республиканской смене «Доброволец Татарстана» в городе Казань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trHeight w:val="65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Координация местного отделения Всероссийского общественного движения «Волонтеры Победы»</w:t>
            </w:r>
          </w:p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ind w:lef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ind w:left="-284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сентябрь</w:t>
            </w:r>
            <w:proofErr w:type="gramEnd"/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Организация республиканской акции «100 000 добрых дел» в Татарстане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республиканского проекта «Уроки добра»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республиканского проекта «Добровольцы-детям»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  <w:tr w:rsidR="00AD243D" w:rsidRPr="00C037BA" w:rsidTr="00A82D7F">
        <w:trPr>
          <w:gridAfter w:val="2"/>
          <w:wAfter w:w="5102" w:type="dxa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Проведение мониторинга развития добровольческого движения в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Спасском</w:t>
            </w:r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муниципальном районе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43D" w:rsidRPr="00C037BA" w:rsidRDefault="00AD243D" w:rsidP="00AD243D">
            <w:pPr>
              <w:pStyle w:val="a7"/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proofErr w:type="gramEnd"/>
            <w:r w:rsidRPr="00C037B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течение года</w:t>
            </w:r>
          </w:p>
        </w:tc>
      </w:tr>
    </w:tbl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7180" w:rsidRPr="00957180" w:rsidRDefault="00957180" w:rsidP="00965693">
      <w:pPr>
        <w:pStyle w:val="a7"/>
        <w:spacing w:line="276" w:lineRule="auto"/>
        <w:ind w:left="-284" w:hanging="28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V</w:t>
      </w:r>
      <w:r w:rsidRPr="00957180">
        <w:rPr>
          <w:rFonts w:ascii="Times New Roman" w:eastAsia="Calibri" w:hAnsi="Times New Roman" w:cs="Times New Roman"/>
          <w:b/>
          <w:bCs/>
          <w:sz w:val="28"/>
          <w:szCs w:val="28"/>
        </w:rPr>
        <w:t>I. Ожидаемые результаты реализации Программы и способы их оценки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Основным критерием результативности добровольческой деятельности является уровень участия граждан в ней, число организаций, использующих труд добровольцев, а также тенденции, проявляющиеся в мировоззрении, установках и ценностях, общественно-значимом поведении добровольцев.</w:t>
      </w: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 xml:space="preserve">Конечным результатом развития добровольческой деятельности должны стать повышение духовного и нравственного потенциала общества, усиление роли общественных организаций в решении социальных проблем, укрепление партнерства между муниципальными органами власти и коммерческими, общественными организациями, достижение социальной и экономической стабильности в обществе. </w:t>
      </w:r>
    </w:p>
    <w:p w:rsidR="00957180" w:rsidRPr="00C037BA" w:rsidRDefault="00957180" w:rsidP="00965693">
      <w:pPr>
        <w:pStyle w:val="a7"/>
        <w:spacing w:line="276" w:lineRule="auto"/>
        <w:ind w:left="-284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Практическая реализация Программы</w:t>
      </w:r>
      <w:r w:rsidR="00AD243D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C037BA">
        <w:rPr>
          <w:rFonts w:ascii="Times New Roman" w:eastAsia="Calibri" w:hAnsi="Times New Roman" w:cs="Times New Roman"/>
          <w:bCs/>
          <w:sz w:val="28"/>
          <w:szCs w:val="28"/>
        </w:rPr>
        <w:t xml:space="preserve">должна обеспечить благоприятные условия для: 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социального развития, поскольку позволяет привлечь значительные ресурсы для решения социально- значимых проблем;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экономического развития, поскольку добровольческая деятельность является важным элементом повышения занятости населения, экономии </w:t>
      </w:r>
      <w:hyperlink r:id="rId8" w:tooltip="Государственные расходы" w:history="1">
        <w:r w:rsidRPr="00C037BA">
          <w:rPr>
            <w:rFonts w:ascii="Times New Roman" w:eastAsia="Calibri" w:hAnsi="Times New Roman" w:cs="Times New Roman"/>
            <w:sz w:val="28"/>
            <w:szCs w:val="28"/>
          </w:rPr>
          <w:t>государственных расходов</w:t>
        </w:r>
      </w:hyperlink>
      <w:r w:rsidRPr="00C037BA">
        <w:rPr>
          <w:rFonts w:ascii="Times New Roman" w:eastAsia="Calibri" w:hAnsi="Times New Roman" w:cs="Times New Roman"/>
          <w:sz w:val="28"/>
          <w:szCs w:val="28"/>
        </w:rPr>
        <w:t> н</w:t>
      </w:r>
      <w:r w:rsidRPr="00C037BA">
        <w:rPr>
          <w:rFonts w:ascii="Times New Roman" w:eastAsia="Calibri" w:hAnsi="Times New Roman" w:cs="Times New Roman"/>
          <w:bCs/>
          <w:sz w:val="28"/>
          <w:szCs w:val="28"/>
        </w:rPr>
        <w:t>а социальную деятельность;</w:t>
      </w:r>
    </w:p>
    <w:p w:rsidR="00957180" w:rsidRPr="004E5C27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  системы образования, поскольку добровольческая деятельность детей и молодежи – это эффективный метод формирования и развития их знаний и навыков, духовно-нравственного и трудового воспитания, а также средство реализации профессионального интереса для карьерного роста, особенно в части получения опыта общения в коллективе и получения специальных знаний и навыков, необходимых в семье, в составе которой есть граждане пожилого возраста, инвалиды, дети;</w:t>
      </w:r>
    </w:p>
    <w:p w:rsidR="00957180" w:rsidRPr="00C037BA" w:rsidRDefault="00957180" w:rsidP="00AD243D">
      <w:pPr>
        <w:pStyle w:val="a7"/>
        <w:spacing w:line="276" w:lineRule="auto"/>
        <w:ind w:left="-284" w:right="-92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037BA">
        <w:rPr>
          <w:rFonts w:ascii="Times New Roman" w:eastAsia="Calibri" w:hAnsi="Times New Roman" w:cs="Times New Roman"/>
          <w:bCs/>
          <w:sz w:val="28"/>
          <w:szCs w:val="28"/>
        </w:rPr>
        <w:t>-  средств массовой информации, поскольку работа добровольцев полна интересных случаев взаимопомощи и работы по улучшению условий жизни местных сообществ.</w:t>
      </w:r>
    </w:p>
    <w:p w:rsidR="00957180" w:rsidRPr="00C037BA" w:rsidRDefault="00957180" w:rsidP="00965693">
      <w:pPr>
        <w:pStyle w:val="a7"/>
        <w:spacing w:line="276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957180" w:rsidRPr="00C037BA" w:rsidSect="00AD243D">
      <w:pgSz w:w="12240" w:h="15840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A803FC8"/>
    <w:lvl w:ilvl="0">
      <w:numFmt w:val="bullet"/>
      <w:lvlText w:val="*"/>
      <w:lvlJc w:val="left"/>
    </w:lvl>
  </w:abstractNum>
  <w:abstractNum w:abstractNumId="1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C84AA6"/>
    <w:multiLevelType w:val="hybridMultilevel"/>
    <w:tmpl w:val="083C48A2"/>
    <w:lvl w:ilvl="0" w:tplc="AA586D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C0D66"/>
    <w:multiLevelType w:val="hybridMultilevel"/>
    <w:tmpl w:val="8E746B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86CFC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F4FDD"/>
    <w:multiLevelType w:val="hybridMultilevel"/>
    <w:tmpl w:val="32961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E8D018B"/>
    <w:multiLevelType w:val="hybridMultilevel"/>
    <w:tmpl w:val="289EC184"/>
    <w:lvl w:ilvl="0" w:tplc="FB988CA6">
      <w:start w:val="1"/>
      <w:numFmt w:val="upperRoman"/>
      <w:lvlText w:val="%1."/>
      <w:lvlJc w:val="left"/>
      <w:pPr>
        <w:ind w:left="1790" w:hanging="7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>
    <w:nsid w:val="601C5E37"/>
    <w:multiLevelType w:val="hybridMultilevel"/>
    <w:tmpl w:val="38683674"/>
    <w:lvl w:ilvl="0" w:tplc="AA586D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343C01"/>
    <w:multiLevelType w:val="hybridMultilevel"/>
    <w:tmpl w:val="A9B28A10"/>
    <w:lvl w:ilvl="0" w:tplc="5B56528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F6CF6"/>
    <w:multiLevelType w:val="hybridMultilevel"/>
    <w:tmpl w:val="F7760E86"/>
    <w:lvl w:ilvl="0" w:tplc="FACAA6E4">
      <w:start w:val="1"/>
      <w:numFmt w:val="decimal"/>
      <w:lvlText w:val="%1."/>
      <w:lvlJc w:val="left"/>
      <w:pPr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11C56"/>
    <w:multiLevelType w:val="hybridMultilevel"/>
    <w:tmpl w:val="FF0654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6"/>
  </w:num>
  <w:num w:numId="13">
    <w:abstractNumId w:val="13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2B"/>
    <w:rsid w:val="00081A27"/>
    <w:rsid w:val="000B7122"/>
    <w:rsid w:val="000C39FF"/>
    <w:rsid w:val="000C7245"/>
    <w:rsid w:val="000F6F3E"/>
    <w:rsid w:val="00101A5F"/>
    <w:rsid w:val="0017454A"/>
    <w:rsid w:val="001A4B2B"/>
    <w:rsid w:val="001E355E"/>
    <w:rsid w:val="0020711E"/>
    <w:rsid w:val="002234AE"/>
    <w:rsid w:val="00283D8E"/>
    <w:rsid w:val="00285289"/>
    <w:rsid w:val="00285844"/>
    <w:rsid w:val="002B1D39"/>
    <w:rsid w:val="002B3179"/>
    <w:rsid w:val="002F376F"/>
    <w:rsid w:val="002F5A53"/>
    <w:rsid w:val="00365936"/>
    <w:rsid w:val="00385A30"/>
    <w:rsid w:val="003A161B"/>
    <w:rsid w:val="00402B06"/>
    <w:rsid w:val="00412FEF"/>
    <w:rsid w:val="00416004"/>
    <w:rsid w:val="004553DB"/>
    <w:rsid w:val="004E5C27"/>
    <w:rsid w:val="0052016A"/>
    <w:rsid w:val="005C3F0F"/>
    <w:rsid w:val="005C792F"/>
    <w:rsid w:val="00615685"/>
    <w:rsid w:val="00632300"/>
    <w:rsid w:val="00632433"/>
    <w:rsid w:val="00633303"/>
    <w:rsid w:val="006C44D3"/>
    <w:rsid w:val="007879C3"/>
    <w:rsid w:val="007A6892"/>
    <w:rsid w:val="007B6FE8"/>
    <w:rsid w:val="007E5234"/>
    <w:rsid w:val="0083290A"/>
    <w:rsid w:val="00837D7A"/>
    <w:rsid w:val="008603B9"/>
    <w:rsid w:val="00873659"/>
    <w:rsid w:val="00891E58"/>
    <w:rsid w:val="008E1F1F"/>
    <w:rsid w:val="00957180"/>
    <w:rsid w:val="00965693"/>
    <w:rsid w:val="009E433C"/>
    <w:rsid w:val="00A144D1"/>
    <w:rsid w:val="00A32800"/>
    <w:rsid w:val="00A82D7F"/>
    <w:rsid w:val="00AB2068"/>
    <w:rsid w:val="00AD243D"/>
    <w:rsid w:val="00AD3995"/>
    <w:rsid w:val="00AE2D8C"/>
    <w:rsid w:val="00AF0F47"/>
    <w:rsid w:val="00B835D1"/>
    <w:rsid w:val="00B86A61"/>
    <w:rsid w:val="00C037BA"/>
    <w:rsid w:val="00C3313F"/>
    <w:rsid w:val="00C670ED"/>
    <w:rsid w:val="00C77505"/>
    <w:rsid w:val="00CB271E"/>
    <w:rsid w:val="00D357B7"/>
    <w:rsid w:val="00D71CE5"/>
    <w:rsid w:val="00D94019"/>
    <w:rsid w:val="00E344A4"/>
    <w:rsid w:val="00E53496"/>
    <w:rsid w:val="00E55097"/>
    <w:rsid w:val="00ED5C01"/>
    <w:rsid w:val="00F21D43"/>
    <w:rsid w:val="00FB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D2412-AD81-46EE-8A4C-53A46544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21D43"/>
    <w:pPr>
      <w:spacing w:after="0" w:line="240" w:lineRule="auto"/>
    </w:pPr>
  </w:style>
  <w:style w:type="paragraph" w:styleId="a9">
    <w:name w:val="Title"/>
    <w:basedOn w:val="a"/>
    <w:link w:val="aa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paragraph" w:customStyle="1" w:styleId="ab">
    <w:name w:val="Прижатый влево"/>
    <w:basedOn w:val="a"/>
    <w:next w:val="a"/>
    <w:uiPriority w:val="99"/>
    <w:rsid w:val="00283D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unhideWhenUsed/>
    <w:rsid w:val="00632300"/>
    <w:rPr>
      <w:color w:val="0000FF"/>
      <w:u w:val="single"/>
    </w:rPr>
  </w:style>
  <w:style w:type="character" w:customStyle="1" w:styleId="a8">
    <w:name w:val="Без интервала Знак"/>
    <w:link w:val="a7"/>
    <w:uiPriority w:val="1"/>
    <w:locked/>
    <w:rsid w:val="00632300"/>
  </w:style>
  <w:style w:type="paragraph" w:styleId="ad">
    <w:name w:val="Body Text"/>
    <w:basedOn w:val="a"/>
    <w:link w:val="ae"/>
    <w:uiPriority w:val="99"/>
    <w:semiHidden/>
    <w:unhideWhenUsed/>
    <w:rsid w:val="0095718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57180"/>
  </w:style>
  <w:style w:type="character" w:customStyle="1" w:styleId="23">
    <w:name w:val="Основной текст (2)_"/>
    <w:basedOn w:val="a0"/>
    <w:link w:val="24"/>
    <w:rsid w:val="002F376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F376F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gosudarstvennie_rashodi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normi_prav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020E-3F71-4AA6-8FBB-BA273988B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2291</Words>
  <Characters>13063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15324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User</cp:lastModifiedBy>
  <cp:revision>2</cp:revision>
  <cp:lastPrinted>2020-11-16T07:37:00Z</cp:lastPrinted>
  <dcterms:created xsi:type="dcterms:W3CDTF">2025-04-14T07:35:00Z</dcterms:created>
  <dcterms:modified xsi:type="dcterms:W3CDTF">2025-04-14T07:35:00Z</dcterms:modified>
</cp:coreProperties>
</file>