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5C7" w:rsidRPr="00985A68" w:rsidRDefault="000C643A" w:rsidP="00D145C7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D85ED6">
        <w:rPr>
          <w:b/>
          <w:sz w:val="26"/>
          <w:szCs w:val="26"/>
          <w:lang w:val="ru-RU" w:eastAsia="ru-RU"/>
        </w:rPr>
        <w:t xml:space="preserve"> </w:t>
      </w:r>
      <w:r w:rsidR="00D145C7">
        <w:rPr>
          <w:b/>
          <w:sz w:val="28"/>
          <w:szCs w:val="28"/>
          <w:lang w:val="ru-RU" w:eastAsia="ru-RU"/>
        </w:rPr>
        <w:t>Дата размещения – 2</w:t>
      </w:r>
      <w:r w:rsidR="005F3FC2">
        <w:rPr>
          <w:b/>
          <w:sz w:val="28"/>
          <w:szCs w:val="28"/>
          <w:lang w:val="ru-RU" w:eastAsia="ru-RU"/>
        </w:rPr>
        <w:t>9</w:t>
      </w:r>
      <w:r w:rsidR="00D145C7">
        <w:rPr>
          <w:b/>
          <w:sz w:val="28"/>
          <w:szCs w:val="28"/>
          <w:lang w:val="ru-RU" w:eastAsia="ru-RU"/>
        </w:rPr>
        <w:t>.04.2025</w:t>
      </w:r>
    </w:p>
    <w:p w:rsidR="00D145C7" w:rsidRPr="00985A68" w:rsidRDefault="00D145C7" w:rsidP="00D145C7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Дата истечения срока проведения независимой антикорр</w:t>
      </w:r>
      <w:r>
        <w:rPr>
          <w:b/>
          <w:sz w:val="28"/>
          <w:szCs w:val="28"/>
          <w:lang w:val="ru-RU" w:eastAsia="ru-RU"/>
        </w:rPr>
        <w:t>упционной экспертизы (не менее 5</w:t>
      </w:r>
      <w:r w:rsidRPr="00985A68">
        <w:rPr>
          <w:b/>
          <w:sz w:val="28"/>
          <w:szCs w:val="28"/>
          <w:lang w:val="ru-RU" w:eastAsia="ru-RU"/>
        </w:rPr>
        <w:t xml:space="preserve"> рабо</w:t>
      </w:r>
      <w:r>
        <w:rPr>
          <w:b/>
          <w:sz w:val="28"/>
          <w:szCs w:val="28"/>
          <w:lang w:val="ru-RU" w:eastAsia="ru-RU"/>
        </w:rPr>
        <w:t xml:space="preserve">чих дней с даты размещения) – </w:t>
      </w:r>
      <w:r w:rsidR="005F3FC2">
        <w:rPr>
          <w:b/>
          <w:sz w:val="28"/>
          <w:szCs w:val="28"/>
          <w:lang w:val="ru-RU" w:eastAsia="ru-RU"/>
        </w:rPr>
        <w:t>12</w:t>
      </w:r>
      <w:bookmarkStart w:id="0" w:name="_GoBack"/>
      <w:bookmarkEnd w:id="0"/>
      <w:r>
        <w:rPr>
          <w:b/>
          <w:sz w:val="28"/>
          <w:szCs w:val="28"/>
          <w:lang w:val="ru-RU" w:eastAsia="ru-RU"/>
        </w:rPr>
        <w:t>.05.2025</w:t>
      </w:r>
    </w:p>
    <w:p w:rsidR="00D145C7" w:rsidRDefault="00D145C7" w:rsidP="00D145C7">
      <w:pPr>
        <w:tabs>
          <w:tab w:val="left" w:pos="8647"/>
          <w:tab w:val="left" w:pos="10206"/>
        </w:tabs>
        <w:spacing w:line="288" w:lineRule="auto"/>
        <w:ind w:firstLine="709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 xml:space="preserve">Разработчик: главный специалист отдела проектов межевания МКУ «Управление архитектуры и градостроительства ИКМО г.Казани» </w:t>
      </w:r>
    </w:p>
    <w:p w:rsidR="00D145C7" w:rsidRPr="00985A68" w:rsidRDefault="00D145C7" w:rsidP="00D145C7">
      <w:pPr>
        <w:tabs>
          <w:tab w:val="left" w:pos="8647"/>
          <w:tab w:val="left" w:pos="10206"/>
        </w:tabs>
        <w:spacing w:line="288" w:lineRule="auto"/>
        <w:ind w:firstLine="709"/>
        <w:jc w:val="right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Махов Альмир Альбертович</w:t>
      </w:r>
    </w:p>
    <w:p w:rsidR="00D145C7" w:rsidRPr="00D145C7" w:rsidRDefault="00D145C7" w:rsidP="00D145C7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eastAsia="ru-RU"/>
        </w:rPr>
        <w:t>e</w:t>
      </w:r>
      <w:r w:rsidRPr="00D145C7">
        <w:rPr>
          <w:b/>
          <w:sz w:val="28"/>
          <w:szCs w:val="28"/>
          <w:lang w:val="ru-RU" w:eastAsia="ru-RU"/>
        </w:rPr>
        <w:t>-</w:t>
      </w:r>
      <w:r w:rsidRPr="00985A68">
        <w:rPr>
          <w:b/>
          <w:sz w:val="28"/>
          <w:szCs w:val="28"/>
          <w:lang w:eastAsia="ru-RU"/>
        </w:rPr>
        <w:t>mail</w:t>
      </w:r>
      <w:r w:rsidRPr="00D145C7">
        <w:rPr>
          <w:b/>
          <w:sz w:val="28"/>
          <w:szCs w:val="28"/>
          <w:lang w:val="ru-RU" w:eastAsia="ru-RU"/>
        </w:rPr>
        <w:t xml:space="preserve">: </w:t>
      </w:r>
      <w:r w:rsidRPr="00D145C7">
        <w:rPr>
          <w:b/>
          <w:sz w:val="28"/>
          <w:szCs w:val="28"/>
          <w:lang w:eastAsia="ru-RU"/>
        </w:rPr>
        <w:t>Mahov</w:t>
      </w:r>
      <w:r w:rsidRPr="00D145C7">
        <w:rPr>
          <w:b/>
          <w:sz w:val="28"/>
          <w:szCs w:val="28"/>
          <w:lang w:val="ru-RU" w:eastAsia="ru-RU"/>
        </w:rPr>
        <w:t>.</w:t>
      </w:r>
      <w:r w:rsidRPr="00D145C7">
        <w:rPr>
          <w:b/>
          <w:sz w:val="28"/>
          <w:szCs w:val="28"/>
          <w:lang w:eastAsia="ru-RU"/>
        </w:rPr>
        <w:t>A</w:t>
      </w:r>
      <w:r w:rsidRPr="00D145C7">
        <w:rPr>
          <w:b/>
          <w:sz w:val="28"/>
          <w:szCs w:val="28"/>
          <w:lang w:val="ru-RU" w:eastAsia="ru-RU"/>
        </w:rPr>
        <w:t>@</w:t>
      </w:r>
      <w:r w:rsidRPr="00D145C7">
        <w:rPr>
          <w:b/>
          <w:sz w:val="28"/>
          <w:szCs w:val="28"/>
          <w:lang w:eastAsia="ru-RU"/>
        </w:rPr>
        <w:t>tatar</w:t>
      </w:r>
      <w:r w:rsidRPr="00D145C7">
        <w:rPr>
          <w:b/>
          <w:sz w:val="28"/>
          <w:szCs w:val="28"/>
          <w:lang w:val="ru-RU" w:eastAsia="ru-RU"/>
        </w:rPr>
        <w:t>.</w:t>
      </w:r>
      <w:r w:rsidRPr="00D145C7">
        <w:rPr>
          <w:b/>
          <w:sz w:val="28"/>
          <w:szCs w:val="28"/>
          <w:lang w:eastAsia="ru-RU"/>
        </w:rPr>
        <w:t>ru</w:t>
      </w:r>
    </w:p>
    <w:p w:rsidR="00D145C7" w:rsidRDefault="00D145C7" w:rsidP="00D145C7">
      <w:pPr>
        <w:tabs>
          <w:tab w:val="left" w:pos="8647"/>
          <w:tab w:val="left" w:pos="10206"/>
        </w:tabs>
        <w:spacing w:line="264" w:lineRule="auto"/>
        <w:ind w:firstLine="5529"/>
        <w:jc w:val="right"/>
        <w:rPr>
          <w:b/>
          <w:sz w:val="26"/>
          <w:szCs w:val="26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тел.:</w:t>
      </w:r>
      <w:r w:rsidRPr="00C35C34">
        <w:rPr>
          <w:b/>
          <w:sz w:val="28"/>
          <w:szCs w:val="28"/>
          <w:lang w:val="ru-RU" w:eastAsia="ru-RU"/>
        </w:rPr>
        <w:t xml:space="preserve"> +7 843 223 24 44 (доб.6153</w:t>
      </w:r>
      <w:r>
        <w:rPr>
          <w:b/>
          <w:sz w:val="28"/>
          <w:szCs w:val="28"/>
          <w:lang w:val="ru-RU" w:eastAsia="ru-RU"/>
        </w:rPr>
        <w:t>4</w:t>
      </w:r>
      <w:r w:rsidRPr="00C35C34">
        <w:rPr>
          <w:b/>
          <w:sz w:val="28"/>
          <w:szCs w:val="28"/>
          <w:lang w:val="ru-RU" w:eastAsia="ru-RU"/>
        </w:rPr>
        <w:t>)</w:t>
      </w:r>
    </w:p>
    <w:p w:rsidR="00D145C7" w:rsidRDefault="00D145C7" w:rsidP="00D145C7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D145C7" w:rsidRPr="00985A68" w:rsidRDefault="00D145C7" w:rsidP="00D145C7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Проект постановления ИКМО г.Казани</w:t>
      </w:r>
    </w:p>
    <w:p w:rsidR="009654F0" w:rsidRDefault="009654F0" w:rsidP="0038562A">
      <w:pPr>
        <w:tabs>
          <w:tab w:val="left" w:pos="8647"/>
          <w:tab w:val="left" w:pos="10206"/>
        </w:tabs>
        <w:spacing w:line="264" w:lineRule="auto"/>
        <w:rPr>
          <w:b/>
          <w:sz w:val="26"/>
          <w:szCs w:val="26"/>
          <w:lang w:val="ru-RU" w:eastAsia="ru-RU"/>
        </w:rPr>
      </w:pPr>
    </w:p>
    <w:p w:rsidR="00444F8D" w:rsidRDefault="000C643A" w:rsidP="00444F8D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B66949">
        <w:rPr>
          <w:b/>
          <w:sz w:val="28"/>
          <w:szCs w:val="28"/>
          <w:lang w:val="ru-RU" w:eastAsia="ru-RU"/>
        </w:rPr>
        <w:t>Об утверждении проекта межевания территории</w:t>
      </w:r>
      <w:r>
        <w:rPr>
          <w:b/>
          <w:sz w:val="28"/>
          <w:szCs w:val="28"/>
          <w:lang w:val="ru-RU" w:eastAsia="ru-RU"/>
        </w:rPr>
        <w:t xml:space="preserve"> </w:t>
      </w:r>
    </w:p>
    <w:p w:rsidR="00E9059A" w:rsidRPr="00B66949" w:rsidRDefault="000C643A" w:rsidP="00444F8D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по </w:t>
      </w:r>
      <w:r w:rsidR="00823E26" w:rsidRPr="00823E26">
        <w:rPr>
          <w:b/>
          <w:sz w:val="28"/>
          <w:szCs w:val="28"/>
          <w:lang w:val="ru-RU" w:eastAsia="ru-RU"/>
        </w:rPr>
        <w:t>ул.Гладилова</w:t>
      </w:r>
      <w:r w:rsidR="003E0792" w:rsidRPr="003E0792">
        <w:rPr>
          <w:b/>
          <w:sz w:val="28"/>
          <w:szCs w:val="28"/>
          <w:lang w:val="ru-RU" w:eastAsia="ru-RU"/>
        </w:rPr>
        <w:t xml:space="preserve"> Кировского района</w:t>
      </w:r>
    </w:p>
    <w:p w:rsidR="003D7CC4" w:rsidRPr="00B66949" w:rsidRDefault="003D7CC4" w:rsidP="00B66949">
      <w:pPr>
        <w:spacing w:line="288" w:lineRule="auto"/>
        <w:contextualSpacing/>
        <w:jc w:val="center"/>
        <w:rPr>
          <w:b/>
          <w:sz w:val="28"/>
          <w:szCs w:val="28"/>
          <w:lang w:val="ru-RU" w:eastAsia="ru-RU"/>
        </w:rPr>
      </w:pPr>
    </w:p>
    <w:p w:rsidR="00C2130F" w:rsidRPr="00CD3BEE" w:rsidRDefault="000C643A" w:rsidP="00B66949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B66949">
        <w:rPr>
          <w:sz w:val="28"/>
          <w:szCs w:val="28"/>
          <w:lang w:val="ru-RU"/>
        </w:rPr>
        <w:t>В целях обеспечения территории г</w:t>
      </w:r>
      <w:r w:rsidR="0038562A" w:rsidRPr="00B66949">
        <w:rPr>
          <w:sz w:val="28"/>
          <w:szCs w:val="28"/>
          <w:lang w:val="ru-RU"/>
        </w:rPr>
        <w:t>радостроительной документацией, на основании заявления</w:t>
      </w:r>
      <w:r>
        <w:rPr>
          <w:sz w:val="28"/>
          <w:szCs w:val="28"/>
          <w:lang w:val="ru-RU"/>
        </w:rPr>
        <w:t xml:space="preserve"> Общества с ограниченной ответственностью «Лима»</w:t>
      </w:r>
      <w:r w:rsidR="0038562A" w:rsidRPr="00B66949">
        <w:rPr>
          <w:sz w:val="28"/>
          <w:szCs w:val="28"/>
          <w:lang w:val="ru-RU"/>
        </w:rPr>
        <w:t xml:space="preserve">, в соответствии со статьями 43, 45, 46 Градостроительного кодекса Российской Федерации, </w:t>
      </w:r>
      <w:r w:rsidR="00731749" w:rsidRPr="00731749">
        <w:rPr>
          <w:rFonts w:cs="Calibri"/>
          <w:sz w:val="28"/>
          <w:szCs w:val="28"/>
          <w:lang w:val="ru-RU"/>
        </w:rPr>
        <w:t xml:space="preserve">статьей 8 </w:t>
      </w:r>
      <w:r w:rsidR="00731749" w:rsidRPr="00731749">
        <w:rPr>
          <w:sz w:val="28"/>
          <w:szCs w:val="28"/>
          <w:lang w:val="ru-RU"/>
        </w:rPr>
        <w:t>Федерального закона от 10.07.2023 №305-ФЗ «О 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Федерации», постановлением Исполнительного комитета г.Казани от</w:t>
      </w:r>
      <w:r w:rsidR="00B27491">
        <w:rPr>
          <w:sz w:val="28"/>
          <w:szCs w:val="28"/>
          <w:lang w:val="ru-RU"/>
        </w:rPr>
        <w:t> </w:t>
      </w:r>
      <w:r w:rsidR="00B44DD5" w:rsidRPr="00B44DD5">
        <w:rPr>
          <w:sz w:val="28"/>
          <w:szCs w:val="28"/>
          <w:lang w:val="ru-RU"/>
        </w:rPr>
        <w:t>02.11.2024</w:t>
      </w:r>
      <w:r w:rsidR="00F8746F">
        <w:rPr>
          <w:sz w:val="28"/>
          <w:szCs w:val="28"/>
          <w:lang w:val="ru-RU"/>
        </w:rPr>
        <w:t xml:space="preserve"> </w:t>
      </w:r>
      <w:r w:rsidR="00731749" w:rsidRPr="00731749">
        <w:rPr>
          <w:sz w:val="28"/>
          <w:szCs w:val="28"/>
          <w:lang w:val="ru-RU"/>
        </w:rPr>
        <w:t>№</w:t>
      </w:r>
      <w:r w:rsidR="00B44DD5">
        <w:rPr>
          <w:sz w:val="28"/>
          <w:szCs w:val="28"/>
          <w:lang w:val="ru-RU"/>
        </w:rPr>
        <w:t>4614</w:t>
      </w:r>
      <w:r w:rsidR="00BB16E1" w:rsidRPr="00731749">
        <w:rPr>
          <w:sz w:val="28"/>
          <w:szCs w:val="28"/>
          <w:lang w:val="ru-RU"/>
        </w:rPr>
        <w:t xml:space="preserve"> </w:t>
      </w:r>
      <w:r w:rsidR="00731749" w:rsidRPr="00731749">
        <w:rPr>
          <w:sz w:val="28"/>
          <w:szCs w:val="28"/>
          <w:lang w:val="ru-RU"/>
        </w:rPr>
        <w:t>«</w:t>
      </w:r>
      <w:r w:rsidR="00B44DD5" w:rsidRPr="00B44DD5">
        <w:rPr>
          <w:sz w:val="28"/>
          <w:szCs w:val="28"/>
          <w:lang w:val="ru-RU"/>
        </w:rPr>
        <w:t>О подготовке проекта межевания территории по ул.Гладилова Кировского района</w:t>
      </w:r>
      <w:r w:rsidR="00731749" w:rsidRPr="00731749">
        <w:rPr>
          <w:sz w:val="28"/>
          <w:szCs w:val="28"/>
          <w:lang w:val="ru-RU"/>
        </w:rPr>
        <w:t>»</w:t>
      </w:r>
      <w:r w:rsidR="0038562A" w:rsidRPr="00B66949">
        <w:rPr>
          <w:sz w:val="28"/>
          <w:szCs w:val="28"/>
          <w:lang w:val="ru-RU"/>
        </w:rPr>
        <w:t>,</w:t>
      </w:r>
      <w:r w:rsidR="00CD3BEE">
        <w:rPr>
          <w:sz w:val="28"/>
          <w:szCs w:val="28"/>
          <w:lang w:val="ru-RU"/>
        </w:rPr>
        <w:t xml:space="preserve"> с учётом</w:t>
      </w:r>
      <w:r w:rsidR="0038562A" w:rsidRPr="00B66949">
        <w:rPr>
          <w:sz w:val="28"/>
          <w:szCs w:val="28"/>
          <w:lang w:val="ru-RU"/>
        </w:rPr>
        <w:t xml:space="preserve"> </w:t>
      </w:r>
      <w:r w:rsidR="00375FFF">
        <w:rPr>
          <w:sz w:val="28"/>
          <w:szCs w:val="28"/>
          <w:lang w:val="ru-RU"/>
        </w:rPr>
        <w:t>заключения по результатам общественных обсуждений, проведенных с 20.03.2025 по 03.04.2025:</w:t>
      </w:r>
    </w:p>
    <w:p w:rsidR="00476315" w:rsidRPr="00B66949" w:rsidRDefault="000C643A" w:rsidP="00B66949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B66949">
        <w:rPr>
          <w:sz w:val="28"/>
          <w:szCs w:val="28"/>
          <w:lang w:val="ru-RU"/>
        </w:rPr>
        <w:t xml:space="preserve">1. </w:t>
      </w:r>
      <w:r w:rsidRPr="00B66949">
        <w:rPr>
          <w:b/>
          <w:sz w:val="28"/>
          <w:szCs w:val="28"/>
          <w:lang w:val="ru-RU"/>
        </w:rPr>
        <w:t>Постановляю</w:t>
      </w:r>
      <w:r w:rsidRPr="00B66949">
        <w:rPr>
          <w:sz w:val="28"/>
          <w:szCs w:val="28"/>
          <w:lang w:val="ru-RU"/>
        </w:rPr>
        <w:t>:</w:t>
      </w:r>
    </w:p>
    <w:p w:rsidR="00EB7A02" w:rsidRPr="00631198" w:rsidRDefault="000C643A" w:rsidP="00631198">
      <w:pPr>
        <w:tabs>
          <w:tab w:val="left" w:pos="8647"/>
          <w:tab w:val="left" w:pos="10206"/>
        </w:tabs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B66949">
        <w:rPr>
          <w:sz w:val="28"/>
          <w:szCs w:val="28"/>
          <w:lang w:val="ru-RU" w:eastAsia="ru-RU"/>
        </w:rPr>
        <w:t>1.</w:t>
      </w:r>
      <w:r w:rsidR="00476315" w:rsidRPr="00B66949">
        <w:rPr>
          <w:sz w:val="28"/>
          <w:szCs w:val="28"/>
          <w:lang w:val="ru-RU" w:eastAsia="ru-RU"/>
        </w:rPr>
        <w:t>1.</w:t>
      </w:r>
      <w:r w:rsidRPr="00B66949">
        <w:rPr>
          <w:sz w:val="28"/>
          <w:szCs w:val="28"/>
          <w:lang w:val="ru-RU" w:eastAsia="ru-RU"/>
        </w:rPr>
        <w:t xml:space="preserve"> </w:t>
      </w:r>
      <w:r w:rsidR="00476315" w:rsidRPr="00B66949">
        <w:rPr>
          <w:sz w:val="28"/>
          <w:szCs w:val="28"/>
          <w:lang w:val="ru-RU" w:eastAsia="ru-RU"/>
        </w:rPr>
        <w:t>у</w:t>
      </w:r>
      <w:r w:rsidRPr="00B66949">
        <w:rPr>
          <w:sz w:val="28"/>
          <w:szCs w:val="28"/>
          <w:lang w:val="ru-RU" w:eastAsia="ru-RU"/>
        </w:rPr>
        <w:t xml:space="preserve">твердить проект </w:t>
      </w:r>
      <w:r w:rsidRPr="00631198">
        <w:rPr>
          <w:sz w:val="28"/>
          <w:szCs w:val="28"/>
          <w:lang w:val="ru-RU" w:eastAsia="ru-RU"/>
        </w:rPr>
        <w:t>межевания территории</w:t>
      </w:r>
      <w:r w:rsidR="00631198" w:rsidRPr="00631198">
        <w:rPr>
          <w:sz w:val="28"/>
          <w:szCs w:val="28"/>
          <w:lang w:val="ru-RU" w:eastAsia="ru-RU"/>
        </w:rPr>
        <w:t xml:space="preserve"> </w:t>
      </w:r>
      <w:r w:rsidR="00B86258">
        <w:rPr>
          <w:sz w:val="28"/>
          <w:szCs w:val="28"/>
          <w:lang w:val="ru-RU" w:eastAsia="ru-RU"/>
        </w:rPr>
        <w:t xml:space="preserve">по </w:t>
      </w:r>
      <w:r w:rsidR="00B44DD5" w:rsidRPr="00B44DD5">
        <w:rPr>
          <w:sz w:val="28"/>
          <w:szCs w:val="28"/>
          <w:lang w:val="ru-RU" w:eastAsia="ru-RU"/>
        </w:rPr>
        <w:t>ул.Гладилова</w:t>
      </w:r>
      <w:r w:rsidR="00BB16E1" w:rsidRPr="00BB16E1">
        <w:rPr>
          <w:sz w:val="28"/>
          <w:szCs w:val="28"/>
          <w:lang w:val="ru-RU" w:eastAsia="ru-RU"/>
        </w:rPr>
        <w:t xml:space="preserve"> </w:t>
      </w:r>
      <w:r w:rsidR="00B6591A" w:rsidRPr="00B6591A">
        <w:rPr>
          <w:sz w:val="28"/>
          <w:szCs w:val="28"/>
          <w:lang w:val="ru-RU" w:eastAsia="ru-RU"/>
        </w:rPr>
        <w:t>Кировского</w:t>
      </w:r>
      <w:r w:rsidR="00BB16E1" w:rsidRPr="00BB16E1">
        <w:rPr>
          <w:sz w:val="28"/>
          <w:szCs w:val="28"/>
          <w:lang w:val="ru-RU" w:eastAsia="ru-RU"/>
        </w:rPr>
        <w:t xml:space="preserve"> района</w:t>
      </w:r>
      <w:r w:rsidR="009654F0">
        <w:rPr>
          <w:sz w:val="28"/>
          <w:szCs w:val="28"/>
          <w:lang w:val="ru-RU" w:eastAsia="ru-RU"/>
        </w:rPr>
        <w:t xml:space="preserve"> г.Казани</w:t>
      </w:r>
      <w:r w:rsidR="00BB16E1" w:rsidRPr="00BB16E1">
        <w:rPr>
          <w:sz w:val="28"/>
          <w:szCs w:val="28"/>
          <w:lang w:val="ru-RU" w:eastAsia="ru-RU"/>
        </w:rPr>
        <w:t xml:space="preserve"> </w:t>
      </w:r>
      <w:r w:rsidR="00845367" w:rsidRPr="00631198">
        <w:rPr>
          <w:color w:val="000000"/>
          <w:sz w:val="28"/>
          <w:szCs w:val="28"/>
          <w:lang w:val="ru-RU" w:eastAsia="ru-RU"/>
        </w:rPr>
        <w:t>согласно приложению к настоящему постановлению;</w:t>
      </w:r>
      <w:r w:rsidRPr="00631198">
        <w:rPr>
          <w:sz w:val="28"/>
          <w:szCs w:val="28"/>
          <w:lang w:val="ru-RU" w:eastAsia="ru-RU"/>
        </w:rPr>
        <w:t xml:space="preserve"> </w:t>
      </w:r>
    </w:p>
    <w:p w:rsidR="008459B9" w:rsidRPr="00F10147" w:rsidRDefault="000C643A" w:rsidP="00B66949">
      <w:pPr>
        <w:spacing w:line="288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bookmarkStart w:id="1" w:name="OLE_LINK23"/>
      <w:bookmarkStart w:id="2" w:name="OLE_LINK24"/>
      <w:r w:rsidRPr="00B66949">
        <w:rPr>
          <w:sz w:val="28"/>
          <w:szCs w:val="28"/>
          <w:lang w:val="ru-RU" w:eastAsia="ru-RU"/>
        </w:rPr>
        <w:t>1.</w:t>
      </w:r>
      <w:r w:rsidR="002D6C07" w:rsidRPr="00B66949">
        <w:rPr>
          <w:sz w:val="28"/>
          <w:szCs w:val="28"/>
          <w:lang w:val="ru-RU" w:eastAsia="ru-RU"/>
        </w:rPr>
        <w:t>2</w:t>
      </w:r>
      <w:r w:rsidRPr="00B66949">
        <w:rPr>
          <w:sz w:val="28"/>
          <w:szCs w:val="28"/>
          <w:lang w:val="ru-RU" w:eastAsia="ru-RU"/>
        </w:rPr>
        <w:t xml:space="preserve">. </w:t>
      </w:r>
      <w:r w:rsidR="003C2C01" w:rsidRPr="00B66949">
        <w:rPr>
          <w:sz w:val="28"/>
          <w:szCs w:val="28"/>
          <w:lang w:val="ru-RU" w:eastAsia="ru-RU"/>
        </w:rPr>
        <w:t>о</w:t>
      </w:r>
      <w:r w:rsidRPr="00B66949">
        <w:rPr>
          <w:sz w:val="28"/>
          <w:szCs w:val="28"/>
          <w:lang w:val="ru-RU" w:eastAsia="ru-RU"/>
        </w:rPr>
        <w:t>публи</w:t>
      </w:r>
      <w:r w:rsidR="00A004B2" w:rsidRPr="00B66949">
        <w:rPr>
          <w:sz w:val="28"/>
          <w:szCs w:val="28"/>
          <w:lang w:val="ru-RU" w:eastAsia="ru-RU"/>
        </w:rPr>
        <w:t xml:space="preserve">ковать настоящее постановление, </w:t>
      </w:r>
      <w:r w:rsidR="00005F64" w:rsidRPr="00B66949">
        <w:rPr>
          <w:sz w:val="28"/>
          <w:szCs w:val="28"/>
          <w:lang w:val="ru-RU" w:eastAsia="ru-RU"/>
        </w:rPr>
        <w:t>за исключением п</w:t>
      </w:r>
      <w:r w:rsidR="00005F64" w:rsidRPr="00B66949">
        <w:rPr>
          <w:color w:val="000000"/>
          <w:sz w:val="28"/>
          <w:szCs w:val="28"/>
          <w:lang w:val="ru-RU" w:eastAsia="ru-RU"/>
        </w:rPr>
        <w:t xml:space="preserve">еречня </w:t>
      </w:r>
      <w:r w:rsidR="00005F64" w:rsidRPr="00B66949">
        <w:rPr>
          <w:rFonts w:eastAsia="Calibri"/>
          <w:sz w:val="28"/>
          <w:szCs w:val="28"/>
          <w:lang w:val="ru-RU"/>
        </w:rPr>
        <w:t>координат характерных точек границ территории проекта межевания</w:t>
      </w:r>
      <w:r w:rsidR="00060077">
        <w:rPr>
          <w:rFonts w:eastAsia="Calibri"/>
          <w:sz w:val="28"/>
          <w:szCs w:val="28"/>
          <w:lang w:val="ru-RU"/>
        </w:rPr>
        <w:t>,</w:t>
      </w:r>
      <w:r w:rsidR="0037108D" w:rsidRPr="00B66949">
        <w:rPr>
          <w:rFonts w:eastAsia="Calibri"/>
          <w:sz w:val="28"/>
          <w:szCs w:val="28"/>
          <w:lang w:val="ru-RU"/>
        </w:rPr>
        <w:t xml:space="preserve"> </w:t>
      </w:r>
      <w:r w:rsidR="00060077" w:rsidRPr="00B66949">
        <w:rPr>
          <w:sz w:val="28"/>
          <w:szCs w:val="28"/>
          <w:lang w:val="ru-RU" w:eastAsia="ru-RU"/>
        </w:rPr>
        <w:t>п</w:t>
      </w:r>
      <w:r w:rsidR="00060077" w:rsidRPr="00B66949">
        <w:rPr>
          <w:color w:val="000000"/>
          <w:sz w:val="28"/>
          <w:szCs w:val="28"/>
          <w:lang w:val="ru-RU" w:eastAsia="ru-RU"/>
        </w:rPr>
        <w:t xml:space="preserve">еречня </w:t>
      </w:r>
      <w:r w:rsidR="00060077" w:rsidRPr="00B66949">
        <w:rPr>
          <w:rFonts w:eastAsia="Calibri"/>
          <w:sz w:val="28"/>
          <w:szCs w:val="28"/>
          <w:lang w:val="ru-RU"/>
        </w:rPr>
        <w:t xml:space="preserve">координат характерных точек границ </w:t>
      </w:r>
      <w:r w:rsidR="000864F7" w:rsidRPr="00B66949">
        <w:rPr>
          <w:rFonts w:eastAsia="Calibri"/>
          <w:sz w:val="28"/>
          <w:szCs w:val="28"/>
          <w:lang w:val="ru-RU"/>
        </w:rPr>
        <w:t>образуем</w:t>
      </w:r>
      <w:r w:rsidR="000864F7">
        <w:rPr>
          <w:rFonts w:eastAsia="Calibri"/>
          <w:sz w:val="28"/>
          <w:szCs w:val="28"/>
          <w:lang w:val="ru-RU"/>
        </w:rPr>
        <w:t xml:space="preserve">ого </w:t>
      </w:r>
      <w:r w:rsidR="000864F7" w:rsidRPr="00B66949">
        <w:rPr>
          <w:rFonts w:eastAsia="Calibri"/>
          <w:sz w:val="28"/>
          <w:szCs w:val="28"/>
          <w:lang w:val="ru-RU"/>
        </w:rPr>
        <w:t>земельн</w:t>
      </w:r>
      <w:r w:rsidR="000864F7">
        <w:rPr>
          <w:rFonts w:eastAsia="Calibri"/>
          <w:sz w:val="28"/>
          <w:szCs w:val="28"/>
          <w:lang w:val="ru-RU"/>
        </w:rPr>
        <w:t>ого</w:t>
      </w:r>
      <w:r w:rsidR="000864F7" w:rsidRPr="00B66949">
        <w:rPr>
          <w:rFonts w:eastAsia="Calibri"/>
          <w:sz w:val="28"/>
          <w:szCs w:val="28"/>
          <w:lang w:val="ru-RU"/>
        </w:rPr>
        <w:t xml:space="preserve"> участк</w:t>
      </w:r>
      <w:r w:rsidR="000864F7">
        <w:rPr>
          <w:rFonts w:eastAsia="Calibri"/>
          <w:sz w:val="28"/>
          <w:szCs w:val="28"/>
          <w:lang w:val="ru-RU"/>
        </w:rPr>
        <w:t>а</w:t>
      </w:r>
      <w:r w:rsidR="00127AC1" w:rsidRPr="00B66949">
        <w:rPr>
          <w:rFonts w:eastAsia="Calibri"/>
          <w:sz w:val="28"/>
          <w:szCs w:val="28"/>
          <w:lang w:val="ru-RU"/>
        </w:rPr>
        <w:t xml:space="preserve">, </w:t>
      </w:r>
      <w:r w:rsidR="007428C6">
        <w:rPr>
          <w:rFonts w:eastAsia="Calibri"/>
          <w:sz w:val="28"/>
          <w:szCs w:val="28"/>
          <w:lang w:val="ru-RU"/>
        </w:rPr>
        <w:t>перечня</w:t>
      </w:r>
      <w:r w:rsidR="007428C6" w:rsidRPr="007428C6">
        <w:rPr>
          <w:rFonts w:eastAsia="Calibri"/>
          <w:sz w:val="28"/>
          <w:szCs w:val="28"/>
          <w:lang w:val="ru-RU"/>
        </w:rPr>
        <w:t xml:space="preserve"> координат характерных точек устанавливаемых красных линий</w:t>
      </w:r>
      <w:r w:rsidR="007428C6">
        <w:rPr>
          <w:rFonts w:eastAsia="Calibri"/>
          <w:sz w:val="28"/>
          <w:szCs w:val="28"/>
          <w:lang w:val="ru-RU"/>
        </w:rPr>
        <w:t xml:space="preserve">, </w:t>
      </w:r>
      <w:r w:rsidR="00127AC1" w:rsidRPr="00B66949">
        <w:rPr>
          <w:sz w:val="28"/>
          <w:szCs w:val="28"/>
          <w:lang w:val="ru-RU" w:eastAsia="ru-RU"/>
        </w:rPr>
        <w:t>п</w:t>
      </w:r>
      <w:r w:rsidR="00127AC1" w:rsidRPr="00B66949">
        <w:rPr>
          <w:color w:val="000000"/>
          <w:sz w:val="28"/>
          <w:szCs w:val="28"/>
          <w:lang w:val="ru-RU" w:eastAsia="ru-RU"/>
        </w:rPr>
        <w:t>еречн</w:t>
      </w:r>
      <w:r w:rsidR="00386B7E">
        <w:rPr>
          <w:color w:val="000000"/>
          <w:sz w:val="28"/>
          <w:szCs w:val="28"/>
          <w:lang w:val="ru-RU" w:eastAsia="ru-RU"/>
        </w:rPr>
        <w:t>я</w:t>
      </w:r>
      <w:r w:rsidR="00127AC1" w:rsidRPr="00B66949">
        <w:rPr>
          <w:color w:val="000000"/>
          <w:sz w:val="28"/>
          <w:szCs w:val="28"/>
          <w:lang w:val="ru-RU" w:eastAsia="ru-RU"/>
        </w:rPr>
        <w:t xml:space="preserve"> </w:t>
      </w:r>
      <w:r w:rsidR="00127AC1" w:rsidRPr="00B66949">
        <w:rPr>
          <w:rFonts w:eastAsia="Calibri"/>
          <w:sz w:val="28"/>
          <w:szCs w:val="28"/>
          <w:lang w:val="ru-RU"/>
        </w:rPr>
        <w:t>координат характерных точек границ</w:t>
      </w:r>
      <w:r w:rsidR="00005F64" w:rsidRPr="00B66949">
        <w:rPr>
          <w:rFonts w:eastAsia="Calibri"/>
          <w:sz w:val="28"/>
          <w:szCs w:val="28"/>
          <w:lang w:val="ru-RU"/>
        </w:rPr>
        <w:t xml:space="preserve"> </w:t>
      </w:r>
      <w:r w:rsidR="00BB16E1" w:rsidRPr="00B66949">
        <w:rPr>
          <w:rFonts w:eastAsia="Calibri"/>
          <w:sz w:val="28"/>
          <w:szCs w:val="28"/>
          <w:lang w:val="ru-RU"/>
        </w:rPr>
        <w:t>планируем</w:t>
      </w:r>
      <w:r w:rsidR="00BB16E1">
        <w:rPr>
          <w:rFonts w:eastAsia="Calibri"/>
          <w:sz w:val="28"/>
          <w:szCs w:val="28"/>
          <w:lang w:val="ru-RU"/>
        </w:rPr>
        <w:t>ых</w:t>
      </w:r>
      <w:r w:rsidR="00BB16E1" w:rsidRPr="00B66949">
        <w:rPr>
          <w:rFonts w:eastAsia="Calibri"/>
          <w:sz w:val="28"/>
          <w:szCs w:val="28"/>
          <w:lang w:val="ru-RU"/>
        </w:rPr>
        <w:t xml:space="preserve"> </w:t>
      </w:r>
      <w:r w:rsidR="00005F64" w:rsidRPr="00B66949">
        <w:rPr>
          <w:rFonts w:eastAsia="Calibri"/>
          <w:sz w:val="28"/>
          <w:szCs w:val="28"/>
          <w:lang w:val="ru-RU"/>
        </w:rPr>
        <w:t>сервитут</w:t>
      </w:r>
      <w:r w:rsidR="00BB16E1">
        <w:rPr>
          <w:rFonts w:eastAsia="Calibri"/>
          <w:sz w:val="28"/>
          <w:szCs w:val="28"/>
          <w:lang w:val="ru-RU"/>
        </w:rPr>
        <w:t>ов</w:t>
      </w:r>
      <w:r w:rsidR="00005F64" w:rsidRPr="00B66949">
        <w:rPr>
          <w:rFonts w:eastAsia="Calibri"/>
          <w:sz w:val="28"/>
          <w:szCs w:val="28"/>
          <w:lang w:val="ru-RU"/>
        </w:rPr>
        <w:t xml:space="preserve"> </w:t>
      </w:r>
      <w:r w:rsidR="00BB16E1">
        <w:rPr>
          <w:rFonts w:eastAsia="Calibri"/>
          <w:sz w:val="28"/>
          <w:szCs w:val="28"/>
          <w:lang w:val="ru-RU"/>
        </w:rPr>
        <w:t xml:space="preserve">инженерных </w:t>
      </w:r>
      <w:r w:rsidR="00005F64" w:rsidRPr="00B66949">
        <w:rPr>
          <w:rFonts w:eastAsia="Calibri"/>
          <w:sz w:val="28"/>
          <w:szCs w:val="28"/>
          <w:lang w:val="ru-RU"/>
        </w:rPr>
        <w:t>коммуникаций</w:t>
      </w:r>
      <w:r w:rsidR="00127AC1" w:rsidRPr="00B66949">
        <w:rPr>
          <w:rFonts w:eastAsia="Calibri"/>
          <w:sz w:val="28"/>
          <w:szCs w:val="28"/>
          <w:lang w:val="ru-RU"/>
        </w:rPr>
        <w:t xml:space="preserve"> </w:t>
      </w:r>
      <w:r w:rsidR="00BF61DE" w:rsidRPr="00B66949">
        <w:rPr>
          <w:sz w:val="28"/>
          <w:szCs w:val="28"/>
          <w:lang w:val="ru-RU" w:eastAsia="ru-RU"/>
        </w:rPr>
        <w:t xml:space="preserve">(приложение) </w:t>
      </w:r>
      <w:r w:rsidRPr="00B66949">
        <w:rPr>
          <w:sz w:val="28"/>
          <w:szCs w:val="28"/>
          <w:lang w:val="ru-RU" w:eastAsia="ru-RU"/>
        </w:rPr>
        <w:t>(материал</w:t>
      </w:r>
      <w:r w:rsidR="000D0AEA" w:rsidRPr="00B66949">
        <w:rPr>
          <w:sz w:val="28"/>
          <w:szCs w:val="28"/>
          <w:lang w:val="ru-RU" w:eastAsia="ru-RU"/>
        </w:rPr>
        <w:t>ы</w:t>
      </w:r>
      <w:r w:rsidR="001557AF">
        <w:rPr>
          <w:sz w:val="28"/>
          <w:szCs w:val="28"/>
          <w:lang w:val="ru-RU" w:eastAsia="ru-RU"/>
        </w:rPr>
        <w:t xml:space="preserve"> для служебного пользования), </w:t>
      </w:r>
      <w:r w:rsidRPr="00B66949">
        <w:rPr>
          <w:sz w:val="28"/>
          <w:szCs w:val="28"/>
          <w:lang w:val="ru-RU" w:eastAsia="ru-RU"/>
        </w:rPr>
        <w:t xml:space="preserve">в </w:t>
      </w:r>
      <w:r w:rsidR="009F6581">
        <w:rPr>
          <w:sz w:val="28"/>
          <w:szCs w:val="28"/>
          <w:lang w:val="ru-RU" w:eastAsia="ru-RU"/>
        </w:rPr>
        <w:t>сетевом издании</w:t>
      </w:r>
      <w:r w:rsidR="009F6581" w:rsidRPr="009F6581">
        <w:rPr>
          <w:sz w:val="28"/>
          <w:szCs w:val="28"/>
          <w:lang w:val="ru-RU" w:eastAsia="ru-RU"/>
        </w:rPr>
        <w:t xml:space="preserve"> «Муниципальные правовые акты и иная официальная </w:t>
      </w:r>
      <w:r w:rsidR="009F6581" w:rsidRPr="00F10147">
        <w:rPr>
          <w:rFonts w:eastAsia="Calibri"/>
          <w:sz w:val="28"/>
          <w:szCs w:val="28"/>
          <w:lang w:val="ru-RU"/>
        </w:rPr>
        <w:t>информация»</w:t>
      </w:r>
      <w:r w:rsidR="00F10147" w:rsidRPr="00F10147">
        <w:rPr>
          <w:rFonts w:eastAsia="Calibri"/>
          <w:sz w:val="28"/>
          <w:szCs w:val="28"/>
          <w:lang w:val="ru-RU"/>
        </w:rPr>
        <w:t xml:space="preserve"> (www.docskzn.ru)</w:t>
      </w:r>
      <w:r w:rsidRPr="00F10147">
        <w:rPr>
          <w:rFonts w:eastAsia="Calibri"/>
          <w:sz w:val="28"/>
          <w:szCs w:val="28"/>
          <w:lang w:val="ru-RU"/>
        </w:rPr>
        <w:t>;</w:t>
      </w:r>
    </w:p>
    <w:p w:rsidR="00127D0A" w:rsidRPr="00F10147" w:rsidRDefault="000C643A" w:rsidP="00B66949">
      <w:pPr>
        <w:widowControl w:val="0"/>
        <w:spacing w:line="288" w:lineRule="auto"/>
        <w:ind w:firstLine="709"/>
        <w:contextualSpacing/>
        <w:jc w:val="both"/>
        <w:rPr>
          <w:rFonts w:eastAsia="Calibri"/>
          <w:sz w:val="28"/>
          <w:szCs w:val="28"/>
          <w:lang w:val="ru-RU"/>
        </w:rPr>
      </w:pPr>
      <w:r w:rsidRPr="00B66949">
        <w:rPr>
          <w:sz w:val="28"/>
          <w:szCs w:val="28"/>
          <w:lang w:val="ru-RU" w:eastAsia="ru-RU"/>
        </w:rPr>
        <w:t>1.</w:t>
      </w:r>
      <w:r w:rsidR="002D6C07" w:rsidRPr="00B66949">
        <w:rPr>
          <w:sz w:val="28"/>
          <w:szCs w:val="28"/>
          <w:lang w:val="ru-RU" w:eastAsia="ru-RU"/>
        </w:rPr>
        <w:t>3</w:t>
      </w:r>
      <w:r w:rsidR="008459B9" w:rsidRPr="00B66949">
        <w:rPr>
          <w:sz w:val="28"/>
          <w:szCs w:val="28"/>
          <w:lang w:val="ru-RU" w:eastAsia="ru-RU"/>
        </w:rPr>
        <w:t xml:space="preserve">. </w:t>
      </w:r>
      <w:r w:rsidR="003C2C01" w:rsidRPr="00B66949">
        <w:rPr>
          <w:sz w:val="28"/>
          <w:szCs w:val="28"/>
          <w:lang w:val="ru-RU" w:eastAsia="ru-RU"/>
        </w:rPr>
        <w:t>р</w:t>
      </w:r>
      <w:r w:rsidR="008459B9" w:rsidRPr="00B66949">
        <w:rPr>
          <w:sz w:val="28"/>
          <w:szCs w:val="28"/>
          <w:lang w:val="ru-RU" w:eastAsia="ru-RU"/>
        </w:rPr>
        <w:t>азместить</w:t>
      </w:r>
      <w:r w:rsidR="007D370D" w:rsidRPr="00B66949">
        <w:rPr>
          <w:sz w:val="28"/>
          <w:szCs w:val="28"/>
          <w:lang w:val="ru-RU" w:eastAsia="ru-RU"/>
        </w:rPr>
        <w:t xml:space="preserve"> </w:t>
      </w:r>
      <w:r w:rsidR="008459B9" w:rsidRPr="00B66949">
        <w:rPr>
          <w:sz w:val="28"/>
          <w:szCs w:val="28"/>
          <w:lang w:val="ru-RU" w:eastAsia="ru-RU"/>
        </w:rPr>
        <w:t>настоящее</w:t>
      </w:r>
      <w:r w:rsidR="003C2C01" w:rsidRPr="00B66949">
        <w:rPr>
          <w:sz w:val="28"/>
          <w:szCs w:val="28"/>
          <w:lang w:val="ru-RU" w:eastAsia="ru-RU"/>
        </w:rPr>
        <w:t xml:space="preserve"> </w:t>
      </w:r>
      <w:r w:rsidR="008459B9" w:rsidRPr="00B66949">
        <w:rPr>
          <w:sz w:val="28"/>
          <w:szCs w:val="28"/>
          <w:lang w:val="ru-RU" w:eastAsia="ru-RU"/>
        </w:rPr>
        <w:t>постановление</w:t>
      </w:r>
      <w:r w:rsidR="00CA07B9" w:rsidRPr="00B66949">
        <w:rPr>
          <w:sz w:val="28"/>
          <w:szCs w:val="28"/>
          <w:lang w:val="ru-RU" w:eastAsia="ru-RU"/>
        </w:rPr>
        <w:t xml:space="preserve">, </w:t>
      </w:r>
      <w:r w:rsidR="00B86258" w:rsidRPr="00B66949">
        <w:rPr>
          <w:sz w:val="28"/>
          <w:szCs w:val="28"/>
          <w:lang w:val="ru-RU" w:eastAsia="ru-RU"/>
        </w:rPr>
        <w:t>за исключением п</w:t>
      </w:r>
      <w:r w:rsidR="00B86258" w:rsidRPr="00B66949">
        <w:rPr>
          <w:color w:val="000000"/>
          <w:sz w:val="28"/>
          <w:szCs w:val="28"/>
          <w:lang w:val="ru-RU" w:eastAsia="ru-RU"/>
        </w:rPr>
        <w:t xml:space="preserve">еречня </w:t>
      </w:r>
      <w:r w:rsidR="00B86258" w:rsidRPr="00B66949">
        <w:rPr>
          <w:rFonts w:eastAsia="Calibri"/>
          <w:sz w:val="28"/>
          <w:szCs w:val="28"/>
          <w:lang w:val="ru-RU"/>
        </w:rPr>
        <w:t>координат характерных точек границ территории проекта межевания</w:t>
      </w:r>
      <w:r w:rsidR="00B86258">
        <w:rPr>
          <w:rFonts w:eastAsia="Calibri"/>
          <w:sz w:val="28"/>
          <w:szCs w:val="28"/>
          <w:lang w:val="ru-RU"/>
        </w:rPr>
        <w:t>,</w:t>
      </w:r>
      <w:r w:rsidR="00B86258" w:rsidRPr="00B66949">
        <w:rPr>
          <w:rFonts w:eastAsia="Calibri"/>
          <w:sz w:val="28"/>
          <w:szCs w:val="28"/>
          <w:lang w:val="ru-RU"/>
        </w:rPr>
        <w:t xml:space="preserve"> </w:t>
      </w:r>
      <w:r w:rsidR="00B86258" w:rsidRPr="00B66949">
        <w:rPr>
          <w:sz w:val="28"/>
          <w:szCs w:val="28"/>
          <w:lang w:val="ru-RU" w:eastAsia="ru-RU"/>
        </w:rPr>
        <w:t>п</w:t>
      </w:r>
      <w:r w:rsidR="00B86258" w:rsidRPr="00B66949">
        <w:rPr>
          <w:color w:val="000000"/>
          <w:sz w:val="28"/>
          <w:szCs w:val="28"/>
          <w:lang w:val="ru-RU" w:eastAsia="ru-RU"/>
        </w:rPr>
        <w:t xml:space="preserve">еречня </w:t>
      </w:r>
      <w:r w:rsidR="00B86258" w:rsidRPr="00B66949">
        <w:rPr>
          <w:rFonts w:eastAsia="Calibri"/>
          <w:sz w:val="28"/>
          <w:szCs w:val="28"/>
          <w:lang w:val="ru-RU"/>
        </w:rPr>
        <w:lastRenderedPageBreak/>
        <w:t xml:space="preserve">координат характерных точек границ </w:t>
      </w:r>
      <w:r w:rsidR="000864F7" w:rsidRPr="00B66949">
        <w:rPr>
          <w:rFonts w:eastAsia="Calibri"/>
          <w:sz w:val="28"/>
          <w:szCs w:val="28"/>
          <w:lang w:val="ru-RU"/>
        </w:rPr>
        <w:t>образуем</w:t>
      </w:r>
      <w:r w:rsidR="000864F7">
        <w:rPr>
          <w:rFonts w:eastAsia="Calibri"/>
          <w:sz w:val="28"/>
          <w:szCs w:val="28"/>
          <w:lang w:val="ru-RU"/>
        </w:rPr>
        <w:t xml:space="preserve">ого </w:t>
      </w:r>
      <w:r w:rsidR="000864F7" w:rsidRPr="00B66949">
        <w:rPr>
          <w:rFonts w:eastAsia="Calibri"/>
          <w:sz w:val="28"/>
          <w:szCs w:val="28"/>
          <w:lang w:val="ru-RU"/>
        </w:rPr>
        <w:t>земельн</w:t>
      </w:r>
      <w:r w:rsidR="000864F7">
        <w:rPr>
          <w:rFonts w:eastAsia="Calibri"/>
          <w:sz w:val="28"/>
          <w:szCs w:val="28"/>
          <w:lang w:val="ru-RU"/>
        </w:rPr>
        <w:t>ого</w:t>
      </w:r>
      <w:r w:rsidR="000864F7" w:rsidRPr="00B66949">
        <w:rPr>
          <w:rFonts w:eastAsia="Calibri"/>
          <w:sz w:val="28"/>
          <w:szCs w:val="28"/>
          <w:lang w:val="ru-RU"/>
        </w:rPr>
        <w:t xml:space="preserve"> участк</w:t>
      </w:r>
      <w:r w:rsidR="000864F7">
        <w:rPr>
          <w:rFonts w:eastAsia="Calibri"/>
          <w:sz w:val="28"/>
          <w:szCs w:val="28"/>
          <w:lang w:val="ru-RU"/>
        </w:rPr>
        <w:t>а</w:t>
      </w:r>
      <w:r w:rsidR="00B86258" w:rsidRPr="00B66949">
        <w:rPr>
          <w:rFonts w:eastAsia="Calibri"/>
          <w:sz w:val="28"/>
          <w:szCs w:val="28"/>
          <w:lang w:val="ru-RU"/>
        </w:rPr>
        <w:t xml:space="preserve">, </w:t>
      </w:r>
      <w:r w:rsidR="007428C6">
        <w:rPr>
          <w:rFonts w:eastAsia="Calibri"/>
          <w:sz w:val="28"/>
          <w:szCs w:val="28"/>
          <w:lang w:val="ru-RU"/>
        </w:rPr>
        <w:t>перечня</w:t>
      </w:r>
      <w:r w:rsidR="007428C6" w:rsidRPr="007428C6">
        <w:rPr>
          <w:rFonts w:eastAsia="Calibri"/>
          <w:sz w:val="28"/>
          <w:szCs w:val="28"/>
          <w:lang w:val="ru-RU"/>
        </w:rPr>
        <w:t xml:space="preserve"> координат характерных точек устанавливаемых красных линий</w:t>
      </w:r>
      <w:r w:rsidR="007428C6">
        <w:rPr>
          <w:rFonts w:eastAsia="Calibri"/>
          <w:sz w:val="28"/>
          <w:szCs w:val="28"/>
          <w:lang w:val="ru-RU"/>
        </w:rPr>
        <w:t xml:space="preserve">, </w:t>
      </w:r>
      <w:r w:rsidR="00B86258" w:rsidRPr="00F10147">
        <w:rPr>
          <w:rFonts w:eastAsia="Calibri"/>
          <w:sz w:val="28"/>
          <w:szCs w:val="28"/>
          <w:lang w:val="ru-RU"/>
        </w:rPr>
        <w:t>перечн</w:t>
      </w:r>
      <w:r w:rsidR="00386B7E">
        <w:rPr>
          <w:rFonts w:eastAsia="Calibri"/>
          <w:sz w:val="28"/>
          <w:szCs w:val="28"/>
          <w:lang w:val="ru-RU"/>
        </w:rPr>
        <w:t>я</w:t>
      </w:r>
      <w:r w:rsidR="00B86258" w:rsidRPr="00F10147">
        <w:rPr>
          <w:rFonts w:eastAsia="Calibri"/>
          <w:sz w:val="28"/>
          <w:szCs w:val="28"/>
          <w:lang w:val="ru-RU"/>
        </w:rPr>
        <w:t xml:space="preserve"> </w:t>
      </w:r>
      <w:r w:rsidR="00B86258" w:rsidRPr="00B66949">
        <w:rPr>
          <w:rFonts w:eastAsia="Calibri"/>
          <w:sz w:val="28"/>
          <w:szCs w:val="28"/>
          <w:lang w:val="ru-RU"/>
        </w:rPr>
        <w:t xml:space="preserve">координат характерных точек границ </w:t>
      </w:r>
      <w:r w:rsidR="00BB16E1" w:rsidRPr="00B66949">
        <w:rPr>
          <w:rFonts w:eastAsia="Calibri"/>
          <w:sz w:val="28"/>
          <w:szCs w:val="28"/>
          <w:lang w:val="ru-RU"/>
        </w:rPr>
        <w:t>планируем</w:t>
      </w:r>
      <w:r w:rsidR="00BB16E1">
        <w:rPr>
          <w:rFonts w:eastAsia="Calibri"/>
          <w:sz w:val="28"/>
          <w:szCs w:val="28"/>
          <w:lang w:val="ru-RU"/>
        </w:rPr>
        <w:t>ых</w:t>
      </w:r>
      <w:r w:rsidR="00BB16E1" w:rsidRPr="00B66949">
        <w:rPr>
          <w:rFonts w:eastAsia="Calibri"/>
          <w:sz w:val="28"/>
          <w:szCs w:val="28"/>
          <w:lang w:val="ru-RU"/>
        </w:rPr>
        <w:t xml:space="preserve"> сервитут</w:t>
      </w:r>
      <w:r w:rsidR="00BB16E1">
        <w:rPr>
          <w:rFonts w:eastAsia="Calibri"/>
          <w:sz w:val="28"/>
          <w:szCs w:val="28"/>
          <w:lang w:val="ru-RU"/>
        </w:rPr>
        <w:t>ов</w:t>
      </w:r>
      <w:r w:rsidR="00BB16E1" w:rsidRPr="00B66949">
        <w:rPr>
          <w:rFonts w:eastAsia="Calibri"/>
          <w:sz w:val="28"/>
          <w:szCs w:val="28"/>
          <w:lang w:val="ru-RU"/>
        </w:rPr>
        <w:t xml:space="preserve"> </w:t>
      </w:r>
      <w:r w:rsidR="00BB16E1">
        <w:rPr>
          <w:rFonts w:eastAsia="Calibri"/>
          <w:sz w:val="28"/>
          <w:szCs w:val="28"/>
          <w:lang w:val="ru-RU"/>
        </w:rPr>
        <w:t xml:space="preserve">инженерных </w:t>
      </w:r>
      <w:r w:rsidR="00BB16E1" w:rsidRPr="00B66949">
        <w:rPr>
          <w:rFonts w:eastAsia="Calibri"/>
          <w:sz w:val="28"/>
          <w:szCs w:val="28"/>
          <w:lang w:val="ru-RU"/>
        </w:rPr>
        <w:t xml:space="preserve">коммуникаций </w:t>
      </w:r>
      <w:r w:rsidR="00BF61DE" w:rsidRPr="00F10147">
        <w:rPr>
          <w:rFonts w:eastAsia="Calibri"/>
          <w:sz w:val="28"/>
          <w:szCs w:val="28"/>
          <w:lang w:val="ru-RU"/>
        </w:rPr>
        <w:t>(приложение)</w:t>
      </w:r>
      <w:r w:rsidR="003641BF" w:rsidRPr="00F10147">
        <w:rPr>
          <w:rFonts w:eastAsia="Calibri"/>
          <w:sz w:val="28"/>
          <w:szCs w:val="28"/>
          <w:lang w:val="ru-RU"/>
        </w:rPr>
        <w:t xml:space="preserve"> </w:t>
      </w:r>
      <w:r w:rsidR="008459B9" w:rsidRPr="00F10147">
        <w:rPr>
          <w:rFonts w:eastAsia="Calibri"/>
          <w:sz w:val="28"/>
          <w:szCs w:val="28"/>
          <w:lang w:val="ru-RU"/>
        </w:rPr>
        <w:t>(материал</w:t>
      </w:r>
      <w:r w:rsidR="00A7534C" w:rsidRPr="00F10147">
        <w:rPr>
          <w:rFonts w:eastAsia="Calibri"/>
          <w:sz w:val="28"/>
          <w:szCs w:val="28"/>
          <w:lang w:val="ru-RU"/>
        </w:rPr>
        <w:t>ы</w:t>
      </w:r>
      <w:r w:rsidR="008459B9" w:rsidRPr="00F10147">
        <w:rPr>
          <w:rFonts w:eastAsia="Calibri"/>
          <w:sz w:val="28"/>
          <w:szCs w:val="28"/>
          <w:lang w:val="ru-RU"/>
        </w:rPr>
        <w:t xml:space="preserve"> для служебного пользования), </w:t>
      </w:r>
      <w:r w:rsidR="00F10147" w:rsidRPr="00F10147">
        <w:rPr>
          <w:rFonts w:eastAsia="Calibri"/>
          <w:sz w:val="28"/>
          <w:szCs w:val="28"/>
          <w:lang w:val="ru-RU"/>
        </w:rPr>
        <w:t>на официальном портале органов местного самоуправления города Казани (</w:t>
      </w:r>
      <w:hyperlink r:id="rId7" w:history="1">
        <w:r w:rsidR="007428C6" w:rsidRPr="001B7F79">
          <w:rPr>
            <w:rFonts w:eastAsia="Calibri"/>
            <w:color w:val="0563C1"/>
            <w:sz w:val="28"/>
            <w:szCs w:val="28"/>
            <w:u w:val="single"/>
            <w:lang w:val="ru-RU"/>
          </w:rPr>
          <w:t>www.kzn.ru</w:t>
        </w:r>
      </w:hyperlink>
      <w:r w:rsidR="00F10147" w:rsidRPr="00F10147">
        <w:rPr>
          <w:rFonts w:eastAsia="Calibri"/>
          <w:sz w:val="28"/>
          <w:szCs w:val="28"/>
          <w:lang w:val="ru-RU"/>
        </w:rPr>
        <w:t>)</w:t>
      </w:r>
      <w:r w:rsidR="001557AF">
        <w:rPr>
          <w:rFonts w:eastAsia="Calibri"/>
          <w:sz w:val="28"/>
          <w:szCs w:val="28"/>
          <w:lang w:val="ru-RU"/>
        </w:rPr>
        <w:t xml:space="preserve"> </w:t>
      </w:r>
      <w:r w:rsidR="001557AF" w:rsidRPr="001557AF">
        <w:rPr>
          <w:rFonts w:eastAsia="Calibri"/>
          <w:sz w:val="28"/>
          <w:szCs w:val="28"/>
          <w:lang w:val="ru-RU"/>
        </w:rPr>
        <w:t>и на официальном  портале  правовой  информации  Республики  Татарстан (</w:t>
      </w:r>
      <w:hyperlink r:id="rId8" w:history="1">
        <w:r w:rsidR="001557AF" w:rsidRPr="001B7F79">
          <w:rPr>
            <w:rFonts w:eastAsia="Calibri"/>
            <w:color w:val="0563C1"/>
            <w:sz w:val="28"/>
            <w:szCs w:val="28"/>
            <w:u w:val="single"/>
            <w:lang w:val="ru-RU"/>
          </w:rPr>
          <w:t>www.pravo.tatarstan.ru</w:t>
        </w:r>
      </w:hyperlink>
      <w:r w:rsidR="001557AF" w:rsidRPr="001557AF">
        <w:rPr>
          <w:rFonts w:eastAsia="Calibri"/>
          <w:sz w:val="28"/>
          <w:szCs w:val="28"/>
          <w:lang w:val="ru-RU"/>
        </w:rPr>
        <w:t>);</w:t>
      </w:r>
      <w:r w:rsidR="001557AF">
        <w:rPr>
          <w:rFonts w:eastAsia="Calibri"/>
          <w:sz w:val="28"/>
          <w:szCs w:val="28"/>
          <w:lang w:val="ru-RU"/>
        </w:rPr>
        <w:t xml:space="preserve"> </w:t>
      </w:r>
    </w:p>
    <w:bookmarkEnd w:id="1"/>
    <w:bookmarkEnd w:id="2"/>
    <w:p w:rsidR="00B52755" w:rsidRPr="00F8746F" w:rsidRDefault="000C643A" w:rsidP="00F8746F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66949">
        <w:rPr>
          <w:sz w:val="28"/>
          <w:szCs w:val="28"/>
          <w:lang w:val="ru-RU" w:eastAsia="ru-RU"/>
        </w:rPr>
        <w:t>1.</w:t>
      </w:r>
      <w:r w:rsidR="002D6C07" w:rsidRPr="00B66949">
        <w:rPr>
          <w:sz w:val="28"/>
          <w:szCs w:val="28"/>
          <w:lang w:val="ru-RU" w:eastAsia="ru-RU"/>
        </w:rPr>
        <w:t>4</w:t>
      </w:r>
      <w:r w:rsidRPr="00B66949">
        <w:rPr>
          <w:sz w:val="28"/>
          <w:szCs w:val="28"/>
          <w:lang w:val="ru-RU" w:eastAsia="ru-RU"/>
        </w:rPr>
        <w:t>. у</w:t>
      </w:r>
      <w:r w:rsidR="008459B9" w:rsidRPr="00B66949">
        <w:rPr>
          <w:sz w:val="28"/>
          <w:szCs w:val="28"/>
          <w:lang w:val="ru-RU" w:eastAsia="ru-RU"/>
        </w:rPr>
        <w:t>становить, что настоящее постановление вступает в силу со дня его официального опубликования</w:t>
      </w:r>
      <w:r w:rsidR="00B27491">
        <w:rPr>
          <w:sz w:val="28"/>
          <w:szCs w:val="28"/>
          <w:lang w:val="ru-RU" w:eastAsia="ru-RU"/>
        </w:rPr>
        <w:t>.</w:t>
      </w:r>
    </w:p>
    <w:p w:rsidR="00C1279D" w:rsidRPr="00905261" w:rsidRDefault="000C643A" w:rsidP="00B66949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905261">
        <w:rPr>
          <w:sz w:val="28"/>
          <w:szCs w:val="28"/>
          <w:lang w:val="ru-RU" w:eastAsia="ru-RU"/>
        </w:rPr>
        <w:t xml:space="preserve">2. </w:t>
      </w:r>
      <w:r w:rsidRPr="00905261">
        <w:rPr>
          <w:b/>
          <w:sz w:val="28"/>
          <w:szCs w:val="28"/>
          <w:lang w:val="ru-RU" w:eastAsia="ru-RU"/>
        </w:rPr>
        <w:t>Рекомендую</w:t>
      </w:r>
      <w:r w:rsidR="0044519B" w:rsidRPr="00905261">
        <w:rPr>
          <w:b/>
          <w:sz w:val="28"/>
          <w:szCs w:val="28"/>
          <w:lang w:val="ru-RU" w:eastAsia="ru-RU"/>
        </w:rPr>
        <w:t xml:space="preserve"> </w:t>
      </w:r>
      <w:r w:rsidR="00854467">
        <w:rPr>
          <w:sz w:val="29"/>
          <w:szCs w:val="20"/>
          <w:lang w:val="ru-RU" w:eastAsia="ru-RU"/>
        </w:rPr>
        <w:t>Обществу с ограниченной ответственностью «Лима»</w:t>
      </w:r>
      <w:r w:rsidR="0044519B" w:rsidRPr="003045D3">
        <w:rPr>
          <w:sz w:val="28"/>
          <w:szCs w:val="28"/>
          <w:lang w:val="ru-RU" w:eastAsia="ru-RU"/>
        </w:rPr>
        <w:t>:</w:t>
      </w:r>
    </w:p>
    <w:p w:rsidR="000864F7" w:rsidRPr="000864F7" w:rsidRDefault="000C643A" w:rsidP="000864F7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0864F7">
        <w:rPr>
          <w:sz w:val="28"/>
          <w:szCs w:val="28"/>
          <w:lang w:val="ru-RU" w:eastAsia="ru-RU"/>
        </w:rPr>
        <w:t>2.1. обратиться в Управление Федеральной службы государственной регистрации, кадастра и картографии по Республике Татарстан для осуществления государственного кадастрового учета земельного участка согласно приложению к настоящему постановлению;</w:t>
      </w:r>
    </w:p>
    <w:p w:rsidR="000864F7" w:rsidRPr="000864F7" w:rsidRDefault="000C643A" w:rsidP="000864F7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0864F7">
        <w:rPr>
          <w:sz w:val="28"/>
          <w:szCs w:val="28"/>
          <w:lang w:val="ru-RU" w:eastAsia="ru-RU"/>
        </w:rPr>
        <w:t xml:space="preserve">2.2. после осуществления государственного кадастрового учета земельного участка представить в Комитет земельных и имущественных отношений Исполнительного комитета г.Казани соответствующие документы для заключения соглашения о перераспределении </w:t>
      </w:r>
      <w:r w:rsidR="00F45BBA" w:rsidRPr="000864F7">
        <w:rPr>
          <w:sz w:val="28"/>
          <w:szCs w:val="28"/>
          <w:lang w:val="ru-RU" w:eastAsia="ru-RU"/>
        </w:rPr>
        <w:t>земельн</w:t>
      </w:r>
      <w:r w:rsidR="00F45BBA">
        <w:rPr>
          <w:sz w:val="28"/>
          <w:szCs w:val="28"/>
          <w:lang w:val="ru-RU" w:eastAsia="ru-RU"/>
        </w:rPr>
        <w:t>ых</w:t>
      </w:r>
      <w:r w:rsidR="00F45BBA" w:rsidRPr="000864F7">
        <w:rPr>
          <w:sz w:val="28"/>
          <w:szCs w:val="28"/>
          <w:lang w:val="ru-RU" w:eastAsia="ru-RU"/>
        </w:rPr>
        <w:t xml:space="preserve"> участк</w:t>
      </w:r>
      <w:r w:rsidR="00F45BBA">
        <w:rPr>
          <w:sz w:val="28"/>
          <w:szCs w:val="28"/>
          <w:lang w:val="ru-RU" w:eastAsia="ru-RU"/>
        </w:rPr>
        <w:t>ов</w:t>
      </w:r>
      <w:r w:rsidR="00F45BBA" w:rsidRPr="000864F7">
        <w:rPr>
          <w:sz w:val="28"/>
          <w:szCs w:val="28"/>
          <w:lang w:val="ru-RU" w:eastAsia="ru-RU"/>
        </w:rPr>
        <w:t xml:space="preserve"> </w:t>
      </w:r>
      <w:r w:rsidRPr="000864F7">
        <w:rPr>
          <w:sz w:val="28"/>
          <w:szCs w:val="28"/>
          <w:lang w:val="ru-RU" w:eastAsia="ru-RU"/>
        </w:rPr>
        <w:t>согласно приложению к настоящему постановлению;</w:t>
      </w:r>
    </w:p>
    <w:p w:rsidR="000864F7" w:rsidRDefault="000C643A" w:rsidP="00B66949">
      <w:pPr>
        <w:suppressAutoHyphens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0864F7">
        <w:rPr>
          <w:sz w:val="28"/>
          <w:szCs w:val="28"/>
          <w:lang w:val="ru-RU" w:eastAsia="ru-RU"/>
        </w:rPr>
        <w:t>2.3. после осуществления государственного кадастрового учета земельного участка, указанного в приложении к настоящему постановлению, представить информацию о кадастровом номере земельного участка в Управление архитектуры и градостроительства Исполнительного комитета г.Казани для присвоения адресного номера и внесения сведений в Государственный адресный реестр;</w:t>
      </w:r>
    </w:p>
    <w:p w:rsidR="0075303E" w:rsidRPr="00B66949" w:rsidRDefault="000C643A" w:rsidP="00B66949">
      <w:pPr>
        <w:suppressAutoHyphens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66949">
        <w:rPr>
          <w:sz w:val="28"/>
          <w:szCs w:val="28"/>
          <w:lang w:val="ru-RU" w:eastAsia="ru-RU"/>
        </w:rPr>
        <w:t>2.</w:t>
      </w:r>
      <w:r w:rsidR="000864F7">
        <w:rPr>
          <w:sz w:val="28"/>
          <w:szCs w:val="28"/>
          <w:lang w:val="ru-RU" w:eastAsia="ru-RU"/>
        </w:rPr>
        <w:t>4</w:t>
      </w:r>
      <w:r w:rsidRPr="00B66949">
        <w:rPr>
          <w:sz w:val="28"/>
          <w:szCs w:val="28"/>
          <w:lang w:val="ru-RU" w:eastAsia="ru-RU"/>
        </w:rPr>
        <w:t xml:space="preserve">. при последующем использовании </w:t>
      </w:r>
      <w:r w:rsidR="000864F7" w:rsidRPr="00B66949">
        <w:rPr>
          <w:sz w:val="28"/>
          <w:szCs w:val="28"/>
          <w:lang w:val="ru-RU" w:eastAsia="ru-RU"/>
        </w:rPr>
        <w:t>земельн</w:t>
      </w:r>
      <w:r w:rsidR="000864F7">
        <w:rPr>
          <w:sz w:val="28"/>
          <w:szCs w:val="28"/>
          <w:lang w:val="ru-RU" w:eastAsia="ru-RU"/>
        </w:rPr>
        <w:t>ого</w:t>
      </w:r>
      <w:r w:rsidR="000864F7" w:rsidRPr="00B66949">
        <w:rPr>
          <w:sz w:val="28"/>
          <w:szCs w:val="28"/>
          <w:lang w:val="ru-RU" w:eastAsia="ru-RU"/>
        </w:rPr>
        <w:t xml:space="preserve"> участк</w:t>
      </w:r>
      <w:r w:rsidR="000864F7">
        <w:rPr>
          <w:sz w:val="28"/>
          <w:szCs w:val="28"/>
          <w:lang w:val="ru-RU" w:eastAsia="ru-RU"/>
        </w:rPr>
        <w:t>а</w:t>
      </w:r>
      <w:r w:rsidR="00D322AB" w:rsidRPr="00B66949">
        <w:rPr>
          <w:sz w:val="28"/>
          <w:szCs w:val="28"/>
          <w:lang w:val="ru-RU" w:eastAsia="ru-RU"/>
        </w:rPr>
        <w:t>:</w:t>
      </w:r>
      <w:r w:rsidR="00B87373" w:rsidRPr="00B66949">
        <w:rPr>
          <w:sz w:val="28"/>
          <w:szCs w:val="28"/>
          <w:lang w:val="ru-RU" w:eastAsia="ru-RU"/>
        </w:rPr>
        <w:t xml:space="preserve"> </w:t>
      </w:r>
    </w:p>
    <w:p w:rsidR="00850F32" w:rsidRPr="00B66949" w:rsidRDefault="000C643A" w:rsidP="00B66949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66949">
        <w:rPr>
          <w:sz w:val="28"/>
          <w:szCs w:val="28"/>
          <w:lang w:val="ru-RU" w:eastAsia="ru-RU"/>
        </w:rPr>
        <w:t>2.4</w:t>
      </w:r>
      <w:r w:rsidR="0075303E" w:rsidRPr="00B66949">
        <w:rPr>
          <w:sz w:val="28"/>
          <w:szCs w:val="28"/>
          <w:lang w:val="ru-RU" w:eastAsia="ru-RU"/>
        </w:rPr>
        <w:t xml:space="preserve">.1. </w:t>
      </w:r>
      <w:r w:rsidRPr="00B66949">
        <w:rPr>
          <w:sz w:val="28"/>
          <w:szCs w:val="28"/>
          <w:lang w:val="ru-RU" w:eastAsia="ru-RU"/>
        </w:rPr>
        <w:t>обеспечивать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942EF5" w:rsidRDefault="000C643A" w:rsidP="00B66949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66949">
        <w:rPr>
          <w:sz w:val="28"/>
          <w:szCs w:val="28"/>
          <w:lang w:val="ru-RU" w:eastAsia="ru-RU"/>
        </w:rPr>
        <w:t>2.4.2. соблюдать ограничения, установленные для зон с особыми условиями использования территории</w:t>
      </w:r>
      <w:r w:rsidR="00BC5E05">
        <w:rPr>
          <w:sz w:val="28"/>
          <w:szCs w:val="28"/>
          <w:lang w:val="ru-RU" w:eastAsia="ru-RU"/>
        </w:rPr>
        <w:t>.</w:t>
      </w:r>
    </w:p>
    <w:p w:rsidR="00164254" w:rsidRDefault="000C643A" w:rsidP="00B66949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2.4.3. соблюдать </w:t>
      </w:r>
      <w:r w:rsidRPr="00164254">
        <w:rPr>
          <w:sz w:val="28"/>
          <w:szCs w:val="28"/>
          <w:lang w:val="ru-RU" w:eastAsia="ru-RU"/>
        </w:rPr>
        <w:t xml:space="preserve">режимы использования и требования к градостроительным регламентам объектов культурного наследия расположенных на территории бывшей Адмиралтейской слободы г.Казани в соответствии с постановлением Кабинета Министров Республики Татарстан от 20.08.2020 №715 «Об утверждении границ зон охраны объектов культурного наследия г.Казани, объединенных зон охраны объектов культурного наследия </w:t>
      </w:r>
      <w:r w:rsidRPr="00164254">
        <w:rPr>
          <w:sz w:val="28"/>
          <w:szCs w:val="28"/>
          <w:lang w:val="ru-RU" w:eastAsia="ru-RU"/>
        </w:rPr>
        <w:lastRenderedPageBreak/>
        <w:t>г.Казани, а также режимов использования земель и требований к градостроительным рег</w:t>
      </w:r>
      <w:r>
        <w:rPr>
          <w:sz w:val="28"/>
          <w:szCs w:val="28"/>
          <w:lang w:val="ru-RU" w:eastAsia="ru-RU"/>
        </w:rPr>
        <w:t>ламентам в границах данных зон».</w:t>
      </w:r>
    </w:p>
    <w:p w:rsidR="00164254" w:rsidRDefault="000C643A" w:rsidP="00B66949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2.4.4. соблюдать </w:t>
      </w:r>
      <w:r w:rsidRPr="00164254">
        <w:rPr>
          <w:sz w:val="28"/>
          <w:szCs w:val="28"/>
          <w:lang w:val="ru-RU" w:eastAsia="ru-RU"/>
        </w:rPr>
        <w:t>ограничения в границах объекта культурного наследия федерального значения «Культурный слоя слобод Заречья города Казани XV – XVIII веков.» утвержденного приказом Комитета Республики Татарстан</w:t>
      </w:r>
      <w:r w:rsidR="00D5516B">
        <w:rPr>
          <w:sz w:val="28"/>
          <w:szCs w:val="28"/>
          <w:lang w:val="ru-RU" w:eastAsia="ru-RU"/>
        </w:rPr>
        <w:t xml:space="preserve"> </w:t>
      </w:r>
      <w:r w:rsidR="00D5516B" w:rsidRPr="00164254">
        <w:rPr>
          <w:sz w:val="28"/>
          <w:szCs w:val="28"/>
          <w:lang w:val="ru-RU" w:eastAsia="ru-RU"/>
        </w:rPr>
        <w:t>по охране объектов культурного наследия</w:t>
      </w:r>
      <w:r w:rsidRPr="00164254">
        <w:rPr>
          <w:sz w:val="28"/>
          <w:szCs w:val="28"/>
          <w:lang w:val="ru-RU" w:eastAsia="ru-RU"/>
        </w:rPr>
        <w:t xml:space="preserve"> от 01.12.2023 №956-п, приказом Министерства культуры Респуб</w:t>
      </w:r>
      <w:r>
        <w:rPr>
          <w:sz w:val="28"/>
          <w:szCs w:val="28"/>
          <w:lang w:val="ru-RU" w:eastAsia="ru-RU"/>
        </w:rPr>
        <w:t>лики Татарстан от 01.04.2010 №1</w:t>
      </w:r>
      <w:r w:rsidRPr="00164254">
        <w:rPr>
          <w:sz w:val="28"/>
          <w:szCs w:val="28"/>
          <w:lang w:val="ru-RU" w:eastAsia="ru-RU"/>
        </w:rPr>
        <w:t>83 «Об утверждении Положения о характере использования территории достопримечательного места, ограничениях на использование данной территории и требованиях к хозяйственной деятельности, проектированию и строительству на территории достопримечательных мест города Казани»</w:t>
      </w:r>
      <w:r>
        <w:rPr>
          <w:sz w:val="28"/>
          <w:szCs w:val="28"/>
          <w:lang w:val="ru-RU" w:eastAsia="ru-RU"/>
        </w:rPr>
        <w:t>.</w:t>
      </w:r>
    </w:p>
    <w:p w:rsidR="00164254" w:rsidRDefault="000C643A" w:rsidP="00B66949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2.4.5. соблюдать </w:t>
      </w:r>
      <w:r w:rsidRPr="00164254">
        <w:rPr>
          <w:sz w:val="28"/>
          <w:szCs w:val="28"/>
          <w:lang w:val="ru-RU" w:eastAsia="ru-RU"/>
        </w:rPr>
        <w:t>границы территории и предмет охраны исторического поселения регионального значения г.Казань, утвержденные приказом Комитета Республики Татарстан по охране объектов культурного наследия от 28.12.2024 №749-П.</w:t>
      </w:r>
    </w:p>
    <w:p w:rsidR="00853F3D" w:rsidRPr="00B66949" w:rsidRDefault="000C643A" w:rsidP="00B66949">
      <w:pPr>
        <w:suppressAutoHyphens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B66949">
        <w:rPr>
          <w:sz w:val="28"/>
          <w:szCs w:val="28"/>
          <w:lang w:val="ru-RU" w:eastAsia="ru-RU"/>
        </w:rPr>
        <w:t xml:space="preserve">3. </w:t>
      </w:r>
      <w:r w:rsidRPr="00B66949">
        <w:rPr>
          <w:b/>
          <w:sz w:val="28"/>
          <w:szCs w:val="28"/>
          <w:lang w:val="ru-RU" w:eastAsia="ru-RU"/>
        </w:rPr>
        <w:t>Возлагаю</w:t>
      </w:r>
      <w:r w:rsidRPr="00B66949">
        <w:rPr>
          <w:sz w:val="28"/>
          <w:szCs w:val="28"/>
          <w:lang w:val="ru-RU" w:eastAsia="ru-RU"/>
        </w:rPr>
        <w:t xml:space="preserve"> контроль за выполнением настоящего постановления на </w:t>
      </w:r>
      <w:r w:rsidR="003A423E" w:rsidRPr="00B66949">
        <w:rPr>
          <w:sz w:val="28"/>
          <w:szCs w:val="28"/>
          <w:lang w:val="ru-RU" w:eastAsia="ru-RU"/>
        </w:rPr>
        <w:t xml:space="preserve">первого </w:t>
      </w:r>
      <w:r w:rsidRPr="00B66949">
        <w:rPr>
          <w:sz w:val="28"/>
          <w:szCs w:val="28"/>
          <w:lang w:val="ru-RU" w:eastAsia="ru-RU"/>
        </w:rPr>
        <w:t>заместителя Руководителя Исп</w:t>
      </w:r>
      <w:r w:rsidR="00987F33" w:rsidRPr="00B66949">
        <w:rPr>
          <w:sz w:val="28"/>
          <w:szCs w:val="28"/>
          <w:lang w:val="ru-RU" w:eastAsia="ru-RU"/>
        </w:rPr>
        <w:t xml:space="preserve">олнительного комитета г.Казани </w:t>
      </w:r>
      <w:r w:rsidR="0038562A" w:rsidRPr="00B66949">
        <w:rPr>
          <w:sz w:val="28"/>
          <w:szCs w:val="28"/>
          <w:lang w:val="ru-RU" w:eastAsia="ru-RU"/>
        </w:rPr>
        <w:t>А.Р.Нигматзянова.</w:t>
      </w:r>
    </w:p>
    <w:p w:rsidR="0038562A" w:rsidRDefault="0038562A" w:rsidP="00B66949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731749" w:rsidRPr="00B66949" w:rsidRDefault="00731749" w:rsidP="00B66949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38562A" w:rsidRPr="00B66949" w:rsidRDefault="000C643A" w:rsidP="00B66949">
      <w:pPr>
        <w:suppressAutoHyphens/>
        <w:spacing w:line="288" w:lineRule="auto"/>
        <w:jc w:val="both"/>
        <w:rPr>
          <w:b/>
          <w:sz w:val="28"/>
          <w:szCs w:val="28"/>
          <w:lang w:val="ru-RU" w:eastAsia="ru-RU"/>
        </w:rPr>
        <w:sectPr w:rsidR="0038562A" w:rsidRPr="00B66949" w:rsidSect="007D370D">
          <w:headerReference w:type="even" r:id="rId9"/>
          <w:head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B66949">
        <w:rPr>
          <w:b/>
          <w:sz w:val="28"/>
          <w:szCs w:val="28"/>
          <w:lang w:val="ru-RU" w:eastAsia="ru-RU"/>
        </w:rPr>
        <w:t>Руководитель                                                                                         Р.Г.Гафаров</w:t>
      </w:r>
    </w:p>
    <w:p w:rsidR="006B7025" w:rsidRPr="00FF014F" w:rsidRDefault="000C643A" w:rsidP="00FF014F">
      <w:pPr>
        <w:spacing w:line="360" w:lineRule="auto"/>
        <w:ind w:left="6096"/>
        <w:rPr>
          <w:sz w:val="28"/>
          <w:szCs w:val="28"/>
          <w:lang w:val="ru-RU" w:eastAsia="ru-RU"/>
        </w:rPr>
      </w:pPr>
      <w:bookmarkStart w:id="3" w:name="OLE_LINK38"/>
      <w:r w:rsidRPr="00FF014F">
        <w:rPr>
          <w:sz w:val="28"/>
          <w:szCs w:val="28"/>
          <w:lang w:val="ru-RU" w:eastAsia="ru-RU"/>
        </w:rPr>
        <w:lastRenderedPageBreak/>
        <w:t>Утвержден постановлением</w:t>
      </w:r>
    </w:p>
    <w:p w:rsidR="006B7025" w:rsidRPr="00FF014F" w:rsidRDefault="000C643A" w:rsidP="00FF014F">
      <w:pPr>
        <w:spacing w:line="360" w:lineRule="auto"/>
        <w:ind w:left="6096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>Исполнительного</w:t>
      </w:r>
      <w:r w:rsidR="00472DFA" w:rsidRPr="00FF014F">
        <w:rPr>
          <w:sz w:val="28"/>
          <w:szCs w:val="28"/>
          <w:lang w:val="ru-RU" w:eastAsia="ru-RU"/>
        </w:rPr>
        <w:t xml:space="preserve"> </w:t>
      </w:r>
      <w:r w:rsidRPr="00FF014F">
        <w:rPr>
          <w:sz w:val="28"/>
          <w:szCs w:val="28"/>
          <w:lang w:val="ru-RU" w:eastAsia="ru-RU"/>
        </w:rPr>
        <w:t>комитета</w:t>
      </w:r>
    </w:p>
    <w:p w:rsidR="006B7025" w:rsidRPr="00FF014F" w:rsidRDefault="000C643A" w:rsidP="00FF014F">
      <w:pPr>
        <w:spacing w:line="360" w:lineRule="auto"/>
        <w:ind w:left="6096"/>
        <w:rPr>
          <w:sz w:val="28"/>
          <w:szCs w:val="20"/>
          <w:lang w:val="ru-RU" w:eastAsia="ru-RU"/>
        </w:rPr>
      </w:pPr>
      <w:r w:rsidRPr="00FF014F">
        <w:rPr>
          <w:sz w:val="28"/>
          <w:szCs w:val="20"/>
          <w:lang w:val="ru-RU" w:eastAsia="ru-RU"/>
        </w:rPr>
        <w:t>г.Казани</w:t>
      </w:r>
    </w:p>
    <w:p w:rsidR="006B7025" w:rsidRPr="00FF014F" w:rsidRDefault="000C643A" w:rsidP="00FF014F">
      <w:pPr>
        <w:spacing w:line="360" w:lineRule="auto"/>
        <w:ind w:left="6096"/>
        <w:rPr>
          <w:sz w:val="28"/>
          <w:szCs w:val="20"/>
          <w:lang w:val="ru-RU" w:eastAsia="ru-RU"/>
        </w:rPr>
      </w:pPr>
      <w:r w:rsidRPr="00FF014F">
        <w:rPr>
          <w:sz w:val="28"/>
          <w:szCs w:val="20"/>
          <w:lang w:val="ru-RU" w:eastAsia="ru-RU"/>
        </w:rPr>
        <w:t>от</w:t>
      </w:r>
      <w:r w:rsidR="00472DFA" w:rsidRPr="00FF014F">
        <w:rPr>
          <w:sz w:val="28"/>
          <w:szCs w:val="20"/>
          <w:lang w:val="ru-RU" w:eastAsia="ru-RU"/>
        </w:rPr>
        <w:t xml:space="preserve"> </w:t>
      </w:r>
      <w:r w:rsidRPr="00FF014F">
        <w:rPr>
          <w:sz w:val="28"/>
          <w:szCs w:val="20"/>
          <w:lang w:val="ru-RU" w:eastAsia="ru-RU"/>
        </w:rPr>
        <w:t>____________</w:t>
      </w:r>
      <w:r w:rsidR="00472DFA" w:rsidRPr="00FF014F">
        <w:rPr>
          <w:sz w:val="28"/>
          <w:szCs w:val="20"/>
          <w:lang w:val="ru-RU" w:eastAsia="ru-RU"/>
        </w:rPr>
        <w:t xml:space="preserve"> </w:t>
      </w:r>
      <w:r w:rsidRPr="00FF014F">
        <w:rPr>
          <w:sz w:val="28"/>
          <w:szCs w:val="20"/>
          <w:lang w:val="ru-RU" w:eastAsia="ru-RU"/>
        </w:rPr>
        <w:t>№</w:t>
      </w:r>
      <w:r w:rsidR="00472DFA" w:rsidRPr="00FF014F">
        <w:rPr>
          <w:sz w:val="28"/>
          <w:szCs w:val="20"/>
          <w:lang w:val="ru-RU" w:eastAsia="ru-RU"/>
        </w:rPr>
        <w:t xml:space="preserve"> </w:t>
      </w:r>
      <w:r w:rsidRPr="00FF014F">
        <w:rPr>
          <w:sz w:val="28"/>
          <w:szCs w:val="20"/>
          <w:lang w:val="ru-RU" w:eastAsia="ru-RU"/>
        </w:rPr>
        <w:t>_______</w:t>
      </w:r>
    </w:p>
    <w:p w:rsidR="00D00D2D" w:rsidRPr="00FF014F" w:rsidRDefault="00D00D2D" w:rsidP="00FF014F">
      <w:pPr>
        <w:spacing w:line="360" w:lineRule="auto"/>
        <w:ind w:left="5760" w:hanging="5760"/>
        <w:jc w:val="center"/>
        <w:rPr>
          <w:b/>
          <w:lang w:val="ru-RU" w:eastAsia="ru-RU"/>
        </w:rPr>
      </w:pPr>
    </w:p>
    <w:p w:rsidR="00F705CB" w:rsidRPr="00FF014F" w:rsidRDefault="00F705CB" w:rsidP="00FF014F">
      <w:pPr>
        <w:spacing w:line="360" w:lineRule="auto"/>
        <w:jc w:val="center"/>
        <w:rPr>
          <w:b/>
          <w:sz w:val="28"/>
          <w:szCs w:val="20"/>
          <w:lang w:val="ru-RU" w:eastAsia="ru-RU"/>
        </w:rPr>
      </w:pPr>
    </w:p>
    <w:bookmarkEnd w:id="3"/>
    <w:p w:rsidR="00AF5A6C" w:rsidRDefault="000C643A" w:rsidP="00AF5A6C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val="ru-RU" w:eastAsia="ru-RU"/>
        </w:rPr>
      </w:pPr>
      <w:r w:rsidRPr="00F65B73">
        <w:rPr>
          <w:b/>
          <w:bCs/>
          <w:sz w:val="28"/>
          <w:szCs w:val="28"/>
          <w:lang w:val="ru-RU" w:eastAsia="ru-RU"/>
        </w:rPr>
        <w:t xml:space="preserve">Проект межевания </w:t>
      </w:r>
      <w:bookmarkStart w:id="4" w:name="OLE_LINK59"/>
      <w:r w:rsidR="00F65B73" w:rsidRPr="00F65B73">
        <w:rPr>
          <w:b/>
          <w:bCs/>
          <w:sz w:val="28"/>
          <w:szCs w:val="28"/>
          <w:lang w:val="ru-RU" w:eastAsia="ru-RU"/>
        </w:rPr>
        <w:t>территории</w:t>
      </w:r>
      <w:r>
        <w:rPr>
          <w:b/>
          <w:bCs/>
          <w:sz w:val="28"/>
          <w:szCs w:val="28"/>
          <w:lang w:val="ru-RU" w:eastAsia="ru-RU"/>
        </w:rPr>
        <w:t xml:space="preserve"> по </w:t>
      </w:r>
      <w:r w:rsidR="004C5693">
        <w:rPr>
          <w:b/>
          <w:bCs/>
          <w:sz w:val="28"/>
          <w:szCs w:val="28"/>
          <w:lang w:val="ru-RU" w:eastAsia="ru-RU"/>
        </w:rPr>
        <w:t>ул.Гладилова</w:t>
      </w:r>
      <w:r>
        <w:rPr>
          <w:b/>
          <w:bCs/>
          <w:sz w:val="28"/>
          <w:szCs w:val="28"/>
          <w:lang w:val="ru-RU" w:eastAsia="ru-RU"/>
        </w:rPr>
        <w:t xml:space="preserve"> </w:t>
      </w:r>
    </w:p>
    <w:p w:rsidR="001C10EB" w:rsidRDefault="000C643A" w:rsidP="00AF5A6C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 w:eastAsia="ru-RU"/>
        </w:rPr>
        <w:t>Кировского</w:t>
      </w:r>
      <w:r w:rsidR="00F65B73" w:rsidRPr="00F65B73">
        <w:rPr>
          <w:b/>
          <w:bCs/>
          <w:color w:val="000000"/>
          <w:sz w:val="28"/>
          <w:szCs w:val="28"/>
          <w:lang w:val="ru-RU" w:eastAsia="ru-RU"/>
        </w:rPr>
        <w:t xml:space="preserve"> района г.Казани</w:t>
      </w:r>
    </w:p>
    <w:p w:rsidR="00F65B73" w:rsidRPr="00FF014F" w:rsidRDefault="00F65B73" w:rsidP="00F65B73">
      <w:pPr>
        <w:autoSpaceDE w:val="0"/>
        <w:autoSpaceDN w:val="0"/>
        <w:adjustRightInd w:val="0"/>
        <w:spacing w:line="360" w:lineRule="auto"/>
        <w:jc w:val="center"/>
        <w:rPr>
          <w:szCs w:val="28"/>
          <w:lang w:val="ru-RU" w:eastAsia="ru-RU"/>
        </w:rPr>
      </w:pPr>
    </w:p>
    <w:bookmarkEnd w:id="4"/>
    <w:p w:rsidR="003B0C2B" w:rsidRPr="00FF014F" w:rsidRDefault="000C643A" w:rsidP="00073A2A">
      <w:pPr>
        <w:spacing w:line="336" w:lineRule="auto"/>
        <w:ind w:firstLine="720"/>
        <w:jc w:val="both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 xml:space="preserve">Проект </w:t>
      </w:r>
      <w:r w:rsidR="00B26CBD" w:rsidRPr="00FF014F">
        <w:rPr>
          <w:sz w:val="28"/>
          <w:szCs w:val="28"/>
          <w:lang w:val="ru-RU" w:eastAsia="ru-RU"/>
        </w:rPr>
        <w:t xml:space="preserve">межевания </w:t>
      </w:r>
      <w:r w:rsidR="00073A2A">
        <w:rPr>
          <w:sz w:val="28"/>
          <w:szCs w:val="28"/>
          <w:lang w:val="ru-RU" w:eastAsia="ru-RU"/>
        </w:rPr>
        <w:t>территории</w:t>
      </w:r>
      <w:r w:rsidR="00AF5A6C">
        <w:rPr>
          <w:sz w:val="28"/>
          <w:szCs w:val="28"/>
          <w:lang w:val="ru-RU" w:eastAsia="ru-RU"/>
        </w:rPr>
        <w:t xml:space="preserve"> по </w:t>
      </w:r>
      <w:r w:rsidR="004C5693">
        <w:rPr>
          <w:sz w:val="28"/>
          <w:szCs w:val="28"/>
          <w:lang w:val="ru-RU" w:eastAsia="ru-RU"/>
        </w:rPr>
        <w:t>ул.Гладилова</w:t>
      </w:r>
      <w:r w:rsidR="00AF5A6C">
        <w:rPr>
          <w:sz w:val="28"/>
          <w:szCs w:val="28"/>
          <w:lang w:val="ru-RU" w:eastAsia="ru-RU"/>
        </w:rPr>
        <w:t xml:space="preserve"> </w:t>
      </w:r>
      <w:r w:rsidR="004C5693">
        <w:rPr>
          <w:sz w:val="28"/>
          <w:szCs w:val="28"/>
          <w:lang w:val="ru-RU" w:eastAsia="ru-RU"/>
        </w:rPr>
        <w:t>Кировского</w:t>
      </w:r>
      <w:r w:rsidR="00AF5A6C">
        <w:rPr>
          <w:sz w:val="28"/>
          <w:szCs w:val="28"/>
          <w:lang w:val="ru-RU" w:eastAsia="ru-RU"/>
        </w:rPr>
        <w:t xml:space="preserve"> </w:t>
      </w:r>
      <w:r w:rsidR="00073A2A" w:rsidRPr="00C53BB6">
        <w:rPr>
          <w:color w:val="000000"/>
          <w:sz w:val="28"/>
          <w:szCs w:val="28"/>
          <w:lang w:val="ru-RU" w:eastAsia="ru-RU"/>
        </w:rPr>
        <w:t>района г.Казани</w:t>
      </w:r>
      <w:r w:rsidR="000D6B43">
        <w:rPr>
          <w:sz w:val="28"/>
          <w:szCs w:val="28"/>
          <w:lang w:val="ru-RU" w:eastAsia="ru-RU"/>
        </w:rPr>
        <w:t xml:space="preserve"> </w:t>
      </w:r>
      <w:r w:rsidRPr="00FF014F">
        <w:rPr>
          <w:sz w:val="28"/>
          <w:szCs w:val="28"/>
          <w:lang w:val="ru-RU" w:eastAsia="ru-RU"/>
        </w:rPr>
        <w:t>состоит из:</w:t>
      </w:r>
    </w:p>
    <w:p w:rsidR="00C2239F" w:rsidRPr="006054E0" w:rsidRDefault="000C643A" w:rsidP="00FF014F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bookmarkStart w:id="5" w:name="OLE_LINK12"/>
      <w:bookmarkStart w:id="6" w:name="OLE_LINK11"/>
      <w:r w:rsidRPr="00FF014F">
        <w:rPr>
          <w:sz w:val="28"/>
          <w:szCs w:val="28"/>
          <w:lang w:val="ru-RU" w:eastAsia="ru-RU"/>
        </w:rPr>
        <w:t>Положения со сведениями об образуем</w:t>
      </w:r>
      <w:r w:rsidR="00FB54D2">
        <w:rPr>
          <w:sz w:val="28"/>
          <w:szCs w:val="28"/>
          <w:lang w:val="ru-RU" w:eastAsia="ru-RU"/>
        </w:rPr>
        <w:t>ом</w:t>
      </w:r>
      <w:r w:rsidRPr="00FF014F">
        <w:rPr>
          <w:sz w:val="28"/>
          <w:szCs w:val="28"/>
          <w:lang w:val="ru-RU" w:eastAsia="ru-RU"/>
        </w:rPr>
        <w:t xml:space="preserve"> земельн</w:t>
      </w:r>
      <w:r w:rsidR="00FB54D2">
        <w:rPr>
          <w:sz w:val="28"/>
          <w:szCs w:val="28"/>
          <w:lang w:val="ru-RU" w:eastAsia="ru-RU"/>
        </w:rPr>
        <w:t>ом</w:t>
      </w:r>
      <w:r w:rsidRPr="00FF014F">
        <w:rPr>
          <w:sz w:val="28"/>
          <w:szCs w:val="28"/>
          <w:lang w:val="ru-RU" w:eastAsia="ru-RU"/>
        </w:rPr>
        <w:t xml:space="preserve"> участк</w:t>
      </w:r>
      <w:bookmarkEnd w:id="5"/>
      <w:bookmarkEnd w:id="6"/>
      <w:r w:rsidR="00FB54D2">
        <w:rPr>
          <w:sz w:val="28"/>
          <w:szCs w:val="28"/>
          <w:lang w:val="ru-RU" w:eastAsia="ru-RU"/>
        </w:rPr>
        <w:t>е</w:t>
      </w:r>
      <w:r w:rsidR="000D6B43">
        <w:rPr>
          <w:sz w:val="28"/>
          <w:szCs w:val="28"/>
          <w:lang w:val="ru-RU" w:eastAsia="ru-RU"/>
        </w:rPr>
        <w:t xml:space="preserve"> </w:t>
      </w:r>
      <w:r w:rsidRPr="00FF014F">
        <w:rPr>
          <w:sz w:val="28"/>
          <w:szCs w:val="28"/>
          <w:lang w:val="ru-RU" w:eastAsia="ru-RU"/>
        </w:rPr>
        <w:t>с перечнем</w:t>
      </w:r>
      <w:r w:rsidR="000D6B43">
        <w:rPr>
          <w:sz w:val="28"/>
          <w:szCs w:val="28"/>
          <w:lang w:val="ru-RU" w:eastAsia="ru-RU"/>
        </w:rPr>
        <w:t xml:space="preserve"> </w:t>
      </w:r>
      <w:r w:rsidRPr="00FF014F">
        <w:rPr>
          <w:color w:val="000000"/>
          <w:sz w:val="28"/>
          <w:szCs w:val="28"/>
          <w:lang w:val="ru-RU" w:eastAsia="ru-RU"/>
        </w:rPr>
        <w:t>координат характерных точек границ территории проекта межевания</w:t>
      </w:r>
      <w:r w:rsidRPr="00FF014F">
        <w:rPr>
          <w:sz w:val="28"/>
          <w:szCs w:val="28"/>
          <w:lang w:val="ru-RU" w:eastAsia="ru-RU"/>
        </w:rPr>
        <w:t xml:space="preserve">, </w:t>
      </w:r>
      <w:r w:rsidRPr="00FF014F">
        <w:rPr>
          <w:color w:val="000000"/>
          <w:sz w:val="28"/>
          <w:szCs w:val="28"/>
          <w:lang w:val="ru-RU" w:eastAsia="ru-RU"/>
        </w:rPr>
        <w:t>перечн</w:t>
      </w:r>
      <w:r w:rsidR="00243F47" w:rsidRPr="00FF014F">
        <w:rPr>
          <w:color w:val="000000"/>
          <w:sz w:val="28"/>
          <w:szCs w:val="28"/>
          <w:lang w:val="ru-RU" w:eastAsia="ru-RU"/>
        </w:rPr>
        <w:t>ем</w:t>
      </w:r>
      <w:r w:rsidRPr="00FF014F">
        <w:rPr>
          <w:color w:val="000000"/>
          <w:sz w:val="28"/>
          <w:szCs w:val="28"/>
          <w:lang w:val="ru-RU" w:eastAsia="ru-RU"/>
        </w:rPr>
        <w:t xml:space="preserve"> координат характерных точек </w:t>
      </w:r>
      <w:r w:rsidRPr="006054E0">
        <w:rPr>
          <w:color w:val="000000"/>
          <w:sz w:val="28"/>
          <w:szCs w:val="28"/>
          <w:lang w:val="ru-RU" w:eastAsia="ru-RU"/>
        </w:rPr>
        <w:t xml:space="preserve">границ </w:t>
      </w:r>
      <w:r w:rsidR="006054E0">
        <w:rPr>
          <w:color w:val="000000"/>
          <w:sz w:val="28"/>
          <w:szCs w:val="28"/>
          <w:lang w:val="ru-RU" w:eastAsia="ru-RU"/>
        </w:rPr>
        <w:t xml:space="preserve">образуемого </w:t>
      </w:r>
      <w:r w:rsidRPr="006054E0">
        <w:rPr>
          <w:color w:val="000000"/>
          <w:sz w:val="28"/>
          <w:szCs w:val="28"/>
          <w:lang w:val="ru-RU" w:eastAsia="ru-RU"/>
        </w:rPr>
        <w:t>земельн</w:t>
      </w:r>
      <w:r w:rsidR="004F0512" w:rsidRPr="006054E0">
        <w:rPr>
          <w:color w:val="000000"/>
          <w:sz w:val="28"/>
          <w:szCs w:val="28"/>
          <w:lang w:val="ru-RU" w:eastAsia="ru-RU"/>
        </w:rPr>
        <w:t>ого</w:t>
      </w:r>
      <w:r w:rsidRPr="006054E0">
        <w:rPr>
          <w:color w:val="000000"/>
          <w:sz w:val="28"/>
          <w:szCs w:val="28"/>
          <w:lang w:val="ru-RU" w:eastAsia="ru-RU"/>
        </w:rPr>
        <w:t xml:space="preserve"> участк</w:t>
      </w:r>
      <w:r w:rsidR="004F0512" w:rsidRPr="006054E0">
        <w:rPr>
          <w:color w:val="000000"/>
          <w:sz w:val="28"/>
          <w:szCs w:val="28"/>
          <w:lang w:val="ru-RU" w:eastAsia="ru-RU"/>
        </w:rPr>
        <w:t>а</w:t>
      </w:r>
      <w:r w:rsidR="00427C77">
        <w:rPr>
          <w:color w:val="000000"/>
          <w:sz w:val="28"/>
          <w:szCs w:val="28"/>
          <w:lang w:val="ru-RU" w:eastAsia="ru-RU"/>
        </w:rPr>
        <w:t>,</w:t>
      </w:r>
      <w:r w:rsidR="00427C77" w:rsidRPr="00427C77">
        <w:rPr>
          <w:color w:val="000000"/>
          <w:sz w:val="28"/>
          <w:szCs w:val="28"/>
          <w:lang w:val="ru-RU" w:eastAsia="ru-RU"/>
        </w:rPr>
        <w:t xml:space="preserve"> </w:t>
      </w:r>
      <w:r w:rsidR="00CB49C5">
        <w:rPr>
          <w:sz w:val="28"/>
          <w:szCs w:val="28"/>
          <w:lang w:val="ru-RU" w:eastAsia="ru-RU"/>
        </w:rPr>
        <w:t xml:space="preserve">перечнем координат характерных точек устанавливаемых красных линий, </w:t>
      </w:r>
      <w:r w:rsidR="00427C77" w:rsidRPr="00FF014F">
        <w:rPr>
          <w:color w:val="000000"/>
          <w:sz w:val="28"/>
          <w:szCs w:val="28"/>
          <w:lang w:val="ru-RU" w:eastAsia="ru-RU"/>
        </w:rPr>
        <w:t>перечн</w:t>
      </w:r>
      <w:r w:rsidR="00427C77">
        <w:rPr>
          <w:color w:val="000000"/>
          <w:sz w:val="28"/>
          <w:szCs w:val="28"/>
          <w:lang w:val="ru-RU" w:eastAsia="ru-RU"/>
        </w:rPr>
        <w:t>ем</w:t>
      </w:r>
      <w:r w:rsidR="00427C77" w:rsidRPr="00FF014F">
        <w:rPr>
          <w:color w:val="000000"/>
          <w:sz w:val="28"/>
          <w:szCs w:val="28"/>
          <w:lang w:val="ru-RU" w:eastAsia="ru-RU"/>
        </w:rPr>
        <w:t xml:space="preserve"> координат характерных точек</w:t>
      </w:r>
      <w:r w:rsidR="00427C77">
        <w:rPr>
          <w:color w:val="000000"/>
          <w:sz w:val="28"/>
          <w:szCs w:val="28"/>
          <w:lang w:val="ru-RU" w:eastAsia="ru-RU"/>
        </w:rPr>
        <w:t xml:space="preserve"> </w:t>
      </w:r>
      <w:r w:rsidR="00697FBF">
        <w:rPr>
          <w:color w:val="000000"/>
          <w:sz w:val="28"/>
          <w:szCs w:val="28"/>
          <w:lang w:val="ru-RU" w:eastAsia="ru-RU"/>
        </w:rPr>
        <w:t xml:space="preserve">границ </w:t>
      </w:r>
      <w:r w:rsidR="00427C77" w:rsidRPr="00FF014F">
        <w:rPr>
          <w:color w:val="000000"/>
          <w:sz w:val="28"/>
          <w:szCs w:val="28"/>
          <w:lang w:val="ru-RU" w:eastAsia="ru-RU"/>
        </w:rPr>
        <w:t>планируемых сервитутов инженерных коммуникаций</w:t>
      </w:r>
      <w:r w:rsidR="00AF5A6C" w:rsidRPr="006054E0">
        <w:rPr>
          <w:sz w:val="28"/>
          <w:szCs w:val="28"/>
          <w:lang w:val="ru-RU" w:eastAsia="ru-RU"/>
        </w:rPr>
        <w:t>.</w:t>
      </w:r>
    </w:p>
    <w:p w:rsidR="00EE470A" w:rsidRPr="006054E0" w:rsidRDefault="000C643A" w:rsidP="00FF014F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 w:rsidRPr="006054E0">
        <w:rPr>
          <w:sz w:val="28"/>
          <w:szCs w:val="28"/>
          <w:lang w:val="ru-RU" w:eastAsia="ru-RU"/>
        </w:rPr>
        <w:t>Чертежа межевания</w:t>
      </w:r>
      <w:r w:rsidR="006B3584" w:rsidRPr="006054E0">
        <w:rPr>
          <w:sz w:val="28"/>
          <w:szCs w:val="28"/>
          <w:lang w:val="ru-RU" w:eastAsia="ru-RU"/>
        </w:rPr>
        <w:t xml:space="preserve"> территории</w:t>
      </w:r>
      <w:r w:rsidRPr="006054E0">
        <w:rPr>
          <w:sz w:val="28"/>
          <w:szCs w:val="28"/>
          <w:lang w:val="ru-RU" w:eastAsia="ru-RU"/>
        </w:rPr>
        <w:t xml:space="preserve"> №1.</w:t>
      </w:r>
    </w:p>
    <w:p w:rsidR="003B0C2B" w:rsidRPr="00FF014F" w:rsidRDefault="000C643A" w:rsidP="00FF014F">
      <w:pPr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 xml:space="preserve">Чертежа </w:t>
      </w:r>
      <w:r w:rsidR="006B3584" w:rsidRPr="00FF014F">
        <w:rPr>
          <w:sz w:val="28"/>
          <w:szCs w:val="28"/>
          <w:lang w:val="ru-RU" w:eastAsia="ru-RU"/>
        </w:rPr>
        <w:t>межевания территории</w:t>
      </w:r>
      <w:r w:rsidRPr="00FF014F">
        <w:rPr>
          <w:sz w:val="28"/>
          <w:szCs w:val="28"/>
          <w:lang w:val="ru-RU" w:eastAsia="ru-RU"/>
        </w:rPr>
        <w:t>№2</w:t>
      </w:r>
      <w:r w:rsidR="005408D4" w:rsidRPr="00FF014F">
        <w:rPr>
          <w:sz w:val="28"/>
          <w:szCs w:val="28"/>
          <w:lang w:val="ru-RU" w:eastAsia="ru-RU"/>
        </w:rPr>
        <w:t>.</w:t>
      </w:r>
    </w:p>
    <w:p w:rsidR="002804F2" w:rsidRPr="00AE1491" w:rsidRDefault="000C643A" w:rsidP="002804F2">
      <w:pPr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 xml:space="preserve">Перечень координат характерных точек границ территории проекта межевания, </w:t>
      </w:r>
      <w:r w:rsidR="00CB49C5">
        <w:rPr>
          <w:sz w:val="28"/>
          <w:szCs w:val="28"/>
          <w:lang w:val="ru-RU" w:eastAsia="ru-RU"/>
        </w:rPr>
        <w:t xml:space="preserve">перечень координат характерных точек устанавливаемых красных линий, </w:t>
      </w:r>
      <w:r w:rsidRPr="00FF014F">
        <w:rPr>
          <w:sz w:val="28"/>
          <w:szCs w:val="28"/>
          <w:lang w:val="ru-RU" w:eastAsia="ru-RU"/>
        </w:rPr>
        <w:t>переч</w:t>
      </w:r>
      <w:r w:rsidR="004F0512">
        <w:rPr>
          <w:sz w:val="28"/>
          <w:szCs w:val="28"/>
          <w:lang w:val="ru-RU" w:eastAsia="ru-RU"/>
        </w:rPr>
        <w:t>е</w:t>
      </w:r>
      <w:r w:rsidR="00243F47" w:rsidRPr="00FF014F">
        <w:rPr>
          <w:sz w:val="28"/>
          <w:szCs w:val="28"/>
          <w:lang w:val="ru-RU" w:eastAsia="ru-RU"/>
        </w:rPr>
        <w:t>н</w:t>
      </w:r>
      <w:r w:rsidR="004F0512">
        <w:rPr>
          <w:sz w:val="28"/>
          <w:szCs w:val="28"/>
          <w:lang w:val="ru-RU" w:eastAsia="ru-RU"/>
        </w:rPr>
        <w:t>ь</w:t>
      </w:r>
      <w:r w:rsidRPr="00FF014F">
        <w:rPr>
          <w:sz w:val="28"/>
          <w:szCs w:val="28"/>
          <w:lang w:val="ru-RU" w:eastAsia="ru-RU"/>
        </w:rPr>
        <w:t xml:space="preserve"> координат характерных точек границ образуем</w:t>
      </w:r>
      <w:r w:rsidR="004F0512">
        <w:rPr>
          <w:sz w:val="28"/>
          <w:szCs w:val="28"/>
          <w:lang w:val="ru-RU" w:eastAsia="ru-RU"/>
        </w:rPr>
        <w:t>ого</w:t>
      </w:r>
      <w:r w:rsidRPr="00FF014F">
        <w:rPr>
          <w:sz w:val="28"/>
          <w:szCs w:val="28"/>
          <w:lang w:val="ru-RU" w:eastAsia="ru-RU"/>
        </w:rPr>
        <w:t xml:space="preserve"> земельн</w:t>
      </w:r>
      <w:r w:rsidR="004F0512">
        <w:rPr>
          <w:sz w:val="28"/>
          <w:szCs w:val="28"/>
          <w:lang w:val="ru-RU" w:eastAsia="ru-RU"/>
        </w:rPr>
        <w:t>ого</w:t>
      </w:r>
      <w:r w:rsidRPr="00FF014F">
        <w:rPr>
          <w:sz w:val="28"/>
          <w:szCs w:val="28"/>
          <w:lang w:val="ru-RU" w:eastAsia="ru-RU"/>
        </w:rPr>
        <w:t xml:space="preserve"> участк</w:t>
      </w:r>
      <w:r w:rsidR="004F0512">
        <w:rPr>
          <w:sz w:val="28"/>
          <w:szCs w:val="28"/>
          <w:lang w:val="ru-RU" w:eastAsia="ru-RU"/>
        </w:rPr>
        <w:t>а</w:t>
      </w:r>
      <w:r w:rsidR="00427C77">
        <w:rPr>
          <w:sz w:val="28"/>
          <w:szCs w:val="28"/>
          <w:lang w:val="ru-RU" w:eastAsia="ru-RU"/>
        </w:rPr>
        <w:t xml:space="preserve">, </w:t>
      </w:r>
      <w:r w:rsidR="00427C77" w:rsidRPr="00FF014F">
        <w:rPr>
          <w:color w:val="000000"/>
          <w:sz w:val="28"/>
          <w:szCs w:val="28"/>
          <w:lang w:val="ru-RU" w:eastAsia="ru-RU"/>
        </w:rPr>
        <w:t>переч</w:t>
      </w:r>
      <w:r w:rsidR="00427C77">
        <w:rPr>
          <w:color w:val="000000"/>
          <w:sz w:val="28"/>
          <w:szCs w:val="28"/>
          <w:lang w:val="ru-RU" w:eastAsia="ru-RU"/>
        </w:rPr>
        <w:t>ень</w:t>
      </w:r>
      <w:r w:rsidR="00427C77" w:rsidRPr="00FF014F">
        <w:rPr>
          <w:color w:val="000000"/>
          <w:sz w:val="28"/>
          <w:szCs w:val="28"/>
          <w:lang w:val="ru-RU" w:eastAsia="ru-RU"/>
        </w:rPr>
        <w:t xml:space="preserve"> координат характерных точек</w:t>
      </w:r>
      <w:r w:rsidR="00427C77">
        <w:rPr>
          <w:color w:val="000000"/>
          <w:sz w:val="28"/>
          <w:szCs w:val="28"/>
          <w:lang w:val="ru-RU" w:eastAsia="ru-RU"/>
        </w:rPr>
        <w:t xml:space="preserve"> </w:t>
      </w:r>
      <w:r w:rsidR="00697FBF">
        <w:rPr>
          <w:color w:val="000000"/>
          <w:sz w:val="28"/>
          <w:szCs w:val="28"/>
          <w:lang w:val="ru-RU" w:eastAsia="ru-RU"/>
        </w:rPr>
        <w:t xml:space="preserve">границ </w:t>
      </w:r>
      <w:r w:rsidR="00427C77" w:rsidRPr="00FF014F">
        <w:rPr>
          <w:color w:val="000000"/>
          <w:sz w:val="28"/>
          <w:szCs w:val="28"/>
          <w:lang w:val="ru-RU" w:eastAsia="ru-RU"/>
        </w:rPr>
        <w:t>планируемых сервитутов инженерных коммуникаций</w:t>
      </w:r>
      <w:r w:rsidR="00AF5A6C">
        <w:rPr>
          <w:sz w:val="28"/>
          <w:szCs w:val="28"/>
          <w:lang w:val="ru-RU" w:eastAsia="ru-RU"/>
        </w:rPr>
        <w:t xml:space="preserve"> </w:t>
      </w:r>
      <w:r w:rsidR="005408D4" w:rsidRPr="00FF014F">
        <w:rPr>
          <w:sz w:val="28"/>
          <w:szCs w:val="28"/>
          <w:lang w:val="ru-RU" w:eastAsia="ru-RU"/>
        </w:rPr>
        <w:t xml:space="preserve">являются материалами для служебного пользования и не подлежат опубликованию </w:t>
      </w:r>
      <w:r w:rsidR="00697FBF">
        <w:rPr>
          <w:sz w:val="28"/>
          <w:szCs w:val="28"/>
          <w:lang w:val="ru-RU" w:eastAsia="ru-RU"/>
        </w:rPr>
        <w:t>в сетевом издании «Муниципальные правовые акты и иная официальная информация» (</w:t>
      </w:r>
      <w:r w:rsidR="00697FBF">
        <w:rPr>
          <w:sz w:val="28"/>
          <w:szCs w:val="28"/>
          <w:lang w:eastAsia="ru-RU"/>
        </w:rPr>
        <w:t>www</w:t>
      </w:r>
      <w:r w:rsidR="00697FBF">
        <w:rPr>
          <w:sz w:val="28"/>
          <w:szCs w:val="28"/>
          <w:lang w:val="ru-RU" w:eastAsia="ru-RU"/>
        </w:rPr>
        <w:t>.</w:t>
      </w:r>
      <w:r w:rsidR="00697FBF">
        <w:rPr>
          <w:sz w:val="28"/>
          <w:szCs w:val="28"/>
          <w:lang w:eastAsia="ru-RU"/>
        </w:rPr>
        <w:t>docskzn</w:t>
      </w:r>
      <w:r w:rsidR="00697FBF">
        <w:rPr>
          <w:sz w:val="28"/>
          <w:szCs w:val="28"/>
          <w:lang w:val="ru-RU" w:eastAsia="ru-RU"/>
        </w:rPr>
        <w:t>.</w:t>
      </w:r>
      <w:r w:rsidR="00697FBF">
        <w:rPr>
          <w:sz w:val="28"/>
          <w:szCs w:val="28"/>
          <w:lang w:eastAsia="ru-RU"/>
        </w:rPr>
        <w:t>ru</w:t>
      </w:r>
      <w:r w:rsidR="00697FBF">
        <w:rPr>
          <w:sz w:val="28"/>
          <w:szCs w:val="28"/>
          <w:lang w:val="ru-RU" w:eastAsia="ru-RU"/>
        </w:rPr>
        <w:t>)</w:t>
      </w:r>
      <w:r w:rsidR="00697FBF" w:rsidRPr="00FF014F">
        <w:rPr>
          <w:sz w:val="28"/>
          <w:szCs w:val="28"/>
          <w:lang w:val="ru-RU" w:eastAsia="ru-RU"/>
        </w:rPr>
        <w:t xml:space="preserve"> и размещению на официальном портале местного самоуправления города Казани (</w:t>
      </w:r>
      <w:hyperlink r:id="rId11" w:history="1">
        <w:r w:rsidR="00697FBF" w:rsidRPr="00FF014F">
          <w:rPr>
            <w:sz w:val="28"/>
            <w:szCs w:val="28"/>
            <w:lang w:eastAsia="ru-RU"/>
          </w:rPr>
          <w:t>www</w:t>
        </w:r>
        <w:r w:rsidR="00697FBF" w:rsidRPr="00FF014F">
          <w:rPr>
            <w:sz w:val="28"/>
            <w:szCs w:val="28"/>
            <w:lang w:val="ru-RU" w:eastAsia="ru-RU"/>
          </w:rPr>
          <w:t>.</w:t>
        </w:r>
        <w:r w:rsidR="00697FBF" w:rsidRPr="00FF014F">
          <w:rPr>
            <w:sz w:val="28"/>
            <w:szCs w:val="28"/>
            <w:lang w:eastAsia="ru-RU"/>
          </w:rPr>
          <w:t>kzn</w:t>
        </w:r>
        <w:r w:rsidR="00697FBF" w:rsidRPr="00FF014F">
          <w:rPr>
            <w:sz w:val="28"/>
            <w:szCs w:val="28"/>
            <w:lang w:val="ru-RU" w:eastAsia="ru-RU"/>
          </w:rPr>
          <w:t>.</w:t>
        </w:r>
        <w:r w:rsidR="00697FBF" w:rsidRPr="00FF014F">
          <w:rPr>
            <w:sz w:val="28"/>
            <w:szCs w:val="28"/>
            <w:lang w:eastAsia="ru-RU"/>
          </w:rPr>
          <w:t>ru</w:t>
        </w:r>
      </w:hyperlink>
      <w:r w:rsidR="00697FBF" w:rsidRPr="00FF014F">
        <w:rPr>
          <w:sz w:val="28"/>
          <w:szCs w:val="28"/>
          <w:lang w:val="ru-RU" w:eastAsia="ru-RU"/>
        </w:rPr>
        <w:t>)</w:t>
      </w:r>
      <w:r>
        <w:rPr>
          <w:sz w:val="28"/>
          <w:szCs w:val="28"/>
          <w:lang w:val="ru-RU" w:eastAsia="ru-RU"/>
        </w:rPr>
        <w:t xml:space="preserve"> и на официальном портале правовой информации Республики Татарстан (</w:t>
      </w:r>
      <w:r>
        <w:rPr>
          <w:sz w:val="28"/>
          <w:szCs w:val="28"/>
          <w:lang w:eastAsia="ru-RU"/>
        </w:rPr>
        <w:t>www</w:t>
      </w:r>
      <w:r w:rsidRPr="00AE1491">
        <w:rPr>
          <w:sz w:val="28"/>
          <w:szCs w:val="28"/>
          <w:lang w:val="ru-RU" w:eastAsia="ru-RU"/>
        </w:rPr>
        <w:t>.</w:t>
      </w:r>
      <w:r>
        <w:rPr>
          <w:sz w:val="28"/>
          <w:szCs w:val="28"/>
          <w:lang w:eastAsia="ru-RU"/>
        </w:rPr>
        <w:t>pravo</w:t>
      </w:r>
      <w:r w:rsidRPr="00AE1491">
        <w:rPr>
          <w:sz w:val="28"/>
          <w:szCs w:val="28"/>
          <w:lang w:val="ru-RU" w:eastAsia="ru-RU"/>
        </w:rPr>
        <w:t>.</w:t>
      </w:r>
      <w:r>
        <w:rPr>
          <w:sz w:val="28"/>
          <w:szCs w:val="28"/>
          <w:lang w:eastAsia="ru-RU"/>
        </w:rPr>
        <w:t>tatarstan</w:t>
      </w:r>
      <w:r w:rsidRPr="00AE1491">
        <w:rPr>
          <w:sz w:val="28"/>
          <w:szCs w:val="28"/>
          <w:lang w:val="ru-RU" w:eastAsia="ru-RU"/>
        </w:rPr>
        <w:t>.</w:t>
      </w:r>
      <w:r>
        <w:rPr>
          <w:sz w:val="28"/>
          <w:szCs w:val="28"/>
          <w:lang w:eastAsia="ru-RU"/>
        </w:rPr>
        <w:t>ru</w:t>
      </w:r>
      <w:r>
        <w:rPr>
          <w:sz w:val="28"/>
          <w:szCs w:val="28"/>
          <w:lang w:val="ru-RU" w:eastAsia="ru-RU"/>
        </w:rPr>
        <w:t>).</w:t>
      </w:r>
    </w:p>
    <w:p w:rsidR="00C2239F" w:rsidRPr="00FF014F" w:rsidRDefault="00C2239F" w:rsidP="004E6513">
      <w:pPr>
        <w:spacing w:line="360" w:lineRule="auto"/>
        <w:jc w:val="both"/>
        <w:rPr>
          <w:sz w:val="28"/>
          <w:szCs w:val="28"/>
          <w:lang w:val="ru-RU" w:eastAsia="ru-RU"/>
        </w:rPr>
      </w:pPr>
    </w:p>
    <w:p w:rsidR="004700CF" w:rsidRPr="00FF014F" w:rsidRDefault="000C643A" w:rsidP="00FF014F">
      <w:pPr>
        <w:numPr>
          <w:ilvl w:val="0"/>
          <w:numId w:val="2"/>
        </w:numPr>
        <w:contextualSpacing/>
        <w:jc w:val="center"/>
        <w:rPr>
          <w:b/>
          <w:sz w:val="28"/>
          <w:szCs w:val="28"/>
          <w:lang w:val="ru-RU" w:eastAsia="ru-RU"/>
        </w:rPr>
      </w:pPr>
      <w:r w:rsidRPr="00FF014F">
        <w:rPr>
          <w:b/>
          <w:sz w:val="28"/>
          <w:szCs w:val="28"/>
          <w:lang w:val="ru-RU" w:eastAsia="ru-RU"/>
        </w:rPr>
        <w:lastRenderedPageBreak/>
        <w:t>Положение со сведениями об образуем</w:t>
      </w:r>
      <w:r w:rsidR="00FB54D2">
        <w:rPr>
          <w:b/>
          <w:sz w:val="28"/>
          <w:szCs w:val="28"/>
          <w:lang w:val="ru-RU" w:eastAsia="ru-RU"/>
        </w:rPr>
        <w:t>ом</w:t>
      </w:r>
      <w:r w:rsidRPr="00FF014F">
        <w:rPr>
          <w:b/>
          <w:sz w:val="28"/>
          <w:szCs w:val="28"/>
          <w:lang w:val="ru-RU" w:eastAsia="ru-RU"/>
        </w:rPr>
        <w:t xml:space="preserve"> земельн</w:t>
      </w:r>
      <w:r w:rsidR="00FB54D2">
        <w:rPr>
          <w:b/>
          <w:sz w:val="28"/>
          <w:szCs w:val="28"/>
          <w:lang w:val="ru-RU" w:eastAsia="ru-RU"/>
        </w:rPr>
        <w:t>ом</w:t>
      </w:r>
      <w:r w:rsidRPr="00FF014F">
        <w:rPr>
          <w:b/>
          <w:sz w:val="28"/>
          <w:szCs w:val="28"/>
          <w:lang w:val="ru-RU" w:eastAsia="ru-RU"/>
        </w:rPr>
        <w:t xml:space="preserve"> участк</w:t>
      </w:r>
      <w:r w:rsidR="00FB54D2">
        <w:rPr>
          <w:b/>
          <w:sz w:val="28"/>
          <w:szCs w:val="28"/>
          <w:lang w:val="ru-RU" w:eastAsia="ru-RU"/>
        </w:rPr>
        <w:t>е</w:t>
      </w:r>
    </w:p>
    <w:p w:rsidR="00C72584" w:rsidRPr="00FF014F" w:rsidRDefault="00C72584" w:rsidP="00FF014F">
      <w:pPr>
        <w:ind w:left="360"/>
        <w:jc w:val="center"/>
        <w:rPr>
          <w:b/>
          <w:sz w:val="28"/>
          <w:szCs w:val="28"/>
          <w:lang w:val="ru-RU" w:eastAsia="ru-RU"/>
        </w:rPr>
      </w:pPr>
    </w:p>
    <w:p w:rsidR="00585D50" w:rsidRPr="00E37D3B" w:rsidRDefault="000C643A" w:rsidP="00585D50">
      <w:pPr>
        <w:spacing w:line="312" w:lineRule="auto"/>
        <w:jc w:val="both"/>
        <w:rPr>
          <w:sz w:val="28"/>
          <w:szCs w:val="28"/>
          <w:lang w:val="ru-RU" w:eastAsia="ru-RU"/>
        </w:rPr>
      </w:pPr>
      <w:bookmarkStart w:id="7" w:name="_Hlk64228179"/>
      <w:bookmarkStart w:id="8" w:name="_Hlk102116208"/>
      <w:bookmarkStart w:id="9" w:name="OLE_LINK22"/>
      <w:bookmarkStart w:id="10" w:name="_Hlk83278094"/>
      <w:bookmarkStart w:id="11" w:name="_Hlk101935934"/>
      <w:bookmarkStart w:id="12" w:name="_Hlk102141962"/>
      <w:r w:rsidRPr="00E37D3B">
        <w:rPr>
          <w:sz w:val="28"/>
          <w:szCs w:val="28"/>
          <w:lang w:val="ru-RU" w:eastAsia="ru-RU"/>
        </w:rPr>
        <w:t>Проект межевания территории по ул.Гладилова</w:t>
      </w:r>
      <w:r w:rsidRPr="00E37D3B">
        <w:rPr>
          <w:color w:val="000000"/>
          <w:sz w:val="28"/>
          <w:szCs w:val="28"/>
          <w:lang w:val="ru-RU" w:eastAsia="ru-RU"/>
        </w:rPr>
        <w:t xml:space="preserve"> Кировского района г.Казани</w:t>
      </w:r>
      <w:r w:rsidRPr="00E37D3B">
        <w:rPr>
          <w:sz w:val="28"/>
          <w:szCs w:val="28"/>
          <w:lang w:val="ru-RU" w:eastAsia="ru-RU"/>
        </w:rPr>
        <w:t xml:space="preserve"> предусматривает предусматривает изменение красных линий территории общего пользования (части улично-дорожной сети – УДС по улице Гладилова от точки К1 до точки К12, а также образование земельного участка путем </w:t>
      </w:r>
      <w:bookmarkStart w:id="13" w:name="_Hlk83278059"/>
      <w:r w:rsidRPr="00E37D3B">
        <w:rPr>
          <w:sz w:val="28"/>
          <w:szCs w:val="28"/>
          <w:lang w:val="ru-RU" w:eastAsia="ru-RU"/>
        </w:rPr>
        <w:t>перераспределения земельного участка с кадастровым номером</w:t>
      </w:r>
      <w:bookmarkStart w:id="14" w:name="OLE_LINK25"/>
      <w:r w:rsidRPr="00E37D3B">
        <w:rPr>
          <w:sz w:val="28"/>
          <w:szCs w:val="28"/>
          <w:lang w:val="ru-RU" w:eastAsia="ru-RU"/>
        </w:rPr>
        <w:t xml:space="preserve"> </w:t>
      </w:r>
      <w:bookmarkEnd w:id="13"/>
      <w:r w:rsidRPr="00E37D3B">
        <w:rPr>
          <w:color w:val="000000"/>
          <w:sz w:val="28"/>
          <w:szCs w:val="28"/>
          <w:lang w:val="ru-RU" w:eastAsia="ru-RU"/>
        </w:rPr>
        <w:t xml:space="preserve">16:50:090313:381 </w:t>
      </w:r>
      <w:r w:rsidRPr="00E37D3B">
        <w:rPr>
          <w:sz w:val="28"/>
          <w:szCs w:val="28"/>
          <w:lang w:val="ru-RU" w:eastAsia="ru-RU"/>
        </w:rPr>
        <w:t xml:space="preserve">и земель неразграниченной государственной собственности. </w:t>
      </w:r>
      <w:bookmarkEnd w:id="14"/>
    </w:p>
    <w:p w:rsidR="00585D50" w:rsidRDefault="000C643A" w:rsidP="00585D50">
      <w:pPr>
        <w:spacing w:line="312" w:lineRule="auto"/>
        <w:ind w:firstLine="720"/>
        <w:jc w:val="both"/>
        <w:rPr>
          <w:sz w:val="28"/>
          <w:szCs w:val="28"/>
          <w:lang w:val="ru-RU" w:eastAsia="ru-RU"/>
        </w:rPr>
      </w:pPr>
      <w:r w:rsidRPr="00E37D3B">
        <w:rPr>
          <w:sz w:val="28"/>
          <w:szCs w:val="28"/>
          <w:lang w:val="ru-RU" w:eastAsia="ru-RU"/>
        </w:rPr>
        <w:t xml:space="preserve">Исходный земельный участок с кадастровым номером </w:t>
      </w:r>
      <w:r w:rsidRPr="00E37D3B">
        <w:rPr>
          <w:color w:val="000000"/>
          <w:sz w:val="28"/>
          <w:szCs w:val="28"/>
          <w:lang w:val="ru-RU" w:eastAsia="ru-RU"/>
        </w:rPr>
        <w:t xml:space="preserve">16:50:090313:381 </w:t>
      </w:r>
      <w:r w:rsidRPr="00E37D3B">
        <w:rPr>
          <w:sz w:val="28"/>
          <w:szCs w:val="28"/>
          <w:lang w:val="ru-RU" w:eastAsia="ru-RU"/>
        </w:rPr>
        <w:t>имеет уточненные границы, находится в частной собственности.</w:t>
      </w:r>
    </w:p>
    <w:p w:rsidR="00585D50" w:rsidRDefault="000C643A" w:rsidP="00585D50">
      <w:pPr>
        <w:spacing w:line="312" w:lineRule="auto"/>
        <w:ind w:firstLine="720"/>
        <w:jc w:val="both"/>
        <w:rPr>
          <w:sz w:val="28"/>
          <w:szCs w:val="28"/>
          <w:lang w:val="ru-RU" w:eastAsia="ru-RU"/>
        </w:rPr>
      </w:pPr>
      <w:r w:rsidRPr="00E37D3B">
        <w:rPr>
          <w:sz w:val="28"/>
          <w:szCs w:val="28"/>
          <w:lang w:val="ru-RU" w:eastAsia="ru-RU"/>
        </w:rPr>
        <w:t>Изменение красных линий проводится в связи с пересечением красными линиями здани</w:t>
      </w:r>
      <w:r>
        <w:rPr>
          <w:sz w:val="28"/>
          <w:szCs w:val="28"/>
          <w:lang w:val="ru-RU" w:eastAsia="ru-RU"/>
        </w:rPr>
        <w:t>я</w:t>
      </w:r>
      <w:r w:rsidRPr="00E37D3B">
        <w:rPr>
          <w:sz w:val="28"/>
          <w:szCs w:val="28"/>
          <w:lang w:val="ru-RU" w:eastAsia="ru-RU"/>
        </w:rPr>
        <w:t xml:space="preserve"> фабрики</w:t>
      </w:r>
      <w:r>
        <w:rPr>
          <w:sz w:val="28"/>
          <w:szCs w:val="28"/>
          <w:lang w:val="ru-RU" w:eastAsia="ru-RU"/>
        </w:rPr>
        <w:t>, построенного во</w:t>
      </w:r>
      <w:r w:rsidRPr="000C44C1">
        <w:rPr>
          <w:color w:val="000000"/>
          <w:lang w:val="ru-RU" w:eastAsia="ru-RU"/>
        </w:rPr>
        <w:t xml:space="preserve"> </w:t>
      </w:r>
      <w:r w:rsidRPr="000C44C1">
        <w:rPr>
          <w:color w:val="000000"/>
          <w:sz w:val="28"/>
          <w:szCs w:val="28"/>
          <w:lang w:val="ru-RU" w:eastAsia="ru-RU"/>
        </w:rPr>
        <w:t>втор</w:t>
      </w:r>
      <w:r>
        <w:rPr>
          <w:color w:val="000000"/>
          <w:sz w:val="28"/>
          <w:szCs w:val="28"/>
          <w:lang w:val="ru-RU" w:eastAsia="ru-RU"/>
        </w:rPr>
        <w:t xml:space="preserve">ой </w:t>
      </w:r>
      <w:r w:rsidRPr="000C44C1">
        <w:rPr>
          <w:color w:val="000000"/>
          <w:sz w:val="28"/>
          <w:szCs w:val="28"/>
          <w:lang w:val="ru-RU" w:eastAsia="ru-RU"/>
        </w:rPr>
        <w:t>половин</w:t>
      </w:r>
      <w:r>
        <w:rPr>
          <w:color w:val="000000"/>
          <w:sz w:val="28"/>
          <w:szCs w:val="28"/>
          <w:lang w:val="ru-RU" w:eastAsia="ru-RU"/>
        </w:rPr>
        <w:t>е</w:t>
      </w:r>
      <w:r w:rsidRPr="000C44C1">
        <w:rPr>
          <w:color w:val="000000"/>
          <w:sz w:val="28"/>
          <w:szCs w:val="28"/>
          <w:lang w:val="ru-RU" w:eastAsia="ru-RU"/>
        </w:rPr>
        <w:t xml:space="preserve"> XIX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0C44C1">
        <w:rPr>
          <w:color w:val="000000"/>
          <w:sz w:val="28"/>
          <w:szCs w:val="28"/>
          <w:lang w:val="ru-RU" w:eastAsia="ru-RU"/>
        </w:rPr>
        <w:t>в, являющ</w:t>
      </w:r>
      <w:r>
        <w:rPr>
          <w:color w:val="000000"/>
          <w:sz w:val="28"/>
          <w:szCs w:val="28"/>
          <w:lang w:val="ru-RU" w:eastAsia="ru-RU"/>
        </w:rPr>
        <w:t>его</w:t>
      </w:r>
      <w:r w:rsidRPr="000C44C1">
        <w:rPr>
          <w:color w:val="000000"/>
          <w:sz w:val="28"/>
          <w:szCs w:val="28"/>
          <w:lang w:val="ru-RU" w:eastAsia="ru-RU"/>
        </w:rPr>
        <w:t>ся предметом охраны в границах территории исторического поселения регионального значения г.Казань.</w:t>
      </w:r>
      <w:r>
        <w:rPr>
          <w:sz w:val="28"/>
          <w:szCs w:val="28"/>
          <w:lang w:val="ru-RU" w:eastAsia="ru-RU"/>
        </w:rPr>
        <w:t xml:space="preserve"> </w:t>
      </w:r>
      <w:r w:rsidRPr="00E37D3B">
        <w:rPr>
          <w:sz w:val="28"/>
          <w:szCs w:val="28"/>
          <w:lang w:val="ru-RU" w:eastAsia="ru-RU"/>
        </w:rPr>
        <w:t>Земельный участок с кадастровым номером 16:50:090313:381 под указанным зданием частично расположен в красных линиях.</w:t>
      </w:r>
    </w:p>
    <w:p w:rsidR="00585D50" w:rsidRDefault="000C643A" w:rsidP="00585D50">
      <w:pPr>
        <w:spacing w:line="312" w:lineRule="auto"/>
        <w:ind w:firstLine="720"/>
        <w:jc w:val="both"/>
        <w:rPr>
          <w:sz w:val="28"/>
          <w:szCs w:val="28"/>
          <w:lang w:val="ru-RU" w:eastAsia="ru-RU"/>
        </w:rPr>
      </w:pPr>
      <w:r w:rsidRPr="004C6E92">
        <w:rPr>
          <w:sz w:val="28"/>
          <w:szCs w:val="28"/>
          <w:lang w:val="ru-RU" w:eastAsia="ru-RU"/>
        </w:rPr>
        <w:t>Изменение красных линий в отношении части УДС со стороны улицы Гладилова от точки К1 до точки К12 не приводит к сужению проезжей части, установленны</w:t>
      </w:r>
      <w:r>
        <w:rPr>
          <w:sz w:val="28"/>
          <w:szCs w:val="28"/>
          <w:lang w:val="ru-RU" w:eastAsia="ru-RU"/>
        </w:rPr>
        <w:t>е</w:t>
      </w:r>
      <w:r w:rsidRPr="004C6E92">
        <w:rPr>
          <w:sz w:val="28"/>
          <w:szCs w:val="28"/>
          <w:lang w:val="ru-RU" w:eastAsia="ru-RU"/>
        </w:rPr>
        <w:t xml:space="preserve"> минимальны</w:t>
      </w:r>
      <w:r>
        <w:rPr>
          <w:sz w:val="28"/>
          <w:szCs w:val="28"/>
          <w:lang w:val="ru-RU" w:eastAsia="ru-RU"/>
        </w:rPr>
        <w:t>е</w:t>
      </w:r>
      <w:r w:rsidRPr="004C6E92">
        <w:rPr>
          <w:sz w:val="28"/>
          <w:szCs w:val="28"/>
          <w:lang w:val="ru-RU" w:eastAsia="ru-RU"/>
        </w:rPr>
        <w:t xml:space="preserve"> параметр</w:t>
      </w:r>
      <w:r>
        <w:rPr>
          <w:sz w:val="28"/>
          <w:szCs w:val="28"/>
          <w:lang w:val="ru-RU" w:eastAsia="ru-RU"/>
        </w:rPr>
        <w:t>ы</w:t>
      </w:r>
      <w:r w:rsidRPr="004C6E92">
        <w:rPr>
          <w:sz w:val="28"/>
          <w:szCs w:val="28"/>
          <w:lang w:val="ru-RU" w:eastAsia="ru-RU"/>
        </w:rPr>
        <w:t xml:space="preserve"> поперечного профиля для данной категории УДС</w:t>
      </w:r>
      <w:r>
        <w:rPr>
          <w:sz w:val="28"/>
          <w:szCs w:val="28"/>
          <w:lang w:val="ru-RU" w:eastAsia="ru-RU"/>
        </w:rPr>
        <w:t xml:space="preserve"> соблюдены.</w:t>
      </w:r>
      <w:r w:rsidRPr="004C6E92">
        <w:rPr>
          <w:sz w:val="28"/>
          <w:szCs w:val="28"/>
          <w:lang w:val="ru-RU" w:eastAsia="ru-RU"/>
        </w:rPr>
        <w:t xml:space="preserve"> После изменения красных линий итоговая ширина земель общего пользования обеспечит размещение существующей и перспективной УДС</w:t>
      </w:r>
      <w:r>
        <w:rPr>
          <w:sz w:val="28"/>
          <w:szCs w:val="28"/>
          <w:lang w:val="ru-RU" w:eastAsia="ru-RU"/>
        </w:rPr>
        <w:t xml:space="preserve"> в условиях существующей застройки</w:t>
      </w:r>
      <w:r w:rsidRPr="004C6E92">
        <w:rPr>
          <w:sz w:val="28"/>
          <w:szCs w:val="28"/>
          <w:lang w:val="ru-RU" w:eastAsia="ru-RU"/>
        </w:rPr>
        <w:t>. Расстояние от оси дороги до красных линий</w:t>
      </w:r>
      <w:r w:rsidRPr="00E37D3B">
        <w:rPr>
          <w:sz w:val="28"/>
          <w:szCs w:val="28"/>
          <w:lang w:val="ru-RU" w:eastAsia="ru-RU"/>
        </w:rPr>
        <w:t xml:space="preserve"> в каждую сторону после их изменения позволит </w:t>
      </w:r>
      <w:r>
        <w:rPr>
          <w:sz w:val="28"/>
          <w:szCs w:val="28"/>
          <w:lang w:val="ru-RU" w:eastAsia="ru-RU"/>
        </w:rPr>
        <w:t>обеспечить соблюдение нормативных параметров</w:t>
      </w:r>
      <w:r w:rsidRPr="00E37D3B">
        <w:rPr>
          <w:sz w:val="28"/>
          <w:szCs w:val="28"/>
          <w:lang w:val="ru-RU" w:eastAsia="ru-RU"/>
        </w:rPr>
        <w:t xml:space="preserve"> поперечн</w:t>
      </w:r>
      <w:r>
        <w:rPr>
          <w:sz w:val="28"/>
          <w:szCs w:val="28"/>
          <w:lang w:val="ru-RU" w:eastAsia="ru-RU"/>
        </w:rPr>
        <w:t xml:space="preserve">ого </w:t>
      </w:r>
      <w:r w:rsidRPr="00E37D3B">
        <w:rPr>
          <w:sz w:val="28"/>
          <w:szCs w:val="28"/>
          <w:lang w:val="ru-RU" w:eastAsia="ru-RU"/>
        </w:rPr>
        <w:t>профил</w:t>
      </w:r>
      <w:r>
        <w:rPr>
          <w:sz w:val="28"/>
          <w:szCs w:val="28"/>
          <w:lang w:val="ru-RU" w:eastAsia="ru-RU"/>
        </w:rPr>
        <w:t>я</w:t>
      </w:r>
      <w:r w:rsidRPr="00E37D3B">
        <w:rPr>
          <w:sz w:val="28"/>
          <w:szCs w:val="28"/>
          <w:lang w:val="ru-RU" w:eastAsia="ru-RU"/>
        </w:rPr>
        <w:t xml:space="preserve"> УДС.</w:t>
      </w:r>
    </w:p>
    <w:p w:rsidR="0050326A" w:rsidRDefault="000C643A" w:rsidP="0050326A">
      <w:pPr>
        <w:spacing w:line="312" w:lineRule="auto"/>
        <w:ind w:firstLine="720"/>
        <w:jc w:val="both"/>
        <w:rPr>
          <w:sz w:val="28"/>
          <w:szCs w:val="28"/>
          <w:lang w:val="ru-RU" w:eastAsia="ru-RU"/>
        </w:rPr>
      </w:pPr>
      <w:r w:rsidRPr="00E37D3B">
        <w:rPr>
          <w:sz w:val="28"/>
          <w:szCs w:val="28"/>
          <w:lang w:val="ru-RU" w:eastAsia="ru-RU"/>
        </w:rPr>
        <w:t>После изменения красных линий предусматривается образование земельного участка путем перераспределения земельного участка с кадастровым номером 16:50:090313:381 и земель неразграниченной государственной собственности.</w:t>
      </w:r>
    </w:p>
    <w:p w:rsidR="00585D50" w:rsidRPr="00E37D3B" w:rsidRDefault="000C643A" w:rsidP="0050326A">
      <w:pPr>
        <w:spacing w:line="312" w:lineRule="auto"/>
        <w:ind w:firstLine="720"/>
        <w:jc w:val="both"/>
        <w:rPr>
          <w:sz w:val="28"/>
          <w:szCs w:val="28"/>
          <w:lang w:val="ru-RU" w:eastAsia="ru-RU"/>
        </w:rPr>
      </w:pPr>
      <w:r w:rsidRPr="00E37D3B">
        <w:rPr>
          <w:sz w:val="28"/>
          <w:szCs w:val="28"/>
          <w:lang w:val="ru-RU" w:eastAsia="ru-RU"/>
        </w:rPr>
        <w:t>Согласно Правилам землепользования и застройки, утвержденным решением Казанской городской Думы от 16 августа 2021 №5-8, образуемый земельный участок находится частично в подзоне УДС. Образование земельного участка возможно при дальнейшем приведении границ подзоны УДС к границам территории общего пользования, обозначенным красными линиями.</w:t>
      </w:r>
    </w:p>
    <w:p w:rsidR="00585D50" w:rsidRPr="00E37D3B" w:rsidRDefault="000C643A" w:rsidP="00585D50">
      <w:pPr>
        <w:spacing w:line="312" w:lineRule="auto"/>
        <w:jc w:val="both"/>
        <w:rPr>
          <w:sz w:val="28"/>
          <w:szCs w:val="28"/>
          <w:lang w:val="ru-RU" w:eastAsia="ru-RU"/>
        </w:rPr>
      </w:pPr>
      <w:r w:rsidRPr="00E37D3B">
        <w:rPr>
          <w:bCs/>
          <w:sz w:val="28"/>
          <w:szCs w:val="28"/>
          <w:lang w:val="ru-RU" w:eastAsia="ru-RU"/>
        </w:rPr>
        <w:lastRenderedPageBreak/>
        <w:t xml:space="preserve">Площадь образуемого земельного участка составляет 7407 кв.м. </w:t>
      </w:r>
      <w:r w:rsidRPr="00E37D3B">
        <w:rPr>
          <w:color w:val="000000"/>
          <w:sz w:val="28"/>
          <w:szCs w:val="28"/>
          <w:lang w:val="ru-RU" w:eastAsia="ru-RU"/>
        </w:rPr>
        <w:t>Вид разрешенного использования образуемого земельного участка соответствует виду разрешенного использования исходного земельного участка с кадастровым номером 16:50:090313:381 –</w:t>
      </w:r>
      <w:r w:rsidRPr="00E37D3B">
        <w:rPr>
          <w:bCs/>
          <w:sz w:val="28"/>
          <w:szCs w:val="28"/>
          <w:lang w:val="ru-RU" w:eastAsia="ru-RU"/>
        </w:rPr>
        <w:t xml:space="preserve"> «</w:t>
      </w:r>
      <w:r w:rsidRPr="00E37D3B">
        <w:rPr>
          <w:sz w:val="28"/>
          <w:szCs w:val="28"/>
          <w:lang w:val="ru-RU" w:eastAsia="ru-RU"/>
        </w:rPr>
        <w:t>под здания и сооружения фабрики; легкая промышленность, склады; под производственные здания и сооружения» в соответствии с п.3 ст.11.2 Земельного кодекса Российской Федерации.</w:t>
      </w:r>
    </w:p>
    <w:p w:rsidR="00073335" w:rsidRDefault="00073335" w:rsidP="006A0020">
      <w:pPr>
        <w:spacing w:line="312" w:lineRule="auto"/>
        <w:ind w:firstLine="720"/>
        <w:jc w:val="both"/>
        <w:rPr>
          <w:sz w:val="28"/>
          <w:szCs w:val="28"/>
          <w:lang w:val="ru-RU" w:eastAsia="ru-RU"/>
        </w:rPr>
      </w:pPr>
    </w:p>
    <w:tbl>
      <w:tblPr>
        <w:tblW w:w="966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7"/>
        <w:gridCol w:w="2864"/>
        <w:gridCol w:w="3544"/>
      </w:tblGrid>
      <w:tr w:rsidR="00882F58" w:rsidRPr="005F3FC2" w:rsidTr="00073335">
        <w:trPr>
          <w:trHeight w:val="5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93" w:rsidRDefault="000C643A">
            <w:pPr>
              <w:ind w:right="40"/>
              <w:jc w:val="center"/>
              <w:rPr>
                <w:b/>
                <w:sz w:val="28"/>
                <w:szCs w:val="28"/>
                <w:lang w:val="ru-RU" w:eastAsia="ru-RU"/>
              </w:rPr>
            </w:pPr>
            <w:bookmarkStart w:id="15" w:name="OLE_LINK20"/>
            <w:bookmarkEnd w:id="7"/>
            <w:r>
              <w:rPr>
                <w:b/>
                <w:sz w:val="28"/>
                <w:szCs w:val="28"/>
                <w:lang w:val="ru-RU" w:eastAsia="ru-RU"/>
              </w:rPr>
              <w:t>Условный №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93" w:rsidRDefault="000C643A">
            <w:pPr>
              <w:ind w:right="-105"/>
              <w:jc w:val="center"/>
              <w:rPr>
                <w:b/>
                <w:sz w:val="28"/>
                <w:szCs w:val="28"/>
                <w:lang w:val="ru-RU" w:eastAsia="ru-RU"/>
              </w:rPr>
            </w:pPr>
            <w:r>
              <w:rPr>
                <w:b/>
                <w:sz w:val="28"/>
                <w:szCs w:val="28"/>
                <w:lang w:val="ru-RU" w:eastAsia="ru-RU"/>
              </w:rPr>
              <w:t>Площадь, кв.м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93" w:rsidRDefault="000C643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>
              <w:rPr>
                <w:b/>
                <w:sz w:val="28"/>
                <w:szCs w:val="28"/>
                <w:lang w:val="ru-RU" w:eastAsia="ru-RU"/>
              </w:rPr>
              <w:t>Кадастровые номера исходных земельных участков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93" w:rsidRDefault="000C643A">
            <w:pPr>
              <w:ind w:right="258"/>
              <w:jc w:val="center"/>
              <w:rPr>
                <w:b/>
                <w:sz w:val="28"/>
                <w:szCs w:val="28"/>
                <w:lang w:val="ru-RU" w:eastAsia="ru-RU"/>
              </w:rPr>
            </w:pPr>
            <w:r>
              <w:rPr>
                <w:b/>
                <w:sz w:val="28"/>
                <w:szCs w:val="28"/>
                <w:lang w:val="ru-RU" w:eastAsia="ru-RU"/>
              </w:rPr>
              <w:t>Вид разрешенного использования образуемого земельного участка</w:t>
            </w:r>
          </w:p>
        </w:tc>
      </w:tr>
      <w:tr w:rsidR="00882F58" w:rsidRPr="005F3FC2" w:rsidTr="00073335">
        <w:trPr>
          <w:trHeight w:val="5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93" w:rsidRDefault="000C643A">
            <w:pPr>
              <w:jc w:val="center"/>
              <w:rPr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93" w:rsidRDefault="000C643A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7407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93" w:rsidRDefault="000C643A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color w:val="000000"/>
                <w:sz w:val="28"/>
                <w:szCs w:val="28"/>
                <w:lang w:val="ru-RU" w:eastAsia="ru-RU"/>
              </w:rPr>
              <w:t>16:50:090313:</w:t>
            </w:r>
            <w:r w:rsidR="00697FBF">
              <w:rPr>
                <w:color w:val="000000"/>
                <w:sz w:val="28"/>
                <w:szCs w:val="28"/>
                <w:lang w:val="ru-RU" w:eastAsia="ru-RU"/>
              </w:rPr>
              <w:t>381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693" w:rsidRDefault="000C643A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под здания и сооружения фабрики; легкая промышленность, склады; под производственные здания и сооружения</w:t>
            </w:r>
          </w:p>
        </w:tc>
      </w:tr>
    </w:tbl>
    <w:bookmarkEnd w:id="8"/>
    <w:bookmarkEnd w:id="9"/>
    <w:bookmarkEnd w:id="10"/>
    <w:bookmarkEnd w:id="11"/>
    <w:bookmarkEnd w:id="15"/>
    <w:p w:rsidR="004C5693" w:rsidRDefault="000C643A" w:rsidP="004C5693">
      <w:pPr>
        <w:autoSpaceDE w:val="0"/>
        <w:autoSpaceDN w:val="0"/>
        <w:adjustRightInd w:val="0"/>
        <w:spacing w:line="336" w:lineRule="auto"/>
        <w:ind w:firstLine="720"/>
        <w:jc w:val="both"/>
        <w:rPr>
          <w:rFonts w:eastAsia="Kudriashov"/>
          <w:bCs/>
          <w:color w:val="000000"/>
          <w:sz w:val="28"/>
          <w:szCs w:val="28"/>
          <w:lang w:val="ru-RU" w:eastAsia="ru-RU"/>
        </w:rPr>
      </w:pPr>
      <w:r>
        <w:rPr>
          <w:rFonts w:eastAsia="Kudriashov"/>
          <w:color w:val="000000"/>
          <w:sz w:val="28"/>
          <w:szCs w:val="28"/>
          <w:lang w:val="ru-RU" w:eastAsia="ru-RU"/>
        </w:rPr>
        <w:t>В результате образования земельного участка путем перераспределения земельного участка с кадастровым номером 16:50:090313:</w:t>
      </w:r>
      <w:r w:rsidR="00697FBF">
        <w:rPr>
          <w:rFonts w:eastAsia="Kudriashov"/>
          <w:color w:val="000000"/>
          <w:sz w:val="28"/>
          <w:szCs w:val="28"/>
          <w:lang w:val="ru-RU" w:eastAsia="ru-RU"/>
        </w:rPr>
        <w:t>381</w:t>
      </w:r>
      <w:r>
        <w:rPr>
          <w:rFonts w:eastAsia="Kudriashov"/>
          <w:color w:val="000000"/>
          <w:sz w:val="28"/>
          <w:szCs w:val="28"/>
          <w:lang w:val="ru-RU" w:eastAsia="ru-RU"/>
        </w:rPr>
        <w:t xml:space="preserve"> и земель неразграниченной государственной собственности устраня</w:t>
      </w:r>
      <w:r w:rsidR="00421EDA">
        <w:rPr>
          <w:rFonts w:eastAsia="Kudriashov"/>
          <w:color w:val="000000"/>
          <w:sz w:val="28"/>
          <w:szCs w:val="28"/>
          <w:lang w:val="ru-RU" w:eastAsia="ru-RU"/>
        </w:rPr>
        <w:t>ю</w:t>
      </w:r>
      <w:r>
        <w:rPr>
          <w:rFonts w:eastAsia="Kudriashov"/>
          <w:color w:val="000000"/>
          <w:sz w:val="28"/>
          <w:szCs w:val="28"/>
          <w:lang w:val="ru-RU" w:eastAsia="ru-RU"/>
        </w:rPr>
        <w:t>тся вкрапливание (между исходным земельным участком, смежными участками с кадастровыми номерами 16:50:090313:</w:t>
      </w:r>
      <w:r w:rsidR="00073335">
        <w:rPr>
          <w:rFonts w:eastAsia="Kudriashov"/>
          <w:color w:val="000000"/>
          <w:sz w:val="28"/>
          <w:szCs w:val="28"/>
          <w:lang w:val="ru-RU" w:eastAsia="ru-RU"/>
        </w:rPr>
        <w:t>382</w:t>
      </w:r>
      <w:r>
        <w:rPr>
          <w:rFonts w:eastAsia="Kudriashov"/>
          <w:color w:val="000000"/>
          <w:sz w:val="28"/>
          <w:szCs w:val="28"/>
          <w:lang w:val="ru-RU" w:eastAsia="ru-RU"/>
        </w:rPr>
        <w:t>, 16:50:090313:3</w:t>
      </w:r>
      <w:r w:rsidR="00073335">
        <w:rPr>
          <w:rFonts w:eastAsia="Kudriashov"/>
          <w:color w:val="000000"/>
          <w:sz w:val="28"/>
          <w:szCs w:val="28"/>
          <w:lang w:val="ru-RU" w:eastAsia="ru-RU"/>
        </w:rPr>
        <w:t>80)</w:t>
      </w:r>
      <w:r w:rsidR="00421EDA">
        <w:rPr>
          <w:rFonts w:eastAsia="Kudriashov"/>
          <w:color w:val="000000"/>
          <w:sz w:val="28"/>
          <w:szCs w:val="28"/>
          <w:lang w:val="ru-RU" w:eastAsia="ru-RU"/>
        </w:rPr>
        <w:t xml:space="preserve"> и чересполосица</w:t>
      </w:r>
      <w:r w:rsidR="00073335">
        <w:rPr>
          <w:rFonts w:eastAsia="Kudriashov"/>
          <w:color w:val="000000"/>
          <w:sz w:val="28"/>
          <w:szCs w:val="28"/>
          <w:lang w:val="ru-RU" w:eastAsia="ru-RU"/>
        </w:rPr>
        <w:t xml:space="preserve">, </w:t>
      </w:r>
      <w:r w:rsidR="00073335">
        <w:rPr>
          <w:rFonts w:eastAsia="Kudriashov"/>
          <w:bCs/>
          <w:sz w:val="28"/>
          <w:szCs w:val="28"/>
          <w:lang w:val="ru-RU" w:eastAsia="ru-RU"/>
        </w:rPr>
        <w:t>границы земельного участка сформированы в соответствии с фактическим расположением объектов капитального строительства, а также территории общего пользования, ограниченной красными линиями</w:t>
      </w:r>
      <w:r>
        <w:rPr>
          <w:rFonts w:eastAsia="Kudriashov"/>
          <w:bCs/>
          <w:color w:val="000000"/>
          <w:sz w:val="28"/>
          <w:szCs w:val="28"/>
          <w:lang w:val="ru-RU" w:eastAsia="ru-RU"/>
        </w:rPr>
        <w:t>.</w:t>
      </w:r>
    </w:p>
    <w:bookmarkEnd w:id="12"/>
    <w:p w:rsidR="00F35CB9" w:rsidRDefault="000C643A" w:rsidP="00F35CB9">
      <w:pPr>
        <w:autoSpaceDE w:val="0"/>
        <w:autoSpaceDN w:val="0"/>
        <w:adjustRightInd w:val="0"/>
        <w:spacing w:line="336" w:lineRule="auto"/>
        <w:ind w:firstLine="720"/>
        <w:jc w:val="both"/>
        <w:rPr>
          <w:rFonts w:eastAsia="Kudriashov"/>
          <w:color w:val="000000"/>
          <w:sz w:val="28"/>
          <w:szCs w:val="28"/>
          <w:lang w:val="ru-RU" w:eastAsia="ru-RU"/>
        </w:rPr>
      </w:pPr>
      <w:r>
        <w:rPr>
          <w:rFonts w:eastAsia="Kudriashov"/>
          <w:bCs/>
          <w:sz w:val="28"/>
          <w:szCs w:val="28"/>
          <w:lang w:val="ru-RU" w:eastAsia="ru-RU"/>
        </w:rPr>
        <w:t xml:space="preserve">Территория земель неразграниченной государственной собственности, которая включена в границы образуемого земельного </w:t>
      </w:r>
      <w:r w:rsidRPr="006775E3">
        <w:rPr>
          <w:rFonts w:eastAsia="Kudriashov"/>
          <w:bCs/>
          <w:sz w:val="28"/>
          <w:szCs w:val="28"/>
          <w:lang w:val="ru-RU" w:eastAsia="ru-RU"/>
        </w:rPr>
        <w:t>участка,</w:t>
      </w:r>
      <w:r w:rsidRPr="006775E3">
        <w:rPr>
          <w:rFonts w:eastAsia="Kudriashov"/>
          <w:color w:val="000000"/>
          <w:sz w:val="28"/>
          <w:szCs w:val="28"/>
          <w:lang w:val="ru-RU" w:eastAsia="ru-RU"/>
        </w:rPr>
        <w:t xml:space="preserve"> не представляет самостоятельного значения, площадь и конфигурация не позволяют осуществить строительные намерения. </w:t>
      </w:r>
    </w:p>
    <w:p w:rsidR="004C5693" w:rsidRDefault="000C643A" w:rsidP="004C5693">
      <w:pPr>
        <w:widowControl w:val="0"/>
        <w:suppressAutoHyphens/>
        <w:autoSpaceDE w:val="0"/>
        <w:spacing w:line="336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В градостроительных регламентах территориальной зоны ОД виды разрешенного использования «</w:t>
      </w:r>
      <w:r w:rsidR="00697FBF">
        <w:rPr>
          <w:sz w:val="28"/>
          <w:szCs w:val="28"/>
          <w:lang w:val="ru-RU" w:eastAsia="ru-RU"/>
        </w:rPr>
        <w:t>под здания и сооружения фабрики; легкая промышленность, склады; под производственные здания и сооружения</w:t>
      </w:r>
      <w:r>
        <w:rPr>
          <w:sz w:val="28"/>
          <w:szCs w:val="28"/>
          <w:lang w:val="ru-RU" w:eastAsia="ru-RU"/>
        </w:rPr>
        <w:t>» отсутствуют, в связи с чем предельные параметры для образуемых земельных участков не определены.</w:t>
      </w:r>
    </w:p>
    <w:p w:rsidR="004C5693" w:rsidRDefault="000C643A" w:rsidP="002804F2">
      <w:pPr>
        <w:widowControl w:val="0"/>
        <w:suppressAutoHyphens/>
        <w:autoSpaceDE w:val="0"/>
        <w:spacing w:line="336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Участок расположен на территории объекта культурного наследия федерального значения в виде достопримечательного места: Культурный слой </w:t>
      </w:r>
      <w:r>
        <w:rPr>
          <w:sz w:val="28"/>
          <w:szCs w:val="28"/>
          <w:lang w:val="ru-RU" w:eastAsia="ru-RU"/>
        </w:rPr>
        <w:lastRenderedPageBreak/>
        <w:t xml:space="preserve">слобод Заречья г.Казани XV-XVIII вв., согласно приказу </w:t>
      </w:r>
      <w:r w:rsidR="00823BF7">
        <w:rPr>
          <w:sz w:val="28"/>
          <w:szCs w:val="28"/>
          <w:lang w:val="ru-RU" w:eastAsia="ru-RU"/>
        </w:rPr>
        <w:t xml:space="preserve">Комитета Республики Татарстан по охране объектов культурного наследия </w:t>
      </w:r>
      <w:r>
        <w:rPr>
          <w:sz w:val="28"/>
          <w:szCs w:val="28"/>
          <w:lang w:val="ru-RU" w:eastAsia="ru-RU"/>
        </w:rPr>
        <w:t>№956-п от 01.12.2023.</w:t>
      </w:r>
    </w:p>
    <w:p w:rsidR="004C5693" w:rsidRDefault="000C643A" w:rsidP="002804F2">
      <w:pPr>
        <w:widowControl w:val="0"/>
        <w:suppressAutoHyphens/>
        <w:autoSpaceDE w:val="0"/>
        <w:spacing w:line="336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Участок расположен в границах зон охраны объекта культурного наследия «территория бывшей Адмиралтейской слободы», частично в единой охранной зоне объектов культурного наследия ЕОЗ-1, частично расположен в единой зоне регулирования застройки и хозяйственной деятельности ЕЗРЗ-4.6 в соответствии с постановлением Кабинета Министров Республики Татарстан от 20.08.2020 №715.</w:t>
      </w:r>
    </w:p>
    <w:p w:rsidR="002804F2" w:rsidRPr="002804F2" w:rsidRDefault="000C643A" w:rsidP="002804F2">
      <w:pPr>
        <w:autoSpaceDE w:val="0"/>
        <w:autoSpaceDN w:val="0"/>
        <w:adjustRightInd w:val="0"/>
        <w:spacing w:line="336" w:lineRule="auto"/>
        <w:ind w:firstLine="709"/>
        <w:jc w:val="both"/>
        <w:rPr>
          <w:rFonts w:eastAsia="Calibri"/>
          <w:color w:val="000000"/>
          <w:lang w:val="ru-RU"/>
        </w:rPr>
      </w:pPr>
      <w:r>
        <w:rPr>
          <w:rFonts w:eastAsia="Calibri"/>
          <w:color w:val="000000"/>
          <w:sz w:val="28"/>
          <w:szCs w:val="28"/>
          <w:lang w:val="ru-RU" w:eastAsia="ru-RU"/>
        </w:rPr>
        <w:t xml:space="preserve">Согласно приказа Министерства культуры РТ от 01.04.2010 №183 «Об утверждении Положения о характере использования территории достопримечательных мест, ограничениях на использование данной территории и требованиях к хозяйственной деятельности, проектированию и строительству на территории достопримечательных мест города Казани» производство любых видов земляных работ осуществляется на основании письменного разрешения на производство указанных работ, выданных Комитетом Республики Татарстан по охране объектов культурного наследия с обязательным проведением охранно-спасательных археологических работ за счет средств заказчика. </w:t>
      </w:r>
    </w:p>
    <w:p w:rsidR="004C5693" w:rsidRDefault="000C643A" w:rsidP="002804F2">
      <w:pPr>
        <w:spacing w:line="336" w:lineRule="auto"/>
        <w:ind w:firstLine="709"/>
        <w:jc w:val="both"/>
        <w:rPr>
          <w:rFonts w:ascii="Cambria Math" w:hAnsi="Cambria Math" w:cs="Cambria Math"/>
          <w:sz w:val="20"/>
          <w:szCs w:val="28"/>
          <w:lang w:val="ru-RU" w:eastAsia="ru-RU"/>
        </w:rPr>
      </w:pPr>
      <w:r w:rsidRPr="002804F2">
        <w:rPr>
          <w:rFonts w:eastAsia="Calibri"/>
          <w:color w:val="000000"/>
          <w:lang w:val="ru-RU"/>
        </w:rPr>
        <w:t xml:space="preserve"> </w:t>
      </w:r>
      <w:r w:rsidRPr="002804F2">
        <w:rPr>
          <w:rFonts w:eastAsia="Calibri"/>
          <w:color w:val="000000"/>
          <w:sz w:val="28"/>
          <w:szCs w:val="28"/>
          <w:lang w:val="ru-RU"/>
        </w:rPr>
        <w:t>При последующем использовании земельного участка необходимо соблюдать требования к градостроительным регламентам в границах территории исторического поселения регионального значения г.Казан</w:t>
      </w:r>
      <w:r w:rsidR="00205E57">
        <w:rPr>
          <w:rFonts w:eastAsia="Calibri"/>
          <w:color w:val="000000"/>
          <w:sz w:val="28"/>
          <w:szCs w:val="28"/>
          <w:lang w:val="ru-RU"/>
        </w:rPr>
        <w:t>и</w:t>
      </w:r>
      <w:r w:rsidRPr="002804F2">
        <w:rPr>
          <w:rFonts w:eastAsia="Calibri"/>
          <w:color w:val="000000"/>
          <w:sz w:val="28"/>
          <w:szCs w:val="28"/>
          <w:lang w:val="ru-RU"/>
        </w:rPr>
        <w:t xml:space="preserve">, утвержденных приказом </w:t>
      </w:r>
      <w:r w:rsidR="00205E57">
        <w:rPr>
          <w:rFonts w:eastAsia="Calibri"/>
          <w:color w:val="000000"/>
          <w:sz w:val="28"/>
          <w:szCs w:val="28"/>
          <w:lang w:val="ru-RU"/>
        </w:rPr>
        <w:t>Комитета</w:t>
      </w:r>
      <w:r w:rsidRPr="002804F2">
        <w:rPr>
          <w:rFonts w:eastAsia="Calibri"/>
          <w:color w:val="000000"/>
          <w:sz w:val="28"/>
          <w:szCs w:val="28"/>
          <w:lang w:val="ru-RU"/>
        </w:rPr>
        <w:t xml:space="preserve"> Республики Татарстан</w:t>
      </w:r>
      <w:r w:rsidR="00205E57">
        <w:rPr>
          <w:rFonts w:eastAsia="Calibri"/>
          <w:color w:val="000000"/>
          <w:sz w:val="28"/>
          <w:szCs w:val="28"/>
          <w:lang w:val="ru-RU"/>
        </w:rPr>
        <w:t xml:space="preserve"> по охране объектов культурного наследия</w:t>
      </w:r>
      <w:r w:rsidRPr="002804F2">
        <w:rPr>
          <w:rFonts w:eastAsia="Calibri"/>
          <w:color w:val="000000"/>
          <w:sz w:val="28"/>
          <w:szCs w:val="28"/>
          <w:lang w:val="ru-RU"/>
        </w:rPr>
        <w:t xml:space="preserve"> от </w:t>
      </w:r>
      <w:r w:rsidR="00205E57">
        <w:rPr>
          <w:rFonts w:eastAsia="Calibri"/>
          <w:color w:val="000000"/>
          <w:sz w:val="28"/>
          <w:szCs w:val="28"/>
          <w:lang w:val="ru-RU"/>
        </w:rPr>
        <w:t>28</w:t>
      </w:r>
      <w:r w:rsidRPr="002804F2">
        <w:rPr>
          <w:rFonts w:eastAsia="Calibri"/>
          <w:color w:val="000000"/>
          <w:sz w:val="28"/>
          <w:szCs w:val="28"/>
          <w:lang w:val="ru-RU"/>
        </w:rPr>
        <w:t>.</w:t>
      </w:r>
      <w:r w:rsidR="00205E57">
        <w:rPr>
          <w:rFonts w:eastAsia="Calibri"/>
          <w:color w:val="000000"/>
          <w:sz w:val="28"/>
          <w:szCs w:val="28"/>
          <w:lang w:val="ru-RU"/>
        </w:rPr>
        <w:t>12</w:t>
      </w:r>
      <w:r w:rsidRPr="002804F2">
        <w:rPr>
          <w:rFonts w:eastAsia="Calibri"/>
          <w:color w:val="000000"/>
          <w:sz w:val="28"/>
          <w:szCs w:val="28"/>
          <w:lang w:val="ru-RU"/>
        </w:rPr>
        <w:t>.20</w:t>
      </w:r>
      <w:r w:rsidR="00205E57">
        <w:rPr>
          <w:rFonts w:eastAsia="Calibri"/>
          <w:color w:val="000000"/>
          <w:sz w:val="28"/>
          <w:szCs w:val="28"/>
          <w:lang w:val="ru-RU"/>
        </w:rPr>
        <w:t>24</w:t>
      </w:r>
      <w:r w:rsidRPr="002804F2">
        <w:rPr>
          <w:rFonts w:eastAsia="Calibri"/>
          <w:color w:val="000000"/>
          <w:sz w:val="28"/>
          <w:szCs w:val="28"/>
          <w:lang w:val="ru-RU"/>
        </w:rPr>
        <w:t xml:space="preserve"> №</w:t>
      </w:r>
      <w:r w:rsidR="00205E57">
        <w:rPr>
          <w:rFonts w:eastAsia="Calibri"/>
          <w:color w:val="000000"/>
          <w:sz w:val="28"/>
          <w:szCs w:val="28"/>
          <w:lang w:val="ru-RU"/>
        </w:rPr>
        <w:t>749-П</w:t>
      </w:r>
      <w:r w:rsidRPr="002804F2">
        <w:rPr>
          <w:rFonts w:eastAsia="Calibri"/>
          <w:color w:val="000000"/>
          <w:sz w:val="28"/>
          <w:szCs w:val="28"/>
          <w:lang w:val="ru-RU"/>
        </w:rPr>
        <w:t>.</w:t>
      </w:r>
    </w:p>
    <w:p w:rsidR="00EF743D" w:rsidRPr="00FF014F" w:rsidRDefault="000C643A" w:rsidP="002804F2">
      <w:pPr>
        <w:tabs>
          <w:tab w:val="left" w:pos="1110"/>
        </w:tabs>
        <w:spacing w:line="336" w:lineRule="auto"/>
        <w:ind w:firstLine="709"/>
        <w:jc w:val="both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>Проектируемая территория расположена в границах сформированных земельных участков, которые обеспечивают:</w:t>
      </w:r>
    </w:p>
    <w:p w:rsidR="00EF743D" w:rsidRPr="00FF014F" w:rsidRDefault="000C643A" w:rsidP="00FF014F">
      <w:pPr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>- возможность полноценной реализации права собственности на объекты недвижимого имущества, для которых формируются земельные участки, включая возможность полноценного использования этого имущества в соответствии с тем назначением и теми эксплуатационными качествами, которые присущи этому имуществу на момент межевания;</w:t>
      </w:r>
    </w:p>
    <w:p w:rsidR="00EF743D" w:rsidRPr="00FF014F" w:rsidRDefault="000C643A" w:rsidP="00FF014F">
      <w:pPr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 xml:space="preserve">- возможность долгосрочного использования земельных участков, предполагающую, в том числе возможность многовариантного </w:t>
      </w:r>
      <w:r w:rsidRPr="00FF014F">
        <w:rPr>
          <w:sz w:val="28"/>
          <w:szCs w:val="28"/>
          <w:lang w:val="ru-RU" w:eastAsia="ru-RU"/>
        </w:rPr>
        <w:lastRenderedPageBreak/>
        <w:t xml:space="preserve">пространственного развития недвижимости в соответствии с Правилами землепользования и застройки </w:t>
      </w:r>
      <w:r w:rsidR="00904482">
        <w:rPr>
          <w:sz w:val="28"/>
          <w:szCs w:val="28"/>
          <w:lang w:val="ru-RU" w:eastAsia="ru-RU"/>
        </w:rPr>
        <w:t>г.Казани;</w:t>
      </w:r>
    </w:p>
    <w:p w:rsidR="00EF743D" w:rsidRDefault="000C643A" w:rsidP="00FF014F">
      <w:pPr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FF014F">
        <w:rPr>
          <w:sz w:val="28"/>
          <w:szCs w:val="28"/>
          <w:lang w:val="ru-RU" w:eastAsia="ru-RU"/>
        </w:rPr>
        <w:t>- структуру землепользования в пределах территории межевания, обеспечивающую условия для наиболее эффективного использования и развития этой территории.</w:t>
      </w:r>
    </w:p>
    <w:p w:rsidR="004E6513" w:rsidRPr="00206A0F" w:rsidRDefault="004E6513" w:rsidP="00FF014F">
      <w:pPr>
        <w:spacing w:line="360" w:lineRule="auto"/>
        <w:ind w:firstLine="709"/>
        <w:jc w:val="both"/>
        <w:rPr>
          <w:sz w:val="28"/>
          <w:szCs w:val="28"/>
          <w:lang w:val="ru-RU" w:eastAsia="ru-RU"/>
        </w:rPr>
        <w:sectPr w:rsidR="004E6513" w:rsidRPr="00206A0F" w:rsidSect="004E6513">
          <w:headerReference w:type="default" r:id="rId12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705CB" w:rsidRDefault="000C643A" w:rsidP="00F329FE">
      <w:pPr>
        <w:jc w:val="center"/>
        <w:rPr>
          <w:b/>
          <w:sz w:val="28"/>
          <w:szCs w:val="28"/>
          <w:lang w:val="ru-RU" w:eastAsia="ru-RU"/>
        </w:rPr>
      </w:pPr>
      <w:r w:rsidRPr="00F329FE">
        <w:rPr>
          <w:b/>
          <w:sz w:val="28"/>
          <w:szCs w:val="28"/>
          <w:lang w:val="en-BZ" w:eastAsia="ru-RU"/>
        </w:rPr>
        <w:lastRenderedPageBreak/>
        <w:t>II</w:t>
      </w:r>
      <w:r w:rsidRPr="00F329FE">
        <w:rPr>
          <w:b/>
          <w:sz w:val="28"/>
          <w:szCs w:val="28"/>
          <w:lang w:val="ru-RU" w:eastAsia="ru-RU"/>
        </w:rPr>
        <w:t xml:space="preserve">. Чертеж </w:t>
      </w:r>
      <w:r w:rsidR="0036322D" w:rsidRPr="0036322D">
        <w:rPr>
          <w:b/>
          <w:sz w:val="28"/>
          <w:szCs w:val="28"/>
          <w:lang w:val="ru-RU" w:eastAsia="ru-RU"/>
        </w:rPr>
        <w:t xml:space="preserve">межевания территории </w:t>
      </w:r>
      <w:r w:rsidRPr="00F329FE">
        <w:rPr>
          <w:b/>
          <w:sz w:val="28"/>
          <w:szCs w:val="28"/>
          <w:lang w:val="ru-RU" w:eastAsia="ru-RU"/>
        </w:rPr>
        <w:t>№1</w:t>
      </w:r>
      <w:r w:rsidR="00B035D6" w:rsidRPr="00F329FE">
        <w:rPr>
          <w:b/>
          <w:sz w:val="28"/>
          <w:szCs w:val="28"/>
          <w:lang w:val="ru-RU" w:eastAsia="ru-RU"/>
        </w:rPr>
        <w:t xml:space="preserve"> </w:t>
      </w:r>
    </w:p>
    <w:p w:rsidR="00BD6B5B" w:rsidRPr="009C11EB" w:rsidRDefault="000C643A" w:rsidP="00A15A1F">
      <w:pPr>
        <w:spacing w:line="259" w:lineRule="auto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075002" cy="735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55" cy="73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EB" w:rsidRPr="00A15A1F" w:rsidRDefault="000C643A" w:rsidP="00F329FE">
      <w:pPr>
        <w:jc w:val="center"/>
        <w:rPr>
          <w:b/>
          <w:sz w:val="20"/>
          <w:szCs w:val="20"/>
          <w:lang w:val="ru-RU" w:eastAsia="ru-RU"/>
        </w:rPr>
      </w:pPr>
      <w:r w:rsidRPr="00A15A1F">
        <w:rPr>
          <w:b/>
          <w:sz w:val="20"/>
          <w:szCs w:val="20"/>
          <w:lang w:val="ru-RU" w:eastAsia="ru-RU"/>
        </w:rPr>
        <w:t>УСЛОВНЫЕ ОБОЗНАЧЕНИЯ</w:t>
      </w:r>
    </w:p>
    <w:p w:rsidR="00A15A1F" w:rsidRPr="00A15A1F" w:rsidRDefault="000C643A" w:rsidP="00F329FE">
      <w:pPr>
        <w:jc w:val="center"/>
        <w:rPr>
          <w:b/>
          <w:sz w:val="20"/>
          <w:szCs w:val="20"/>
          <w:lang w:val="ru-RU" w:eastAsia="ru-RU"/>
        </w:rPr>
      </w:pPr>
      <w:r w:rsidRPr="00A15A1F">
        <w:rPr>
          <w:b/>
          <w:sz w:val="20"/>
          <w:szCs w:val="20"/>
          <w:lang w:val="en-BZ" w:eastAsia="ru-RU"/>
        </w:rPr>
        <w:t>Масштаб 1:500</w:t>
      </w:r>
    </w:p>
    <w:tbl>
      <w:tblPr>
        <w:tblStyle w:val="a8"/>
        <w:tblpPr w:leftFromText="180" w:rightFromText="180" w:vertAnchor="text" w:horzAnchor="page" w:tblpX="1272" w:tblpY="151"/>
        <w:tblOverlap w:val="never"/>
        <w:tblW w:w="0" w:type="auto"/>
        <w:tblLook w:val="04A0" w:firstRow="1" w:lastRow="0" w:firstColumn="1" w:lastColumn="0" w:noHBand="0" w:noVBand="1"/>
      </w:tblPr>
      <w:tblGrid>
        <w:gridCol w:w="3200"/>
        <w:gridCol w:w="6439"/>
      </w:tblGrid>
      <w:tr w:rsidR="00882F58" w:rsidTr="004E6513">
        <w:trPr>
          <w:trHeight w:val="281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734409</wp:posOffset>
                      </wp:positionH>
                      <wp:positionV relativeFrom="paragraph">
                        <wp:posOffset>88565</wp:posOffset>
                      </wp:positionV>
                      <wp:extent cx="565785" cy="0"/>
                      <wp:effectExtent l="0" t="19050" r="24765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785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24229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6.95pt" to="102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" strokecolor="black [3213]" strokeweight="2.5pt"/>
                  </w:pict>
                </mc:Fallback>
              </mc:AlternateConten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bCs/>
              </w:rPr>
            </w:pPr>
            <w:r w:rsidRPr="007A1562">
              <w:rPr>
                <w:bCs/>
              </w:rPr>
              <w:t>- устанавливаемые красные линии</w:t>
            </w:r>
          </w:p>
        </w:tc>
      </w:tr>
      <w:tr w:rsidR="00882F58" w:rsidTr="004E6513">
        <w:trPr>
          <w:trHeight w:val="281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938153</wp:posOffset>
                      </wp:positionH>
                      <wp:positionV relativeFrom="paragraph">
                        <wp:posOffset>5191</wp:posOffset>
                      </wp:positionV>
                      <wp:extent cx="141773" cy="158059"/>
                      <wp:effectExtent l="0" t="0" r="29845" b="3302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773" cy="15805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E2000" id="Прямая соединительная линия 2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5pt,.4pt" to="8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746237</wp:posOffset>
                      </wp:positionH>
                      <wp:positionV relativeFrom="paragraph">
                        <wp:posOffset>82194</wp:posOffset>
                      </wp:positionV>
                      <wp:extent cx="565785" cy="0"/>
                      <wp:effectExtent l="0" t="19050" r="24765" b="1905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785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2D272" id="Прямая соединительная линия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75pt,6.45pt" to="103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" strokecolor="red" strokeweight="2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957483</wp:posOffset>
                      </wp:positionH>
                      <wp:positionV relativeFrom="paragraph">
                        <wp:posOffset>12700</wp:posOffset>
                      </wp:positionV>
                      <wp:extent cx="124237" cy="153637"/>
                      <wp:effectExtent l="0" t="0" r="28575" b="37465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237" cy="1536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7BF199" id="Прямая соединительная линия 2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pt,1pt" to="85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bCs/>
              </w:rPr>
            </w:pPr>
            <w:r>
              <w:rPr>
                <w:bCs/>
              </w:rPr>
              <w:t>- отменяемые красные линии</w:t>
            </w:r>
          </w:p>
        </w:tc>
      </w:tr>
      <w:tr w:rsidR="00882F58" w:rsidTr="004E6513">
        <w:trPr>
          <w:trHeight w:val="281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83820</wp:posOffset>
                      </wp:positionV>
                      <wp:extent cx="642620" cy="0"/>
                      <wp:effectExtent l="0" t="19050" r="24130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2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1C790E" id="Прямая соединительная линия 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45pt,6.6pt" to="106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" strokecolor="red" strokeweight="2.25pt">
                      <v:shadow color="#7f7f7f [1601]" opacity=".5" offset="1pt"/>
                    </v:line>
                  </w:pict>
                </mc:Fallback>
              </mc:AlternateConten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bCs/>
              </w:rPr>
            </w:pPr>
            <w:r w:rsidRPr="005B78A4">
              <w:rPr>
                <w:bCs/>
              </w:rPr>
              <w:t xml:space="preserve">- </w:t>
            </w:r>
            <w:r>
              <w:rPr>
                <w:bCs/>
              </w:rPr>
              <w:t>красные линии</w:t>
            </w:r>
          </w:p>
        </w:tc>
      </w:tr>
      <w:tr w:rsidR="00882F58" w:rsidTr="004E6513">
        <w:trPr>
          <w:trHeight w:val="262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tabs>
                <w:tab w:val="center" w:pos="1181"/>
                <w:tab w:val="left" w:pos="1628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83820</wp:posOffset>
                      </wp:positionV>
                      <wp:extent cx="642620" cy="0"/>
                      <wp:effectExtent l="0" t="19050" r="2413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26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2517D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B3DBD0" id="Прямая соединительная линия 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45pt,6.6pt" to="106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" strokecolor="#2517d9" strokeweight="2.25pt">
                      <v:shadow color="#7f7f7f [1601]" opacity=".5" offset="1pt"/>
                    </v:line>
                  </w:pict>
                </mc:Fallback>
              </mc:AlternateConten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bCs/>
              </w:rPr>
            </w:pPr>
            <w:r w:rsidRPr="005B78A4">
              <w:rPr>
                <w:bCs/>
              </w:rPr>
              <w:t>- граница образуем</w:t>
            </w:r>
            <w:r>
              <w:rPr>
                <w:bCs/>
              </w:rPr>
              <w:t>ого</w:t>
            </w:r>
            <w:r w:rsidRPr="005B78A4">
              <w:rPr>
                <w:bCs/>
              </w:rPr>
              <w:t xml:space="preserve"> земельн</w:t>
            </w:r>
            <w:r>
              <w:rPr>
                <w:bCs/>
              </w:rPr>
              <w:t>ого</w:t>
            </w:r>
            <w:r w:rsidRPr="005B78A4">
              <w:rPr>
                <w:bCs/>
              </w:rPr>
              <w:t xml:space="preserve"> участк</w:t>
            </w:r>
            <w:r>
              <w:rPr>
                <w:bCs/>
              </w:rPr>
              <w:t>а</w:t>
            </w:r>
          </w:p>
        </w:tc>
      </w:tr>
      <w:tr w:rsidR="00882F58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83820</wp:posOffset>
                      </wp:positionV>
                      <wp:extent cx="659130" cy="0"/>
                      <wp:effectExtent l="0" t="19050" r="26670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913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D5FD9" id="Прямая соединительная линия 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6pt" to="105.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" strokecolor="#00b050" strokeweight="2.25pt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r w:rsidRPr="005B78A4">
              <w:rPr>
                <w:bCs/>
              </w:rPr>
              <w:t xml:space="preserve">- граница  территории проекта межевания </w:t>
            </w:r>
          </w:p>
        </w:tc>
      </w:tr>
      <w:tr w:rsidR="00882F58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  <w:rPr>
                <w:bCs/>
                <w:color w:val="C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object w:dxaOrig="1035" w:dyaOrig="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13.5pt" o:ole="">
                  <v:imagedata r:id="rId14" o:title=""/>
                </v:shape>
                <o:OLEObject Type="Embed" ProgID="PBrush" ShapeID="_x0000_i1025" DrawAspect="Content" ObjectID="_1807366238" r:id="rId15"/>
              </w:objec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r w:rsidRPr="005B78A4">
              <w:rPr>
                <w:bCs/>
              </w:rPr>
              <w:t>- граница исходн</w:t>
            </w:r>
            <w:r>
              <w:rPr>
                <w:bCs/>
              </w:rPr>
              <w:t>ого</w:t>
            </w:r>
            <w:r w:rsidRPr="005B78A4">
              <w:rPr>
                <w:bCs/>
              </w:rPr>
              <w:t xml:space="preserve"> земельного участка</w:t>
            </w:r>
          </w:p>
        </w:tc>
      </w:tr>
      <w:tr w:rsidR="00882F58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94615</wp:posOffset>
                      </wp:positionV>
                      <wp:extent cx="642620" cy="0"/>
                      <wp:effectExtent l="0" t="0" r="24130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26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404C5" id="Прямая соединительная линия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05pt,7.45pt" to="10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" strokecolor="#00b0f0" strokeweight="1pt">
                      <v:shadow color="#7f7f7f [1601]" opacity=".5" offset="1pt"/>
                    </v:line>
                  </w:pict>
                </mc:Fallback>
              </mc:AlternateConten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iCs/>
              </w:rPr>
            </w:pPr>
            <w:r w:rsidRPr="005B78A4">
              <w:rPr>
                <w:iCs/>
              </w:rPr>
              <w:t xml:space="preserve">- </w:t>
            </w:r>
            <w:r w:rsidRPr="005B78A4">
              <w:rPr>
                <w:bCs/>
              </w:rPr>
              <w:t xml:space="preserve">граница учтенного земельного участка </w:t>
            </w:r>
          </w:p>
        </w:tc>
      </w:tr>
      <w:tr w:rsidR="00882F58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671872</wp:posOffset>
                      </wp:positionH>
                      <wp:positionV relativeFrom="paragraph">
                        <wp:posOffset>74595</wp:posOffset>
                      </wp:positionV>
                      <wp:extent cx="687684" cy="0"/>
                      <wp:effectExtent l="0" t="19050" r="17780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768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prstDash val="lgDashDot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E67F0B" id="Прямая соединительная линия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9pt,5.85pt" to="107.0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" strokecolor="black [3213]" strokeweight="2.25pt">
                      <v:stroke dashstyle="longDashDotDot"/>
                      <v:shadow color="#7f7f7f [1601]" opacity=".5" offset="1pt"/>
                    </v:line>
                  </w:pict>
                </mc:Fallback>
              </mc:AlternateConten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iCs/>
              </w:rPr>
            </w:pPr>
            <w:r w:rsidRPr="005B78A4">
              <w:rPr>
                <w:iCs/>
              </w:rPr>
              <w:t xml:space="preserve">- </w:t>
            </w:r>
            <w:r w:rsidRPr="005B78A4">
              <w:rPr>
                <w:bCs/>
              </w:rPr>
              <w:t xml:space="preserve">граница </w:t>
            </w:r>
            <w:r>
              <w:rPr>
                <w:bCs/>
              </w:rPr>
              <w:t>кадастрового квартала</w:t>
            </w:r>
            <w:r w:rsidRPr="005B78A4">
              <w:rPr>
                <w:bCs/>
              </w:rPr>
              <w:t xml:space="preserve"> </w:t>
            </w:r>
          </w:p>
        </w:tc>
      </w:tr>
      <w:tr w:rsidR="00882F58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959384</wp:posOffset>
                      </wp:positionH>
                      <wp:positionV relativeFrom="paragraph">
                        <wp:posOffset>97663</wp:posOffset>
                      </wp:positionV>
                      <wp:extent cx="45719" cy="45719"/>
                      <wp:effectExtent l="0" t="0" r="12065" b="12065"/>
                      <wp:wrapNone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84CE3" id="Овал 19" o:spid="_x0000_s1026" style="position:absolute;margin-left:75.55pt;margin-top:7.7pt;width:3.6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" fillcolor="black [3213]" strokecolor="#002060"/>
                  </w:pict>
                </mc:Fallback>
              </mc:AlternateConten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rPr>
                <w:iCs/>
              </w:rPr>
            </w:pPr>
            <w:r w:rsidRPr="005B78A4">
              <w:rPr>
                <w:bCs/>
              </w:rPr>
              <w:t xml:space="preserve">- </w:t>
            </w:r>
            <w:r w:rsidRPr="005B78A4">
              <w:rPr>
                <w:iCs/>
              </w:rPr>
              <w:t>характерная точка границы образуемого земельного участка</w:t>
            </w:r>
            <w:r>
              <w:rPr>
                <w:iCs/>
              </w:rPr>
              <w:t>,</w:t>
            </w:r>
          </w:p>
          <w:p w:rsidR="00F01702" w:rsidRPr="005B78A4" w:rsidRDefault="000C643A" w:rsidP="004E6513">
            <w:r>
              <w:rPr>
                <w:iCs/>
              </w:rPr>
              <w:t>границы</w:t>
            </w:r>
            <w:r>
              <w:rPr>
                <w:iCs/>
                <w:lang w:val="en-US"/>
              </w:rPr>
              <w:t xml:space="preserve"> </w:t>
            </w:r>
            <w:r>
              <w:rPr>
                <w:iCs/>
              </w:rPr>
              <w:t xml:space="preserve">территории  проекта межевания </w:t>
            </w:r>
          </w:p>
        </w:tc>
      </w:tr>
      <w:tr w:rsidR="00882F58" w:rsidRPr="005F3FC2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978640</wp:posOffset>
                      </wp:positionH>
                      <wp:positionV relativeFrom="paragraph">
                        <wp:posOffset>39950</wp:posOffset>
                      </wp:positionV>
                      <wp:extent cx="76200" cy="65314"/>
                      <wp:effectExtent l="0" t="0" r="19050" b="11430"/>
                      <wp:wrapNone/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31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8BE4AB" id="Овал 8" o:spid="_x0000_s1026" style="position:absolute;margin-left:77.05pt;margin-top:3.15pt;width:6pt;height: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" filled="f" strokecolor="red"/>
                  </w:pict>
                </mc:Fallback>
              </mc:AlternateConten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bCs/>
              </w:rPr>
            </w:pPr>
            <w:r w:rsidRPr="007A1562">
              <w:rPr>
                <w:iCs/>
                <w:color w:val="000000"/>
              </w:rPr>
              <w:t xml:space="preserve">- </w:t>
            </w:r>
            <w:r>
              <w:t>характерная точка</w:t>
            </w:r>
            <w:r w:rsidRPr="007A1562">
              <w:t xml:space="preserve"> устанавливаемых</w:t>
            </w:r>
            <w:r>
              <w:t xml:space="preserve"> </w:t>
            </w:r>
            <w:r w:rsidRPr="007A1562">
              <w:t>красных линий</w:t>
            </w:r>
          </w:p>
        </w:tc>
      </w:tr>
      <w:tr w:rsidR="00882F58" w:rsidRPr="005F3FC2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AB3AE7" w:rsidRDefault="000C643A" w:rsidP="004E6513">
            <w:pPr>
              <w:jc w:val="center"/>
              <w:rPr>
                <w:bCs/>
                <w:color w:val="1903B9"/>
              </w:rPr>
            </w:pPr>
            <w:r w:rsidRPr="00AB3AE7">
              <w:rPr>
                <w:bCs/>
                <w:color w:val="1903B9"/>
              </w:rPr>
              <w:t>н1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r w:rsidRPr="005B78A4">
              <w:rPr>
                <w:iCs/>
              </w:rPr>
              <w:t xml:space="preserve">- номер характерной точки границы образуемого земельного участка </w:t>
            </w:r>
          </w:p>
        </w:tc>
      </w:tr>
      <w:tr w:rsidR="00882F58" w:rsidRPr="005F3FC2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jc w:val="center"/>
              <w:rPr>
                <w:bCs/>
                <w:color w:val="1903B9"/>
              </w:rPr>
            </w:pPr>
            <w:r w:rsidRPr="00664FC6">
              <w:rPr>
                <w:bCs/>
                <w:color w:val="00B050"/>
              </w:rPr>
              <w:t>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iCs/>
              </w:rPr>
            </w:pPr>
            <w:r>
              <w:rPr>
                <w:iCs/>
              </w:rPr>
              <w:t xml:space="preserve">- </w:t>
            </w:r>
            <w:r w:rsidRPr="005B78A4">
              <w:rPr>
                <w:iCs/>
              </w:rPr>
              <w:t xml:space="preserve"> номер характерной точки границы</w:t>
            </w:r>
            <w:r>
              <w:rPr>
                <w:iCs/>
              </w:rPr>
              <w:t xml:space="preserve">  территории  проекта межевания</w:t>
            </w:r>
          </w:p>
        </w:tc>
      </w:tr>
      <w:tr w:rsidR="00882F58" w:rsidRPr="005F3FC2" w:rsidTr="004E6513">
        <w:trPr>
          <w:trHeight w:val="263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664FC6" w:rsidRDefault="000C643A" w:rsidP="004E6513">
            <w:pPr>
              <w:jc w:val="center"/>
              <w:rPr>
                <w:bCs/>
                <w:color w:val="00B050"/>
              </w:rPr>
            </w:pPr>
            <w:r w:rsidRPr="002A492C">
              <w:rPr>
                <w:bCs/>
                <w:color w:val="C00000"/>
              </w:rPr>
              <w:t xml:space="preserve">  </w:t>
            </w:r>
            <w:r>
              <w:rPr>
                <w:bCs/>
                <w:color w:val="C00000"/>
              </w:rPr>
              <w:t>к</w:t>
            </w:r>
            <w:r w:rsidRPr="002A492C">
              <w:rPr>
                <w:bCs/>
                <w:color w:val="C00000"/>
              </w:rPr>
              <w:t>1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Default="000C643A" w:rsidP="004E6513">
            <w:pPr>
              <w:rPr>
                <w:iCs/>
              </w:rPr>
            </w:pPr>
            <w:r w:rsidRPr="007A1562">
              <w:rPr>
                <w:iCs/>
                <w:color w:val="000000"/>
              </w:rPr>
              <w:t>-</w:t>
            </w:r>
            <w:r w:rsidRPr="007A1562">
              <w:t>номер характерной точки устанавливаем</w:t>
            </w:r>
            <w:r>
              <w:t>ых</w:t>
            </w:r>
            <w:r w:rsidRPr="007A1562">
              <w:t xml:space="preserve"> красн</w:t>
            </w:r>
            <w:r>
              <w:t>ых линий</w:t>
            </w:r>
          </w:p>
        </w:tc>
      </w:tr>
      <w:tr w:rsidR="00882F58" w:rsidTr="004E6513">
        <w:trPr>
          <w:trHeight w:val="398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702" w:rsidRPr="00BC3EEE" w:rsidRDefault="000C643A" w:rsidP="004E6513">
            <w:pPr>
              <w:jc w:val="center"/>
              <w:rPr>
                <w:sz w:val="20"/>
                <w:szCs w:val="20"/>
              </w:rPr>
            </w:pPr>
            <w:r w:rsidRPr="007C5AEF">
              <w:rPr>
                <w:sz w:val="20"/>
                <w:szCs w:val="20"/>
              </w:rPr>
              <w:t>16:50:</w:t>
            </w:r>
            <w:r>
              <w:rPr>
                <w:sz w:val="20"/>
                <w:szCs w:val="20"/>
              </w:rPr>
              <w:t>090313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5B78A4" w:rsidRDefault="000C643A" w:rsidP="004E6513">
            <w:pPr>
              <w:rPr>
                <w:iCs/>
              </w:rPr>
            </w:pPr>
            <w:r w:rsidRPr="005B78A4">
              <w:rPr>
                <w:iCs/>
              </w:rPr>
              <w:t>- номер кадастрового квартала</w:t>
            </w:r>
          </w:p>
        </w:tc>
      </w:tr>
      <w:tr w:rsidR="00882F58" w:rsidRPr="005F3FC2" w:rsidTr="004E6513">
        <w:trPr>
          <w:trHeight w:val="418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702" w:rsidRPr="00093E91" w:rsidRDefault="000C643A" w:rsidP="004E6513">
            <w:pPr>
              <w:autoSpaceDE w:val="0"/>
              <w:autoSpaceDN w:val="0"/>
              <w:adjustRightInd w:val="0"/>
              <w:jc w:val="center"/>
              <w:rPr>
                <w:color w:val="0000FF"/>
                <w:sz w:val="20"/>
                <w:szCs w:val="20"/>
                <w:lang w:val="en-US"/>
              </w:rPr>
            </w:pPr>
            <w:r w:rsidRPr="00BC3EEE">
              <w:rPr>
                <w:color w:val="0000FF"/>
                <w:sz w:val="20"/>
                <w:szCs w:val="20"/>
              </w:rPr>
              <w:t>16:50:</w:t>
            </w:r>
            <w:r>
              <w:rPr>
                <w:color w:val="0000FF"/>
                <w:sz w:val="20"/>
                <w:szCs w:val="20"/>
              </w:rPr>
              <w:t>090313</w:t>
            </w:r>
            <w:r w:rsidRPr="00BC3EEE">
              <w:rPr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>381</w:t>
            </w:r>
          </w:p>
          <w:p w:rsidR="00F01702" w:rsidRPr="00BC3EEE" w:rsidRDefault="00F01702" w:rsidP="004E6513">
            <w:pPr>
              <w:autoSpaceDE w:val="0"/>
              <w:autoSpaceDN w:val="0"/>
              <w:adjustRightInd w:val="0"/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702" w:rsidRPr="005B78A4" w:rsidRDefault="000C643A" w:rsidP="004E6513">
            <w:r w:rsidRPr="005B78A4">
              <w:rPr>
                <w:iCs/>
              </w:rPr>
              <w:t>- кадастровы</w:t>
            </w:r>
            <w:r>
              <w:rPr>
                <w:iCs/>
              </w:rPr>
              <w:t>й</w:t>
            </w:r>
            <w:r w:rsidRPr="005B78A4">
              <w:rPr>
                <w:iCs/>
              </w:rPr>
              <w:t xml:space="preserve"> номер исходн</w:t>
            </w:r>
            <w:r>
              <w:rPr>
                <w:iCs/>
              </w:rPr>
              <w:t>ого</w:t>
            </w:r>
            <w:r w:rsidRPr="005B78A4">
              <w:rPr>
                <w:iCs/>
              </w:rPr>
              <w:t xml:space="preserve"> земельн</w:t>
            </w:r>
            <w:r>
              <w:rPr>
                <w:iCs/>
              </w:rPr>
              <w:t>ого</w:t>
            </w:r>
            <w:r w:rsidRPr="005B78A4">
              <w:rPr>
                <w:iCs/>
              </w:rPr>
              <w:t xml:space="preserve"> участк</w:t>
            </w:r>
            <w:r>
              <w:rPr>
                <w:iCs/>
              </w:rPr>
              <w:t>а</w:t>
            </w:r>
          </w:p>
        </w:tc>
      </w:tr>
    </w:tbl>
    <w:p w:rsidR="009C11EB" w:rsidRPr="0008745C" w:rsidRDefault="009C11EB" w:rsidP="00BC3EEE">
      <w:pPr>
        <w:rPr>
          <w:b/>
          <w:sz w:val="28"/>
          <w:szCs w:val="28"/>
          <w:lang w:val="ru-RU" w:eastAsia="ru-RU"/>
        </w:rPr>
        <w:sectPr w:rsidR="009C11EB" w:rsidRPr="0008745C" w:rsidSect="004E651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00D2D" w:rsidRDefault="000C643A" w:rsidP="00776E91">
      <w:pPr>
        <w:spacing w:line="276" w:lineRule="auto"/>
        <w:ind w:left="5760" w:hanging="5760"/>
        <w:jc w:val="center"/>
        <w:rPr>
          <w:lang w:val="ru-RU" w:eastAsia="ru-RU"/>
        </w:rPr>
      </w:pPr>
      <w:bookmarkStart w:id="16" w:name="OLE_LINK70"/>
      <w:r>
        <w:rPr>
          <w:sz w:val="28"/>
          <w:lang w:val="ru-RU" w:eastAsia="ru-RU"/>
        </w:rPr>
        <w:lastRenderedPageBreak/>
        <w:t xml:space="preserve">                                 </w:t>
      </w:r>
      <w:r w:rsidR="009D564A">
        <w:rPr>
          <w:sz w:val="28"/>
          <w:lang w:val="ru-RU" w:eastAsia="ru-RU"/>
        </w:rPr>
        <w:t xml:space="preserve">        </w:t>
      </w:r>
      <w:r w:rsidR="00B74881">
        <w:rPr>
          <w:sz w:val="28"/>
          <w:lang w:val="ru-RU" w:eastAsia="ru-RU"/>
        </w:rPr>
        <w:t xml:space="preserve"> </w:t>
      </w:r>
      <w:r w:rsidR="009D564A">
        <w:rPr>
          <w:sz w:val="28"/>
          <w:lang w:val="ru-RU" w:eastAsia="ru-RU"/>
        </w:rPr>
        <w:t xml:space="preserve">    </w:t>
      </w:r>
    </w:p>
    <w:p w:rsidR="005E6615" w:rsidRDefault="000C643A" w:rsidP="005E6615">
      <w:pPr>
        <w:jc w:val="center"/>
        <w:rPr>
          <w:b/>
          <w:sz w:val="28"/>
          <w:szCs w:val="20"/>
          <w:lang w:val="ru-RU" w:eastAsia="ru-RU"/>
        </w:rPr>
      </w:pPr>
      <w:r>
        <w:rPr>
          <w:b/>
          <w:sz w:val="28"/>
          <w:szCs w:val="20"/>
          <w:lang w:eastAsia="ru-RU"/>
        </w:rPr>
        <w:t>III</w:t>
      </w:r>
      <w:r w:rsidR="00CE1C6C">
        <w:rPr>
          <w:b/>
          <w:sz w:val="28"/>
          <w:szCs w:val="20"/>
          <w:lang w:val="ru-RU" w:eastAsia="ru-RU"/>
        </w:rPr>
        <w:t xml:space="preserve">. </w:t>
      </w:r>
      <w:r w:rsidRPr="007249C2">
        <w:rPr>
          <w:b/>
          <w:sz w:val="28"/>
          <w:szCs w:val="20"/>
          <w:lang w:val="ru-RU" w:eastAsia="ru-RU"/>
        </w:rPr>
        <w:t>Чертеж</w:t>
      </w:r>
      <w:r w:rsidR="00CE1C6C">
        <w:rPr>
          <w:b/>
          <w:sz w:val="28"/>
          <w:szCs w:val="20"/>
          <w:lang w:val="ru-RU" w:eastAsia="ru-RU"/>
        </w:rPr>
        <w:t xml:space="preserve"> </w:t>
      </w:r>
      <w:r w:rsidR="00C817D9">
        <w:rPr>
          <w:b/>
          <w:sz w:val="28"/>
          <w:szCs w:val="20"/>
          <w:lang w:val="ru-RU" w:eastAsia="ru-RU"/>
        </w:rPr>
        <w:t>межевания территории</w:t>
      </w:r>
      <w:r w:rsidR="0000552D">
        <w:rPr>
          <w:b/>
          <w:sz w:val="28"/>
          <w:szCs w:val="20"/>
          <w:lang w:val="ru-RU" w:eastAsia="ru-RU"/>
        </w:rPr>
        <w:t xml:space="preserve"> №</w:t>
      </w:r>
      <w:r w:rsidR="0031329B">
        <w:rPr>
          <w:b/>
          <w:sz w:val="28"/>
          <w:szCs w:val="20"/>
          <w:lang w:val="ru-RU" w:eastAsia="ru-RU"/>
        </w:rPr>
        <w:t>2</w:t>
      </w:r>
    </w:p>
    <w:p w:rsidR="00810764" w:rsidRDefault="000C643A" w:rsidP="00506B1C">
      <w:pPr>
        <w:jc w:val="center"/>
        <w:rPr>
          <w:b/>
          <w:sz w:val="28"/>
          <w:szCs w:val="28"/>
          <w:lang w:val="ru-RU" w:eastAsia="ru-RU"/>
        </w:rPr>
      </w:pPr>
      <w:r>
        <w:rPr>
          <w:b/>
          <w:noProof/>
          <w:szCs w:val="28"/>
          <w:lang w:val="ru-RU" w:eastAsia="ru-RU"/>
        </w:rPr>
        <w:drawing>
          <wp:inline distT="0" distB="0" distL="0" distR="0">
            <wp:extent cx="6076950" cy="7530340"/>
            <wp:effectExtent l="0" t="0" r="0" b="0"/>
            <wp:docPr id="1419112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1238" name="Рисунок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966" cy="754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7A" w:rsidRDefault="000C643A" w:rsidP="00506B1C">
      <w:pPr>
        <w:jc w:val="center"/>
        <w:rPr>
          <w:b/>
          <w:sz w:val="22"/>
          <w:szCs w:val="22"/>
          <w:lang w:val="ru-RU" w:eastAsia="ru-RU"/>
        </w:rPr>
      </w:pPr>
      <w:r w:rsidRPr="00EF5DD0">
        <w:rPr>
          <w:b/>
          <w:sz w:val="22"/>
          <w:szCs w:val="22"/>
          <w:lang w:val="ru-RU" w:eastAsia="ru-RU"/>
        </w:rPr>
        <w:t>УСЛОВНЫЕ  ОБОЗНАЧЕНИЯ</w:t>
      </w:r>
    </w:p>
    <w:tbl>
      <w:tblPr>
        <w:tblStyle w:val="TableGrid0"/>
        <w:tblpPr w:leftFromText="180" w:rightFromText="180" w:vertAnchor="text" w:horzAnchor="margin" w:tblpXSpec="center" w:tblpY="43"/>
        <w:tblOverlap w:val="never"/>
        <w:tblW w:w="0" w:type="auto"/>
        <w:tblLook w:val="04A0" w:firstRow="1" w:lastRow="0" w:firstColumn="1" w:lastColumn="0" w:noHBand="0" w:noVBand="1"/>
      </w:tblPr>
      <w:tblGrid>
        <w:gridCol w:w="2032"/>
        <w:gridCol w:w="7574"/>
      </w:tblGrid>
      <w:tr w:rsidR="00882F58" w:rsidTr="004E6513">
        <w:trPr>
          <w:trHeight w:val="274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AE" w:rsidRDefault="000C643A" w:rsidP="00485AAE">
            <w:pPr>
              <w:tabs>
                <w:tab w:val="center" w:pos="1181"/>
                <w:tab w:val="left" w:pos="1628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102235</wp:posOffset>
                      </wp:positionV>
                      <wp:extent cx="659130" cy="0"/>
                      <wp:effectExtent l="0" t="19050" r="26670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913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255D96" id="Прямая соединительная линия 1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8.05pt" to="76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" strokecolor="#00b050" strokeweight="3pt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AE" w:rsidRPr="00485AAE" w:rsidRDefault="000C643A" w:rsidP="00485AAE">
            <w:pPr>
              <w:rPr>
                <w:bCs/>
              </w:rPr>
            </w:pPr>
            <w:r w:rsidRPr="00485AAE">
              <w:rPr>
                <w:bCs/>
              </w:rPr>
              <w:t xml:space="preserve">- границы проекта межевания территории  </w:t>
            </w:r>
            <w:r w:rsidRPr="00485AAE">
              <w:rPr>
                <w:bCs/>
              </w:rPr>
              <w:tab/>
            </w:r>
          </w:p>
        </w:tc>
      </w:tr>
      <w:tr w:rsidR="00882F58" w:rsidTr="004E6513">
        <w:trPr>
          <w:trHeight w:val="274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FC1" w:rsidRDefault="000C643A" w:rsidP="00C04FC1">
            <w:pPr>
              <w:tabs>
                <w:tab w:val="center" w:pos="1181"/>
                <w:tab w:val="left" w:pos="1628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336257</wp:posOffset>
                      </wp:positionH>
                      <wp:positionV relativeFrom="paragraph">
                        <wp:posOffset>104677</wp:posOffset>
                      </wp:positionV>
                      <wp:extent cx="659130" cy="0"/>
                      <wp:effectExtent l="0" t="19050" r="26670" b="19050"/>
                      <wp:wrapNone/>
                      <wp:docPr id="156257506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913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1818D8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A87AE5" id="Прямая соединительная линия 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8.25pt" to="78.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" strokecolor="#1818d8" strokeweight="3pt"/>
                  </w:pict>
                </mc:Fallback>
              </mc:AlternateConten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FC1" w:rsidRPr="00485AAE" w:rsidRDefault="000C643A" w:rsidP="00C04FC1">
            <w:pPr>
              <w:rPr>
                <w:bCs/>
              </w:rPr>
            </w:pPr>
            <w:r>
              <w:rPr>
                <w:iCs/>
                <w:color w:val="000000"/>
              </w:rPr>
              <w:t>- граница образуемого земельного участка</w:t>
            </w:r>
          </w:p>
        </w:tc>
      </w:tr>
      <w:tr w:rsidR="00882F58" w:rsidTr="004E6513">
        <w:trPr>
          <w:trHeight w:val="271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2C" w:rsidRDefault="000C643A" w:rsidP="00C04FC1">
            <w:pPr>
              <w:jc w:val="center"/>
              <w:rPr>
                <w:bCs/>
                <w:noProof/>
                <w:color w:val="C00000"/>
                <w:sz w:val="18"/>
                <w:szCs w:val="18"/>
                <w:lang w:eastAsia="ru-RU"/>
              </w:rPr>
            </w:pPr>
            <w:r>
              <w:rPr>
                <w:bCs/>
                <w:noProof/>
                <w:color w:val="C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442765</wp:posOffset>
                      </wp:positionH>
                      <wp:positionV relativeFrom="paragraph">
                        <wp:posOffset>16036</wp:posOffset>
                      </wp:positionV>
                      <wp:extent cx="414020" cy="114300"/>
                      <wp:effectExtent l="0" t="0" r="24130" b="19050"/>
                      <wp:wrapNone/>
                      <wp:docPr id="658192634" name="Блок-схема: процесс 5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143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C5CBF7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5252C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5" o:spid="_x0000_s1026" type="#_x0000_t109" alt="Светлый диагональный 2" style="position:absolute;margin-left:34.85pt;margin-top:1.25pt;width:32.6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" fillcolor="#c5cbf7" strokeweight=".25pt"/>
                  </w:pict>
                </mc:Fallback>
              </mc:AlternateConten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2C" w:rsidRPr="0041399F" w:rsidRDefault="000C643A" w:rsidP="000156C4">
            <w:pPr>
              <w:autoSpaceDE w:val="0"/>
              <w:autoSpaceDN w:val="0"/>
              <w:adjustRightInd w:val="0"/>
            </w:pPr>
            <w:r w:rsidRPr="0041399F">
              <w:t xml:space="preserve">- планируемый сервитут </w:t>
            </w:r>
            <w:r w:rsidR="000156C4">
              <w:t>водопровода</w:t>
            </w:r>
          </w:p>
        </w:tc>
      </w:tr>
      <w:tr w:rsidR="00882F58" w:rsidRPr="005F3FC2" w:rsidTr="004E6513">
        <w:trPr>
          <w:trHeight w:val="271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C4" w:rsidRDefault="000C643A" w:rsidP="00C04FC1">
            <w:pPr>
              <w:jc w:val="center"/>
              <w:rPr>
                <w:bCs/>
                <w:noProof/>
                <w:color w:val="C00000"/>
                <w:sz w:val="18"/>
                <w:szCs w:val="18"/>
                <w:lang w:eastAsia="ru-RU"/>
              </w:rPr>
            </w:pPr>
            <w:r>
              <w:rPr>
                <w:bCs/>
                <w:noProof/>
                <w:color w:val="C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447826</wp:posOffset>
                      </wp:positionH>
                      <wp:positionV relativeFrom="paragraph">
                        <wp:posOffset>33020</wp:posOffset>
                      </wp:positionV>
                      <wp:extent cx="414020" cy="114300"/>
                      <wp:effectExtent l="0" t="0" r="24130" b="19050"/>
                      <wp:wrapNone/>
                      <wp:docPr id="1719210162" name="Блок-схема: процесс 4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1430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B608A" id="Блок-схема: процесс 4" o:spid="_x0000_s1026" type="#_x0000_t109" alt="Светлый диагональный 2" style="position:absolute;margin-left:35.25pt;margin-top:2.6pt;width:32.6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" filled="f" strokecolor="#f90" strokeweight="1.5pt"/>
                  </w:pict>
                </mc:Fallback>
              </mc:AlternateConten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6C4" w:rsidRPr="0041399F" w:rsidRDefault="000C643A" w:rsidP="00805A98">
            <w:pPr>
              <w:autoSpaceDE w:val="0"/>
              <w:autoSpaceDN w:val="0"/>
              <w:adjustRightInd w:val="0"/>
            </w:pPr>
            <w:r w:rsidRPr="0041399F">
              <w:t xml:space="preserve">- планируемый сервитут </w:t>
            </w:r>
            <w:r w:rsidR="00805A98">
              <w:t>подземной сети электроснабжения</w:t>
            </w:r>
          </w:p>
        </w:tc>
      </w:tr>
      <w:tr w:rsidR="00882F58" w:rsidTr="004E6513">
        <w:trPr>
          <w:trHeight w:val="271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DB3" w:rsidRDefault="000C643A" w:rsidP="00695DB3">
            <w:pPr>
              <w:jc w:val="center"/>
              <w:rPr>
                <w:bCs/>
                <w:noProof/>
                <w:color w:val="C00000"/>
                <w:sz w:val="18"/>
                <w:szCs w:val="18"/>
                <w:lang w:eastAsia="ru-RU"/>
              </w:rPr>
            </w:pPr>
            <w:r>
              <w:rPr>
                <w:bCs/>
                <w:noProof/>
                <w:color w:val="C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437203</wp:posOffset>
                      </wp:positionH>
                      <wp:positionV relativeFrom="paragraph">
                        <wp:posOffset>23495</wp:posOffset>
                      </wp:positionV>
                      <wp:extent cx="414020" cy="114300"/>
                      <wp:effectExtent l="0" t="0" r="24130" b="19050"/>
                      <wp:wrapNone/>
                      <wp:docPr id="2004746257" name="Блок-схема: процесс 8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1430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AC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523FF" id="Блок-схема: процесс 8" o:spid="_x0000_s1026" type="#_x0000_t109" alt="Светлый диагональный 2" style="position:absolute;margin-left:34.45pt;margin-top:1.85pt;width:32.6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" filled="f" strokecolor="#ac0000" strokeweight="1.5pt"/>
                  </w:pict>
                </mc:Fallback>
              </mc:AlternateConten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DB3" w:rsidRPr="0041399F" w:rsidRDefault="000C643A" w:rsidP="00C951FE">
            <w:pPr>
              <w:autoSpaceDE w:val="0"/>
              <w:autoSpaceDN w:val="0"/>
              <w:adjustRightInd w:val="0"/>
            </w:pPr>
            <w:r w:rsidRPr="0041399F">
              <w:t xml:space="preserve">- планируемый сервитут </w:t>
            </w:r>
            <w:r w:rsidR="00C951FE">
              <w:t>канализации</w:t>
            </w:r>
          </w:p>
        </w:tc>
      </w:tr>
      <w:tr w:rsidR="00882F58" w:rsidTr="004E6513">
        <w:trPr>
          <w:trHeight w:val="271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D9" w:rsidRDefault="000C643A" w:rsidP="00C817D9">
            <w:pPr>
              <w:jc w:val="center"/>
              <w:rPr>
                <w:bCs/>
                <w:noProof/>
                <w:color w:val="C00000"/>
                <w:sz w:val="18"/>
                <w:szCs w:val="18"/>
                <w:lang w:eastAsia="ru-RU"/>
              </w:rPr>
            </w:pPr>
            <w:r>
              <w:rPr>
                <w:bCs/>
                <w:noProof/>
                <w:color w:val="C0000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430972</wp:posOffset>
                      </wp:positionH>
                      <wp:positionV relativeFrom="paragraph">
                        <wp:posOffset>20982</wp:posOffset>
                      </wp:positionV>
                      <wp:extent cx="414020" cy="114300"/>
                      <wp:effectExtent l="0" t="0" r="24130" b="19050"/>
                      <wp:wrapNone/>
                      <wp:docPr id="1681657199" name="Блок-схема: процесс 7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1430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E14DB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AABDB" id="Блок-схема: процесс 7" o:spid="_x0000_s1026" type="#_x0000_t109" alt="Светлый диагональный 2" style="position:absolute;margin-left:33.95pt;margin-top:1.65pt;width:32.6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" filled="f" strokecolor="#e14dba" strokeweight="1.5pt"/>
                  </w:pict>
                </mc:Fallback>
              </mc:AlternateConten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D9" w:rsidRPr="0041399F" w:rsidRDefault="000C643A" w:rsidP="00C817D9">
            <w:pPr>
              <w:autoSpaceDE w:val="0"/>
              <w:autoSpaceDN w:val="0"/>
              <w:adjustRightInd w:val="0"/>
            </w:pPr>
            <w:r w:rsidRPr="0041399F">
              <w:t xml:space="preserve">- планируемый сервитут </w:t>
            </w:r>
            <w:r>
              <w:t>ВЛ 0,4 кВ</w:t>
            </w:r>
          </w:p>
        </w:tc>
      </w:tr>
      <w:tr w:rsidR="00882F58" w:rsidTr="004E6513">
        <w:trPr>
          <w:trHeight w:val="271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D9" w:rsidRDefault="000C643A" w:rsidP="00C817D9">
            <w:pPr>
              <w:jc w:val="center"/>
              <w:rPr>
                <w:bCs/>
                <w:noProof/>
                <w:color w:val="C00000"/>
                <w:sz w:val="18"/>
                <w:szCs w:val="18"/>
                <w:lang w:eastAsia="ru-RU"/>
              </w:rPr>
            </w:pPr>
            <w:r>
              <w:rPr>
                <w:bCs/>
                <w:noProof/>
                <w:color w:val="C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22860</wp:posOffset>
                      </wp:positionV>
                      <wp:extent cx="414020" cy="114300"/>
                      <wp:effectExtent l="0" t="0" r="24130" b="19050"/>
                      <wp:wrapNone/>
                      <wp:docPr id="9" name="Блок-схема: процесс 9" descr="Светлый диагональны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" cy="11430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9050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74254" id="Блок-схема: процесс 9" o:spid="_x0000_s1026" type="#_x0000_t109" alt="Светлый диагональный 2" style="position:absolute;margin-left:33.25pt;margin-top:1.8pt;width:32.6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" filled="f" strokecolor="yellow" strokeweight="1.5pt"/>
                  </w:pict>
                </mc:Fallback>
              </mc:AlternateConten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D9" w:rsidRPr="0041399F" w:rsidRDefault="000C643A" w:rsidP="00C817D9">
            <w:pPr>
              <w:autoSpaceDE w:val="0"/>
              <w:autoSpaceDN w:val="0"/>
              <w:adjustRightInd w:val="0"/>
            </w:pPr>
            <w:r w:rsidRPr="0041399F">
              <w:t xml:space="preserve">- планируемый </w:t>
            </w:r>
            <w:r>
              <w:t>кабельных линий связи</w:t>
            </w:r>
          </w:p>
        </w:tc>
      </w:tr>
      <w:tr w:rsidR="00882F58" w:rsidRPr="005F3FC2" w:rsidTr="004E6513">
        <w:trPr>
          <w:trHeight w:val="263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D9" w:rsidRDefault="000C643A" w:rsidP="00C817D9">
            <w:pPr>
              <w:jc w:val="both"/>
              <w:rPr>
                <w:bCs/>
                <w:color w:val="00206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36830</wp:posOffset>
                      </wp:positionV>
                      <wp:extent cx="58420" cy="45085"/>
                      <wp:effectExtent l="0" t="0" r="17780" b="12065"/>
                      <wp:wrapNone/>
                      <wp:docPr id="184377642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C2C336" id="Овал 6" o:spid="_x0000_s1026" style="position:absolute;margin-left:55pt;margin-top:2.9pt;width:4.6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" fillcolor="black [3213]" strokecolor="#002060"/>
                  </w:pict>
                </mc:Fallback>
              </mc:AlternateConten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D9" w:rsidRDefault="000C643A" w:rsidP="00C817D9">
            <w:pPr>
              <w:rPr>
                <w:iCs/>
                <w:color w:val="000000"/>
              </w:rPr>
            </w:pPr>
            <w:r w:rsidRPr="007A1562">
              <w:rPr>
                <w:bCs/>
              </w:rPr>
              <w:t xml:space="preserve">- </w:t>
            </w:r>
            <w:r w:rsidRPr="007A1562">
              <w:rPr>
                <w:iCs/>
                <w:color w:val="000000"/>
              </w:rPr>
              <w:t xml:space="preserve">характерная точка </w:t>
            </w:r>
            <w:r>
              <w:rPr>
                <w:iCs/>
                <w:color w:val="000000"/>
              </w:rPr>
              <w:t>планируемого</w:t>
            </w:r>
            <w:r w:rsidRPr="007A1562">
              <w:rPr>
                <w:iCs/>
                <w:color w:val="000000"/>
              </w:rPr>
              <w:t xml:space="preserve"> </w:t>
            </w:r>
            <w:r>
              <w:rPr>
                <w:iCs/>
                <w:color w:val="000000"/>
              </w:rPr>
              <w:t>сервитута инженерных коммуникаций</w:t>
            </w:r>
          </w:p>
        </w:tc>
      </w:tr>
      <w:tr w:rsidR="00882F58" w:rsidRPr="005F3FC2" w:rsidTr="004E6513">
        <w:trPr>
          <w:trHeight w:val="263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D9" w:rsidRDefault="000C643A" w:rsidP="00C817D9">
            <w:pPr>
              <w:jc w:val="both"/>
              <w:rPr>
                <w:bCs/>
                <w:color w:val="002060"/>
              </w:rPr>
            </w:pPr>
            <w:r>
              <w:rPr>
                <w:bCs/>
                <w:color w:val="1903B9"/>
              </w:rPr>
              <w:t xml:space="preserve">                  1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7D9" w:rsidRDefault="000C643A" w:rsidP="00C817D9">
            <w:pPr>
              <w:rPr>
                <w:iCs/>
                <w:color w:val="000000"/>
              </w:rPr>
            </w:pPr>
            <w:r w:rsidRPr="007A1562">
              <w:rPr>
                <w:iCs/>
                <w:color w:val="000000"/>
              </w:rPr>
              <w:t xml:space="preserve">- номер характерной точки </w:t>
            </w:r>
            <w:r>
              <w:rPr>
                <w:iCs/>
                <w:color w:val="000000"/>
              </w:rPr>
              <w:t xml:space="preserve"> планируемого</w:t>
            </w:r>
            <w:r w:rsidRPr="007A1562">
              <w:rPr>
                <w:iCs/>
                <w:color w:val="000000"/>
              </w:rPr>
              <w:t xml:space="preserve"> </w:t>
            </w:r>
            <w:r>
              <w:rPr>
                <w:iCs/>
                <w:color w:val="000000"/>
              </w:rPr>
              <w:t>сервитута инженерных коммуникаций</w:t>
            </w:r>
          </w:p>
        </w:tc>
      </w:tr>
    </w:tbl>
    <w:p w:rsidR="000A6681" w:rsidRDefault="000A6681" w:rsidP="00776E91">
      <w:pPr>
        <w:rPr>
          <w:b/>
          <w:sz w:val="22"/>
          <w:szCs w:val="22"/>
          <w:lang w:val="ru-RU" w:eastAsia="ru-RU"/>
        </w:rPr>
      </w:pPr>
    </w:p>
    <w:p w:rsidR="000A6681" w:rsidRDefault="000A6681" w:rsidP="00506B1C">
      <w:pPr>
        <w:jc w:val="center"/>
        <w:rPr>
          <w:b/>
          <w:sz w:val="22"/>
          <w:szCs w:val="22"/>
          <w:lang w:val="ru-RU" w:eastAsia="ru-RU"/>
        </w:rPr>
      </w:pPr>
    </w:p>
    <w:p w:rsidR="000A6681" w:rsidRDefault="000A6681" w:rsidP="00506B1C">
      <w:pPr>
        <w:jc w:val="center"/>
        <w:rPr>
          <w:b/>
          <w:sz w:val="22"/>
          <w:szCs w:val="22"/>
          <w:lang w:val="ru-RU" w:eastAsia="ru-RU"/>
        </w:rPr>
      </w:pPr>
    </w:p>
    <w:p w:rsidR="00624C9E" w:rsidRDefault="00624C9E" w:rsidP="00506B1C">
      <w:pPr>
        <w:jc w:val="center"/>
        <w:rPr>
          <w:b/>
          <w:sz w:val="22"/>
          <w:szCs w:val="22"/>
          <w:lang w:val="ru-RU" w:eastAsia="ru-RU"/>
        </w:rPr>
      </w:pPr>
    </w:p>
    <w:p w:rsidR="00624C9E" w:rsidRDefault="00624C9E" w:rsidP="00506B1C">
      <w:pPr>
        <w:jc w:val="center"/>
        <w:rPr>
          <w:b/>
          <w:sz w:val="22"/>
          <w:szCs w:val="22"/>
          <w:lang w:val="ru-RU" w:eastAsia="ru-RU"/>
        </w:rPr>
      </w:pPr>
    </w:p>
    <w:p w:rsidR="00A5489D" w:rsidRDefault="00A5489D" w:rsidP="00D22FC3">
      <w:pPr>
        <w:spacing w:before="360" w:after="360"/>
        <w:contextualSpacing/>
        <w:rPr>
          <w:b/>
          <w:sz w:val="22"/>
          <w:szCs w:val="22"/>
          <w:lang w:val="ru-RU" w:eastAsia="ru-RU"/>
        </w:rPr>
      </w:pPr>
    </w:p>
    <w:bookmarkEnd w:id="16"/>
    <w:p w:rsidR="00A5489D" w:rsidRDefault="00A5489D" w:rsidP="00D22FC3">
      <w:pPr>
        <w:spacing w:before="360" w:after="360"/>
        <w:contextualSpacing/>
        <w:rPr>
          <w:b/>
          <w:sz w:val="22"/>
          <w:szCs w:val="22"/>
          <w:lang w:val="ru-RU" w:eastAsia="ru-RU"/>
        </w:rPr>
      </w:pPr>
    </w:p>
    <w:sectPr w:rsidR="00A5489D" w:rsidSect="004E65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058" w:rsidRDefault="009F4058">
      <w:r>
        <w:separator/>
      </w:r>
    </w:p>
  </w:endnote>
  <w:endnote w:type="continuationSeparator" w:id="0">
    <w:p w:rsidR="009F4058" w:rsidRDefault="009F4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Kudriashov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058" w:rsidRDefault="009F4058">
      <w:r>
        <w:separator/>
      </w:r>
    </w:p>
  </w:footnote>
  <w:footnote w:type="continuationSeparator" w:id="0">
    <w:p w:rsidR="009F4058" w:rsidRDefault="009F4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FFF" w:rsidRDefault="000C643A" w:rsidP="00D75682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375FFF" w:rsidRDefault="00375FF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FFF" w:rsidRPr="008975F4" w:rsidRDefault="000C643A" w:rsidP="00D75682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8975F4">
      <w:rPr>
        <w:rStyle w:val="a3"/>
        <w:sz w:val="24"/>
        <w:szCs w:val="24"/>
      </w:rPr>
      <w:fldChar w:fldCharType="begin"/>
    </w:r>
    <w:r w:rsidRPr="008975F4">
      <w:rPr>
        <w:rStyle w:val="a3"/>
        <w:sz w:val="24"/>
        <w:szCs w:val="24"/>
      </w:rPr>
      <w:instrText xml:space="preserve">PAGE  </w:instrText>
    </w:r>
    <w:r w:rsidRPr="008975F4">
      <w:rPr>
        <w:rStyle w:val="a3"/>
        <w:sz w:val="24"/>
        <w:szCs w:val="24"/>
      </w:rPr>
      <w:fldChar w:fldCharType="separate"/>
    </w:r>
    <w:r w:rsidR="005F3FC2">
      <w:rPr>
        <w:rStyle w:val="a3"/>
        <w:noProof/>
        <w:sz w:val="24"/>
        <w:szCs w:val="24"/>
      </w:rPr>
      <w:t>2</w:t>
    </w:r>
    <w:r w:rsidRPr="008975F4">
      <w:rPr>
        <w:rStyle w:val="a3"/>
        <w:sz w:val="24"/>
        <w:szCs w:val="24"/>
      </w:rPr>
      <w:fldChar w:fldCharType="end"/>
    </w:r>
  </w:p>
  <w:p w:rsidR="00375FFF" w:rsidRDefault="00375FF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531610"/>
      <w:docPartObj>
        <w:docPartGallery w:val="Page Numbers (Top of Page)"/>
        <w:docPartUnique/>
      </w:docPartObj>
    </w:sdtPr>
    <w:sdtEndPr/>
    <w:sdtContent>
      <w:p w:rsidR="002B62FC" w:rsidRDefault="000C64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FC2">
          <w:rPr>
            <w:noProof/>
          </w:rPr>
          <w:t>12</w:t>
        </w:r>
        <w:r>
          <w:fldChar w:fldCharType="end"/>
        </w:r>
      </w:p>
    </w:sdtContent>
  </w:sdt>
  <w:p w:rsidR="002B62FC" w:rsidRDefault="002B62F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415E41"/>
    <w:multiLevelType w:val="hybridMultilevel"/>
    <w:tmpl w:val="3B72F668"/>
    <w:lvl w:ilvl="0" w:tplc="0DA02A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CE3694FC" w:tentative="1">
      <w:start w:val="1"/>
      <w:numFmt w:val="lowerLetter"/>
      <w:lvlText w:val="%2."/>
      <w:lvlJc w:val="left"/>
      <w:pPr>
        <w:ind w:left="1789" w:hanging="360"/>
      </w:pPr>
    </w:lvl>
    <w:lvl w:ilvl="2" w:tplc="10DE6856" w:tentative="1">
      <w:start w:val="1"/>
      <w:numFmt w:val="lowerRoman"/>
      <w:lvlText w:val="%3."/>
      <w:lvlJc w:val="right"/>
      <w:pPr>
        <w:ind w:left="2509" w:hanging="180"/>
      </w:pPr>
    </w:lvl>
    <w:lvl w:ilvl="3" w:tplc="2604CB7C" w:tentative="1">
      <w:start w:val="1"/>
      <w:numFmt w:val="decimal"/>
      <w:lvlText w:val="%4."/>
      <w:lvlJc w:val="left"/>
      <w:pPr>
        <w:ind w:left="3229" w:hanging="360"/>
      </w:pPr>
    </w:lvl>
    <w:lvl w:ilvl="4" w:tplc="DD0EF7CA" w:tentative="1">
      <w:start w:val="1"/>
      <w:numFmt w:val="lowerLetter"/>
      <w:lvlText w:val="%5."/>
      <w:lvlJc w:val="left"/>
      <w:pPr>
        <w:ind w:left="3949" w:hanging="360"/>
      </w:pPr>
    </w:lvl>
    <w:lvl w:ilvl="5" w:tplc="CC103410" w:tentative="1">
      <w:start w:val="1"/>
      <w:numFmt w:val="lowerRoman"/>
      <w:lvlText w:val="%6."/>
      <w:lvlJc w:val="right"/>
      <w:pPr>
        <w:ind w:left="4669" w:hanging="180"/>
      </w:pPr>
    </w:lvl>
    <w:lvl w:ilvl="6" w:tplc="9FAC1480" w:tentative="1">
      <w:start w:val="1"/>
      <w:numFmt w:val="decimal"/>
      <w:lvlText w:val="%7."/>
      <w:lvlJc w:val="left"/>
      <w:pPr>
        <w:ind w:left="5389" w:hanging="360"/>
      </w:pPr>
    </w:lvl>
    <w:lvl w:ilvl="7" w:tplc="B49EA758" w:tentative="1">
      <w:start w:val="1"/>
      <w:numFmt w:val="lowerLetter"/>
      <w:lvlText w:val="%8."/>
      <w:lvlJc w:val="left"/>
      <w:pPr>
        <w:ind w:left="6109" w:hanging="360"/>
      </w:pPr>
    </w:lvl>
    <w:lvl w:ilvl="8" w:tplc="710AE4B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36C4E6E"/>
    <w:multiLevelType w:val="hybridMultilevel"/>
    <w:tmpl w:val="7F428D22"/>
    <w:lvl w:ilvl="0" w:tplc="C08C421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D2327FF4" w:tentative="1">
      <w:start w:val="1"/>
      <w:numFmt w:val="lowerLetter"/>
      <w:lvlText w:val="%2."/>
      <w:lvlJc w:val="left"/>
      <w:pPr>
        <w:ind w:left="1440" w:hanging="360"/>
      </w:pPr>
    </w:lvl>
    <w:lvl w:ilvl="2" w:tplc="2CF2C8C6" w:tentative="1">
      <w:start w:val="1"/>
      <w:numFmt w:val="lowerRoman"/>
      <w:lvlText w:val="%3."/>
      <w:lvlJc w:val="right"/>
      <w:pPr>
        <w:ind w:left="2160" w:hanging="180"/>
      </w:pPr>
    </w:lvl>
    <w:lvl w:ilvl="3" w:tplc="CC58C750" w:tentative="1">
      <w:start w:val="1"/>
      <w:numFmt w:val="decimal"/>
      <w:lvlText w:val="%4."/>
      <w:lvlJc w:val="left"/>
      <w:pPr>
        <w:ind w:left="2880" w:hanging="360"/>
      </w:pPr>
    </w:lvl>
    <w:lvl w:ilvl="4" w:tplc="FF3067A8" w:tentative="1">
      <w:start w:val="1"/>
      <w:numFmt w:val="lowerLetter"/>
      <w:lvlText w:val="%5."/>
      <w:lvlJc w:val="left"/>
      <w:pPr>
        <w:ind w:left="3600" w:hanging="360"/>
      </w:pPr>
    </w:lvl>
    <w:lvl w:ilvl="5" w:tplc="3432DF86" w:tentative="1">
      <w:start w:val="1"/>
      <w:numFmt w:val="lowerRoman"/>
      <w:lvlText w:val="%6."/>
      <w:lvlJc w:val="right"/>
      <w:pPr>
        <w:ind w:left="4320" w:hanging="180"/>
      </w:pPr>
    </w:lvl>
    <w:lvl w:ilvl="6" w:tplc="DC3C916E" w:tentative="1">
      <w:start w:val="1"/>
      <w:numFmt w:val="decimal"/>
      <w:lvlText w:val="%7."/>
      <w:lvlJc w:val="left"/>
      <w:pPr>
        <w:ind w:left="5040" w:hanging="360"/>
      </w:pPr>
    </w:lvl>
    <w:lvl w:ilvl="7" w:tplc="BFC433AA" w:tentative="1">
      <w:start w:val="1"/>
      <w:numFmt w:val="lowerLetter"/>
      <w:lvlText w:val="%8."/>
      <w:lvlJc w:val="left"/>
      <w:pPr>
        <w:ind w:left="5760" w:hanging="360"/>
      </w:pPr>
    </w:lvl>
    <w:lvl w:ilvl="8" w:tplc="7C7AB55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552D"/>
    <w:rsid w:val="00005F64"/>
    <w:rsid w:val="000156C4"/>
    <w:rsid w:val="00060077"/>
    <w:rsid w:val="00073335"/>
    <w:rsid w:val="00073A2A"/>
    <w:rsid w:val="000864F7"/>
    <w:rsid w:val="0008745C"/>
    <w:rsid w:val="00093E91"/>
    <w:rsid w:val="000A6681"/>
    <w:rsid w:val="000C44C1"/>
    <w:rsid w:val="000C643A"/>
    <w:rsid w:val="000D0AEA"/>
    <w:rsid w:val="000D6B43"/>
    <w:rsid w:val="00127AC1"/>
    <w:rsid w:val="00127D0A"/>
    <w:rsid w:val="001557AF"/>
    <w:rsid w:val="00164254"/>
    <w:rsid w:val="001B7F79"/>
    <w:rsid w:val="001C10EB"/>
    <w:rsid w:val="001E0451"/>
    <w:rsid w:val="00205E57"/>
    <w:rsid w:val="00206A0F"/>
    <w:rsid w:val="00243F47"/>
    <w:rsid w:val="002804F2"/>
    <w:rsid w:val="002A492C"/>
    <w:rsid w:val="002B62FC"/>
    <w:rsid w:val="002D6C07"/>
    <w:rsid w:val="003045D3"/>
    <w:rsid w:val="0031329B"/>
    <w:rsid w:val="0036322D"/>
    <w:rsid w:val="003641BF"/>
    <w:rsid w:val="0037108D"/>
    <w:rsid w:val="00375FFF"/>
    <w:rsid w:val="00380693"/>
    <w:rsid w:val="0038562A"/>
    <w:rsid w:val="00386B7E"/>
    <w:rsid w:val="003A423E"/>
    <w:rsid w:val="003B0C2B"/>
    <w:rsid w:val="003C2C01"/>
    <w:rsid w:val="003D7CC4"/>
    <w:rsid w:val="003E0792"/>
    <w:rsid w:val="0041399F"/>
    <w:rsid w:val="00421EDA"/>
    <w:rsid w:val="00427C77"/>
    <w:rsid w:val="00444F8D"/>
    <w:rsid w:val="0044519B"/>
    <w:rsid w:val="004700CF"/>
    <w:rsid w:val="00472DFA"/>
    <w:rsid w:val="00476315"/>
    <w:rsid w:val="00485AAE"/>
    <w:rsid w:val="004C5693"/>
    <w:rsid w:val="004C6E92"/>
    <w:rsid w:val="004E6513"/>
    <w:rsid w:val="004F0512"/>
    <w:rsid w:val="0050326A"/>
    <w:rsid w:val="00506B1C"/>
    <w:rsid w:val="005408D4"/>
    <w:rsid w:val="00585D50"/>
    <w:rsid w:val="005B78A4"/>
    <w:rsid w:val="005E6615"/>
    <w:rsid w:val="005F3FC2"/>
    <w:rsid w:val="006054E0"/>
    <w:rsid w:val="00624C9E"/>
    <w:rsid w:val="00631198"/>
    <w:rsid w:val="00664FC6"/>
    <w:rsid w:val="006775E3"/>
    <w:rsid w:val="00695DB3"/>
    <w:rsid w:val="00697FBF"/>
    <w:rsid w:val="006A0020"/>
    <w:rsid w:val="006B3584"/>
    <w:rsid w:val="006B7025"/>
    <w:rsid w:val="007249C2"/>
    <w:rsid w:val="00731749"/>
    <w:rsid w:val="007428C6"/>
    <w:rsid w:val="0075303E"/>
    <w:rsid w:val="00776E91"/>
    <w:rsid w:val="007A1562"/>
    <w:rsid w:val="007C5AEF"/>
    <w:rsid w:val="007D370D"/>
    <w:rsid w:val="00805A98"/>
    <w:rsid w:val="00810764"/>
    <w:rsid w:val="00823BF7"/>
    <w:rsid w:val="00823E26"/>
    <w:rsid w:val="00845367"/>
    <w:rsid w:val="008459B9"/>
    <w:rsid w:val="00850F32"/>
    <w:rsid w:val="00853F3D"/>
    <w:rsid w:val="00854467"/>
    <w:rsid w:val="00882F58"/>
    <w:rsid w:val="008975F4"/>
    <w:rsid w:val="00904482"/>
    <w:rsid w:val="00905261"/>
    <w:rsid w:val="00942EF5"/>
    <w:rsid w:val="009654F0"/>
    <w:rsid w:val="00987F33"/>
    <w:rsid w:val="009C11EB"/>
    <w:rsid w:val="009D564A"/>
    <w:rsid w:val="009F4058"/>
    <w:rsid w:val="009F6581"/>
    <w:rsid w:val="00A004B2"/>
    <w:rsid w:val="00A15A1F"/>
    <w:rsid w:val="00A277E8"/>
    <w:rsid w:val="00A5489D"/>
    <w:rsid w:val="00A7534C"/>
    <w:rsid w:val="00A77B3E"/>
    <w:rsid w:val="00AB3AE7"/>
    <w:rsid w:val="00AE1491"/>
    <w:rsid w:val="00AF5A6C"/>
    <w:rsid w:val="00B035D6"/>
    <w:rsid w:val="00B26CBD"/>
    <w:rsid w:val="00B27491"/>
    <w:rsid w:val="00B44DD5"/>
    <w:rsid w:val="00B52755"/>
    <w:rsid w:val="00B6591A"/>
    <w:rsid w:val="00B66949"/>
    <w:rsid w:val="00B74881"/>
    <w:rsid w:val="00B86258"/>
    <w:rsid w:val="00B87373"/>
    <w:rsid w:val="00B8792C"/>
    <w:rsid w:val="00BB16E1"/>
    <w:rsid w:val="00BC187A"/>
    <w:rsid w:val="00BC3EEE"/>
    <w:rsid w:val="00BC5E05"/>
    <w:rsid w:val="00BD6B5B"/>
    <w:rsid w:val="00BF61DE"/>
    <w:rsid w:val="00C04FC1"/>
    <w:rsid w:val="00C1279D"/>
    <w:rsid w:val="00C2130F"/>
    <w:rsid w:val="00C2239F"/>
    <w:rsid w:val="00C53BB6"/>
    <w:rsid w:val="00C72584"/>
    <w:rsid w:val="00C817D9"/>
    <w:rsid w:val="00C951FE"/>
    <w:rsid w:val="00CA07B9"/>
    <w:rsid w:val="00CA2A55"/>
    <w:rsid w:val="00CB49C5"/>
    <w:rsid w:val="00CD3BEE"/>
    <w:rsid w:val="00CE1C6C"/>
    <w:rsid w:val="00D00D2D"/>
    <w:rsid w:val="00D145C7"/>
    <w:rsid w:val="00D22FC3"/>
    <w:rsid w:val="00D322AB"/>
    <w:rsid w:val="00D5516B"/>
    <w:rsid w:val="00D75682"/>
    <w:rsid w:val="00D85ED6"/>
    <w:rsid w:val="00E37D3B"/>
    <w:rsid w:val="00E9059A"/>
    <w:rsid w:val="00EB7A02"/>
    <w:rsid w:val="00EE470A"/>
    <w:rsid w:val="00EF5DD0"/>
    <w:rsid w:val="00EF743D"/>
    <w:rsid w:val="00F01702"/>
    <w:rsid w:val="00F10147"/>
    <w:rsid w:val="00F329FE"/>
    <w:rsid w:val="00F35CB9"/>
    <w:rsid w:val="00F45BBA"/>
    <w:rsid w:val="00F65B73"/>
    <w:rsid w:val="00F705CB"/>
    <w:rsid w:val="00F8746F"/>
    <w:rsid w:val="00FB54D2"/>
    <w:rsid w:val="00FF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7463EB-B67F-468A-A09D-094E774F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0A78"/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  <w:rPr>
      <w:sz w:val="29"/>
      <w:szCs w:val="20"/>
      <w:lang w:val="ru-RU" w:eastAsia="ru-RU"/>
    </w:rPr>
  </w:style>
  <w:style w:type="paragraph" w:styleId="a5">
    <w:name w:val="Body Text"/>
    <w:basedOn w:val="a"/>
    <w:link w:val="a6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1"/>
    <w:rsid w:val="00792D42"/>
    <w:rPr>
      <w:sz w:val="28"/>
      <w:szCs w:val="28"/>
      <w:lang w:val="en-US" w:eastAsia="en-US" w:bidi="ar-SA"/>
    </w:rPr>
  </w:style>
  <w:style w:type="character" w:styleId="a7">
    <w:name w:val="Hyperlink"/>
    <w:basedOn w:val="a0"/>
    <w:unhideWhenUsed/>
    <w:rsid w:val="007428C6"/>
    <w:rPr>
      <w:color w:val="0563C1" w:themeColor="hyperlink"/>
      <w:u w:val="single"/>
    </w:rPr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  <w:lang w:val="ru-RU" w:eastAsia="ru-RU"/>
    </w:rPr>
  </w:style>
  <w:style w:type="table" w:styleId="a8">
    <w:name w:val="Table Grid"/>
    <w:basedOn w:val="a1"/>
    <w:rsid w:val="00D00D2D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a1"/>
    <w:rsid w:val="00D00D2D"/>
    <w:rPr>
      <w:rFonts w:asciiTheme="minorHAnsi" w:eastAsiaTheme="minorHAnsi" w:hAnsiTheme="minorHAnsi" w:cstheme="minorBid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tatarstan.ru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zn.ru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2178</Words>
  <Characters>12420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Альмир А. Махов</cp:lastModifiedBy>
  <cp:revision>4</cp:revision>
  <dcterms:created xsi:type="dcterms:W3CDTF">2025-04-28T08:39:00Z</dcterms:created>
  <dcterms:modified xsi:type="dcterms:W3CDTF">2025-04-28T14:24:00Z</dcterms:modified>
</cp:coreProperties>
</file>