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76" w:rsidRDefault="00F22A7A" w:rsidP="00F22A7A">
      <w:pPr>
        <w:pStyle w:val="a3"/>
        <w:ind w:left="-567" w:right="-280"/>
        <w:jc w:val="right"/>
        <w:rPr>
          <w:lang w:val="ru-RU"/>
        </w:rPr>
      </w:pPr>
      <w:r>
        <w:rPr>
          <w:lang w:val="ru-RU"/>
        </w:rPr>
        <w:t>П</w:t>
      </w:r>
      <w:r w:rsidR="00E90276">
        <w:rPr>
          <w:lang w:val="ru-RU"/>
        </w:rPr>
        <w:t>роект</w:t>
      </w:r>
    </w:p>
    <w:p w:rsidR="00E90276" w:rsidRDefault="00E90276" w:rsidP="00F22A7A">
      <w:pPr>
        <w:pStyle w:val="a3"/>
        <w:ind w:left="-567" w:right="-280"/>
        <w:jc w:val="right"/>
        <w:rPr>
          <w:lang w:val="ru-RU"/>
        </w:rPr>
      </w:pPr>
    </w:p>
    <w:p w:rsidR="00E90276" w:rsidRDefault="00E90276" w:rsidP="00F22A7A">
      <w:pPr>
        <w:pStyle w:val="a3"/>
        <w:ind w:left="-567" w:right="-280"/>
        <w:jc w:val="center"/>
        <w:rPr>
          <w:lang w:val="ru-RU"/>
        </w:rPr>
      </w:pPr>
      <w:r w:rsidRPr="006A3514">
        <w:rPr>
          <w:lang w:val="ru-RU"/>
        </w:rPr>
        <w:t xml:space="preserve">Совет Рыбно-Слободского муниципального района </w:t>
      </w:r>
    </w:p>
    <w:p w:rsidR="00E90276" w:rsidRPr="006A3514" w:rsidRDefault="00E90276" w:rsidP="00F22A7A">
      <w:pPr>
        <w:pStyle w:val="a3"/>
        <w:ind w:left="-567" w:right="-280"/>
        <w:jc w:val="center"/>
        <w:rPr>
          <w:lang w:val="ru-RU"/>
        </w:rPr>
      </w:pPr>
      <w:r w:rsidRPr="006A3514">
        <w:rPr>
          <w:lang w:val="ru-RU"/>
        </w:rPr>
        <w:t>Республики Татарстан</w:t>
      </w:r>
    </w:p>
    <w:p w:rsidR="00E90276" w:rsidRPr="006A3514" w:rsidRDefault="00E90276" w:rsidP="00F22A7A">
      <w:pPr>
        <w:pStyle w:val="a3"/>
        <w:spacing w:before="40" w:after="40"/>
        <w:ind w:left="-567" w:right="-280"/>
        <w:rPr>
          <w:lang w:val="ru-RU"/>
        </w:rPr>
      </w:pPr>
    </w:p>
    <w:p w:rsidR="00E90276" w:rsidRPr="00DE12EE" w:rsidRDefault="00E90276" w:rsidP="00F22A7A">
      <w:pPr>
        <w:ind w:left="-567" w:right="-280"/>
        <w:jc w:val="center"/>
        <w:rPr>
          <w:rFonts w:eastAsia="Calibri"/>
          <w:b/>
          <w:color w:val="000000" w:themeColor="text1"/>
          <w:sz w:val="28"/>
          <w:szCs w:val="28"/>
          <w:lang w:val="ru-RU"/>
        </w:rPr>
      </w:pPr>
      <w:r w:rsidRPr="00200FA5">
        <w:rPr>
          <w:rFonts w:eastAsia="Calibri"/>
          <w:b/>
          <w:color w:val="000000" w:themeColor="text1"/>
          <w:sz w:val="28"/>
          <w:szCs w:val="28"/>
          <w:lang w:val="ru-RU"/>
        </w:rPr>
        <w:t>РЕШЕНИЕ №</w:t>
      </w:r>
    </w:p>
    <w:p w:rsidR="00E90276" w:rsidRPr="00C26C8D" w:rsidRDefault="00E90276" w:rsidP="00F22A7A">
      <w:pPr>
        <w:ind w:left="-567" w:right="-280"/>
        <w:jc w:val="center"/>
        <w:rPr>
          <w:rFonts w:eastAsia="Calibri"/>
          <w:b/>
          <w:color w:val="000000" w:themeColor="text1"/>
          <w:sz w:val="28"/>
          <w:szCs w:val="28"/>
          <w:lang w:val="ru-RU" w:bidi="ar-SA"/>
        </w:rPr>
      </w:pPr>
    </w:p>
    <w:p w:rsidR="00E90276" w:rsidRPr="00EB35E1" w:rsidRDefault="00E90276" w:rsidP="00F22A7A">
      <w:pPr>
        <w:tabs>
          <w:tab w:val="left" w:pos="10206"/>
        </w:tabs>
        <w:ind w:left="-567" w:right="-280"/>
        <w:rPr>
          <w:sz w:val="28"/>
          <w:szCs w:val="28"/>
          <w:lang w:val="ru-RU"/>
        </w:rPr>
      </w:pPr>
      <w:r w:rsidRPr="00146DE5">
        <w:rPr>
          <w:sz w:val="28"/>
          <w:szCs w:val="28"/>
          <w:lang w:val="ru-RU"/>
        </w:rPr>
        <w:t xml:space="preserve">пгт. Рыбная Слобода                                         </w:t>
      </w:r>
      <w:r w:rsidR="00F22A7A">
        <w:rPr>
          <w:sz w:val="28"/>
          <w:szCs w:val="28"/>
          <w:lang w:val="ru-RU"/>
        </w:rPr>
        <w:t xml:space="preserve">              </w:t>
      </w:r>
      <w:r w:rsidR="00F22A7A" w:rsidRPr="00F22A7A">
        <w:rPr>
          <w:sz w:val="28"/>
          <w:szCs w:val="28"/>
          <w:lang w:val="ru-RU"/>
        </w:rPr>
        <w:t xml:space="preserve">            </w:t>
      </w:r>
      <w:r w:rsidR="00F22A7A">
        <w:rPr>
          <w:sz w:val="28"/>
          <w:szCs w:val="28"/>
          <w:lang w:val="ru-RU"/>
        </w:rPr>
        <w:t xml:space="preserve">  </w:t>
      </w:r>
      <w:r w:rsidR="00EB35E1">
        <w:rPr>
          <w:sz w:val="28"/>
          <w:szCs w:val="28"/>
          <w:lang w:val="ru-RU"/>
        </w:rPr>
        <w:t xml:space="preserve"> </w:t>
      </w:r>
      <w:r w:rsidR="00F22A7A">
        <w:rPr>
          <w:sz w:val="28"/>
          <w:szCs w:val="28"/>
          <w:lang w:val="tt-RU"/>
        </w:rPr>
        <w:t xml:space="preserve">от </w:t>
      </w:r>
      <w:r w:rsidR="00B645EE">
        <w:rPr>
          <w:sz w:val="28"/>
          <w:szCs w:val="28"/>
          <w:lang w:val="tt-RU"/>
        </w:rPr>
        <w:t>______</w:t>
      </w:r>
      <w:bookmarkStart w:id="0" w:name="_GoBack"/>
      <w:bookmarkEnd w:id="0"/>
      <w:r w:rsidRPr="00146DE5">
        <w:rPr>
          <w:sz w:val="28"/>
          <w:szCs w:val="28"/>
          <w:lang w:val="ru-RU"/>
        </w:rPr>
        <w:t xml:space="preserve"> года                    </w:t>
      </w:r>
    </w:p>
    <w:p w:rsidR="00E90276" w:rsidRPr="00472788" w:rsidRDefault="00E90276" w:rsidP="00F22A7A">
      <w:pPr>
        <w:spacing w:before="40" w:after="40"/>
        <w:ind w:left="-567" w:right="-280"/>
        <w:rPr>
          <w:rFonts w:eastAsia="Calibri"/>
          <w:color w:val="000000" w:themeColor="text1"/>
          <w:sz w:val="28"/>
          <w:szCs w:val="28"/>
          <w:lang w:val="ru-RU"/>
        </w:rPr>
      </w:pPr>
    </w:p>
    <w:p w:rsidR="00E90276" w:rsidRDefault="00E90276" w:rsidP="00DE12EE">
      <w:pPr>
        <w:pStyle w:val="a3"/>
        <w:tabs>
          <w:tab w:val="left" w:pos="2920"/>
          <w:tab w:val="left" w:pos="5103"/>
        </w:tabs>
        <w:ind w:left="-567" w:right="4539"/>
        <w:jc w:val="both"/>
        <w:rPr>
          <w:lang w:val="ru-RU"/>
        </w:rPr>
      </w:pPr>
      <w:r w:rsidRPr="006A3514">
        <w:rPr>
          <w:lang w:val="ru-RU"/>
        </w:rPr>
        <w:t xml:space="preserve">О внесении изменений в </w:t>
      </w:r>
      <w:r w:rsidR="00DE12EE">
        <w:rPr>
          <w:lang w:val="ru-RU"/>
        </w:rPr>
        <w:t xml:space="preserve">Положение о звании «Почетный гражданин Рыбно-Слободского муниципального района Республики Татарстан», </w:t>
      </w:r>
      <w:r w:rsidR="00DE12EE" w:rsidRPr="00DE12EE">
        <w:rPr>
          <w:lang w:val="ru-RU"/>
        </w:rPr>
        <w:t>утвержденное решением Совета Рыбно-Слободского муниципального района Республики Татарстан от 09.11.2009 №XXXXII-3 «О присвоении звания «Почетный гражданин Рыбно-Слободского муниципально</w:t>
      </w:r>
      <w:r w:rsidR="00DE12EE">
        <w:rPr>
          <w:lang w:val="ru-RU"/>
        </w:rPr>
        <w:t>го района Республики Татарстан»</w:t>
      </w:r>
    </w:p>
    <w:p w:rsidR="00DE12EE" w:rsidRDefault="00DE12EE" w:rsidP="00DE12EE">
      <w:pPr>
        <w:pStyle w:val="a3"/>
        <w:tabs>
          <w:tab w:val="left" w:pos="2920"/>
          <w:tab w:val="left" w:pos="5103"/>
        </w:tabs>
        <w:ind w:left="-567" w:right="4539"/>
        <w:jc w:val="both"/>
        <w:rPr>
          <w:color w:val="000000" w:themeColor="text1"/>
          <w:lang w:val="ru-RU"/>
        </w:rPr>
      </w:pPr>
    </w:p>
    <w:p w:rsidR="00E90276" w:rsidRDefault="00DE12EE" w:rsidP="00F22A7A">
      <w:pPr>
        <w:pStyle w:val="a3"/>
        <w:ind w:left="-567" w:right="-280" w:firstLine="710"/>
        <w:jc w:val="both"/>
        <w:rPr>
          <w:color w:val="000000" w:themeColor="text1"/>
          <w:lang w:val="ru-RU"/>
        </w:rPr>
      </w:pPr>
      <w:r w:rsidRPr="00DE12EE">
        <w:rPr>
          <w:color w:val="000000" w:themeColor="text1"/>
          <w:lang w:val="ru-RU"/>
        </w:rPr>
        <w:t>В соответствии со ст. 35 Федерального закона от 06.10.2003</w:t>
      </w:r>
      <w:r>
        <w:rPr>
          <w:color w:val="000000" w:themeColor="text1"/>
          <w:lang w:val="ru-RU"/>
        </w:rPr>
        <w:t xml:space="preserve"> года </w:t>
      </w:r>
      <w:r w:rsidRPr="00DE12EE">
        <w:rPr>
          <w:color w:val="000000" w:themeColor="text1"/>
          <w:lang w:val="ru-RU"/>
        </w:rPr>
        <w:t xml:space="preserve">№ 131-ФЗ «Об общих принципах организации местного самоуправления в Российской Федерации», ст. </w:t>
      </w:r>
      <w:r>
        <w:rPr>
          <w:color w:val="000000" w:themeColor="text1"/>
          <w:lang w:val="ru-RU"/>
        </w:rPr>
        <w:t>30</w:t>
      </w:r>
      <w:r w:rsidRPr="00DE12EE">
        <w:rPr>
          <w:color w:val="000000" w:themeColor="text1"/>
          <w:lang w:val="ru-RU"/>
        </w:rPr>
        <w:t xml:space="preserve"> Устава </w:t>
      </w:r>
      <w:r>
        <w:rPr>
          <w:color w:val="000000" w:themeColor="text1"/>
          <w:lang w:val="ru-RU"/>
        </w:rPr>
        <w:t>муниципального образования «Рыбно-Слободский муниципальный район» Республики Татарстан,</w:t>
      </w:r>
      <w:r w:rsidRPr="00DE12EE">
        <w:rPr>
          <w:color w:val="000000" w:themeColor="text1"/>
          <w:lang w:val="ru-RU"/>
        </w:rPr>
        <w:t xml:space="preserve"> Совет Рыбно-Слободского муниципального района </w:t>
      </w:r>
      <w:r w:rsidR="00E90276" w:rsidRPr="006E02A9">
        <w:rPr>
          <w:color w:val="000000" w:themeColor="text1"/>
          <w:lang w:val="ru-RU"/>
        </w:rPr>
        <w:t>РЕШИЛ:</w:t>
      </w:r>
    </w:p>
    <w:p w:rsidR="00E90276" w:rsidRDefault="00E90276" w:rsidP="00F22A7A">
      <w:pPr>
        <w:pStyle w:val="a3"/>
        <w:ind w:left="-567" w:right="-280" w:firstLine="710"/>
        <w:jc w:val="both"/>
        <w:rPr>
          <w:color w:val="000000" w:themeColor="text1"/>
          <w:lang w:val="ru-RU"/>
        </w:rPr>
      </w:pPr>
    </w:p>
    <w:p w:rsidR="00A25482" w:rsidRDefault="00E90276" w:rsidP="003A0E54">
      <w:pPr>
        <w:pStyle w:val="a3"/>
        <w:numPr>
          <w:ilvl w:val="0"/>
          <w:numId w:val="8"/>
        </w:numPr>
        <w:ind w:left="-567" w:right="-280" w:firstLine="709"/>
        <w:jc w:val="both"/>
        <w:rPr>
          <w:lang w:val="ru-RU"/>
        </w:rPr>
      </w:pPr>
      <w:r w:rsidRPr="006A3514">
        <w:rPr>
          <w:lang w:val="ru-RU"/>
        </w:rPr>
        <w:t>Внести</w:t>
      </w:r>
      <w:r w:rsidR="00DE12EE" w:rsidRPr="00DE12EE">
        <w:rPr>
          <w:lang w:val="ru-RU"/>
        </w:rPr>
        <w:t xml:space="preserve"> в Положение о звании «Почетный гражданин Рыбно-Слободского муниципального района Республики Татарстан», утвержденное решением Совета Рыбно-Слободского муниципального района Республики Татарстан от 09.11.2009 №XXXXII-3 «О присвоении звания «Почетный гражданин Рыбно-Слободского муниципального района Республики Татарстан»</w:t>
      </w:r>
      <w:r w:rsidR="00DE12EE">
        <w:rPr>
          <w:lang w:val="ru-RU"/>
        </w:rPr>
        <w:t xml:space="preserve"> следующие изменения:</w:t>
      </w:r>
    </w:p>
    <w:p w:rsidR="00DE12EE" w:rsidRDefault="003A0E54" w:rsidP="003A0E54">
      <w:pPr>
        <w:pStyle w:val="a3"/>
        <w:numPr>
          <w:ilvl w:val="1"/>
          <w:numId w:val="9"/>
        </w:numPr>
        <w:ind w:left="-567" w:right="-280" w:firstLine="709"/>
        <w:jc w:val="both"/>
        <w:rPr>
          <w:lang w:val="ru-RU"/>
        </w:rPr>
      </w:pPr>
      <w:r>
        <w:rPr>
          <w:lang w:val="ru-RU"/>
        </w:rPr>
        <w:t>Р</w:t>
      </w:r>
      <w:r w:rsidR="00DE12EE">
        <w:rPr>
          <w:lang w:val="ru-RU"/>
        </w:rPr>
        <w:t>аздел 2. Основания и порядок присвоения звания Поч</w:t>
      </w:r>
      <w:r>
        <w:rPr>
          <w:lang w:val="ru-RU"/>
        </w:rPr>
        <w:t xml:space="preserve">етного гражданина, дополнить </w:t>
      </w:r>
      <w:r w:rsidR="00DE12EE">
        <w:rPr>
          <w:lang w:val="ru-RU"/>
        </w:rPr>
        <w:t>пунктом 2.5 следующего содержания:</w:t>
      </w:r>
    </w:p>
    <w:p w:rsidR="00DE12EE" w:rsidRDefault="00DE12EE" w:rsidP="003A0E54">
      <w:pPr>
        <w:pStyle w:val="a3"/>
        <w:ind w:left="-567" w:right="-280" w:firstLine="709"/>
        <w:jc w:val="both"/>
        <w:rPr>
          <w:lang w:val="ru-RU"/>
        </w:rPr>
      </w:pPr>
      <w:r>
        <w:rPr>
          <w:lang w:val="ru-RU"/>
        </w:rPr>
        <w:t xml:space="preserve">«2.5. </w:t>
      </w:r>
      <w:r w:rsidR="003A0E54">
        <w:rPr>
          <w:lang w:val="ru-RU"/>
        </w:rPr>
        <w:t>Глава Района вправе по личной инициативе внести на рассмотрение Совета Района кандидатуру на присвоение звания Почетного гражданина.»;</w:t>
      </w:r>
    </w:p>
    <w:p w:rsidR="003A0E54" w:rsidRDefault="003A0E54" w:rsidP="003A0E54">
      <w:pPr>
        <w:pStyle w:val="a3"/>
        <w:numPr>
          <w:ilvl w:val="1"/>
          <w:numId w:val="9"/>
        </w:numPr>
        <w:ind w:left="-567" w:right="-280" w:firstLine="709"/>
        <w:jc w:val="both"/>
        <w:rPr>
          <w:lang w:val="ru-RU"/>
        </w:rPr>
      </w:pPr>
      <w:r>
        <w:rPr>
          <w:lang w:val="ru-RU"/>
        </w:rPr>
        <w:t>пункты 2.5 – 2.8 считать соответственно пунктами 2.6 – 2.9;</w:t>
      </w:r>
    </w:p>
    <w:p w:rsidR="003A0E54" w:rsidRDefault="003A0E54" w:rsidP="003A0E54">
      <w:pPr>
        <w:pStyle w:val="a3"/>
        <w:numPr>
          <w:ilvl w:val="1"/>
          <w:numId w:val="9"/>
        </w:numPr>
        <w:ind w:left="-567" w:right="-280" w:firstLine="709"/>
        <w:jc w:val="both"/>
        <w:rPr>
          <w:lang w:val="ru-RU"/>
        </w:rPr>
      </w:pPr>
      <w:r>
        <w:rPr>
          <w:lang w:val="ru-RU"/>
        </w:rPr>
        <w:t xml:space="preserve">в Разделе 3. Знаки отличия и награждение Почетных граждан, пункт 3.3 признать утратившим силу. </w:t>
      </w:r>
    </w:p>
    <w:p w:rsidR="009355D2" w:rsidRDefault="009355D2" w:rsidP="00F22A7A">
      <w:pPr>
        <w:pStyle w:val="a3"/>
        <w:tabs>
          <w:tab w:val="left" w:pos="3580"/>
          <w:tab w:val="left" w:pos="4587"/>
          <w:tab w:val="left" w:pos="6203"/>
          <w:tab w:val="left" w:pos="6976"/>
          <w:tab w:val="left" w:pos="8838"/>
        </w:tabs>
        <w:ind w:left="-567" w:right="-280" w:firstLine="709"/>
        <w:jc w:val="both"/>
        <w:rPr>
          <w:lang w:val="ru-RU"/>
        </w:rPr>
      </w:pPr>
      <w:r>
        <w:rPr>
          <w:lang w:val="ru-RU"/>
        </w:rPr>
        <w:t>2</w:t>
      </w:r>
      <w:r w:rsidRPr="009355D2">
        <w:rPr>
          <w:lang w:val="ru-RU"/>
        </w:rPr>
        <w:t>. 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E90276" w:rsidRDefault="00EB35E1" w:rsidP="00F22A7A">
      <w:pPr>
        <w:pStyle w:val="a3"/>
        <w:tabs>
          <w:tab w:val="left" w:pos="3580"/>
          <w:tab w:val="left" w:pos="4587"/>
          <w:tab w:val="left" w:pos="6203"/>
          <w:tab w:val="left" w:pos="6976"/>
          <w:tab w:val="left" w:pos="8838"/>
        </w:tabs>
        <w:ind w:left="-567" w:right="-280"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3. </w:t>
      </w:r>
      <w:r w:rsidR="00E90276" w:rsidRPr="00BD5EC7">
        <w:rPr>
          <w:lang w:val="ru-RU"/>
        </w:rPr>
        <w:t>Контроль за исполнением настоящего решения возложить на постоянную комиссию по законности, правопорядку, муниципальной собственности и местному самоуправлению.</w:t>
      </w:r>
    </w:p>
    <w:p w:rsidR="00E90276" w:rsidRDefault="00E90276" w:rsidP="00F22A7A">
      <w:pPr>
        <w:pStyle w:val="a3"/>
        <w:ind w:left="-567" w:right="-280"/>
        <w:jc w:val="both"/>
        <w:rPr>
          <w:lang w:val="ru-RU"/>
        </w:rPr>
      </w:pPr>
    </w:p>
    <w:p w:rsidR="00E90276" w:rsidRDefault="00E90276" w:rsidP="00F22A7A">
      <w:pPr>
        <w:pStyle w:val="a3"/>
        <w:ind w:left="-567" w:right="-280"/>
        <w:jc w:val="both"/>
        <w:rPr>
          <w:lang w:val="ru-RU"/>
        </w:rPr>
      </w:pPr>
    </w:p>
    <w:p w:rsidR="00E90276" w:rsidRDefault="00EB35E1" w:rsidP="00F22A7A">
      <w:pPr>
        <w:pStyle w:val="a3"/>
        <w:ind w:left="-567" w:right="-280"/>
        <w:jc w:val="both"/>
        <w:rPr>
          <w:lang w:val="ru-RU"/>
        </w:rPr>
      </w:pPr>
      <w:r>
        <w:rPr>
          <w:lang w:val="ru-RU"/>
        </w:rPr>
        <w:t>Глава</w:t>
      </w:r>
    </w:p>
    <w:p w:rsidR="00E90276" w:rsidRPr="00BD5EC7" w:rsidRDefault="00E90276" w:rsidP="00F22A7A">
      <w:pPr>
        <w:pStyle w:val="a3"/>
        <w:ind w:left="-567" w:right="-280"/>
        <w:jc w:val="both"/>
        <w:rPr>
          <w:lang w:val="ru-RU"/>
        </w:rPr>
      </w:pPr>
      <w:r w:rsidRPr="00BD5EC7">
        <w:rPr>
          <w:lang w:val="ru-RU"/>
        </w:rPr>
        <w:t xml:space="preserve">Рыбно-Слободского </w:t>
      </w:r>
    </w:p>
    <w:p w:rsidR="00E90276" w:rsidRPr="00BD5EC7" w:rsidRDefault="00E90276" w:rsidP="00F22A7A">
      <w:pPr>
        <w:pStyle w:val="a3"/>
        <w:ind w:left="-567" w:right="-280"/>
        <w:jc w:val="both"/>
        <w:rPr>
          <w:lang w:val="ru-RU"/>
        </w:rPr>
      </w:pPr>
      <w:r w:rsidRPr="00BD5EC7">
        <w:rPr>
          <w:lang w:val="ru-RU"/>
        </w:rPr>
        <w:t>муниципального района</w:t>
      </w:r>
    </w:p>
    <w:p w:rsidR="00E90276" w:rsidRPr="006A3514" w:rsidRDefault="00EB35E1" w:rsidP="00F22A7A">
      <w:pPr>
        <w:pStyle w:val="a3"/>
        <w:ind w:left="-567" w:right="-280"/>
        <w:jc w:val="both"/>
        <w:rPr>
          <w:lang w:val="ru-RU"/>
        </w:rPr>
        <w:sectPr w:rsidR="00E90276" w:rsidRPr="006A3514" w:rsidSect="00EB35E1">
          <w:pgSz w:w="11910" w:h="16840"/>
          <w:pgMar w:top="1134" w:right="850" w:bottom="1134" w:left="1701" w:header="720" w:footer="680" w:gutter="0"/>
          <w:cols w:space="720"/>
          <w:docGrid w:linePitch="299"/>
        </w:sectPr>
      </w:pPr>
      <w:r>
        <w:rPr>
          <w:lang w:val="ru-RU"/>
        </w:rPr>
        <w:t xml:space="preserve">Республики Татарстан                                                                             </w:t>
      </w:r>
      <w:r w:rsidR="00F22A7A" w:rsidRPr="00F22A7A">
        <w:rPr>
          <w:lang w:val="ru-RU"/>
        </w:rPr>
        <w:t xml:space="preserve">            </w:t>
      </w:r>
      <w:r>
        <w:rPr>
          <w:lang w:val="ru-RU"/>
        </w:rPr>
        <w:t xml:space="preserve"> Р.Р. Ислямов</w:t>
      </w:r>
      <w:r w:rsidR="00E90276" w:rsidRPr="00146DE5">
        <w:rPr>
          <w:lang w:val="ru-RU"/>
        </w:rPr>
        <w:t xml:space="preserve">           </w:t>
      </w:r>
      <w:r w:rsidR="00E90276">
        <w:rPr>
          <w:lang w:val="ru-RU"/>
        </w:rPr>
        <w:t xml:space="preserve">           </w:t>
      </w:r>
      <w:r w:rsidR="009355D2">
        <w:rPr>
          <w:lang w:val="ru-RU"/>
        </w:rPr>
        <w:t xml:space="preserve">                               </w:t>
      </w:r>
    </w:p>
    <w:p w:rsidR="00E90276" w:rsidRDefault="00E90276" w:rsidP="009355D2">
      <w:pPr>
        <w:pStyle w:val="a3"/>
        <w:ind w:left="0" w:right="3"/>
        <w:rPr>
          <w:lang w:val="ru-RU"/>
        </w:rPr>
      </w:pPr>
    </w:p>
    <w:p w:rsidR="00E90276" w:rsidRDefault="00E90276" w:rsidP="003C1AF7">
      <w:pPr>
        <w:pStyle w:val="a3"/>
        <w:ind w:left="0" w:right="3"/>
        <w:rPr>
          <w:lang w:val="ru-RU"/>
        </w:rPr>
      </w:pPr>
    </w:p>
    <w:p w:rsidR="00E90276" w:rsidRDefault="00E90276" w:rsidP="004555B6">
      <w:pPr>
        <w:pStyle w:val="a3"/>
        <w:ind w:left="0" w:right="3"/>
        <w:jc w:val="right"/>
        <w:rPr>
          <w:lang w:val="ru-RU"/>
        </w:rPr>
      </w:pPr>
    </w:p>
    <w:p w:rsidR="00E90276" w:rsidRDefault="00E90276" w:rsidP="004555B6">
      <w:pPr>
        <w:pStyle w:val="a3"/>
        <w:ind w:left="0" w:right="3"/>
        <w:jc w:val="right"/>
        <w:rPr>
          <w:lang w:val="ru-RU"/>
        </w:rPr>
      </w:pPr>
    </w:p>
    <w:p w:rsidR="004555B6" w:rsidRPr="00472788" w:rsidRDefault="004555B6" w:rsidP="004555B6">
      <w:pPr>
        <w:spacing w:before="40" w:after="40"/>
        <w:ind w:right="3"/>
        <w:rPr>
          <w:rFonts w:eastAsia="Calibri"/>
          <w:color w:val="000000" w:themeColor="text1"/>
          <w:sz w:val="28"/>
          <w:szCs w:val="28"/>
          <w:lang w:val="ru-RU"/>
        </w:rPr>
      </w:pPr>
    </w:p>
    <w:p w:rsidR="00742ACC" w:rsidRPr="00EC7251" w:rsidRDefault="00742ACC" w:rsidP="00503C78">
      <w:pPr>
        <w:pStyle w:val="a3"/>
        <w:ind w:right="3"/>
        <w:jc w:val="both"/>
        <w:rPr>
          <w:lang w:val="tt-RU"/>
        </w:rPr>
      </w:pPr>
      <w:r>
        <w:rPr>
          <w:lang w:val="tt-RU"/>
        </w:rPr>
        <w:t xml:space="preserve">  </w:t>
      </w:r>
      <w:r w:rsidR="00BD4177">
        <w:rPr>
          <w:lang w:val="tt-RU"/>
        </w:rPr>
        <w:t xml:space="preserve">    </w:t>
      </w:r>
    </w:p>
    <w:p w:rsidR="0059447D" w:rsidRPr="006E02A9" w:rsidRDefault="0059447D" w:rsidP="004D1A5B">
      <w:pPr>
        <w:spacing w:before="40" w:after="40"/>
        <w:ind w:right="567"/>
        <w:rPr>
          <w:sz w:val="26"/>
          <w:lang w:val="ru-RU"/>
        </w:rPr>
      </w:pPr>
    </w:p>
    <w:sectPr w:rsidR="0059447D" w:rsidRPr="006E02A9" w:rsidSect="00200FA5">
      <w:pgSz w:w="11906" w:h="16838"/>
      <w:pgMar w:top="567" w:right="850" w:bottom="709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4C9" w:rsidRDefault="009804C9" w:rsidP="00742ACC">
      <w:r>
        <w:separator/>
      </w:r>
    </w:p>
  </w:endnote>
  <w:endnote w:type="continuationSeparator" w:id="0">
    <w:p w:rsidR="009804C9" w:rsidRDefault="009804C9" w:rsidP="0074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4C9" w:rsidRDefault="009804C9" w:rsidP="00742ACC">
      <w:r>
        <w:separator/>
      </w:r>
    </w:p>
  </w:footnote>
  <w:footnote w:type="continuationSeparator" w:id="0">
    <w:p w:rsidR="009804C9" w:rsidRDefault="009804C9" w:rsidP="0074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C37"/>
    <w:multiLevelType w:val="hybridMultilevel"/>
    <w:tmpl w:val="215C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C01E3"/>
    <w:multiLevelType w:val="multilevel"/>
    <w:tmpl w:val="00A2A3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766034"/>
    <w:multiLevelType w:val="multilevel"/>
    <w:tmpl w:val="FDA2C1E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953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18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0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60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19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31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024" w:hanging="2160"/>
      </w:pPr>
      <w:rPr>
        <w:rFonts w:hint="default"/>
      </w:rPr>
    </w:lvl>
  </w:abstractNum>
  <w:abstractNum w:abstractNumId="3" w15:restartNumberingAfterBreak="0">
    <w:nsid w:val="399C49C0"/>
    <w:multiLevelType w:val="hybridMultilevel"/>
    <w:tmpl w:val="26DE9030"/>
    <w:lvl w:ilvl="0" w:tplc="8D0A4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5A2289"/>
    <w:multiLevelType w:val="multilevel"/>
    <w:tmpl w:val="3DD452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57AC18EF"/>
    <w:multiLevelType w:val="hybridMultilevel"/>
    <w:tmpl w:val="03845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A6F6A"/>
    <w:multiLevelType w:val="multilevel"/>
    <w:tmpl w:val="9CD2A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50" w:hanging="2160"/>
      </w:pPr>
      <w:rPr>
        <w:rFonts w:hint="default"/>
      </w:rPr>
    </w:lvl>
  </w:abstractNum>
  <w:abstractNum w:abstractNumId="7" w15:restartNumberingAfterBreak="0">
    <w:nsid w:val="7F37444A"/>
    <w:multiLevelType w:val="multilevel"/>
    <w:tmpl w:val="98B840F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color w:val="000000" w:themeColor="text1"/>
      </w:rPr>
    </w:lvl>
    <w:lvl w:ilvl="1">
      <w:start w:val="1"/>
      <w:numFmt w:val="decimal"/>
      <w:lvlText w:val="%1.%2)"/>
      <w:lvlJc w:val="left"/>
      <w:pPr>
        <w:ind w:left="1997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)%3."/>
      <w:lvlJc w:val="left"/>
      <w:pPr>
        <w:ind w:left="268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)%3.%4."/>
      <w:lvlJc w:val="left"/>
      <w:pPr>
        <w:ind w:left="4029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)%3.%4.%5."/>
      <w:lvlJc w:val="left"/>
      <w:pPr>
        <w:ind w:left="501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)%3.%4.%5.%6."/>
      <w:lvlJc w:val="left"/>
      <w:pPr>
        <w:ind w:left="635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)%3.%4.%5.%6.%7."/>
      <w:lvlJc w:val="left"/>
      <w:pPr>
        <w:ind w:left="7698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)%3.%4.%5.%6.%7.%8."/>
      <w:lvlJc w:val="left"/>
      <w:pPr>
        <w:ind w:left="8681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)%3.%4.%5.%6.%7.%8.%9."/>
      <w:lvlJc w:val="left"/>
      <w:pPr>
        <w:ind w:left="10024" w:hanging="2160"/>
      </w:pPr>
      <w:rPr>
        <w:rFonts w:hint="default"/>
        <w:color w:val="000000" w:themeColor="text1"/>
      </w:rPr>
    </w:lvl>
  </w:abstractNum>
  <w:abstractNum w:abstractNumId="8" w15:restartNumberingAfterBreak="0">
    <w:nsid w:val="7F3E31B3"/>
    <w:multiLevelType w:val="hybridMultilevel"/>
    <w:tmpl w:val="9668968A"/>
    <w:lvl w:ilvl="0" w:tplc="BE7403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2B"/>
    <w:rsid w:val="00060883"/>
    <w:rsid w:val="000636C0"/>
    <w:rsid w:val="00097D38"/>
    <w:rsid w:val="000C5A70"/>
    <w:rsid w:val="001274B0"/>
    <w:rsid w:val="00146DE5"/>
    <w:rsid w:val="00163E7E"/>
    <w:rsid w:val="001748A8"/>
    <w:rsid w:val="00176C97"/>
    <w:rsid w:val="00190491"/>
    <w:rsid w:val="001D062B"/>
    <w:rsid w:val="001F2E8B"/>
    <w:rsid w:val="00200FA5"/>
    <w:rsid w:val="00220E1F"/>
    <w:rsid w:val="00227812"/>
    <w:rsid w:val="002C1A2D"/>
    <w:rsid w:val="002E44F0"/>
    <w:rsid w:val="002F1CF3"/>
    <w:rsid w:val="003105BB"/>
    <w:rsid w:val="00344FE1"/>
    <w:rsid w:val="0034547A"/>
    <w:rsid w:val="00356183"/>
    <w:rsid w:val="0038628C"/>
    <w:rsid w:val="003A0E54"/>
    <w:rsid w:val="003C1AF7"/>
    <w:rsid w:val="003F7EFF"/>
    <w:rsid w:val="00402A22"/>
    <w:rsid w:val="00431E1F"/>
    <w:rsid w:val="004555B6"/>
    <w:rsid w:val="00472788"/>
    <w:rsid w:val="0049046B"/>
    <w:rsid w:val="004B4BA1"/>
    <w:rsid w:val="004C1B96"/>
    <w:rsid w:val="004C47D4"/>
    <w:rsid w:val="004C6589"/>
    <w:rsid w:val="004D1A5B"/>
    <w:rsid w:val="00503C78"/>
    <w:rsid w:val="00514965"/>
    <w:rsid w:val="00531885"/>
    <w:rsid w:val="00540AFC"/>
    <w:rsid w:val="005564C7"/>
    <w:rsid w:val="0056008D"/>
    <w:rsid w:val="0057653C"/>
    <w:rsid w:val="0059447D"/>
    <w:rsid w:val="0059681B"/>
    <w:rsid w:val="005B17D7"/>
    <w:rsid w:val="00634EED"/>
    <w:rsid w:val="006507CB"/>
    <w:rsid w:val="006662BC"/>
    <w:rsid w:val="006848F0"/>
    <w:rsid w:val="00696555"/>
    <w:rsid w:val="006B79B0"/>
    <w:rsid w:val="006C5FF1"/>
    <w:rsid w:val="006C61F1"/>
    <w:rsid w:val="006C711D"/>
    <w:rsid w:val="006E02A9"/>
    <w:rsid w:val="0070077C"/>
    <w:rsid w:val="00713D26"/>
    <w:rsid w:val="007201D9"/>
    <w:rsid w:val="0072168C"/>
    <w:rsid w:val="00742ACC"/>
    <w:rsid w:val="00780040"/>
    <w:rsid w:val="00787163"/>
    <w:rsid w:val="007D6052"/>
    <w:rsid w:val="008540B9"/>
    <w:rsid w:val="0086058E"/>
    <w:rsid w:val="00883AF0"/>
    <w:rsid w:val="008B4A88"/>
    <w:rsid w:val="008C09A0"/>
    <w:rsid w:val="008E6264"/>
    <w:rsid w:val="008F15DF"/>
    <w:rsid w:val="0090392E"/>
    <w:rsid w:val="009355D2"/>
    <w:rsid w:val="00941DFF"/>
    <w:rsid w:val="009804C9"/>
    <w:rsid w:val="009B11B2"/>
    <w:rsid w:val="00A25482"/>
    <w:rsid w:val="00A36252"/>
    <w:rsid w:val="00A446ED"/>
    <w:rsid w:val="00A502D0"/>
    <w:rsid w:val="00A7019A"/>
    <w:rsid w:val="00A80859"/>
    <w:rsid w:val="00AE520F"/>
    <w:rsid w:val="00B01ADA"/>
    <w:rsid w:val="00B301EF"/>
    <w:rsid w:val="00B4006D"/>
    <w:rsid w:val="00B645EE"/>
    <w:rsid w:val="00B91B92"/>
    <w:rsid w:val="00BD4177"/>
    <w:rsid w:val="00BD5EC7"/>
    <w:rsid w:val="00C0782C"/>
    <w:rsid w:val="00C26C8D"/>
    <w:rsid w:val="00C33735"/>
    <w:rsid w:val="00C94514"/>
    <w:rsid w:val="00CA4D4A"/>
    <w:rsid w:val="00CD1248"/>
    <w:rsid w:val="00CD1322"/>
    <w:rsid w:val="00CD1BCA"/>
    <w:rsid w:val="00CF56B6"/>
    <w:rsid w:val="00D123BF"/>
    <w:rsid w:val="00D32166"/>
    <w:rsid w:val="00D61396"/>
    <w:rsid w:val="00D87500"/>
    <w:rsid w:val="00DD027B"/>
    <w:rsid w:val="00DE12EE"/>
    <w:rsid w:val="00DE399C"/>
    <w:rsid w:val="00DE550D"/>
    <w:rsid w:val="00E24DB9"/>
    <w:rsid w:val="00E3740C"/>
    <w:rsid w:val="00E75DB8"/>
    <w:rsid w:val="00E77389"/>
    <w:rsid w:val="00E82031"/>
    <w:rsid w:val="00E830C8"/>
    <w:rsid w:val="00E87469"/>
    <w:rsid w:val="00E90276"/>
    <w:rsid w:val="00EA70E8"/>
    <w:rsid w:val="00EB35E1"/>
    <w:rsid w:val="00EB36DF"/>
    <w:rsid w:val="00EC1F95"/>
    <w:rsid w:val="00EC2E66"/>
    <w:rsid w:val="00EC6FBD"/>
    <w:rsid w:val="00EC7251"/>
    <w:rsid w:val="00EE57FE"/>
    <w:rsid w:val="00EE79DF"/>
    <w:rsid w:val="00F102E9"/>
    <w:rsid w:val="00F167DC"/>
    <w:rsid w:val="00F22A7A"/>
    <w:rsid w:val="00F36B6E"/>
    <w:rsid w:val="00F92B5A"/>
    <w:rsid w:val="00FA488B"/>
    <w:rsid w:val="00FD578F"/>
    <w:rsid w:val="00FE2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2E3C"/>
  <w15:docId w15:val="{17ED427A-E567-4BEB-92A9-1FAEFC63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4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link w:val="10"/>
    <w:uiPriority w:val="1"/>
    <w:qFormat/>
    <w:rsid w:val="0059447D"/>
    <w:pPr>
      <w:ind w:left="2255" w:right="213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944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59447D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a3">
    <w:name w:val="Body Text"/>
    <w:basedOn w:val="a"/>
    <w:link w:val="a4"/>
    <w:uiPriority w:val="1"/>
    <w:qFormat/>
    <w:rsid w:val="0059447D"/>
    <w:pPr>
      <w:ind w:left="2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9447D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59447D"/>
    <w:pPr>
      <w:ind w:left="110"/>
    </w:pPr>
  </w:style>
  <w:style w:type="paragraph" w:customStyle="1" w:styleId="ConsPlusNormal">
    <w:name w:val="ConsPlusNormal"/>
    <w:rsid w:val="004C6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C6589"/>
    <w:rPr>
      <w:b/>
      <w:bCs/>
    </w:rPr>
  </w:style>
  <w:style w:type="paragraph" w:styleId="a6">
    <w:name w:val="No Spacing"/>
    <w:uiPriority w:val="1"/>
    <w:qFormat/>
    <w:rsid w:val="005B1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74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7469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9">
    <w:name w:val="header"/>
    <w:basedOn w:val="a"/>
    <w:link w:val="aa"/>
    <w:uiPriority w:val="99"/>
    <w:unhideWhenUsed/>
    <w:rsid w:val="00742A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2ACC"/>
    <w:rPr>
      <w:rFonts w:ascii="Times New Roman" w:eastAsia="Times New Roman" w:hAnsi="Times New Roman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742A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2ACC"/>
    <w:rPr>
      <w:rFonts w:ascii="Times New Roman" w:eastAsia="Times New Roman" w:hAnsi="Times New Roman" w:cs="Times New Roman"/>
      <w:lang w:val="en-US" w:bidi="en-US"/>
    </w:rPr>
  </w:style>
  <w:style w:type="character" w:styleId="ad">
    <w:name w:val="Hyperlink"/>
    <w:basedOn w:val="a0"/>
    <w:uiPriority w:val="99"/>
    <w:unhideWhenUsed/>
    <w:rsid w:val="00935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8D1E8-3FBE-4549-A1C0-04D0E0E3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Пользователь Windows</cp:lastModifiedBy>
  <cp:revision>30</cp:revision>
  <cp:lastPrinted>2025-01-30T05:21:00Z</cp:lastPrinted>
  <dcterms:created xsi:type="dcterms:W3CDTF">2022-09-07T13:34:00Z</dcterms:created>
  <dcterms:modified xsi:type="dcterms:W3CDTF">2025-05-23T07:15:00Z</dcterms:modified>
</cp:coreProperties>
</file>