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8E" w:rsidRPr="0011658E" w:rsidRDefault="00A263AA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</w:t>
      </w:r>
      <w:r w:rsidR="00C27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:rsidR="002C0739" w:rsidRPr="0011658E" w:rsidRDefault="0011658E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C27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ЧЭЧЭКЛИНСКОЕ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СЕЛЬСКОЕ ПОСЕЛЕНИЕ»</w:t>
      </w:r>
      <w:r w:rsidR="00A263AA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0739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СПАССКОГО МУНИЦИПАЛЬНОГО  РАЙОНА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224E21" w:rsidRPr="0011658E" w:rsidRDefault="00224E21" w:rsidP="00224E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3639" w:rsidRDefault="00B83639" w:rsidP="000A67A7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</w:p>
    <w:p w:rsidR="00A225BA" w:rsidRPr="00A225BA" w:rsidRDefault="00A225BA" w:rsidP="00A225BA">
      <w:pPr>
        <w:rPr>
          <w:b/>
          <w:sz w:val="28"/>
          <w:szCs w:val="28"/>
        </w:rPr>
      </w:pPr>
      <w:r w:rsidRPr="00A225BA">
        <w:rPr>
          <w:b/>
          <w:sz w:val="28"/>
          <w:szCs w:val="28"/>
        </w:rPr>
        <w:t>ПРОЕКТ</w:t>
      </w:r>
    </w:p>
    <w:p w:rsidR="000A67A7" w:rsidRPr="0011658E" w:rsidRDefault="002C0739" w:rsidP="000A67A7">
      <w:pPr>
        <w:pStyle w:val="1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67A7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ЕШЕНИЕ</w:t>
      </w:r>
    </w:p>
    <w:p w:rsidR="000A67A7" w:rsidRPr="0011658E" w:rsidRDefault="000A67A7" w:rsidP="000A67A7">
      <w:pPr>
        <w:rPr>
          <w:color w:val="000000" w:themeColor="text1"/>
          <w:sz w:val="28"/>
          <w:szCs w:val="28"/>
        </w:rPr>
      </w:pPr>
    </w:p>
    <w:p w:rsidR="006505D7" w:rsidRPr="0011658E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C27FC7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44E3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</w:t>
      </w:r>
      <w:r w:rsidR="00701035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D244E3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1658E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A225BA"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A22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2025 года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</w:p>
    <w:p w:rsidR="006505D7" w:rsidRPr="0011658E" w:rsidRDefault="006505D7" w:rsidP="006505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11658E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11658E" w:rsidRDefault="006F2596" w:rsidP="006F25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 назначении выборов депутатов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Совета муниципального образования</w:t>
            </w:r>
          </w:p>
          <w:p w:rsidR="0011658E" w:rsidRPr="0011658E" w:rsidRDefault="0011658E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="00C27FC7">
              <w:rPr>
                <w:rFonts w:ascii="Times New Roman" w:hAnsi="Times New Roman" w:cs="Times New Roman"/>
                <w:color w:val="000000" w:themeColor="text1"/>
                <w:sz w:val="28"/>
              </w:rPr>
              <w:t>Чэчэклинское</w:t>
            </w:r>
            <w:proofErr w:type="spellEnd"/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сельское поселение»</w:t>
            </w:r>
            <w:r w:rsidR="006F2596"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Спасского муниципального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района Республики Татарстан</w:t>
            </w:r>
          </w:p>
          <w:p w:rsidR="006F2596" w:rsidRPr="0011658E" w:rsidRDefault="006F2596" w:rsidP="006F2596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lang w:eastAsia="en-US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пятого созыва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505D7" w:rsidRPr="0011658E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F2596" w:rsidRPr="0011658E" w:rsidRDefault="006505D7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пунктами 3, 7 статьи 10 Федерального закона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от 12 июня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2002 года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>№67-ФЗ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12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Уст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ава муниципального образования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C27FC7">
        <w:rPr>
          <w:rFonts w:ascii="Times New Roman" w:hAnsi="Times New Roman" w:cs="Times New Roman"/>
          <w:color w:val="000000" w:themeColor="text1"/>
          <w:sz w:val="28"/>
        </w:rPr>
        <w:t>Чэчэклинское</w:t>
      </w:r>
      <w:proofErr w:type="spellEnd"/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»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Татарстан,</w:t>
      </w:r>
      <w:r w:rsidR="006F2596"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Совет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образования «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C27FC7">
        <w:rPr>
          <w:rFonts w:ascii="Times New Roman" w:hAnsi="Times New Roman" w:cs="Times New Roman"/>
          <w:color w:val="000000" w:themeColor="text1"/>
          <w:sz w:val="28"/>
        </w:rPr>
        <w:t>Чэчэклинское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</w:t>
      </w:r>
      <w:proofErr w:type="gram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поселение»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b/>
          <w:color w:val="000000" w:themeColor="text1"/>
          <w:sz w:val="28"/>
        </w:rPr>
        <w:t>решил:</w:t>
      </w:r>
    </w:p>
    <w:p w:rsidR="006F2596" w:rsidRPr="0011658E" w:rsidRDefault="006F2596" w:rsidP="006F259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>1. Назначить выборы депутатов Сов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>ета</w:t>
      </w:r>
      <w:r w:rsidR="000E4FE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муниципального образования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C27FC7">
        <w:rPr>
          <w:rFonts w:ascii="Times New Roman" w:hAnsi="Times New Roman" w:cs="Times New Roman"/>
          <w:color w:val="000000" w:themeColor="text1"/>
          <w:sz w:val="28"/>
        </w:rPr>
        <w:t>Чэчэклинское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701035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Спасского муниципального района Республики Татарстан пятого созыва на 14 сентября 2025 года.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>2.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Официально обнародовать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настоящее решение 20.06.2025г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>.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 газете «Новая жизнь»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Спасского муниципального района РТ http://spasskiy.tatarstan.ru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3. Установить, что настоящее решение вступает в силу после официального 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обнар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о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до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вания.</w:t>
      </w: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58E" w:rsidRPr="0011658E" w:rsidRDefault="00A263AA" w:rsidP="0011658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C43CB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6CF8" w:rsidRPr="00D244E3" w:rsidRDefault="00A263AA" w:rsidP="009C125F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proofErr w:type="spellStart"/>
      <w:r w:rsidR="0011658E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C43C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658E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43CB">
        <w:rPr>
          <w:rFonts w:ascii="Times New Roman" w:hAnsi="Times New Roman" w:cs="Times New Roman"/>
          <w:color w:val="000000" w:themeColor="text1"/>
          <w:sz w:val="28"/>
          <w:szCs w:val="28"/>
        </w:rPr>
        <w:t>Фаисханов</w:t>
      </w:r>
      <w:proofErr w:type="spellEnd"/>
      <w:r w:rsidR="00F66CF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6C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E4FE7"/>
    <w:rsid w:val="000F2333"/>
    <w:rsid w:val="0011658E"/>
    <w:rsid w:val="00127EF5"/>
    <w:rsid w:val="00134B6A"/>
    <w:rsid w:val="001449BF"/>
    <w:rsid w:val="001871D5"/>
    <w:rsid w:val="001C5C29"/>
    <w:rsid w:val="001E61A0"/>
    <w:rsid w:val="00204466"/>
    <w:rsid w:val="00212F78"/>
    <w:rsid w:val="00224E21"/>
    <w:rsid w:val="002604D5"/>
    <w:rsid w:val="00274CB2"/>
    <w:rsid w:val="00281745"/>
    <w:rsid w:val="002A40E4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554CF"/>
    <w:rsid w:val="00460574"/>
    <w:rsid w:val="004B770B"/>
    <w:rsid w:val="004D5F0D"/>
    <w:rsid w:val="005279E2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C125F"/>
    <w:rsid w:val="009E7CC5"/>
    <w:rsid w:val="00A0613F"/>
    <w:rsid w:val="00A106FC"/>
    <w:rsid w:val="00A165E8"/>
    <w:rsid w:val="00A225BA"/>
    <w:rsid w:val="00A25BC8"/>
    <w:rsid w:val="00A263AA"/>
    <w:rsid w:val="00A62D35"/>
    <w:rsid w:val="00A84020"/>
    <w:rsid w:val="00A913B3"/>
    <w:rsid w:val="00AA2C12"/>
    <w:rsid w:val="00AA388E"/>
    <w:rsid w:val="00AC12E1"/>
    <w:rsid w:val="00AC3441"/>
    <w:rsid w:val="00AC43CB"/>
    <w:rsid w:val="00AF6A2E"/>
    <w:rsid w:val="00B45CCD"/>
    <w:rsid w:val="00B51C51"/>
    <w:rsid w:val="00B642E6"/>
    <w:rsid w:val="00B67404"/>
    <w:rsid w:val="00B83639"/>
    <w:rsid w:val="00BB5D97"/>
    <w:rsid w:val="00C2192C"/>
    <w:rsid w:val="00C27FC7"/>
    <w:rsid w:val="00C678D5"/>
    <w:rsid w:val="00C877E2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61F64"/>
    <w:rsid w:val="00F66CF8"/>
    <w:rsid w:val="00F72871"/>
    <w:rsid w:val="00F8288F"/>
    <w:rsid w:val="00F85EDD"/>
    <w:rsid w:val="00FA3E01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ABD9-B45F-426D-90AD-0BE12D8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чэчэкле</cp:lastModifiedBy>
  <cp:revision>6</cp:revision>
  <cp:lastPrinted>2025-06-05T06:07:00Z</cp:lastPrinted>
  <dcterms:created xsi:type="dcterms:W3CDTF">2025-06-10T10:51:00Z</dcterms:created>
  <dcterms:modified xsi:type="dcterms:W3CDTF">2025-06-11T11:29:00Z</dcterms:modified>
</cp:coreProperties>
</file>