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75" w:rsidRPr="00616375" w:rsidRDefault="00616375" w:rsidP="00616375">
      <w:pPr>
        <w:spacing w:after="0" w:line="336" w:lineRule="auto"/>
        <w:ind w:left="-284" w:right="-426"/>
        <w:rPr>
          <w:rFonts w:ascii="Times New Roman" w:eastAsia="Times New Roman" w:hAnsi="Times New Roman" w:cs="Times New Roman"/>
          <w:lang w:eastAsia="ru-RU"/>
        </w:rPr>
      </w:pPr>
    </w:p>
    <w:p w:rsidR="00953CA2" w:rsidRDefault="00953CA2" w:rsidP="00397915"/>
    <w:p w:rsidR="00397915" w:rsidRDefault="00616375" w:rsidP="00397915">
      <w:r w:rsidRPr="0061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953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61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г.Казани</w:t>
      </w:r>
    </w:p>
    <w:p w:rsidR="004A51D9" w:rsidRDefault="004A51D9" w:rsidP="00397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B38" w:rsidRDefault="00AB4B38" w:rsidP="004A51D9">
      <w:pPr>
        <w:pStyle w:val="70"/>
        <w:shd w:val="clear" w:color="auto" w:fill="auto"/>
        <w:spacing w:line="336" w:lineRule="auto"/>
        <w:ind w:left="2127" w:right="2042"/>
        <w:jc w:val="center"/>
        <w:rPr>
          <w:color w:val="000000"/>
          <w:sz w:val="28"/>
          <w:szCs w:val="28"/>
        </w:rPr>
      </w:pPr>
    </w:p>
    <w:p w:rsidR="004A51D9" w:rsidRPr="00A33A17" w:rsidRDefault="004A51D9" w:rsidP="004A51D9">
      <w:pPr>
        <w:pStyle w:val="70"/>
        <w:shd w:val="clear" w:color="auto" w:fill="auto"/>
        <w:spacing w:line="336" w:lineRule="auto"/>
        <w:ind w:left="2127" w:right="2042"/>
        <w:jc w:val="center"/>
        <w:rPr>
          <w:color w:val="000000"/>
          <w:sz w:val="28"/>
          <w:szCs w:val="28"/>
        </w:rPr>
      </w:pPr>
      <w:r w:rsidRPr="004A51D9">
        <w:rPr>
          <w:color w:val="000000"/>
          <w:sz w:val="28"/>
          <w:szCs w:val="28"/>
        </w:rPr>
        <w:t xml:space="preserve">О создании Комиссии </w:t>
      </w:r>
      <w:r w:rsidR="00AB4B38" w:rsidRPr="00AB4B38">
        <w:rPr>
          <w:color w:val="000000"/>
          <w:sz w:val="28"/>
          <w:szCs w:val="28"/>
        </w:rPr>
        <w:t xml:space="preserve">по реализации мероприятий для проведения инвентаризации улично-дорожной сети опорного населенного пункта и оценки ее технического состояния, на территории муниципального образования г.Казани </w:t>
      </w:r>
    </w:p>
    <w:p w:rsidR="004A51D9" w:rsidRDefault="004A51D9" w:rsidP="004A51D9">
      <w:pPr>
        <w:pStyle w:val="ConsPlusNormal"/>
        <w:tabs>
          <w:tab w:val="left" w:pos="303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915" w:rsidRDefault="00397915" w:rsidP="004A51D9">
      <w:pPr>
        <w:pStyle w:val="ConsPlusNormal"/>
        <w:spacing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инвентаризации улично-дорожной сети опорного населенного пункта </w:t>
      </w:r>
      <w:r w:rsidR="009B6BC5">
        <w:rPr>
          <w:rFonts w:ascii="Times New Roman" w:eastAsia="Times New Roman" w:hAnsi="Times New Roman" w:cs="Times New Roman"/>
          <w:bCs/>
          <w:sz w:val="28"/>
          <w:szCs w:val="28"/>
        </w:rPr>
        <w:t xml:space="preserve">г.Казани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оц</w:t>
      </w:r>
      <w:r w:rsidR="000E4DFA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енки ее технического состояния </w:t>
      </w:r>
      <w:r w:rsidR="004A51D9" w:rsidRPr="004A51D9">
        <w:rPr>
          <w:rFonts w:ascii="Times New Roman" w:eastAsia="Times New Roman" w:hAnsi="Times New Roman" w:cs="Times New Roman"/>
          <w:b/>
          <w:bCs/>
          <w:sz w:val="28"/>
          <w:szCs w:val="28"/>
        </w:rPr>
        <w:t>обязываю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4A51D9" w:rsidRDefault="00397915" w:rsidP="004A51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Создать Комиссию по реализации мероприятий для проведения инвентаризации улично-дорожной сети опорного населенного пункта</w:t>
      </w:r>
      <w:r w:rsidR="009B6BC5">
        <w:rPr>
          <w:rFonts w:ascii="Times New Roman" w:hAnsi="Times New Roman" w:cs="Times New Roman"/>
          <w:sz w:val="28"/>
          <w:szCs w:val="28"/>
        </w:rPr>
        <w:t xml:space="preserve"> г.Казани</w:t>
      </w:r>
      <w:r>
        <w:rPr>
          <w:rFonts w:ascii="Times New Roman" w:hAnsi="Times New Roman" w:cs="Times New Roman"/>
          <w:sz w:val="28"/>
          <w:szCs w:val="28"/>
        </w:rPr>
        <w:t xml:space="preserve">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</w:t>
      </w:r>
      <w:r w:rsidR="000E4DFA">
        <w:rPr>
          <w:rFonts w:ascii="Times New Roman" w:hAnsi="Times New Roman" w:cs="Times New Roman"/>
          <w:sz w:val="28"/>
          <w:szCs w:val="28"/>
        </w:rPr>
        <w:t xml:space="preserve">состояния улично-дорожной сети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в </w:t>
      </w:r>
      <w:hyperlink w:anchor="P29">
        <w:r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="00212A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A51D9" w:rsidRDefault="00397915" w:rsidP="004A51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51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11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Комиссии.</w:t>
      </w:r>
    </w:p>
    <w:p w:rsidR="004A51D9" w:rsidRDefault="004A51D9" w:rsidP="004A51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3.     </w:t>
      </w:r>
      <w:r w:rsidRPr="004A51D9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B6BC5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4A51D9">
        <w:rPr>
          <w:rFonts w:ascii="Times New Roman" w:hAnsi="Times New Roman" w:cs="Times New Roman"/>
          <w:sz w:val="28"/>
          <w:szCs w:val="28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5" w:history="1">
        <w:r w:rsidRPr="00D66DF9">
          <w:rPr>
            <w:rStyle w:val="a7"/>
            <w:rFonts w:ascii="Times New Roman" w:hAnsi="Times New Roman" w:cs="Times New Roman"/>
            <w:sz w:val="28"/>
            <w:szCs w:val="28"/>
          </w:rPr>
          <w:t>www.pravo.tatarstan.ru</w:t>
        </w:r>
      </w:hyperlink>
      <w:r w:rsidRPr="004A51D9">
        <w:rPr>
          <w:rFonts w:ascii="Times New Roman" w:hAnsi="Times New Roman" w:cs="Times New Roman"/>
          <w:sz w:val="28"/>
          <w:szCs w:val="28"/>
        </w:rPr>
        <w:t>).</w:t>
      </w:r>
    </w:p>
    <w:p w:rsidR="00397915" w:rsidRDefault="004A51D9" w:rsidP="004A51D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9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3979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Pr="004A51D9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г.Казани </w:t>
      </w:r>
      <w:proofErr w:type="spellStart"/>
      <w:r w:rsidRPr="004A51D9">
        <w:rPr>
          <w:rFonts w:ascii="Times New Roman" w:hAnsi="Times New Roman" w:cs="Times New Roman"/>
          <w:sz w:val="28"/>
          <w:szCs w:val="28"/>
        </w:rPr>
        <w:t>И.В.Куляжева</w:t>
      </w:r>
      <w:proofErr w:type="spellEnd"/>
    </w:p>
    <w:p w:rsidR="00397915" w:rsidRDefault="00397915" w:rsidP="0039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915" w:rsidRDefault="0039791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915" w:rsidRDefault="00397915" w:rsidP="003979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50A7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A51D9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Pr="00EB50A7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397915" w:rsidRDefault="0039791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915" w:rsidRDefault="00397915" w:rsidP="00212A46">
      <w:pPr>
        <w:shd w:val="clear" w:color="auto" w:fill="FFFFFF"/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 Исполнительного комитета</w:t>
      </w:r>
    </w:p>
    <w:p w:rsidR="00397915" w:rsidRDefault="00397915" w:rsidP="00212A46">
      <w:pPr>
        <w:shd w:val="clear" w:color="auto" w:fill="FFFFFF"/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г.Казани </w:t>
      </w:r>
    </w:p>
    <w:p w:rsidR="00397915" w:rsidRDefault="00397915" w:rsidP="00212A46">
      <w:pPr>
        <w:shd w:val="clear" w:color="auto" w:fill="FFFFFF"/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</w:t>
      </w:r>
      <w:r w:rsidR="003B4A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</w:t>
      </w:r>
    </w:p>
    <w:p w:rsidR="00397915" w:rsidRDefault="00397915" w:rsidP="00212A4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97915" w:rsidRDefault="00397915" w:rsidP="00212A46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="00212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омиссии</w:t>
      </w:r>
      <w:r w:rsidR="00212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мероприятий для проведения инвентаризации улично-дорожной сети опорного населенного пункта и оц</w:t>
      </w:r>
      <w:r w:rsidR="000E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енки ее технического состояния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443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г.Казани </w:t>
      </w:r>
    </w:p>
    <w:p w:rsidR="00397915" w:rsidRDefault="00397915" w:rsidP="00212A4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960"/>
      </w:tblGrid>
      <w:tr w:rsidR="00397915" w:rsidTr="00212A46">
        <w:tc>
          <w:tcPr>
            <w:tcW w:w="4530" w:type="dxa"/>
            <w:hideMark/>
          </w:tcPr>
          <w:p w:rsidR="00397915" w:rsidRDefault="00443147" w:rsidP="00212A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Р.Г.Гафаров</w:t>
            </w:r>
            <w:proofErr w:type="spellEnd"/>
          </w:p>
        </w:tc>
        <w:tc>
          <w:tcPr>
            <w:tcW w:w="4960" w:type="dxa"/>
            <w:vAlign w:val="center"/>
            <w:hideMark/>
          </w:tcPr>
          <w:p w:rsidR="00397915" w:rsidRDefault="00330055" w:rsidP="00212A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Исполнительного комитета г.Казани</w:t>
            </w:r>
            <w:r w:rsidR="0039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 Комиссии</w:t>
            </w:r>
          </w:p>
        </w:tc>
      </w:tr>
      <w:tr w:rsidR="00397915" w:rsidTr="00212A46">
        <w:tc>
          <w:tcPr>
            <w:tcW w:w="4530" w:type="dxa"/>
          </w:tcPr>
          <w:p w:rsidR="00397915" w:rsidRDefault="00443147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И.В.Куляжев</w:t>
            </w:r>
            <w:proofErr w:type="spellEnd"/>
          </w:p>
        </w:tc>
        <w:tc>
          <w:tcPr>
            <w:tcW w:w="4960" w:type="dxa"/>
            <w:vAlign w:val="center"/>
            <w:hideMark/>
          </w:tcPr>
          <w:p w:rsidR="00397915" w:rsidRDefault="00330055" w:rsidP="00212A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Руководителя Исполнительного комитета г.Казани</w:t>
            </w:r>
            <w:r w:rsidR="0039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заместитель председателя Комиссии</w:t>
            </w:r>
          </w:p>
        </w:tc>
      </w:tr>
      <w:tr w:rsidR="00397915" w:rsidTr="00212A46">
        <w:tc>
          <w:tcPr>
            <w:tcW w:w="4530" w:type="dxa"/>
          </w:tcPr>
          <w:p w:rsidR="00397915" w:rsidRDefault="00443147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И.И.Саляхутдинов</w:t>
            </w:r>
            <w:proofErr w:type="spellEnd"/>
          </w:p>
        </w:tc>
        <w:tc>
          <w:tcPr>
            <w:tcW w:w="4960" w:type="dxa"/>
            <w:vAlign w:val="center"/>
            <w:hideMark/>
          </w:tcPr>
          <w:p w:rsidR="00397915" w:rsidRDefault="00330055" w:rsidP="00212A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Комитета внешнего благоустройства Исполнительного комитета г.Казани</w:t>
            </w:r>
            <w:r w:rsidR="0039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заместитель председателя Комиссии </w:t>
            </w:r>
          </w:p>
        </w:tc>
      </w:tr>
      <w:tr w:rsidR="00397915" w:rsidTr="00212A46">
        <w:trPr>
          <w:trHeight w:val="1566"/>
        </w:trPr>
        <w:tc>
          <w:tcPr>
            <w:tcW w:w="4530" w:type="dxa"/>
          </w:tcPr>
          <w:p w:rsidR="00397915" w:rsidRDefault="00443147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А.Е.Смирнов</w:t>
            </w:r>
            <w:proofErr w:type="spellEnd"/>
          </w:p>
        </w:tc>
        <w:tc>
          <w:tcPr>
            <w:tcW w:w="4960" w:type="dxa"/>
            <w:hideMark/>
          </w:tcPr>
          <w:p w:rsidR="00397915" w:rsidRDefault="00330055" w:rsidP="00212A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отдела содержания и благоустройства </w:t>
            </w:r>
            <w:r w:rsidR="00266A2E" w:rsidRPr="00266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внешнего благоустройства Исполнительного комитета г.Казани </w:t>
            </w:r>
            <w:r w:rsidR="00266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97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 Комиссии</w:t>
            </w:r>
          </w:p>
        </w:tc>
      </w:tr>
      <w:tr w:rsidR="00397915" w:rsidTr="00212A46">
        <w:tc>
          <w:tcPr>
            <w:tcW w:w="4530" w:type="dxa"/>
          </w:tcPr>
          <w:p w:rsidR="00397915" w:rsidRDefault="00397915" w:rsidP="00212A4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4960" w:type="dxa"/>
            <w:vAlign w:val="center"/>
          </w:tcPr>
          <w:p w:rsidR="00397915" w:rsidRDefault="00397915" w:rsidP="00212A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1694" w:rsidTr="00212A46">
        <w:tc>
          <w:tcPr>
            <w:tcW w:w="4530" w:type="dxa"/>
          </w:tcPr>
          <w:p w:rsid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Р.Х.Шамсутдинов</w:t>
            </w:r>
            <w:proofErr w:type="spellEnd"/>
          </w:p>
        </w:tc>
        <w:tc>
          <w:tcPr>
            <w:tcW w:w="4960" w:type="dxa"/>
          </w:tcPr>
          <w:p w:rsidR="00421694" w:rsidRP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21694">
              <w:rPr>
                <w:rFonts w:ascii="Times New Roman" w:hAnsi="Times New Roman" w:cs="Times New Roman"/>
                <w:sz w:val="28"/>
              </w:rPr>
              <w:t>глава Администрации Авиастроительного и Ново-</w:t>
            </w:r>
            <w:r w:rsidRPr="00421694">
              <w:rPr>
                <w:rFonts w:ascii="Times New Roman" w:hAnsi="Times New Roman" w:cs="Times New Roman"/>
                <w:sz w:val="28"/>
              </w:rPr>
              <w:lastRenderedPageBreak/>
              <w:t>Савиновского районов Исполнительного комитета г.Казани</w:t>
            </w:r>
          </w:p>
        </w:tc>
      </w:tr>
      <w:tr w:rsidR="00421694" w:rsidTr="00212A46">
        <w:tc>
          <w:tcPr>
            <w:tcW w:w="4530" w:type="dxa"/>
          </w:tcPr>
          <w:p w:rsid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А.И.Салихов</w:t>
            </w:r>
            <w:proofErr w:type="spellEnd"/>
          </w:p>
        </w:tc>
        <w:tc>
          <w:tcPr>
            <w:tcW w:w="4960" w:type="dxa"/>
          </w:tcPr>
          <w:p w:rsidR="00421694" w:rsidRP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21694">
              <w:rPr>
                <w:rFonts w:ascii="Times New Roman" w:hAnsi="Times New Roman" w:cs="Times New Roman"/>
                <w:sz w:val="28"/>
              </w:rPr>
              <w:t xml:space="preserve">глава Администрации </w:t>
            </w:r>
            <w:proofErr w:type="spellStart"/>
            <w:r w:rsidRPr="00421694">
              <w:rPr>
                <w:rFonts w:ascii="Times New Roman" w:hAnsi="Times New Roman" w:cs="Times New Roman"/>
                <w:sz w:val="28"/>
              </w:rPr>
              <w:t>Вахитовского</w:t>
            </w:r>
            <w:proofErr w:type="spellEnd"/>
            <w:r w:rsidRPr="00421694">
              <w:rPr>
                <w:rFonts w:ascii="Times New Roman" w:hAnsi="Times New Roman" w:cs="Times New Roman"/>
                <w:sz w:val="28"/>
              </w:rPr>
              <w:t xml:space="preserve"> и Приволжского районов Исполнительного комитета г.Казани </w:t>
            </w:r>
          </w:p>
        </w:tc>
      </w:tr>
      <w:tr w:rsidR="00421694" w:rsidTr="00212A46">
        <w:tc>
          <w:tcPr>
            <w:tcW w:w="4530" w:type="dxa"/>
          </w:tcPr>
          <w:p w:rsid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В.В.Жаворонков</w:t>
            </w:r>
            <w:proofErr w:type="spellEnd"/>
          </w:p>
        </w:tc>
        <w:tc>
          <w:tcPr>
            <w:tcW w:w="4960" w:type="dxa"/>
          </w:tcPr>
          <w:p w:rsidR="00421694" w:rsidRP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21694">
              <w:rPr>
                <w:rFonts w:ascii="Times New Roman" w:hAnsi="Times New Roman" w:cs="Times New Roman"/>
                <w:sz w:val="28"/>
              </w:rPr>
              <w:t xml:space="preserve">глава Администрации Кировского и Московского районов Исполнительного комитета г.Казани </w:t>
            </w:r>
          </w:p>
        </w:tc>
      </w:tr>
      <w:tr w:rsidR="00421694" w:rsidTr="00212A46">
        <w:tc>
          <w:tcPr>
            <w:tcW w:w="4530" w:type="dxa"/>
          </w:tcPr>
          <w:p w:rsidR="00421694" w:rsidRDefault="00421694" w:rsidP="00212A4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Р.Р.Фатхутдинов</w:t>
            </w:r>
            <w:proofErr w:type="spellEnd"/>
          </w:p>
        </w:tc>
        <w:tc>
          <w:tcPr>
            <w:tcW w:w="4960" w:type="dxa"/>
          </w:tcPr>
          <w:p w:rsidR="00421694" w:rsidRPr="00421694" w:rsidRDefault="00421694" w:rsidP="00212A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21694">
              <w:rPr>
                <w:rFonts w:ascii="Times New Roman" w:hAnsi="Times New Roman" w:cs="Times New Roman"/>
                <w:sz w:val="28"/>
              </w:rPr>
              <w:t>глава Администрации Советского района Исполнительного комитета г.Казани</w:t>
            </w:r>
          </w:p>
        </w:tc>
      </w:tr>
      <w:tr w:rsidR="00397915" w:rsidTr="00212A46">
        <w:tc>
          <w:tcPr>
            <w:tcW w:w="4530" w:type="dxa"/>
          </w:tcPr>
          <w:p w:rsidR="00397915" w:rsidRDefault="00330055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Р.Г.Галяутдинов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0" w:type="dxa"/>
          </w:tcPr>
          <w:p w:rsidR="00397915" w:rsidRDefault="00330055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земельных и имущественных отношений Исполнительного комитета г.Казани</w:t>
            </w:r>
          </w:p>
        </w:tc>
      </w:tr>
      <w:tr w:rsidR="00330055" w:rsidTr="00212A46">
        <w:tc>
          <w:tcPr>
            <w:tcW w:w="4530" w:type="dxa"/>
          </w:tcPr>
          <w:p w:rsidR="00330055" w:rsidRDefault="00330055" w:rsidP="00212A4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А.Н.Лобов</w:t>
            </w:r>
            <w:proofErr w:type="spellEnd"/>
          </w:p>
        </w:tc>
        <w:tc>
          <w:tcPr>
            <w:tcW w:w="4960" w:type="dxa"/>
          </w:tcPr>
          <w:p w:rsidR="00330055" w:rsidRDefault="00330055" w:rsidP="0021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</w:p>
        </w:tc>
      </w:tr>
    </w:tbl>
    <w:p w:rsidR="00397915" w:rsidRDefault="00397915" w:rsidP="003979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7915" w:rsidRDefault="0039791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055" w:rsidRDefault="00330055" w:rsidP="00397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915" w:rsidRDefault="008F10E7" w:rsidP="00212A46">
      <w:pPr>
        <w:shd w:val="clear" w:color="auto" w:fill="FFFFFF"/>
        <w:spacing w:after="0" w:line="36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97915">
        <w:rPr>
          <w:rFonts w:ascii="Times New Roman" w:hAnsi="Times New Roman" w:cs="Times New Roman"/>
          <w:sz w:val="28"/>
          <w:szCs w:val="28"/>
        </w:rPr>
        <w:t>твержден</w:t>
      </w:r>
      <w:r w:rsidR="009B6BC5">
        <w:rPr>
          <w:rFonts w:ascii="Times New Roman" w:hAnsi="Times New Roman" w:cs="Times New Roman"/>
          <w:sz w:val="28"/>
          <w:szCs w:val="28"/>
        </w:rPr>
        <w:t>о</w:t>
      </w:r>
    </w:p>
    <w:p w:rsidR="00397915" w:rsidRDefault="00397915" w:rsidP="00212A46">
      <w:pPr>
        <w:shd w:val="clear" w:color="auto" w:fill="FFFFFF"/>
        <w:spacing w:after="0" w:line="36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397915" w:rsidRDefault="00397915" w:rsidP="00212A46">
      <w:pPr>
        <w:shd w:val="clear" w:color="auto" w:fill="FFFFFF"/>
        <w:spacing w:after="0" w:line="36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397915" w:rsidRDefault="009B6BC5" w:rsidP="00212A46">
      <w:pPr>
        <w:shd w:val="clear" w:color="auto" w:fill="FFFFFF"/>
        <w:spacing w:after="0" w:line="36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г.Казани</w:t>
      </w:r>
    </w:p>
    <w:p w:rsidR="00397915" w:rsidRDefault="00397915" w:rsidP="00212A46">
      <w:pPr>
        <w:shd w:val="clear" w:color="auto" w:fill="FFFFFF"/>
        <w:spacing w:after="0" w:line="36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_______2025 г. № _____</w:t>
      </w:r>
    </w:p>
    <w:p w:rsidR="00397915" w:rsidRDefault="00397915" w:rsidP="003979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5C4C" w:rsidRDefault="006C5C4C" w:rsidP="003979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915" w:rsidRDefault="00397915" w:rsidP="00212A46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212A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 мероприятий для проведения инвентаризации улично-дорожной сети опорного населенного пункта и оц</w:t>
      </w:r>
      <w:r w:rsidR="000E4DFA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енки ее технического состояния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r w:rsidR="00421694" w:rsidRPr="00212A46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9B6BC5" w:rsidRPr="00212A46">
        <w:rPr>
          <w:rFonts w:ascii="Times New Roman" w:eastAsia="Times New Roman" w:hAnsi="Times New Roman" w:cs="Times New Roman"/>
          <w:bCs/>
          <w:sz w:val="28"/>
          <w:szCs w:val="28"/>
        </w:rPr>
        <w:t>г.Казани</w:t>
      </w:r>
    </w:p>
    <w:p w:rsidR="00397915" w:rsidRDefault="00397915" w:rsidP="00212A4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 по реализации мероприятий для проведения инвентаризации улично-дорожной сети опорного населенного пункта и оц</w:t>
      </w:r>
      <w:r w:rsidR="00AB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енки ее технического состояния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2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г.Казани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органом, обеспечивающим оперативное рассмотрение вопросов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</w:t>
      </w:r>
      <w:r w:rsidR="00AB2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915" w:rsidRDefault="00397915" w:rsidP="00212A4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распоряжением Министерства транспорта Российской Федерации от 30 апреля 2025 г. 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от 2 декабря 2024 г. № 811/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71360-2024 «Национальный стандарт Российской Федерации. Дороги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г. № 557-ст 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397915" w:rsidRDefault="00397915" w:rsidP="00212A4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 улично-дорожной сети опорного населенного пункта.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Оценка технического состояния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улично-дорожной сети опорного населенного пункта.</w:t>
      </w:r>
    </w:p>
    <w:p w:rsidR="00397915" w:rsidRDefault="00397915" w:rsidP="00212A4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возложенных на нее задач Комиссия: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инвентаризации улично-дорожной сети организует проведение мероприятий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 (далее - система контроля), геометрических параметрах автомобильных дорог, типах и состоянии покрытий и данных о техническом состоянии автомобильных дорог.</w:t>
      </w:r>
    </w:p>
    <w:p w:rsidR="00397915" w:rsidRDefault="00397915" w:rsidP="00212A46">
      <w:pPr>
        <w:pStyle w:val="a6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инвентаризации улично-дорожной сети мероприятия, указанные в пункте 4.1 настоящего Положения, также осуществляются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 г. № 557-ст, или данные в них не являются актуальными.</w:t>
      </w:r>
    </w:p>
    <w:p w:rsidR="00397915" w:rsidRDefault="00397915" w:rsidP="00212A46">
      <w:pPr>
        <w:pStyle w:val="a6"/>
        <w:numPr>
          <w:ilvl w:val="1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Комиссией в протоколе отображаются сведения об информации (при наличии), требующей уточнения или отсутствующей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контроля.</w:t>
      </w:r>
    </w:p>
    <w:p w:rsidR="00397915" w:rsidRDefault="00397915" w:rsidP="00212A46">
      <w:pPr>
        <w:pStyle w:val="a6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оценки технического состояния улично-дорожной сети опорного населенного пункта проводятся мероприятия по сбору и систематизации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информации об автомобильных дорогах, указанных в пунктах 4.1 и 4.2 настоящего Положения. </w:t>
      </w:r>
    </w:p>
    <w:p w:rsidR="00397915" w:rsidRDefault="00397915" w:rsidP="00212A46">
      <w:pPr>
        <w:pStyle w:val="a6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</w:t>
      </w:r>
    </w:p>
    <w:p w:rsidR="00397915" w:rsidRDefault="00397915" w:rsidP="00212A46">
      <w:pPr>
        <w:pStyle w:val="a6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технического состояния улично-дорожной сети опорного населенного пункта, проведенной в 2025 году, оформляются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автомобильных дорог федерального, регионального или межмуниципального и 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период с 2020 года по 2024 год на участках автомобильных дорог.</w:t>
      </w:r>
      <w:r>
        <w:t xml:space="preserve"> </w:t>
      </w:r>
    </w:p>
    <w:p w:rsidR="00397915" w:rsidRDefault="00397915" w:rsidP="00212A46">
      <w:pPr>
        <w:pStyle w:val="a6"/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(создании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создает рабочие группы по отдельным вопросам, требующим детальной проработки.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инвентаризации оформляются протоколом комиссии с приложением информации, обосновывающей решения комиссии.</w:t>
      </w:r>
    </w:p>
    <w:p w:rsidR="00397915" w:rsidRDefault="00397915" w:rsidP="00212A46">
      <w:pPr>
        <w:pStyle w:val="a6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выполнением решений Комиссии, оформление протоколов заседаний Комиссии, а также информационное и организационное обеспечение деятельности Комиссии осуществляет секретарь Комиссии.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915" w:rsidRDefault="00397915" w:rsidP="003979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4A67" w:rsidRPr="00397915" w:rsidRDefault="000B4A67" w:rsidP="00397915"/>
    <w:sectPr w:rsidR="000B4A67" w:rsidRPr="00397915" w:rsidSect="004A51D9">
      <w:pgSz w:w="11906" w:h="16838"/>
      <w:pgMar w:top="709" w:right="70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E2"/>
    <w:rsid w:val="00042290"/>
    <w:rsid w:val="000B0975"/>
    <w:rsid w:val="000B4A67"/>
    <w:rsid w:val="000E4DFA"/>
    <w:rsid w:val="00176DA1"/>
    <w:rsid w:val="001E5095"/>
    <w:rsid w:val="00212A46"/>
    <w:rsid w:val="00266A2E"/>
    <w:rsid w:val="00330055"/>
    <w:rsid w:val="00365BD3"/>
    <w:rsid w:val="003767E3"/>
    <w:rsid w:val="00397915"/>
    <w:rsid w:val="003B4A2D"/>
    <w:rsid w:val="00421694"/>
    <w:rsid w:val="00426ADC"/>
    <w:rsid w:val="00443147"/>
    <w:rsid w:val="004A51D9"/>
    <w:rsid w:val="00517C7F"/>
    <w:rsid w:val="005A0199"/>
    <w:rsid w:val="005E27B5"/>
    <w:rsid w:val="00615CF4"/>
    <w:rsid w:val="00616375"/>
    <w:rsid w:val="006C5C4C"/>
    <w:rsid w:val="006F263A"/>
    <w:rsid w:val="00791E46"/>
    <w:rsid w:val="008543E2"/>
    <w:rsid w:val="008F10E7"/>
    <w:rsid w:val="00953CA2"/>
    <w:rsid w:val="00966290"/>
    <w:rsid w:val="009B6BC5"/>
    <w:rsid w:val="009C7554"/>
    <w:rsid w:val="00A4368D"/>
    <w:rsid w:val="00AB295B"/>
    <w:rsid w:val="00AB4B38"/>
    <w:rsid w:val="00BD44EA"/>
    <w:rsid w:val="00D24ACD"/>
    <w:rsid w:val="00D94293"/>
    <w:rsid w:val="00F132E6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6F68"/>
  <w15:docId w15:val="{CEE709C4-3D92-4AF9-95CE-3FAB6F8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2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979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79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List Paragraph"/>
    <w:basedOn w:val="a"/>
    <w:uiPriority w:val="34"/>
    <w:qFormat/>
    <w:rsid w:val="00397915"/>
    <w:pPr>
      <w:spacing w:after="160" w:line="259" w:lineRule="auto"/>
      <w:ind w:left="720"/>
      <w:contextualSpacing/>
    </w:pPr>
  </w:style>
  <w:style w:type="character" w:customStyle="1" w:styleId="7">
    <w:name w:val="Основной текст (7)_"/>
    <w:link w:val="70"/>
    <w:rsid w:val="004A51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A51D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7">
    <w:name w:val="Hyperlink"/>
    <w:basedOn w:val="a0"/>
    <w:uiPriority w:val="99"/>
    <w:unhideWhenUsed/>
    <w:rsid w:val="004A5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User</cp:lastModifiedBy>
  <cp:revision>2</cp:revision>
  <cp:lastPrinted>2025-06-19T07:35:00Z</cp:lastPrinted>
  <dcterms:created xsi:type="dcterms:W3CDTF">2025-06-20T19:01:00Z</dcterms:created>
  <dcterms:modified xsi:type="dcterms:W3CDTF">2025-06-20T19:01:00Z</dcterms:modified>
</cp:coreProperties>
</file>