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092F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DFB208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0DE920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9AB0E99" w14:textId="77777777" w:rsidR="00247A0D" w:rsidRPr="00E05F21" w:rsidRDefault="00247A0D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B3B5A4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90ED6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E6D19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540B8A" w14:textId="77777777" w:rsidR="000A7423" w:rsidRDefault="000A7423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35567A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FAAF4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в г.Казани </w:t>
      </w:r>
    </w:p>
    <w:p w14:paraId="50BE2AFB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Чемпионата Республики Татарстан по триатлону, </w:t>
      </w:r>
    </w:p>
    <w:p w14:paraId="2A83BEF2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Чемпионата и Первенства г.Казани по акватлону,</w:t>
      </w:r>
    </w:p>
    <w:p w14:paraId="1B4102A3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Республиканских соревнований «Казанский триатлон – 2025»</w:t>
      </w:r>
    </w:p>
    <w:p w14:paraId="280EEDF3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временном ограничении движения транспортных средств</w:t>
      </w:r>
    </w:p>
    <w:p w14:paraId="1DCE6927" w14:textId="77777777" w:rsidR="00D10AFE" w:rsidRDefault="00D10AFE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период подготовки и проведения мероприятия</w:t>
      </w:r>
    </w:p>
    <w:p w14:paraId="4D2E3702" w14:textId="77777777" w:rsidR="00243161" w:rsidRPr="00D66A21" w:rsidRDefault="00243161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1FF2E" w14:textId="77777777" w:rsidR="00DF688D" w:rsidRPr="00D57D98" w:rsidRDefault="00DF688D" w:rsidP="00DF688D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57D98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Законом Республики Татарстан от 03.08.2009 №43-ЗРТ «Об автомобильных дорогах и о дорожной деятельности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, в соответствии с постановлением</w:t>
      </w:r>
      <w:r w:rsidRPr="00060CF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05.03.2019 №</w:t>
      </w:r>
      <w:r w:rsidRPr="00060CF2">
        <w:rPr>
          <w:rFonts w:ascii="Times New Roman" w:hAnsi="Times New Roman"/>
          <w:sz w:val="28"/>
          <w:szCs w:val="28"/>
        </w:rPr>
        <w:t>159 «</w:t>
      </w:r>
      <w:r w:rsidRPr="00D57D98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Pr="00B72F05">
        <w:rPr>
          <w:rFonts w:ascii="Times New Roman" w:hAnsi="Times New Roman"/>
          <w:sz w:val="28"/>
          <w:szCs w:val="28"/>
        </w:rPr>
        <w:t>“</w:t>
      </w:r>
      <w:r w:rsidRPr="00D57D98">
        <w:rPr>
          <w:rFonts w:ascii="Times New Roman" w:hAnsi="Times New Roman"/>
          <w:sz w:val="28"/>
          <w:szCs w:val="28"/>
        </w:rPr>
        <w:t xml:space="preserve">Развитие физической культуры </w:t>
      </w:r>
      <w:r>
        <w:rPr>
          <w:rFonts w:ascii="Times New Roman" w:hAnsi="Times New Roman"/>
          <w:sz w:val="28"/>
          <w:szCs w:val="28"/>
        </w:rPr>
        <w:t>и спорта в Республике Татарстан</w:t>
      </w:r>
      <w:r w:rsidRPr="00B72F0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060CF2">
        <w:rPr>
          <w:rFonts w:ascii="Times New Roman" w:hAnsi="Times New Roman"/>
          <w:sz w:val="28"/>
          <w:szCs w:val="28"/>
        </w:rPr>
        <w:t>, в целях пропаганды здорового образа жизни, привлечения населения к занятиям ф</w:t>
      </w:r>
      <w:r>
        <w:rPr>
          <w:rFonts w:ascii="Times New Roman" w:hAnsi="Times New Roman"/>
          <w:sz w:val="28"/>
          <w:szCs w:val="28"/>
        </w:rPr>
        <w:t xml:space="preserve">изической культурой и спортом, </w:t>
      </w:r>
      <w:r w:rsidRPr="00060CF2">
        <w:rPr>
          <w:rFonts w:ascii="Times New Roman" w:hAnsi="Times New Roman"/>
          <w:sz w:val="28"/>
          <w:szCs w:val="28"/>
        </w:rPr>
        <w:t>популяризации легкой атлетики в г.Казани</w:t>
      </w:r>
      <w:r>
        <w:rPr>
          <w:rFonts w:ascii="Times New Roman" w:hAnsi="Times New Roman"/>
          <w:sz w:val="28"/>
          <w:szCs w:val="28"/>
        </w:rPr>
        <w:t>:</w:t>
      </w:r>
    </w:p>
    <w:p w14:paraId="72F10052" w14:textId="77777777" w:rsidR="0024316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A6355A" w14:textId="2A6824C4" w:rsidR="008E4E1F" w:rsidRPr="00D66A21" w:rsidRDefault="00247A0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в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ограничение движения транспортных средств на время подготовки и проведения в г.Казани </w:t>
      </w:r>
      <w:r w:rsidR="00D10AFE" w:rsidRP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Чемпионата Респ</w:t>
      </w:r>
      <w:r w:rsid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ублики Татарстан по триатлону, </w:t>
      </w:r>
      <w:r w:rsidR="00D10AFE" w:rsidRP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Чемпионата и Пе</w:t>
      </w:r>
      <w:r w:rsid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рвенства г.Казани по акватлону, </w:t>
      </w:r>
      <w:r w:rsidR="00D10AFE" w:rsidRP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Республиканских соревнований «Казанский триатлон – 2025»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BAEEB7" w14:textId="78573C68" w:rsidR="007B6237" w:rsidRDefault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237"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на мосту «Миллениум» (по направлению от ул. С. Хакима до ул. Вишневского, ограничение двух правых полос направления движения);</w:t>
      </w:r>
    </w:p>
    <w:p w14:paraId="3A21CDD7" w14:textId="42B96449" w:rsidR="007B6237" w:rsidRPr="007B6237" w:rsidRDefault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дороге под мостом Миллениум (по направлению от моста Миллениум до ул. А. Козина, приостановление двух направлений движения);</w:t>
      </w:r>
    </w:p>
    <w:p w14:paraId="3DE288C6" w14:textId="5E4927A5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дороге под мостом Миллениум (съезды по направлениям в обе стороны от ул. Вишневского до ул. Подлужной, приостановление двух направлений движения);</w:t>
      </w:r>
    </w:p>
    <w:p w14:paraId="36A5DB56" w14:textId="7553BBC9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Подлужная (по направлению со стороны ул. Подлужная д.67 до ул. Подлужная д.78, приостановление двух направлений движения);</w:t>
      </w:r>
    </w:p>
    <w:p w14:paraId="13DC500E" w14:textId="38332731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04:00 до 16:00 26.07.2025 по ул. Вишневского (съезд на ул. Ершова по направлению от моста Миллениум, приостановление </w:t>
      </w:r>
      <w:r w:rsid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</w:t>
      </w:r>
      <w:r w:rsid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движения);</w:t>
      </w:r>
    </w:p>
    <w:p w14:paraId="05F7EC73" w14:textId="5ACFC717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04:00 до 16:00 26.07.2025 по ул. Ершова (по направлению от съезда с ул. Вишневского до ул. Карла Маркса, ограничение двух правых полос направления движения </w:t>
      </w:r>
      <w:r w:rsidRPr="00E91181">
        <w:rPr>
          <w:rFonts w:ascii="Times New Roman" w:eastAsia="Times New Roman" w:hAnsi="Times New Roman" w:cs="Times New Roman"/>
          <w:color w:val="000000"/>
          <w:sz w:val="28"/>
          <w:szCs w:val="28"/>
        </w:rPr>
        <w:t>с возможностью сквозного проезда на территорию ТРК «Корстон»</w:t>
      </w:r>
      <w:r w:rsidR="00E91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336B692" w14:textId="772CD6EB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Карла Маркса (по направлению от ул. Ершова до ул. Толстого, ограничение двух правых полос направления движения);</w:t>
      </w:r>
    </w:p>
    <w:p w14:paraId="3506BAC2" w14:textId="2DB3AC3F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04:00 до 16:00 26.07.2025 по ул. Толстого (по направлению от ул. Карла Маркса до ул. Большая Красная, приостановление </w:t>
      </w:r>
      <w:r w:rsid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</w:t>
      </w:r>
      <w:r w:rsid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движения);</w:t>
      </w:r>
    </w:p>
    <w:p w14:paraId="5E377566" w14:textId="1F6DE2E0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Большая Красная (по направлению от ул. Толстого до ул. Батурина, приостановление направления движения</w:t>
      </w:r>
      <w:r w:rsidR="00CB4B95" w:rsidRP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4B95" w:rsidRPr="00E91181">
        <w:rPr>
          <w:rFonts w:ascii="Times New Roman" w:eastAsia="Times New Roman" w:hAnsi="Times New Roman" w:cs="Times New Roman"/>
          <w:color w:val="000000"/>
          <w:sz w:val="28"/>
          <w:szCs w:val="28"/>
        </w:rPr>
        <w:t>с возможностью сквозного проезда со стороны ул. Жуковского и ул. Яппеева</w:t>
      </w:r>
      <w:r w:rsidR="00CB4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09FAA7E" w14:textId="49088355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Батурина (по направлению от ул. Большая Красная до ул. Кремлевская набережная, приостановление двух направлений движения);</w:t>
      </w:r>
    </w:p>
    <w:p w14:paraId="585C4E7B" w14:textId="7C29AE6E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04:00 до 16:00 26.07.2025 по ул. Кремлевская набережная (по направлению </w:t>
      </w:r>
      <w:r w:rsidR="0083755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съезда на площадь Тысячелетия до ул. Батурина, приостановление одного направления движения);</w:t>
      </w:r>
    </w:p>
    <w:p w14:paraId="683BB30D" w14:textId="5E56F175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автомобильной дороге (Площадь Тысячелетия) (съезд на ул. Батурина по направлению от ул. Ташаяк, приостановление одного направления движения);</w:t>
      </w:r>
    </w:p>
    <w:p w14:paraId="5550E8EA" w14:textId="5F15DD29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Кремлевской дамбе (по направлению от ул. Батурина до ул. С. Хакима, ограничение двух правых полос направления движения);</w:t>
      </w:r>
    </w:p>
    <w:p w14:paraId="1C044821" w14:textId="5B6FC019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С. Хакима (по направлению от ул. Декабристов до парковки УСК «Дворец водных видов спорта», приостановление двух направлений движения);</w:t>
      </w:r>
    </w:p>
    <w:p w14:paraId="6B4FDBC6" w14:textId="7DFA142E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С. Хакима (по направлению от парковки УСК «Дворец водных видов спорта» до Чистопольского кольца, приостановление одного направления движения);</w:t>
      </w:r>
    </w:p>
    <w:p w14:paraId="71AF2733" w14:textId="6D3D6E3A" w:rsidR="007B6237" w:rsidRP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ул. Чистопольская (по направлению от ул. С. Хакима до съезда на круговое движение вокруг стадиона «Ак Барс-Арена» со стороны проспекта Ямашева, приостановление одного направления движения);</w:t>
      </w:r>
    </w:p>
    <w:p w14:paraId="5F09F73C" w14:textId="77777777" w:rsidR="007B6237" w:rsidRDefault="007B6237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с 04:00 до 16:00 26.07.2025 по внутренней дороге вокруг стадиона «Ак Барс-Арена» (приостановление двух направлений движения).</w:t>
      </w:r>
    </w:p>
    <w:p w14:paraId="123814F9" w14:textId="7AC1561B" w:rsidR="00243161" w:rsidRPr="00D66A21" w:rsidRDefault="00243161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</w:t>
      </w:r>
      <w:r w:rsidR="00DF688D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8940E5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1.3. Комитету физической культуры и спорта Исполнительного комитета г.Казани (</w:t>
      </w:r>
      <w:r w:rsidRPr="00D66A21">
        <w:rPr>
          <w:rFonts w:ascii="Times New Roman" w:hAnsi="Times New Roman" w:cs="Times New Roman"/>
          <w:sz w:val="28"/>
          <w:szCs w:val="28"/>
        </w:rPr>
        <w:t>Л.З.Гарипов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оказать содействие в подготовке и проведении данного мероприятия; </w:t>
      </w:r>
    </w:p>
    <w:p w14:paraId="3FEF41A0" w14:textId="29A48547" w:rsidR="00DF688D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Комитету по транспорту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 (А.</w:t>
      </w:r>
      <w:r w:rsidR="00620D30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8B39A8" w14:textId="34E09355" w:rsidR="00243161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1.4.1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транспортные предприятия о перекрытии дорог и изменении маршрутов общественного транспорта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57016" w14:textId="4B50CCCD" w:rsidR="005F4AAA" w:rsidRDefault="005F4AAA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 оказать содействие в установке, демонтаже, зачехлении и расчехлении дорожных знаков по маршруту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1FA7BE" w14:textId="2FEC056F" w:rsidR="00DF688D" w:rsidRDefault="00DF688D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2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информацию о временном ограничении движения транспортных средств 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D71D40" w14:textId="37A8A8FF" w:rsidR="008427F2" w:rsidRDefault="008427F2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операторами электросамокатов (WHOOSH и МТС.URENT) и велосипедов (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город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предоставляющими сервис краткосрочной аренды, организовать работу по запрету парковки и движения средств индивидуальной мобильности с 20:00 </w:t>
      </w:r>
      <w:r w:rsidR="007B6237"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:0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7B6237"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участках, указанных в 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подпункте 1.1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4B5F57" w14:textId="77777777" w:rsidR="00267540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1.5. Комитету внешнего благоустройства Исполнительного комитета г.Казани (И.И.Саляхутдинов)</w:t>
      </w:r>
      <w:r w:rsidR="002675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0503B" w14:textId="6DAE7EDC" w:rsidR="00757597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1.5.1.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скорректировать график проведения ремонтно-строительных работ по маршруту соревнований, провести комплексные мероприятия по благоустройству подъездных путей и мест парковки транспорта при подготовке события, обеспечить уборку объектов улично-дорожной сети, прилегающих к местам проведения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мероприятия, согласовать размещение схем перекрытия для информирования населения на опорах освещения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2F98CD" w14:textId="39EA9B9C" w:rsidR="00243161" w:rsidRPr="00D66A21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1.5.2.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Комитетом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079AB" w:rsidRPr="007079AB">
        <w:rPr>
          <w:rFonts w:ascii="Times New Roman" w:eastAsia="Times New Roman" w:hAnsi="Times New Roman" w:cs="Times New Roman"/>
          <w:color w:val="000000"/>
          <w:sz w:val="28"/>
          <w:szCs w:val="28"/>
        </w:rPr>
        <w:t>И.М.Хисматуллин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транспорту</w:t>
      </w:r>
      <w:r w:rsidR="00757597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г.Казани (А.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содействие по перекрытию дорог грузовой техникой совместно с администрациями районов Исполнительного комитета г.Казани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постановлению.</w:t>
      </w:r>
    </w:p>
    <w:p w14:paraId="1D05E836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Рекомендую</w:t>
      </w: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2C8010" w14:textId="16691532" w:rsidR="00243161" w:rsidRPr="00D66A21" w:rsidRDefault="00243161" w:rsidP="00EA5F6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2.1. Управлению Министерства внутренних дел Российской Федерации по г.Казани (</w:t>
      </w:r>
      <w:r w:rsidR="00196892">
        <w:rPr>
          <w:rFonts w:ascii="Times New Roman" w:eastAsia="Times New Roman" w:hAnsi="Times New Roman" w:cs="Times New Roman"/>
          <w:color w:val="000000"/>
          <w:sz w:val="28"/>
          <w:szCs w:val="28"/>
        </w:rPr>
        <w:t>Р.Д.Габитов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организовать охрану общественного порядка в местах подготовки и проведения мероприятия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г.Казани;</w:t>
      </w:r>
    </w:p>
    <w:p w14:paraId="1139B012" w14:textId="4087FCB9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правлению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здравоохранения по г.Казани Министерства здравоохранения Республики Татарстан (</w:t>
      </w:r>
      <w:r w:rsidR="00620D30">
        <w:rPr>
          <w:rFonts w:ascii="Times New Roman" w:hAnsi="Times New Roman" w:cs="Times New Roman"/>
          <w:sz w:val="28"/>
          <w:szCs w:val="28"/>
        </w:rPr>
        <w:t>В.С.Филатов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обеспечить медицинское обслуживание участников данного мероприятия;</w:t>
      </w:r>
    </w:p>
    <w:p w14:paraId="3A71F90D" w14:textId="57E5D2AF" w:rsidR="005F4AAA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тделу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связям с общественностью и средствами массовой информации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Информационно-аналитического управления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аппарата Казанской городской Думы (В.А.Казанцев) оповестить через средства массовой информации о введении временного ограничения движения транспортных средств по указанным участка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м на время движения спортсменов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0D48BD" w14:textId="220D3E48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0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Возлагаю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настоящего постановления на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г.Казани </w:t>
      </w:r>
      <w:r w:rsidR="004A0EF3">
        <w:rPr>
          <w:rFonts w:ascii="Times New Roman" w:eastAsia="Times New Roman" w:hAnsi="Times New Roman" w:cs="Times New Roman"/>
          <w:color w:val="000000"/>
          <w:sz w:val="28"/>
          <w:szCs w:val="28"/>
        </w:rPr>
        <w:t>Г.Р.Сагитов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C47C2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9DA27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BAE72" w14:textId="77777777" w:rsidR="00034DCB" w:rsidRPr="005F4AAA" w:rsidRDefault="00034DCB" w:rsidP="00034DC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Р.Г.Гафаров</w:t>
      </w:r>
    </w:p>
    <w:p w14:paraId="53F15871" w14:textId="667EB326" w:rsidR="00464D72" w:rsidRPr="005F4AAA" w:rsidRDefault="00464D72" w:rsidP="00034DC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464D72" w:rsidRPr="005F4AAA" w:rsidSect="00630256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02B6" w14:textId="77777777" w:rsidR="00EC3760" w:rsidRDefault="00EC3760" w:rsidP="004734F9">
      <w:r>
        <w:separator/>
      </w:r>
    </w:p>
  </w:endnote>
  <w:endnote w:type="continuationSeparator" w:id="0">
    <w:p w14:paraId="4BB6748D" w14:textId="77777777" w:rsidR="00EC3760" w:rsidRDefault="00EC3760" w:rsidP="004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429D7" w14:textId="77777777" w:rsidR="00EC3760" w:rsidRDefault="00EC3760" w:rsidP="004734F9">
      <w:r>
        <w:separator/>
      </w:r>
    </w:p>
  </w:footnote>
  <w:footnote w:type="continuationSeparator" w:id="0">
    <w:p w14:paraId="4402599C" w14:textId="77777777" w:rsidR="00EC3760" w:rsidRDefault="00EC3760" w:rsidP="0047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721227"/>
      <w:docPartObj>
        <w:docPartGallery w:val="Page Numbers (Top of Page)"/>
        <w:docPartUnique/>
      </w:docPartObj>
    </w:sdtPr>
    <w:sdtEndPr/>
    <w:sdtContent>
      <w:p w14:paraId="1E75BAF9" w14:textId="43F8311E" w:rsidR="004734F9" w:rsidRDefault="004734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CB">
          <w:rPr>
            <w:noProof/>
          </w:rPr>
          <w:t>2</w:t>
        </w:r>
        <w:r>
          <w:fldChar w:fldCharType="end"/>
        </w:r>
      </w:p>
    </w:sdtContent>
  </w:sdt>
  <w:p w14:paraId="18558861" w14:textId="77777777" w:rsidR="004734F9" w:rsidRDefault="004734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C0BD2"/>
    <w:multiLevelType w:val="hybridMultilevel"/>
    <w:tmpl w:val="6CD2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2E0A"/>
    <w:multiLevelType w:val="hybridMultilevel"/>
    <w:tmpl w:val="3A089B70"/>
    <w:lvl w:ilvl="0" w:tplc="B7BC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F2"/>
    <w:rsid w:val="0002555E"/>
    <w:rsid w:val="00032B73"/>
    <w:rsid w:val="00034DCB"/>
    <w:rsid w:val="00082F48"/>
    <w:rsid w:val="000852B5"/>
    <w:rsid w:val="000A670F"/>
    <w:rsid w:val="000A7423"/>
    <w:rsid w:val="000C523B"/>
    <w:rsid w:val="000C6CDB"/>
    <w:rsid w:val="000D4004"/>
    <w:rsid w:val="00103166"/>
    <w:rsid w:val="0010484F"/>
    <w:rsid w:val="00117A13"/>
    <w:rsid w:val="00122551"/>
    <w:rsid w:val="001340DD"/>
    <w:rsid w:val="0013700B"/>
    <w:rsid w:val="00144314"/>
    <w:rsid w:val="00147F37"/>
    <w:rsid w:val="00165444"/>
    <w:rsid w:val="00196892"/>
    <w:rsid w:val="001E1434"/>
    <w:rsid w:val="001E3E04"/>
    <w:rsid w:val="00200978"/>
    <w:rsid w:val="00202379"/>
    <w:rsid w:val="00211DCD"/>
    <w:rsid w:val="00214C90"/>
    <w:rsid w:val="00215D6D"/>
    <w:rsid w:val="00243161"/>
    <w:rsid w:val="00246FC0"/>
    <w:rsid w:val="00247A0D"/>
    <w:rsid w:val="00255ABF"/>
    <w:rsid w:val="00257F60"/>
    <w:rsid w:val="002648CF"/>
    <w:rsid w:val="00267540"/>
    <w:rsid w:val="00267F02"/>
    <w:rsid w:val="002871F2"/>
    <w:rsid w:val="0031067C"/>
    <w:rsid w:val="00341255"/>
    <w:rsid w:val="00342210"/>
    <w:rsid w:val="0034308E"/>
    <w:rsid w:val="0036314C"/>
    <w:rsid w:val="003A1106"/>
    <w:rsid w:val="003D7FD4"/>
    <w:rsid w:val="003E3A07"/>
    <w:rsid w:val="003E4861"/>
    <w:rsid w:val="003E4EF8"/>
    <w:rsid w:val="003F3101"/>
    <w:rsid w:val="00440286"/>
    <w:rsid w:val="004449D3"/>
    <w:rsid w:val="00464D72"/>
    <w:rsid w:val="00467803"/>
    <w:rsid w:val="004734F9"/>
    <w:rsid w:val="004A0EF3"/>
    <w:rsid w:val="004A17B6"/>
    <w:rsid w:val="004A4015"/>
    <w:rsid w:val="004A435F"/>
    <w:rsid w:val="004B13E2"/>
    <w:rsid w:val="004B4F65"/>
    <w:rsid w:val="004C5D3D"/>
    <w:rsid w:val="00544687"/>
    <w:rsid w:val="005567F5"/>
    <w:rsid w:val="00556FF9"/>
    <w:rsid w:val="00575B03"/>
    <w:rsid w:val="00583067"/>
    <w:rsid w:val="00594C6B"/>
    <w:rsid w:val="005C02C2"/>
    <w:rsid w:val="005D3C61"/>
    <w:rsid w:val="005F4AAA"/>
    <w:rsid w:val="005F61B1"/>
    <w:rsid w:val="00620D30"/>
    <w:rsid w:val="00630256"/>
    <w:rsid w:val="0063599C"/>
    <w:rsid w:val="00652BEA"/>
    <w:rsid w:val="00670A7C"/>
    <w:rsid w:val="00672E1C"/>
    <w:rsid w:val="00675596"/>
    <w:rsid w:val="006902B1"/>
    <w:rsid w:val="00691350"/>
    <w:rsid w:val="00695996"/>
    <w:rsid w:val="006970B4"/>
    <w:rsid w:val="006A3C73"/>
    <w:rsid w:val="006E68C2"/>
    <w:rsid w:val="006F5DB7"/>
    <w:rsid w:val="006F5E75"/>
    <w:rsid w:val="007079AB"/>
    <w:rsid w:val="00714C52"/>
    <w:rsid w:val="00715598"/>
    <w:rsid w:val="0075628E"/>
    <w:rsid w:val="00757597"/>
    <w:rsid w:val="00777237"/>
    <w:rsid w:val="007B410F"/>
    <w:rsid w:val="007B6237"/>
    <w:rsid w:val="007E7FE3"/>
    <w:rsid w:val="00835BD6"/>
    <w:rsid w:val="00837556"/>
    <w:rsid w:val="008427F2"/>
    <w:rsid w:val="008640FD"/>
    <w:rsid w:val="0089018A"/>
    <w:rsid w:val="008A7877"/>
    <w:rsid w:val="008C7B2C"/>
    <w:rsid w:val="008D3CF6"/>
    <w:rsid w:val="008E4E1F"/>
    <w:rsid w:val="008F2937"/>
    <w:rsid w:val="00900A06"/>
    <w:rsid w:val="009327F2"/>
    <w:rsid w:val="00936516"/>
    <w:rsid w:val="00946FAA"/>
    <w:rsid w:val="00950DAA"/>
    <w:rsid w:val="009739D8"/>
    <w:rsid w:val="00973C81"/>
    <w:rsid w:val="00982A23"/>
    <w:rsid w:val="009C6AC5"/>
    <w:rsid w:val="009E0009"/>
    <w:rsid w:val="009F4E14"/>
    <w:rsid w:val="00A25C87"/>
    <w:rsid w:val="00A33272"/>
    <w:rsid w:val="00A65E6B"/>
    <w:rsid w:val="00AA02CC"/>
    <w:rsid w:val="00AA0445"/>
    <w:rsid w:val="00AA2FC1"/>
    <w:rsid w:val="00AB57F1"/>
    <w:rsid w:val="00AC27AC"/>
    <w:rsid w:val="00AD5058"/>
    <w:rsid w:val="00AE06A1"/>
    <w:rsid w:val="00AF7009"/>
    <w:rsid w:val="00B11A97"/>
    <w:rsid w:val="00B30A29"/>
    <w:rsid w:val="00B31E26"/>
    <w:rsid w:val="00B622EE"/>
    <w:rsid w:val="00B6656C"/>
    <w:rsid w:val="00B7588B"/>
    <w:rsid w:val="00B862BD"/>
    <w:rsid w:val="00B910AA"/>
    <w:rsid w:val="00B965F0"/>
    <w:rsid w:val="00BD6FFA"/>
    <w:rsid w:val="00BE56A2"/>
    <w:rsid w:val="00BF7DF2"/>
    <w:rsid w:val="00C10EB9"/>
    <w:rsid w:val="00C34065"/>
    <w:rsid w:val="00C40359"/>
    <w:rsid w:val="00C75CCF"/>
    <w:rsid w:val="00CB4B95"/>
    <w:rsid w:val="00CC34CC"/>
    <w:rsid w:val="00CE2BAC"/>
    <w:rsid w:val="00CF3E53"/>
    <w:rsid w:val="00CF6BBE"/>
    <w:rsid w:val="00D10AFE"/>
    <w:rsid w:val="00D208F8"/>
    <w:rsid w:val="00D21FCF"/>
    <w:rsid w:val="00D27F53"/>
    <w:rsid w:val="00D5130E"/>
    <w:rsid w:val="00D6078B"/>
    <w:rsid w:val="00D6577F"/>
    <w:rsid w:val="00D662BF"/>
    <w:rsid w:val="00D66A21"/>
    <w:rsid w:val="00D910C9"/>
    <w:rsid w:val="00DC03ED"/>
    <w:rsid w:val="00DC7CD9"/>
    <w:rsid w:val="00DF316D"/>
    <w:rsid w:val="00DF688D"/>
    <w:rsid w:val="00E05F21"/>
    <w:rsid w:val="00E34965"/>
    <w:rsid w:val="00E44E14"/>
    <w:rsid w:val="00E55106"/>
    <w:rsid w:val="00E91181"/>
    <w:rsid w:val="00EA5F6B"/>
    <w:rsid w:val="00EC3760"/>
    <w:rsid w:val="00ED05EF"/>
    <w:rsid w:val="00ED757B"/>
    <w:rsid w:val="00EE230E"/>
    <w:rsid w:val="00EF6292"/>
    <w:rsid w:val="00F03982"/>
    <w:rsid w:val="00F149EA"/>
    <w:rsid w:val="00F40C04"/>
    <w:rsid w:val="00F532DE"/>
    <w:rsid w:val="00F57A7D"/>
    <w:rsid w:val="00F83246"/>
    <w:rsid w:val="00F93ED2"/>
    <w:rsid w:val="00FD1640"/>
    <w:rsid w:val="00FF56C1"/>
    <w:rsid w:val="00FF64D0"/>
    <w:rsid w:val="014D29DD"/>
    <w:rsid w:val="05AD5690"/>
    <w:rsid w:val="06726C44"/>
    <w:rsid w:val="08F02D1D"/>
    <w:rsid w:val="107C73A8"/>
    <w:rsid w:val="108D7D11"/>
    <w:rsid w:val="11480F17"/>
    <w:rsid w:val="11B97574"/>
    <w:rsid w:val="12D4795B"/>
    <w:rsid w:val="13F72F16"/>
    <w:rsid w:val="185C6ED0"/>
    <w:rsid w:val="219C1E81"/>
    <w:rsid w:val="23290487"/>
    <w:rsid w:val="2737685B"/>
    <w:rsid w:val="28C25B38"/>
    <w:rsid w:val="29181E3E"/>
    <w:rsid w:val="29C72538"/>
    <w:rsid w:val="2A80707B"/>
    <w:rsid w:val="2FA21CD1"/>
    <w:rsid w:val="32413A99"/>
    <w:rsid w:val="33505286"/>
    <w:rsid w:val="341B0406"/>
    <w:rsid w:val="347B3A04"/>
    <w:rsid w:val="3E367946"/>
    <w:rsid w:val="3F2D067A"/>
    <w:rsid w:val="472459AC"/>
    <w:rsid w:val="47EE401F"/>
    <w:rsid w:val="48450A7F"/>
    <w:rsid w:val="4B7D37FC"/>
    <w:rsid w:val="4D866743"/>
    <w:rsid w:val="4FC433D6"/>
    <w:rsid w:val="514B7632"/>
    <w:rsid w:val="52237769"/>
    <w:rsid w:val="5491140B"/>
    <w:rsid w:val="569C7EC3"/>
    <w:rsid w:val="58977589"/>
    <w:rsid w:val="5AA8797F"/>
    <w:rsid w:val="5D4135AC"/>
    <w:rsid w:val="5ECC6FDF"/>
    <w:rsid w:val="6579315A"/>
    <w:rsid w:val="69B05C44"/>
    <w:rsid w:val="6AD3586E"/>
    <w:rsid w:val="6AF04CA2"/>
    <w:rsid w:val="6CFA2FCB"/>
    <w:rsid w:val="6D5D4F0D"/>
    <w:rsid w:val="6F4F42A7"/>
    <w:rsid w:val="7AB8311B"/>
    <w:rsid w:val="7B3606D5"/>
    <w:rsid w:val="7D45032C"/>
    <w:rsid w:val="7FC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E25C"/>
  <w15:docId w15:val="{7F462FD5-C26D-4EC5-8E7D-D25B003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44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11">
    <w:name w:val="Заголовок 11"/>
    <w:basedOn w:val="10"/>
    <w:next w:val="10"/>
    <w:qFormat/>
    <w:pPr>
      <w:keepNext/>
      <w:keepLines/>
      <w:spacing w:before="480" w:after="0"/>
    </w:pPr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qFormat/>
    <w:rPr>
      <w:rFonts w:ascii="Cambria" w:eastAsia="SimSun" w:hAnsi="Cambria" w:cs="Times New Roman"/>
      <w:b/>
      <w:bCs/>
      <w:color w:val="366091"/>
      <w:w w:val="100"/>
      <w:position w:val="-1"/>
      <w:sz w:val="28"/>
      <w:szCs w:val="28"/>
      <w:vertAlign w:val="baseline"/>
      <w:cs w:val="0"/>
      <w:lang w:eastAsia="en-US"/>
    </w:rPr>
  </w:style>
  <w:style w:type="character" w:customStyle="1" w:styleId="ac">
    <w:name w:val="Основной текст Знак"/>
    <w:qFormat/>
    <w:rPr>
      <w:rFonts w:ascii="Times New Roman" w:eastAsia="Times New Roman" w:hAnsi="Times New Roman" w:cs="Times New Roman"/>
      <w:w w:val="100"/>
      <w:position w:val="-1"/>
      <w:sz w:val="28"/>
      <w:vertAlign w:val="baseline"/>
      <w:cs w:val="0"/>
    </w:rPr>
  </w:style>
  <w:style w:type="character" w:customStyle="1" w:styleId="ad">
    <w:name w:val="Заголовок Знак"/>
    <w:qFormat/>
    <w:rPr>
      <w:i/>
      <w:iCs/>
      <w:w w:val="100"/>
      <w:position w:val="-1"/>
      <w:sz w:val="24"/>
      <w:szCs w:val="24"/>
      <w:vertAlign w:val="baseline"/>
      <w:cs w:val="0"/>
    </w:rPr>
  </w:style>
  <w:style w:type="paragraph" w:customStyle="1" w:styleId="15">
    <w:name w:val="Название1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Основной текст1"/>
    <w:basedOn w:val="1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Абзац списка1"/>
    <w:basedOn w:val="10"/>
    <w:qFormat/>
    <w:pPr>
      <w:ind w:left="720"/>
      <w:contextualSpacing/>
    </w:pPr>
  </w:style>
  <w:style w:type="table" w:customStyle="1" w:styleId="18">
    <w:name w:val="Сетка таблицы1"/>
    <w:basedOn w:val="13"/>
    <w:qFormat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qFormat/>
  </w:style>
  <w:style w:type="character" w:customStyle="1" w:styleId="a9">
    <w:name w:val="Тема примечания Знак"/>
    <w:basedOn w:val="a7"/>
    <w:link w:val="a8"/>
    <w:qFormat/>
    <w:rPr>
      <w:b/>
      <w:bCs/>
    </w:rPr>
  </w:style>
  <w:style w:type="paragraph" w:styleId="ae">
    <w:name w:val="List Paragraph"/>
    <w:basedOn w:val="a"/>
    <w:uiPriority w:val="99"/>
    <w:rsid w:val="00A25C87"/>
    <w:pPr>
      <w:ind w:left="720"/>
      <w:contextualSpacing/>
    </w:pPr>
  </w:style>
  <w:style w:type="paragraph" w:styleId="af">
    <w:name w:val="header"/>
    <w:basedOn w:val="a"/>
    <w:link w:val="af0"/>
    <w:uiPriority w:val="99"/>
    <w:rsid w:val="004734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34F9"/>
  </w:style>
  <w:style w:type="paragraph" w:styleId="af1">
    <w:name w:val="footer"/>
    <w:basedOn w:val="a"/>
    <w:link w:val="af2"/>
    <w:rsid w:val="004734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34F9"/>
  </w:style>
  <w:style w:type="paragraph" w:styleId="af3">
    <w:name w:val="Revision"/>
    <w:hidden/>
    <w:uiPriority w:val="99"/>
    <w:semiHidden/>
    <w:rsid w:val="00D2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EpsDgmTvLCca6IhYd6oFshbvA==">AMUW2mVTIQRgz+Io5xVxSf0zXHgmc5X2Ba6dXZS5IW5lkUT02E3K2vJraZy1qr3giLSxeOF5jmywq95ArXTypTK+HoKzk9g9Ui1hwfv09+RS1REkXOZG544=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77968A1-0EEB-484A-AE8A-BE1EE1D2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33</cp:revision>
  <dcterms:created xsi:type="dcterms:W3CDTF">2025-04-11T17:41:00Z</dcterms:created>
  <dcterms:modified xsi:type="dcterms:W3CDTF">2025-06-19T06:26:00Z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CD671F9FCE404C67BE85CB7AA6E0BCE2</vt:lpwstr>
  </property>
</Properties>
</file>