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10C9A" w:rsidRDefault="00910C9A">
      <w:pPr>
        <w:spacing w:after="0" w:line="240" w:lineRule="auto"/>
        <w:ind w:right="4897"/>
        <w:rPr>
          <w:rFonts w:ascii="Times New Roman" w:hAnsi="Times New Roman"/>
          <w:sz w:val="28"/>
        </w:rPr>
      </w:pPr>
    </w:p>
    <w:p w14:paraId="3EF8A884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Контактные лица для направления</w:t>
      </w:r>
    </w:p>
    <w:p w14:paraId="64659CD4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замечаний и предложений:</w:t>
      </w:r>
    </w:p>
    <w:p w14:paraId="293E58CB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Валиева Нина </w:t>
      </w:r>
      <w:proofErr w:type="spellStart"/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Римовна</w:t>
      </w:r>
      <w:proofErr w:type="spellEnd"/>
    </w:p>
    <w:p w14:paraId="57E12D2D" w14:textId="7744EE41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Ведущий советник отдела науки, образования и инновационных технологий</w:t>
      </w:r>
    </w:p>
    <w:p w14:paraId="748EF17C" w14:textId="3AECA6EA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 w:hint="eastAsia"/>
          <w:bCs/>
          <w:color w:val="auto"/>
          <w:sz w:val="28"/>
          <w:szCs w:val="28"/>
          <w:lang w:eastAsia="en-US"/>
        </w:rPr>
        <w:t>Телефон</w:t>
      </w: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+7 (843) 221-76-71</w:t>
      </w:r>
    </w:p>
    <w:p w14:paraId="2AD30F98" w14:textId="41456A1E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proofErr w:type="spellStart"/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Email</w:t>
      </w:r>
      <w:proofErr w:type="spellEnd"/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: </w:t>
      </w:r>
      <w:proofErr w:type="spellStart"/>
      <w:proofErr w:type="gramStart"/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nina.valieva</w:t>
      </w:r>
      <w:proofErr w:type="spellEnd"/>
      <w:proofErr w:type="gramEnd"/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 </w:t>
      </w: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@tatar.ru</w:t>
      </w:r>
    </w:p>
    <w:p w14:paraId="7E0A0345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</w:p>
    <w:p w14:paraId="612C7217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 xml:space="preserve">Калимуллин Ильнар </w:t>
      </w:r>
      <w:proofErr w:type="spellStart"/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Ирекович</w:t>
      </w:r>
      <w:proofErr w:type="spellEnd"/>
    </w:p>
    <w:p w14:paraId="0121B84C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Начальник юридического отдела</w:t>
      </w:r>
    </w:p>
    <w:p w14:paraId="05A7EA38" w14:textId="77777777" w:rsidR="004511DC" w:rsidRPr="004511DC" w:rsidRDefault="004511DC" w:rsidP="004511DC">
      <w:pPr>
        <w:autoSpaceDE w:val="0"/>
        <w:autoSpaceDN w:val="0"/>
        <w:adjustRightInd w:val="0"/>
        <w:spacing w:after="0" w:line="240" w:lineRule="auto"/>
        <w:ind w:left="5245"/>
        <w:outlineLvl w:val="0"/>
        <w:rPr>
          <w:rFonts w:ascii="Times New Roman" w:hAnsi="Times New Roman"/>
          <w:bCs/>
          <w:color w:val="auto"/>
          <w:sz w:val="28"/>
          <w:szCs w:val="28"/>
          <w:lang w:eastAsia="en-US"/>
        </w:rPr>
      </w:pPr>
      <w:r w:rsidRPr="004511DC">
        <w:rPr>
          <w:rFonts w:ascii="Times New Roman" w:hAnsi="Times New Roman"/>
          <w:bCs/>
          <w:color w:val="auto"/>
          <w:sz w:val="28"/>
          <w:szCs w:val="28"/>
          <w:lang w:eastAsia="en-US"/>
        </w:rPr>
        <w:t>Телефон: +7 (843) 221-76-14</w:t>
      </w:r>
    </w:p>
    <w:p w14:paraId="0B000000" w14:textId="77777777" w:rsidR="00910C9A" w:rsidRDefault="00910C9A">
      <w:pPr>
        <w:spacing w:after="0" w:line="240" w:lineRule="auto"/>
        <w:ind w:right="4897"/>
        <w:rPr>
          <w:rFonts w:ascii="PT Astra Serif" w:hAnsi="PT Astra Serif"/>
          <w:sz w:val="28"/>
        </w:rPr>
      </w:pPr>
    </w:p>
    <w:p w14:paraId="0C000000" w14:textId="77777777" w:rsidR="00910C9A" w:rsidRDefault="004511DC">
      <w:pPr>
        <w:spacing w:after="0" w:line="240" w:lineRule="auto"/>
        <w:ind w:right="5103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Кабинета Министров Республики Татарстан от 21.11.2017 № 893 «О мерах </w:t>
      </w:r>
      <w:bookmarkStart w:id="0" w:name="_GoBack"/>
      <w:bookmarkEnd w:id="0"/>
      <w:r>
        <w:rPr>
          <w:rFonts w:ascii="PT Astra Serif" w:hAnsi="PT Astra Serif"/>
          <w:sz w:val="28"/>
        </w:rPr>
        <w:t>государственной поддержки кадрового обеспечения агропромышленного комплекса за счет средств бюджета Республики Татарстан»</w:t>
      </w:r>
    </w:p>
    <w:p w14:paraId="0D000000" w14:textId="77777777" w:rsidR="00910C9A" w:rsidRDefault="00910C9A">
      <w:pPr>
        <w:spacing w:after="0" w:line="240" w:lineRule="auto"/>
        <w:ind w:right="5356"/>
        <w:rPr>
          <w:rFonts w:ascii="PT Astra Serif" w:hAnsi="PT Astra Serif"/>
          <w:sz w:val="28"/>
        </w:rPr>
      </w:pPr>
    </w:p>
    <w:p w14:paraId="0E000000" w14:textId="77777777" w:rsidR="00910C9A" w:rsidRDefault="004511DC">
      <w:pPr>
        <w:spacing w:after="0" w:line="240" w:lineRule="auto"/>
        <w:ind w:firstLine="70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Кабинет </w:t>
      </w:r>
      <w:r>
        <w:rPr>
          <w:rFonts w:ascii="PT Astra Serif" w:hAnsi="PT Astra Serif"/>
          <w:sz w:val="28"/>
        </w:rPr>
        <w:t>Министров Республики Татарстан ПОСТАНОВЛЯЕТ:</w:t>
      </w:r>
    </w:p>
    <w:p w14:paraId="0F000000" w14:textId="77777777" w:rsidR="00910C9A" w:rsidRDefault="00910C9A">
      <w:pPr>
        <w:spacing w:after="0" w:line="240" w:lineRule="auto"/>
        <w:ind w:firstLine="709"/>
        <w:rPr>
          <w:rFonts w:ascii="PT Astra Serif" w:hAnsi="PT Astra Serif"/>
          <w:sz w:val="28"/>
        </w:rPr>
      </w:pPr>
    </w:p>
    <w:p w14:paraId="10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Внести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</w:t>
      </w:r>
      <w:r>
        <w:rPr>
          <w:rFonts w:ascii="PT Astra Serif" w:hAnsi="PT Astra Serif"/>
          <w:sz w:val="28"/>
        </w:rPr>
        <w:t xml:space="preserve">ан» </w:t>
      </w:r>
      <w:r>
        <w:rPr>
          <w:rFonts w:ascii="PT Astra Serif" w:hAnsi="PT Astra Serif"/>
          <w:sz w:val="28"/>
        </w:rPr>
        <w:br/>
        <w:t>(с изменениями, внесенными постановлениями Кабинета Министров Республики Татарстан от 26.03.2018 № 173, от 06.09.2019 № 789, от 10.03.2020 № 181, от 14.05.2020 № 389, от 30.12.2020 № 1247, от 16.07.2021 № 580, от 14.02.2023 № 145, 29.03.2023 № 372, от</w:t>
      </w:r>
      <w:r>
        <w:rPr>
          <w:rFonts w:ascii="PT Astra Serif" w:hAnsi="PT Astra Serif"/>
          <w:sz w:val="28"/>
        </w:rPr>
        <w:t xml:space="preserve"> 30.12.2024 № 1259) следующие изменения:</w:t>
      </w:r>
    </w:p>
    <w:p w14:paraId="11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преамбулу изложить в следующей редакции:</w:t>
      </w:r>
    </w:p>
    <w:p w14:paraId="12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«В соответствии с Государственной программой «Развитие сельского хозяйства и регулирование рынков сельскохозяйственной продукции, сырья и продовольствия в Республике Татарста</w:t>
      </w:r>
      <w:r>
        <w:rPr>
          <w:rFonts w:ascii="PT Astra Serif" w:hAnsi="PT Astra Serif"/>
          <w:sz w:val="28"/>
        </w:rPr>
        <w:t>н», утвержденной постановлением Кабинета Министров Республики Татарстан от 08.04.2013 № 235 «Об утверждении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</w:t>
      </w:r>
      <w:r>
        <w:rPr>
          <w:rFonts w:ascii="PT Astra Serif" w:hAnsi="PT Astra Serif"/>
          <w:sz w:val="28"/>
        </w:rPr>
        <w:t>атарстан», Кабинет Министров Республики Татарстан постановляет:»;</w:t>
      </w:r>
    </w:p>
    <w:p w14:paraId="13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Порядке предоставления из бюджета Республики Татарстан средств на государственную поддержку кадрового обеспечения агропромышленного комплекса Республики Татарстан, утвержденном указанным п</w:t>
      </w:r>
      <w:r>
        <w:rPr>
          <w:rFonts w:ascii="PT Astra Serif" w:hAnsi="PT Astra Serif"/>
          <w:sz w:val="28"/>
        </w:rPr>
        <w:t>остановлением:</w:t>
      </w:r>
    </w:p>
    <w:p w14:paraId="14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9 изложить в следующей редакции:</w:t>
      </w:r>
    </w:p>
    <w:p w14:paraId="15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«9. Студентам, получающим высшее образование в федеральном государственном бюджетном образовательном учреждении высшего образования </w:t>
      </w:r>
      <w:r>
        <w:rPr>
          <w:rFonts w:ascii="PT Astra Serif" w:hAnsi="PT Astra Serif"/>
          <w:sz w:val="28"/>
        </w:rPr>
        <w:lastRenderedPageBreak/>
        <w:t>«Казанский государственный аграрный университет» в соответствии с феде</w:t>
      </w:r>
      <w:r>
        <w:rPr>
          <w:rFonts w:ascii="PT Astra Serif" w:hAnsi="PT Astra Serif"/>
          <w:sz w:val="28"/>
        </w:rPr>
        <w:t>ральными государственными образовательными стандартами по очной форме обучения, устанавливаются именные 50 стипендий по 5,0 </w:t>
      </w:r>
      <w:proofErr w:type="spellStart"/>
      <w:proofErr w:type="gramStart"/>
      <w:r>
        <w:rPr>
          <w:rFonts w:ascii="PT Astra Serif" w:hAnsi="PT Astra Serif"/>
          <w:sz w:val="28"/>
        </w:rPr>
        <w:t>тыс.рублей</w:t>
      </w:r>
      <w:proofErr w:type="spellEnd"/>
      <w:proofErr w:type="gramEnd"/>
      <w:r>
        <w:rPr>
          <w:rFonts w:ascii="PT Astra Serif" w:hAnsi="PT Astra Serif"/>
          <w:sz w:val="28"/>
        </w:rPr>
        <w:t xml:space="preserve"> ежемесячно в течение года. </w:t>
      </w:r>
    </w:p>
    <w:p w14:paraId="16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Указанная в настоящем пункте образовательная организация представляет в 20-дневный срок со дн</w:t>
      </w:r>
      <w:r>
        <w:rPr>
          <w:rFonts w:ascii="PT Astra Serif" w:hAnsi="PT Astra Serif"/>
          <w:sz w:val="28"/>
        </w:rPr>
        <w:t>я окончания экзаменационной сессии в Министерство решение о выдвижении студентов на именные стипендии, а также справку налогового органа об исполнении налогоплательщиком (плательщиком сбора, плательщиком страховых взносов, налоговым агентом) обязанности по</w:t>
      </w:r>
      <w:r>
        <w:rPr>
          <w:rFonts w:ascii="PT Astra Serif" w:hAnsi="PT Astra Serif"/>
          <w:sz w:val="28"/>
        </w:rPr>
        <w:t xml:space="preserve">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7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Основанием для выплаты стипендии является приказ Министерства о назначении стипендии </w:t>
      </w:r>
      <w:r>
        <w:rPr>
          <w:rFonts w:ascii="PT Astra Serif" w:hAnsi="PT Astra Serif"/>
          <w:sz w:val="28"/>
        </w:rPr>
        <w:t>министра сельского хозяйства и продовольствия Республики Татарстан, подписываемый в пятидневный срок, исчисляемый в рабочих днях, после представления в Министерство решения о выдвижении студентов на именные стипендии. Критерии отбора претендентов на именны</w:t>
      </w:r>
      <w:r>
        <w:rPr>
          <w:rFonts w:ascii="PT Astra Serif" w:hAnsi="PT Astra Serif"/>
          <w:sz w:val="28"/>
        </w:rPr>
        <w:t>е стипендии определяются Министерством.</w:t>
      </w:r>
    </w:p>
    <w:p w14:paraId="18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Министерство осуществляет перечисление денежных средств в пятидневный срок, исчисляемый в рабочих днях, со дня подписания приказа Министерства о назначении стипендии со своего лицевого счета, открытого в Министерстве</w:t>
      </w:r>
      <w:r>
        <w:rPr>
          <w:rFonts w:ascii="PT Astra Serif" w:hAnsi="PT Astra Serif"/>
          <w:sz w:val="28"/>
        </w:rPr>
        <w:t xml:space="preserve"> финансов Республики Татарстан, на лицевые счета получателей, открытые в кредитных организациях.</w:t>
      </w:r>
    </w:p>
    <w:p w14:paraId="19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Основанием для отказа в выплате стипендии является несоответствие получателя требованиям, указанным в пункте 3 настоящего Порядка.»;</w:t>
      </w:r>
    </w:p>
    <w:p w14:paraId="1A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пункт 11изложить в следующ</w:t>
      </w:r>
      <w:r>
        <w:rPr>
          <w:rFonts w:ascii="PT Astra Serif" w:hAnsi="PT Astra Serif"/>
          <w:sz w:val="28"/>
        </w:rPr>
        <w:t>ей редакции:</w:t>
      </w:r>
    </w:p>
    <w:p w14:paraId="1B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«11. Студентам 3, 4 и 5 курсов федерального государственного бюджетного образовательного учреждения высшего образования «Казанский государственный аграрный университет» выплачивается стипендия в размере 3,0 тыс. рублей в течение двух месяцев в</w:t>
      </w:r>
      <w:r>
        <w:rPr>
          <w:rFonts w:ascii="PT Astra Serif" w:hAnsi="PT Astra Serif"/>
          <w:sz w:val="28"/>
        </w:rPr>
        <w:t xml:space="preserve"> период прохождения производственной практики в сельскохозяйственных организациях Республики Татарстан и других регионах Российской Федерации.</w:t>
      </w:r>
    </w:p>
    <w:p w14:paraId="1C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Указанная в настоящем пункте образовательная организация представляет в Министерство приказ ректора о направлении</w:t>
      </w:r>
      <w:r>
        <w:rPr>
          <w:rFonts w:ascii="PT Astra Serif" w:hAnsi="PT Astra Serif"/>
          <w:sz w:val="28"/>
        </w:rPr>
        <w:t xml:space="preserve"> студента на производственную практику, список студентов, прошедших производственную практику, а также справку налогового органа об исполнении налогоплательщиком (плательщиком сбора, плательщиком страховых взносов, налоговым агентом) обязанности по уплате </w:t>
      </w:r>
      <w:r>
        <w:rPr>
          <w:rFonts w:ascii="PT Astra Serif" w:hAnsi="PT Astra Serif"/>
          <w:sz w:val="28"/>
        </w:rPr>
        <w:t>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14:paraId="1D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Основанием для выплаты стипендии является приказ Министерства о назначении студентам стипендии за п</w:t>
      </w:r>
      <w:r>
        <w:rPr>
          <w:rFonts w:ascii="PT Astra Serif" w:hAnsi="PT Astra Serif"/>
          <w:sz w:val="28"/>
        </w:rPr>
        <w:t>роизводственную практику, подписываемый в 10-дневный срок, исчисляемый в рабочих днях, после представления в Министерство документов, указанных в абзаце втором настоящего пункта.</w:t>
      </w:r>
    </w:p>
    <w:p w14:paraId="1E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Министерство осуществляет перечисление денежных средств в пятидневный срок, и</w:t>
      </w:r>
      <w:r>
        <w:rPr>
          <w:rFonts w:ascii="PT Astra Serif" w:hAnsi="PT Astra Serif"/>
          <w:sz w:val="28"/>
        </w:rPr>
        <w:t xml:space="preserve">счисляемый в рабочих днях, со дня подписания приказа Министерства о назначении стипендии со своего лицевого счета, открытого в Министерстве финансов </w:t>
      </w:r>
      <w:r>
        <w:rPr>
          <w:rFonts w:ascii="PT Astra Serif" w:hAnsi="PT Astra Serif"/>
          <w:sz w:val="28"/>
        </w:rPr>
        <w:lastRenderedPageBreak/>
        <w:t>Республики Татарстан, на банковский счет федерального государственного бюджетного образовательного учрежден</w:t>
      </w:r>
      <w:r>
        <w:rPr>
          <w:rFonts w:ascii="PT Astra Serif" w:hAnsi="PT Astra Serif"/>
          <w:sz w:val="28"/>
        </w:rPr>
        <w:t>ия высшего образования «Казанский государственный аграрный университет».</w:t>
      </w:r>
    </w:p>
    <w:p w14:paraId="1F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Федеральное государственное бюджетное образовательное учреждение высшего образования «Казанский государственный аграрный университет» в установленном в образовательной организации пор</w:t>
      </w:r>
      <w:r>
        <w:rPr>
          <w:rFonts w:ascii="PT Astra Serif" w:hAnsi="PT Astra Serif"/>
          <w:sz w:val="28"/>
        </w:rPr>
        <w:t>ядке осуществляет перечисление денежных средств на лицевые счета получателей, открытые в кредитных организациях.</w:t>
      </w:r>
    </w:p>
    <w:p w14:paraId="20000000" w14:textId="77777777" w:rsidR="00910C9A" w:rsidRDefault="004511DC">
      <w:pPr>
        <w:spacing w:after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Основанием для отказа в выплате стипендии является несоответствие получателя требованиям, указанным в пункте 3 настоящего Порядка.».</w:t>
      </w:r>
    </w:p>
    <w:p w14:paraId="21000000" w14:textId="77777777" w:rsidR="00910C9A" w:rsidRDefault="004511DC">
      <w:pPr>
        <w:spacing w:before="105" w:after="0"/>
        <w:ind w:firstLine="540"/>
        <w:jc w:val="both"/>
        <w:rPr>
          <w:rFonts w:ascii="PT Astra Serif" w:hAnsi="PT Astra Serif"/>
          <w:sz w:val="28"/>
          <w:shd w:val="clear" w:color="auto" w:fill="FFE779"/>
        </w:rPr>
      </w:pPr>
      <w:r>
        <w:rPr>
          <w:rFonts w:ascii="PT Astra Serif" w:hAnsi="PT Astra Serif"/>
          <w:sz w:val="28"/>
          <w:shd w:val="clear" w:color="auto" w:fill="FFE779"/>
        </w:rPr>
        <w:br/>
      </w:r>
    </w:p>
    <w:p w14:paraId="22000000" w14:textId="77777777" w:rsidR="00910C9A" w:rsidRDefault="004511DC">
      <w:pPr>
        <w:spacing w:after="0" w:line="240" w:lineRule="auto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Премьер-</w:t>
      </w:r>
      <w:r>
        <w:rPr>
          <w:rFonts w:ascii="PT Astra Serif" w:hAnsi="PT Astra Serif"/>
          <w:sz w:val="28"/>
        </w:rPr>
        <w:t>министр</w:t>
      </w:r>
    </w:p>
    <w:p w14:paraId="23000000" w14:textId="77777777" w:rsidR="00910C9A" w:rsidRDefault="004511DC">
      <w:pPr>
        <w:spacing w:after="0" w:line="240" w:lineRule="auto"/>
        <w:jc w:val="both"/>
        <w:rPr>
          <w:rFonts w:ascii="PT Astra Serif" w:hAnsi="PT Astra Serif"/>
          <w:sz w:val="28"/>
          <w:highlight w:val="yellow"/>
        </w:rPr>
      </w:pPr>
      <w:r>
        <w:rPr>
          <w:rFonts w:ascii="PT Astra Serif" w:hAnsi="PT Astra Serif"/>
          <w:sz w:val="28"/>
        </w:rPr>
        <w:t xml:space="preserve">Республики Татарстан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  <w:t xml:space="preserve"> </w:t>
      </w:r>
      <w:proofErr w:type="spellStart"/>
      <w:r>
        <w:rPr>
          <w:rFonts w:ascii="PT Astra Serif" w:hAnsi="PT Astra Serif"/>
          <w:sz w:val="28"/>
        </w:rPr>
        <w:t>А.В.Песошин</w:t>
      </w:r>
      <w:proofErr w:type="spellEnd"/>
    </w:p>
    <w:p w14:paraId="24000000" w14:textId="77777777" w:rsidR="00910C9A" w:rsidRDefault="00910C9A">
      <w:pPr>
        <w:spacing w:after="0" w:line="240" w:lineRule="auto"/>
        <w:jc w:val="both"/>
        <w:rPr>
          <w:rFonts w:ascii="PT Astra Serif" w:hAnsi="PT Astra Serif"/>
          <w:sz w:val="28"/>
          <w:highlight w:val="yellow"/>
        </w:rPr>
      </w:pPr>
    </w:p>
    <w:p w14:paraId="25000000" w14:textId="77777777" w:rsidR="00910C9A" w:rsidRDefault="00910C9A">
      <w:pPr>
        <w:spacing w:after="0" w:line="240" w:lineRule="auto"/>
        <w:jc w:val="both"/>
        <w:rPr>
          <w:rFonts w:ascii="PT Astra Serif" w:hAnsi="PT Astra Serif"/>
          <w:sz w:val="28"/>
          <w:highlight w:val="yellow"/>
        </w:rPr>
      </w:pPr>
    </w:p>
    <w:p w14:paraId="7DFAB53A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>Пояснительная записка</w:t>
      </w:r>
    </w:p>
    <w:p w14:paraId="16076ED4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</w:p>
    <w:p w14:paraId="36337F20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 xml:space="preserve">к проекту постановления Кабинета </w:t>
      </w:r>
      <w:proofErr w:type="gramStart"/>
      <w:r w:rsidRPr="004511DC">
        <w:rPr>
          <w:rFonts w:ascii="PT Astra Serif" w:hAnsi="PT Astra Serif"/>
          <w:sz w:val="28"/>
        </w:rPr>
        <w:t>Министров  Республики</w:t>
      </w:r>
      <w:proofErr w:type="gramEnd"/>
      <w:r w:rsidRPr="004511DC">
        <w:rPr>
          <w:rFonts w:ascii="PT Astra Serif" w:hAnsi="PT Astra Serif"/>
          <w:sz w:val="28"/>
        </w:rPr>
        <w:t xml:space="preserve"> Татарстан</w:t>
      </w:r>
    </w:p>
    <w:p w14:paraId="70A0CCBB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>«О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</w:t>
      </w:r>
    </w:p>
    <w:p w14:paraId="63DB2787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 xml:space="preserve"> </w:t>
      </w:r>
    </w:p>
    <w:p w14:paraId="69886126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 xml:space="preserve">Проект постановления Кабинета Министров Республики Татарстан </w:t>
      </w:r>
    </w:p>
    <w:p w14:paraId="3003D95B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>«О внесении изменений в постановление Кабинета Министров Республики Татарстан от 21.11.2017 № 893 «О мерах государственной поддержки кадрового обеспечения агропромышленного комплекса за счет средств бюджета Республики Татарстан» подготовлен в соответствии с приказом Министерства сельского хозяйства Российской Федерации от 20 декабря 2024 г. №753 «О реорганизации федерального государственного бюджетного образовательного учреждения высшего образования «Казанский государственный аграрный университет».</w:t>
      </w:r>
    </w:p>
    <w:p w14:paraId="1EB636C7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 xml:space="preserve">Принятие постановления не потребует выделения дополнительных финансовых средств из бюджета Республики Татарстан. </w:t>
      </w:r>
    </w:p>
    <w:p w14:paraId="4F60250B" w14:textId="77777777" w:rsidR="004511DC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</w:rPr>
      </w:pPr>
      <w:r w:rsidRPr="004511DC">
        <w:rPr>
          <w:rFonts w:ascii="PT Astra Serif" w:hAnsi="PT Astra Serif"/>
          <w:sz w:val="28"/>
        </w:rPr>
        <w:t>Проект был размещен на информационном ресурсе для размещения проектов нормативных правовых актов в целях проведения их независимой антикоррупционной экспертизы и общественного обсуждения (http://tatarstan.ru/regulation). Заключений по результатам проведения независимой антикоррупционной экспертизы не поступило.</w:t>
      </w:r>
    </w:p>
    <w:p w14:paraId="26000000" w14:textId="3679EC0A" w:rsidR="00910C9A" w:rsidRPr="004511DC" w:rsidRDefault="004511DC" w:rsidP="004511DC">
      <w:pPr>
        <w:spacing w:after="0" w:line="240" w:lineRule="auto"/>
        <w:jc w:val="both"/>
        <w:rPr>
          <w:rFonts w:ascii="PT Astra Serif" w:hAnsi="PT Astra Serif"/>
          <w:sz w:val="28"/>
          <w:highlight w:val="yellow"/>
        </w:rPr>
      </w:pPr>
      <w:r w:rsidRPr="004511DC">
        <w:rPr>
          <w:rFonts w:ascii="PT Astra Serif" w:hAnsi="PT Astra Serif"/>
          <w:sz w:val="28"/>
        </w:rPr>
        <w:t>Проведение процедуры оценки регулирующего воздействия проекта не требуется.</w:t>
      </w:r>
    </w:p>
    <w:sectPr w:rsidR="00910C9A" w:rsidRPr="004511DC">
      <w:pgSz w:w="11906" w:h="16838"/>
      <w:pgMar w:top="1134" w:right="566" w:bottom="1134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C9A"/>
    <w:rsid w:val="004511DC"/>
    <w:rsid w:val="0091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04BEAC-5EE2-41D7-A15A-A9FB772C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a5">
    <w:name w:val="No Spacing"/>
    <w:link w:val="a6"/>
    <w:pPr>
      <w:spacing w:after="0" w:line="240" w:lineRule="auto"/>
    </w:pPr>
  </w:style>
  <w:style w:type="character" w:customStyle="1" w:styleId="a6">
    <w:name w:val="Без интервала Знак"/>
    <w:link w:val="a5"/>
  </w:style>
  <w:style w:type="paragraph" w:customStyle="1" w:styleId="16">
    <w:name w:val="Гиперссылка1"/>
    <w:link w:val="a7"/>
    <w:rPr>
      <w:color w:val="0000FF"/>
      <w:u w:val="single"/>
    </w:rPr>
  </w:style>
  <w:style w:type="character" w:styleId="a7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7">
    <w:name w:val="Основной шрифт абзаца1"/>
    <w:link w:val="18"/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Normal (Web)"/>
    <w:basedOn w:val="a"/>
    <w:link w:val="a9"/>
    <w:rPr>
      <w:rFonts w:ascii="Times New Roman" w:hAnsi="Times New Roman"/>
      <w:sz w:val="24"/>
    </w:rPr>
  </w:style>
  <w:style w:type="character" w:customStyle="1" w:styleId="a9">
    <w:name w:val="Обычный (веб) Знак"/>
    <w:basedOn w:val="1"/>
    <w:link w:val="a8"/>
    <w:rPr>
      <w:rFonts w:ascii="Times New Roman" w:hAnsi="Times New Roman"/>
      <w:sz w:val="24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2025-06-27T10:26:00Z</dcterms:created>
  <dcterms:modified xsi:type="dcterms:W3CDTF">2025-06-27T10:26:00Z</dcterms:modified>
</cp:coreProperties>
</file>