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1" w:hanging="0"/>
        <w:jc w:val="right"/>
        <w:rPr>
          <w:rFonts w:eastAsia="Calibri"/>
          <w:sz w:val="28"/>
          <w:szCs w:val="28"/>
          <w:lang w:eastAsia="en-US"/>
        </w:rPr>
      </w:pPr>
      <w:r>
        <w:rPr>
          <w:rFonts w:eastAsia="Calibri"/>
          <w:sz w:val="28"/>
          <w:szCs w:val="28"/>
          <w:lang w:eastAsia="en-US"/>
        </w:rPr>
        <w:t>ПРОЕКТ</w:t>
      </w:r>
    </w:p>
    <w:p>
      <w:pPr>
        <w:pStyle w:val="Normal"/>
        <w:ind w:right="-1" w:firstLine="708"/>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 w:hanging="0"/>
        <w:jc w:val="center"/>
        <w:rPr>
          <w:highlight w:val="none"/>
          <w:shd w:fill="auto" w:val="clear"/>
        </w:rPr>
      </w:pPr>
      <w:r>
        <w:rPr>
          <w:rFonts w:eastAsia="Calibri"/>
          <w:sz w:val="28"/>
          <w:szCs w:val="28"/>
          <w:shd w:fill="auto" w:val="clear"/>
          <w:lang w:eastAsia="en-US"/>
        </w:rPr>
        <w:t>КАБИНЕТ МИНИСТРОВ РЕСПУБЛИКИ ТАТАРСТАН</w:t>
      </w:r>
    </w:p>
    <w:p>
      <w:pPr>
        <w:pStyle w:val="Normal"/>
        <w:ind w:right="-1" w:firstLine="708"/>
        <w:jc w:val="center"/>
        <w:rPr>
          <w:rFonts w:eastAsia="Calibri"/>
          <w:szCs w:val="28"/>
          <w:highlight w:val="none"/>
          <w:shd w:fill="auto" w:val="clear"/>
          <w:lang w:eastAsia="en-US"/>
        </w:rPr>
      </w:pPr>
      <w:r>
        <w:rPr>
          <w:rFonts w:eastAsia="Calibri"/>
          <w:szCs w:val="28"/>
          <w:shd w:fill="auto" w:val="clear"/>
          <w:lang w:eastAsia="en-US"/>
        </w:rPr>
      </w:r>
    </w:p>
    <w:p>
      <w:pPr>
        <w:pStyle w:val="Normal"/>
        <w:ind w:right="-1" w:hanging="0"/>
        <w:jc w:val="center"/>
        <w:rPr>
          <w:highlight w:val="none"/>
          <w:shd w:fill="auto" w:val="clear"/>
        </w:rPr>
      </w:pPr>
      <w:r>
        <w:rPr>
          <w:rFonts w:eastAsia="Calibri"/>
          <w:sz w:val="28"/>
          <w:szCs w:val="28"/>
          <w:shd w:fill="auto" w:val="clear"/>
          <w:lang w:eastAsia="en-US"/>
        </w:rPr>
        <w:t>ПОСТАНОВЛЕНИЕ</w:t>
      </w:r>
    </w:p>
    <w:p>
      <w:pPr>
        <w:pStyle w:val="Normal"/>
        <w:ind w:right="-1" w:firstLine="708"/>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 w:hanging="0"/>
        <w:jc w:val="center"/>
        <w:rPr>
          <w:highlight w:val="none"/>
          <w:shd w:fill="auto" w:val="clear"/>
        </w:rPr>
      </w:pPr>
      <w:r>
        <w:rPr>
          <w:rFonts w:eastAsia="Calibri"/>
          <w:sz w:val="28"/>
          <w:szCs w:val="28"/>
          <w:shd w:fill="auto" w:val="clear"/>
          <w:lang w:eastAsia="en-US"/>
        </w:rPr>
        <w:t>от ____________</w:t>
        <w:tab/>
        <w:tab/>
        <w:tab/>
        <w:tab/>
        <w:tab/>
        <w:tab/>
        <w:tab/>
        <w:tab/>
        <w:t>№ ____________</w:t>
      </w:r>
    </w:p>
    <w:p>
      <w:pPr>
        <w:pStyle w:val="Normal"/>
        <w:ind w:right="-1" w:firstLine="708"/>
        <w:jc w:val="center"/>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5102" w:hanging="0"/>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5102" w:hanging="0"/>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5102" w:hanging="0"/>
        <w:jc w:val="both"/>
        <w:rPr>
          <w:rFonts w:eastAsia="Calibri"/>
          <w:sz w:val="28"/>
          <w:szCs w:val="28"/>
          <w:highlight w:val="none"/>
          <w:shd w:fill="auto" w:val="clear"/>
          <w:lang w:eastAsia="en-US"/>
        </w:rPr>
      </w:pPr>
      <w:r>
        <w:rPr>
          <w:rFonts w:eastAsia="Calibri"/>
          <w:sz w:val="28"/>
          <w:szCs w:val="28"/>
          <w:shd w:fill="auto" w:val="clear"/>
          <w:lang w:eastAsia="en-US"/>
        </w:rPr>
      </w:r>
      <w:bookmarkStart w:id="0" w:name="_GoBack"/>
      <w:bookmarkStart w:id="1" w:name="_GoBack"/>
      <w:bookmarkEnd w:id="1"/>
    </w:p>
    <w:p>
      <w:pPr>
        <w:pStyle w:val="Normal"/>
        <w:tabs>
          <w:tab w:val="clear" w:pos="708"/>
          <w:tab w:val="left" w:pos="4253" w:leader="none"/>
        </w:tabs>
        <w:ind w:right="5102" w:hanging="0"/>
        <w:jc w:val="both"/>
        <w:rPr>
          <w:highlight w:val="none"/>
          <w:shd w:fill="auto" w:val="clear"/>
        </w:rPr>
      </w:pPr>
      <w:r>
        <w:rPr>
          <w:rFonts w:eastAsia="Calibri"/>
          <w:sz w:val="28"/>
          <w:szCs w:val="28"/>
          <w:shd w:fill="auto" w:val="clear"/>
          <w:lang w:eastAsia="en-US"/>
        </w:rPr>
        <w:t xml:space="preserve">О внесении изменений в постановление Кабинета Министров Республики Татарстан от </w:t>
      </w:r>
      <w:r>
        <w:rPr>
          <w:rFonts w:eastAsia="Calibri"/>
          <w:bCs/>
          <w:sz w:val="28"/>
          <w:szCs w:val="28"/>
          <w:shd w:fill="auto" w:val="clear"/>
          <w:lang w:eastAsia="en-US"/>
        </w:rPr>
        <w:t>13.02.2019 № 103 «О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2018/19 — 2024/25 учебных годах и признании утратившими силу отдельных актов Кабинета Министров Республики Татарстан»</w:t>
      </w:r>
    </w:p>
    <w:p>
      <w:pPr>
        <w:pStyle w:val="Normal"/>
        <w:ind w:right="4819" w:hanging="0"/>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right="-1" w:firstLine="708"/>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ind w:firstLine="709"/>
        <w:jc w:val="both"/>
        <w:rPr>
          <w:highlight w:val="none"/>
          <w:shd w:fill="auto" w:val="clear"/>
        </w:rPr>
      </w:pPr>
      <w:r>
        <w:rPr>
          <w:rFonts w:eastAsia="Calibri"/>
          <w:sz w:val="28"/>
          <w:szCs w:val="28"/>
          <w:shd w:fill="auto" w:val="clear"/>
          <w:lang w:eastAsia="en-US"/>
        </w:rPr>
        <w:t>Кабинет Министров Республики Татарстан ПОСТАНОВЛЯЕТ:</w:t>
      </w:r>
    </w:p>
    <w:p>
      <w:pPr>
        <w:pStyle w:val="Normal"/>
        <w:ind w:firstLine="709"/>
        <w:jc w:val="both"/>
        <w:rPr>
          <w:rFonts w:eastAsia="Calibri"/>
          <w:sz w:val="28"/>
          <w:szCs w:val="28"/>
          <w:highlight w:val="none"/>
          <w:shd w:fill="auto" w:val="clear"/>
          <w:lang w:eastAsia="en-US"/>
        </w:rPr>
      </w:pPr>
      <w:r>
        <w:rPr>
          <w:rFonts w:eastAsia="Calibri"/>
          <w:sz w:val="28"/>
          <w:szCs w:val="28"/>
          <w:shd w:fill="auto" w:val="clear"/>
          <w:lang w:eastAsia="en-US"/>
        </w:rPr>
      </w:r>
    </w:p>
    <w:p>
      <w:pPr>
        <w:pStyle w:val="ConsPlusNormal"/>
        <w:ind w:firstLine="709"/>
        <w:jc w:val="both"/>
        <w:rPr>
          <w:highlight w:val="none"/>
          <w:shd w:fill="auto" w:val="clear"/>
        </w:rPr>
      </w:pPr>
      <w:r>
        <w:rPr>
          <w:rFonts w:eastAsia="Calibri" w:cs="Times New Roman" w:ascii="Times New Roman" w:hAnsi="Times New Roman" w:eastAsiaTheme="minorHAnsi"/>
          <w:sz w:val="28"/>
          <w:szCs w:val="28"/>
          <w:shd w:fill="auto" w:val="clear"/>
          <w:lang w:eastAsia="en-US"/>
        </w:rPr>
        <w:t xml:space="preserve">Внести в постановление Кабинета Министров Республики Татарстан от </w:t>
      </w:r>
      <w:r>
        <w:rPr>
          <w:rFonts w:eastAsia="Calibri" w:cs="Times New Roman" w:ascii="Times New Roman" w:hAnsi="Times New Roman" w:eastAsiaTheme="minorHAnsi"/>
          <w:bCs/>
          <w:sz w:val="28"/>
          <w:szCs w:val="28"/>
          <w:shd w:fill="auto" w:val="clear"/>
          <w:lang w:eastAsia="en-US"/>
        </w:rPr>
        <w:t>13.02.2019 № 103 «О реализации Государственного плана подготовки управленческих кадров для организаций народного хозяйства Российской Федерации в Республике Татарстан в 2018/19</w:t>
      </w:r>
      <w:r>
        <w:rPr>
          <w:rFonts w:eastAsia="Calibri" w:cs="Times New Roman" w:ascii="Times New Roman" w:hAnsi="Times New Roman"/>
          <w:bCs/>
          <w:sz w:val="28"/>
          <w:szCs w:val="28"/>
          <w:shd w:fill="auto" w:val="clear"/>
          <w:lang w:eastAsia="en-US"/>
        </w:rPr>
        <w:t>— 2024/25 учебных годах</w:t>
      </w:r>
      <w:r>
        <w:rPr>
          <w:rFonts w:eastAsia="Calibri" w:cs="Times New Roman" w:ascii="Times New Roman" w:hAnsi="Times New Roman" w:eastAsiaTheme="minorHAnsi"/>
          <w:bCs/>
          <w:sz w:val="28"/>
          <w:szCs w:val="28"/>
          <w:shd w:fill="auto" w:val="clear"/>
          <w:lang w:eastAsia="en-US"/>
        </w:rPr>
        <w:t xml:space="preserve"> и признании утратившими силу отдельных актов Кабинета Министров Республики Татарстан»</w:t>
      </w:r>
      <w:r>
        <w:rPr>
          <w:rFonts w:eastAsia="Calibri" w:cs="Times New Roman" w:ascii="Times New Roman" w:hAnsi="Times New Roman" w:eastAsiaTheme="minorHAnsi"/>
          <w:sz w:val="28"/>
          <w:szCs w:val="28"/>
          <w:shd w:fill="auto" w:val="clear"/>
          <w:lang w:eastAsia="en-US"/>
        </w:rPr>
        <w:t xml:space="preserve"> (с изменениями, внесенными постановлением Кабинета Министров Республики Татарстан № 167 от 03.03.2020), следующие изменения:</w:t>
      </w:r>
    </w:p>
    <w:p>
      <w:pPr>
        <w:pStyle w:val="ListParagraph"/>
        <w:ind w:left="0" w:firstLine="709"/>
        <w:jc w:val="both"/>
        <w:rPr>
          <w:rFonts w:eastAsia="Calibri"/>
          <w:sz w:val="28"/>
          <w:szCs w:val="28"/>
          <w:lang w:eastAsia="en-US"/>
        </w:rPr>
      </w:pPr>
      <w:r>
        <w:rPr>
          <w:rFonts w:eastAsia="Calibri"/>
          <w:sz w:val="28"/>
          <w:szCs w:val="28"/>
          <w:lang w:eastAsia="en-US"/>
        </w:rPr>
        <w:t>в наименовании слова «в 2018/19 – 2024/25 учебных годах» заменить словами «в 2018/19</w:t>
      </w:r>
      <w:r>
        <w:rPr>
          <w:rFonts w:eastAsia="Calibri"/>
          <w:sz w:val="28"/>
          <w:szCs w:val="28"/>
          <w:shd w:fill="auto" w:val="clear"/>
          <w:lang w:eastAsia="en-US"/>
        </w:rPr>
        <w:t xml:space="preserve"> – 2029/30 учебных годах»;</w:t>
      </w:r>
    </w:p>
    <w:p>
      <w:pPr>
        <w:pStyle w:val="ListParagraph"/>
        <w:ind w:left="0" w:firstLine="709"/>
        <w:jc w:val="both"/>
        <w:rPr>
          <w:highlight w:val="none"/>
          <w:shd w:fill="auto" w:val="clear"/>
        </w:rPr>
      </w:pPr>
      <w:r>
        <w:rPr>
          <w:rFonts w:eastAsia="Calibri"/>
          <w:sz w:val="28"/>
          <w:szCs w:val="28"/>
          <w:shd w:fill="auto" w:val="clear"/>
          <w:lang w:eastAsia="en-US"/>
        </w:rPr>
        <w:t>в преамбуле слова «в 2018/19 – 2024/25 учебных годах» заменить словами «в 2018/19 – 2029/30 учебных годах»;</w:t>
      </w:r>
    </w:p>
    <w:p>
      <w:pPr>
        <w:pStyle w:val="ListParagraph"/>
        <w:ind w:left="0" w:firstLine="709"/>
        <w:jc w:val="both"/>
        <w:rPr>
          <w:highlight w:val="none"/>
          <w:shd w:fill="auto" w:val="clear"/>
        </w:rPr>
      </w:pPr>
      <w:r>
        <w:rPr>
          <w:rFonts w:eastAsia="Calibri"/>
          <w:sz w:val="28"/>
          <w:szCs w:val="28"/>
          <w:shd w:fill="auto" w:val="clear"/>
          <w:lang w:eastAsia="en-US"/>
        </w:rPr>
        <w:t>в пункте 1 слова «в 2018/19 – 2024/25 учебных годах» заменить словами «в 2018/19 – 2029/30 учебных годах».</w:t>
      </w:r>
    </w:p>
    <w:p>
      <w:pPr>
        <w:pStyle w:val="ListParagraph"/>
        <w:ind w:left="0" w:firstLine="709"/>
        <w:jc w:val="both"/>
        <w:rPr>
          <w:rFonts w:eastAsia="Calibri"/>
          <w:sz w:val="28"/>
          <w:szCs w:val="28"/>
          <w:highlight w:val="none"/>
          <w:shd w:fill="auto" w:val="clear"/>
          <w:lang w:eastAsia="en-US"/>
        </w:rPr>
      </w:pPr>
      <w:r>
        <w:rPr>
          <w:rFonts w:eastAsia="Calibri"/>
          <w:sz w:val="28"/>
          <w:szCs w:val="28"/>
          <w:shd w:fill="auto" w:val="clear"/>
          <w:lang w:eastAsia="en-US"/>
        </w:rPr>
      </w:r>
    </w:p>
    <w:p>
      <w:pPr>
        <w:pStyle w:val="ListParagraph"/>
        <w:ind w:left="0" w:firstLine="709"/>
        <w:jc w:val="both"/>
        <w:rPr>
          <w:rFonts w:eastAsia="Calibri"/>
          <w:sz w:val="28"/>
          <w:szCs w:val="28"/>
          <w:highlight w:val="none"/>
          <w:shd w:fill="auto" w:val="clear"/>
          <w:lang w:eastAsia="en-US"/>
        </w:rPr>
      </w:pPr>
      <w:r>
        <w:rPr>
          <w:rFonts w:eastAsia="Calibri"/>
          <w:sz w:val="28"/>
          <w:szCs w:val="28"/>
          <w:shd w:fill="auto" w:val="clear"/>
          <w:lang w:eastAsia="en-US"/>
        </w:rPr>
      </w:r>
    </w:p>
    <w:p>
      <w:pPr>
        <w:pStyle w:val="Normal"/>
        <w:jc w:val="both"/>
        <w:rPr>
          <w:rFonts w:eastAsia="Calibri"/>
          <w:sz w:val="28"/>
          <w:szCs w:val="28"/>
          <w:lang w:eastAsia="en-US"/>
        </w:rPr>
      </w:pPr>
      <w:r>
        <w:rPr>
          <w:rFonts w:eastAsia="Calibri"/>
          <w:sz w:val="28"/>
          <w:szCs w:val="28"/>
          <w:lang w:eastAsia="en-US"/>
        </w:rPr>
        <w:t>Премьер-министр</w:t>
      </w:r>
    </w:p>
    <w:p>
      <w:pPr>
        <w:pStyle w:val="Normal"/>
        <w:jc w:val="both"/>
        <w:rPr>
          <w:rFonts w:eastAsia="Calibri"/>
          <w:sz w:val="28"/>
          <w:szCs w:val="28"/>
          <w:lang w:eastAsia="en-US"/>
        </w:rPr>
      </w:pPr>
      <w:r>
        <w:rPr>
          <w:rFonts w:eastAsia="Calibri"/>
          <w:sz w:val="28"/>
          <w:szCs w:val="28"/>
          <w:lang w:eastAsia="en-US"/>
        </w:rPr>
        <w:t>Республики Татарстан</w:t>
        <w:tab/>
        <w:tab/>
        <w:tab/>
        <w:tab/>
        <w:tab/>
        <w:tab/>
        <w:tab/>
        <w:tab/>
        <w:tab/>
        <w:t xml:space="preserve"> А.В.Песошин</w:t>
      </w:r>
    </w:p>
    <w:sectPr>
      <w:headerReference w:type="default" r:id="rId2"/>
      <w:type w:val="nextPage"/>
      <w:pgSz w:w="11906" w:h="16838"/>
      <w:pgMar w:left="1134" w:right="567" w:gutter="0" w:header="720"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Calibri">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54620492"/>
    </w:sdtPr>
    <w:sdtContent>
      <w:p>
        <w:pPr>
          <w:pStyle w:val="Style21"/>
          <w:jc w:val="center"/>
          <w:rPr/>
        </w:pPr>
        <w:r>
          <w:rPr/>
          <w:fldChar w:fldCharType="begin"/>
        </w:r>
        <w:r>
          <w:rPr/>
          <w:instrText xml:space="preserve"> PAGE </w:instrText>
        </w:r>
        <w:r>
          <w:rPr/>
          <w:fldChar w:fldCharType="separate"/>
        </w:r>
        <w:r>
          <w:rPr/>
          <w:t>2</w:t>
        </w:r>
        <w:r>
          <w:rPr/>
          <w:fldChar w:fldCharType="end"/>
        </w:r>
      </w:p>
    </w:sdtContent>
  </w:sdt>
  <w:p>
    <w:pPr>
      <w:pStyle w:val="Style21"/>
      <w:jc w:val="center"/>
      <w:rPr>
        <w:sz w:val="28"/>
      </w:rPr>
    </w:pPr>
    <w:r>
      <w:rPr>
        <w:sz w:val="2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1cf0"/>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3">
    <w:name w:val="Heading 3"/>
    <w:basedOn w:val="Normal"/>
    <w:link w:val="31"/>
    <w:qFormat/>
    <w:rsid w:val="00874bdd"/>
    <w:pPr>
      <w:overflowPunct w:val="false"/>
      <w:spacing w:before="150" w:after="300"/>
      <w:textAlignment w:val="auto"/>
      <w:outlineLvl w:val="2"/>
    </w:pPr>
    <w:rPr>
      <w:rFonts w:ascii="Arial" w:hAnsi="Arial" w:cs="Arial"/>
      <w:color w:val="5185B4"/>
      <w:spacing w:val="-15"/>
      <w:sz w:val="27"/>
      <w:szCs w:val="27"/>
    </w:rPr>
  </w:style>
  <w:style w:type="paragraph" w:styleId="4">
    <w:name w:val="Heading 4"/>
    <w:basedOn w:val="Normal"/>
    <w:next w:val="Normal"/>
    <w:link w:val="41"/>
    <w:semiHidden/>
    <w:unhideWhenUsed/>
    <w:qFormat/>
    <w:locked/>
    <w:rsid w:val="004b5dd6"/>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uiPriority w:val="99"/>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Apple-converted-space" w:customStyle="1">
    <w:name w:val="apple-converted-space"/>
    <w:basedOn w:val="DefaultParagraphFont"/>
    <w:qFormat/>
    <w:rsid w:val="00210b1a"/>
    <w:rPr/>
  </w:style>
  <w:style w:type="character" w:styleId="41" w:customStyle="1">
    <w:name w:val="Заголовок 4 Знак"/>
    <w:basedOn w:val="DefaultParagraphFont"/>
    <w:semiHidden/>
    <w:qFormat/>
    <w:rsid w:val="004b5dd6"/>
    <w:rPr>
      <w:rFonts w:ascii="Cambria" w:hAnsi="Cambria" w:eastAsia="" w:cs="" w:asciiTheme="majorHAnsi" w:cstheme="majorBidi" w:eastAsiaTheme="majorEastAsia" w:hAnsiTheme="majorHAnsi"/>
      <w:b/>
      <w:bCs/>
      <w:i/>
      <w:iCs/>
      <w:color w:val="4F81BD" w:themeColor="accent1"/>
    </w:rPr>
  </w:style>
  <w:style w:type="character" w:styleId="HTML" w:customStyle="1">
    <w:name w:val="Стандартный HTML Знак"/>
    <w:basedOn w:val="DefaultParagraphFont"/>
    <w:link w:val="HTMLPreformatted"/>
    <w:uiPriority w:val="99"/>
    <w:qFormat/>
    <w:rsid w:val="00a1530d"/>
    <w:rPr>
      <w:rFonts w:ascii="Courier New" w:hAnsi="Courier New" w:cs="Courier New"/>
    </w:rPr>
  </w:style>
  <w:style w:type="paragraph" w:styleId="Style15">
    <w:name w:val="Заголовок"/>
    <w:basedOn w:val="Normal"/>
    <w:next w:val="Style16"/>
    <w:qFormat/>
    <w:pPr>
      <w:keepNext w:val="true"/>
      <w:spacing w:before="240" w:after="120"/>
    </w:pPr>
    <w:rPr>
      <w:rFonts w:ascii="PT Astra Serif" w:hAnsi="PT Astra Serif"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Mangal"/>
    </w:rPr>
  </w:style>
  <w:style w:type="paragraph" w:styleId="Style18">
    <w:name w:val="Caption"/>
    <w:basedOn w:val="Normal"/>
    <w:qFormat/>
    <w:pPr>
      <w:suppressLineNumbers/>
      <w:spacing w:before="120" w:after="120"/>
    </w:pPr>
    <w:rPr>
      <w:rFonts w:ascii="PT Astra Serif" w:hAnsi="PT Astra Serif" w:cs="Mangal"/>
      <w:i/>
      <w:iCs/>
      <w:sz w:val="24"/>
      <w:szCs w:val="24"/>
    </w:rPr>
  </w:style>
  <w:style w:type="paragraph" w:styleId="Style19">
    <w:name w:val="Указатель"/>
    <w:basedOn w:val="Normal"/>
    <w:qFormat/>
    <w:pPr>
      <w:suppressLineNumbers/>
    </w:pPr>
    <w:rPr>
      <w:rFonts w:ascii="PT Astra Serif" w:hAnsi="PT Astra Serif" w:cs="Mangal"/>
    </w:rPr>
  </w:style>
  <w:style w:type="paragraph" w:styleId="Style20">
    <w:name w:val="Колонтитул"/>
    <w:basedOn w:val="Normal"/>
    <w:qFormat/>
    <w:pPr/>
    <w:rPr/>
  </w:style>
  <w:style w:type="paragraph" w:styleId="Style21">
    <w:name w:val="Header"/>
    <w:basedOn w:val="Normal"/>
    <w:link w:val="Style12"/>
    <w:uiPriority w:val="99"/>
    <w:rsid w:val="00a77bd4"/>
    <w:pPr>
      <w:tabs>
        <w:tab w:val="clear" w:pos="708"/>
        <w:tab w:val="center" w:pos="4677" w:leader="none"/>
        <w:tab w:val="right" w:pos="9355" w:leader="none"/>
      </w:tabs>
    </w:pPr>
    <w:rPr/>
  </w:style>
  <w:style w:type="paragraph" w:styleId="Style22">
    <w:name w:val="Footer"/>
    <w:basedOn w:val="Normal"/>
    <w:link w:val="Style13"/>
    <w:rsid w:val="00a77bd4"/>
    <w:pPr>
      <w:tabs>
        <w:tab w:val="clear" w:pos="708"/>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false"/>
      <w:spacing w:beforeAutospacing="1" w:afterAutospacing="1"/>
      <w:textAlignment w:val="auto"/>
    </w:pPr>
    <w:rPr>
      <w:rFonts w:ascii="Tahoma" w:hAnsi="Tahoma" w:cs="Tahoma"/>
      <w:lang w:val="en-US" w:eastAsia="en-US"/>
    </w:rPr>
  </w:style>
  <w:style w:type="paragraph" w:styleId="ListParagraph">
    <w:name w:val="List Paragraph"/>
    <w:basedOn w:val="Normal"/>
    <w:uiPriority w:val="34"/>
    <w:qFormat/>
    <w:rsid w:val="00923518"/>
    <w:pPr>
      <w:spacing w:before="0" w:after="0"/>
      <w:ind w:left="720" w:hanging="0"/>
      <w:contextualSpacing/>
    </w:pPr>
    <w:rPr/>
  </w:style>
  <w:style w:type="paragraph" w:styleId="ConsPlusNormal" w:customStyle="1">
    <w:name w:val="ConsPlusNormal"/>
    <w:qFormat/>
    <w:rsid w:val="00cd489c"/>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Title" w:customStyle="1">
    <w:name w:val="ConsTitle"/>
    <w:qFormat/>
    <w:rsid w:val="00cd489c"/>
    <w:pPr>
      <w:widowControl/>
      <w:suppressAutoHyphens w:val="true"/>
      <w:bidi w:val="0"/>
      <w:spacing w:before="0" w:after="0"/>
      <w:ind w:right="19772" w:hanging="0"/>
      <w:jc w:val="left"/>
    </w:pPr>
    <w:rPr>
      <w:rFonts w:ascii="Arial" w:hAnsi="Arial" w:eastAsia="Times New Roman" w:cs="Arial"/>
      <w:b/>
      <w:bCs/>
      <w:color w:val="auto"/>
      <w:kern w:val="0"/>
      <w:sz w:val="16"/>
      <w:szCs w:val="16"/>
      <w:lang w:val="ru-RU" w:eastAsia="ru-RU" w:bidi="ar-SA"/>
    </w:rPr>
  </w:style>
  <w:style w:type="paragraph" w:styleId="HTMLPreformatted">
    <w:name w:val="HTML Preformatted"/>
    <w:basedOn w:val="Normal"/>
    <w:link w:val="HTML"/>
    <w:uiPriority w:val="99"/>
    <w:unhideWhenUsed/>
    <w:qFormat/>
    <w:rsid w:val="00a1530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verflowPunct w:val="false"/>
      <w:textAlignment w:val="auto"/>
    </w:pPr>
    <w:rPr>
      <w:rFonts w:ascii="Courier New" w:hAnsi="Courier New" w:cs="Courier New"/>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e167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1789-A7F9-4836-A2F3-4B0257D5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Application>LibreOffice/7.5.6.2$Linux_X86_64 LibreOffice_project/50$Build-2</Application>
  <AppVersion>15.0000</AppVersion>
  <Pages>1</Pages>
  <Words>166</Words>
  <Characters>1192</Characters>
  <CharactersWithSpaces>1368</CharactersWithSpaces>
  <Paragraphs>13</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2023-02-15T12:54:00Z</dcterms:created>
  <dc:creator>1</dc:creator>
  <dc:description/>
  <dc:language>ru-RU</dc:language>
  <cp:lastModifiedBy/>
  <cp:lastPrinted>2025-05-27T15:14:06Z</cp:lastPrinted>
  <dcterms:modified xsi:type="dcterms:W3CDTF">2025-07-09T09:18:18Z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