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23" w:rsidRDefault="00F23823">
      <w:pPr>
        <w:pStyle w:val="Style4"/>
        <w:widowControl/>
        <w:spacing w:line="240" w:lineRule="exact"/>
        <w:ind w:left="437"/>
        <w:rPr>
          <w:sz w:val="20"/>
          <w:szCs w:val="20"/>
        </w:rPr>
      </w:pPr>
    </w:p>
    <w:p w:rsidR="00F23823" w:rsidRDefault="00F23823">
      <w:pPr>
        <w:pStyle w:val="Style4"/>
        <w:widowControl/>
        <w:spacing w:line="240" w:lineRule="exact"/>
        <w:ind w:left="437"/>
        <w:rPr>
          <w:sz w:val="20"/>
          <w:szCs w:val="20"/>
        </w:rPr>
      </w:pPr>
    </w:p>
    <w:p w:rsidR="00F23823" w:rsidRDefault="00F23823">
      <w:pPr>
        <w:pStyle w:val="Style4"/>
        <w:widowControl/>
        <w:spacing w:line="240" w:lineRule="exact"/>
        <w:ind w:left="437"/>
        <w:rPr>
          <w:sz w:val="20"/>
          <w:szCs w:val="20"/>
        </w:rPr>
      </w:pPr>
    </w:p>
    <w:p w:rsidR="00F23823" w:rsidRDefault="00F23823">
      <w:pPr>
        <w:pStyle w:val="Style4"/>
        <w:widowControl/>
        <w:spacing w:line="240" w:lineRule="exact"/>
        <w:ind w:left="437"/>
        <w:rPr>
          <w:sz w:val="20"/>
          <w:szCs w:val="20"/>
        </w:rPr>
      </w:pPr>
    </w:p>
    <w:p w:rsidR="00F23823" w:rsidRDefault="00F23823">
      <w:pPr>
        <w:pStyle w:val="Style4"/>
        <w:widowControl/>
        <w:spacing w:line="240" w:lineRule="exact"/>
        <w:ind w:left="437"/>
        <w:rPr>
          <w:sz w:val="20"/>
          <w:szCs w:val="20"/>
        </w:rPr>
      </w:pPr>
    </w:p>
    <w:p w:rsidR="00F23823" w:rsidRDefault="00F23823">
      <w:pPr>
        <w:pStyle w:val="Style4"/>
        <w:widowControl/>
        <w:spacing w:line="240" w:lineRule="exact"/>
        <w:ind w:left="437"/>
        <w:rPr>
          <w:sz w:val="20"/>
          <w:szCs w:val="20"/>
        </w:rPr>
      </w:pPr>
    </w:p>
    <w:p w:rsidR="00F23823" w:rsidRPr="00544B03" w:rsidRDefault="002D096F" w:rsidP="00544B03">
      <w:pPr>
        <w:pStyle w:val="Style4"/>
        <w:widowControl/>
        <w:spacing w:line="360" w:lineRule="auto"/>
        <w:ind w:left="437"/>
        <w:rPr>
          <w:b/>
          <w:bCs/>
          <w:sz w:val="28"/>
          <w:szCs w:val="28"/>
        </w:rPr>
      </w:pPr>
      <w:r>
        <w:rPr>
          <w:rStyle w:val="FontStyle11"/>
        </w:rPr>
        <w:t xml:space="preserve">Об </w:t>
      </w:r>
      <w:r w:rsidRPr="00010B70">
        <w:rPr>
          <w:rStyle w:val="FontStyle11"/>
          <w:sz w:val="28"/>
          <w:szCs w:val="28"/>
        </w:rPr>
        <w:t xml:space="preserve">утверждении </w:t>
      </w:r>
      <w:r w:rsidR="00544B03">
        <w:rPr>
          <w:rStyle w:val="FontStyle11"/>
          <w:sz w:val="28"/>
          <w:szCs w:val="28"/>
        </w:rPr>
        <w:t xml:space="preserve"> Правил</w:t>
      </w:r>
      <w:r w:rsidR="00544B03" w:rsidRPr="00544B03">
        <w:rPr>
          <w:rStyle w:val="FontStyle11"/>
          <w:sz w:val="28"/>
          <w:szCs w:val="28"/>
        </w:rPr>
        <w:t xml:space="preserve"> нормирования в сфере закупок товаров, работ, услуг для обеспечения нужд Тетюшского муниципального района</w:t>
      </w:r>
    </w:p>
    <w:p w:rsidR="00F23823" w:rsidRPr="00010B70" w:rsidRDefault="00F23823" w:rsidP="00131870">
      <w:pPr>
        <w:pStyle w:val="Style5"/>
        <w:widowControl/>
        <w:spacing w:line="360" w:lineRule="auto"/>
        <w:rPr>
          <w:sz w:val="28"/>
          <w:szCs w:val="28"/>
        </w:rPr>
      </w:pPr>
    </w:p>
    <w:p w:rsidR="00EA559B" w:rsidRDefault="00EA559B" w:rsidP="00EA559B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основании части 4 статьи 19 Федерального закона от </w:t>
      </w:r>
      <w:r>
        <w:rPr>
          <w:sz w:val="28"/>
          <w:szCs w:val="28"/>
        </w:rPr>
        <w:t>0</w:t>
      </w:r>
      <w:r>
        <w:rPr>
          <w:sz w:val="28"/>
          <w:szCs w:val="28"/>
        </w:rPr>
        <w:t>5</w:t>
      </w:r>
      <w:r>
        <w:rPr>
          <w:sz w:val="28"/>
          <w:szCs w:val="28"/>
        </w:rPr>
        <w:t>.04.</w:t>
      </w:r>
      <w:r>
        <w:rPr>
          <w:sz w:val="28"/>
          <w:szCs w:val="28"/>
        </w:rPr>
        <w:t xml:space="preserve">2013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 Исполнительный комитет Тетюшского муниципального района </w:t>
      </w:r>
      <w:r w:rsidRPr="00EA559B">
        <w:rPr>
          <w:b/>
          <w:sz w:val="28"/>
          <w:szCs w:val="28"/>
        </w:rPr>
        <w:t>ПОСТАНОВЛЯ</w:t>
      </w:r>
      <w:r w:rsidRPr="00EA559B">
        <w:rPr>
          <w:b/>
          <w:sz w:val="28"/>
          <w:szCs w:val="28"/>
        </w:rPr>
        <w:t>ЕТ</w:t>
      </w:r>
      <w:r w:rsidRPr="00EA559B">
        <w:rPr>
          <w:b/>
          <w:sz w:val="28"/>
          <w:szCs w:val="28"/>
        </w:rPr>
        <w:t>:</w:t>
      </w:r>
    </w:p>
    <w:p w:rsidR="00EA559B" w:rsidRDefault="00EA559B" w:rsidP="00EA559B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прилагаемые:</w:t>
      </w:r>
    </w:p>
    <w:p w:rsidR="00EA559B" w:rsidRDefault="00EA559B" w:rsidP="00EA559B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Требования к порядку разработки и принятия правовых актов о нормировании в сфере закупок, содержанию указанных актов и обеспечению их исполнения для обеспечения нужд </w:t>
      </w:r>
      <w:r w:rsidRPr="00EA559B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 xml:space="preserve"> (Приложение №1).</w:t>
      </w:r>
    </w:p>
    <w:p w:rsidR="00EA559B" w:rsidRDefault="00EA559B" w:rsidP="00EA559B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Правила формирования перечня товаров, работ, услуг, подлеж</w:t>
      </w:r>
      <w:r>
        <w:rPr>
          <w:sz w:val="28"/>
          <w:szCs w:val="28"/>
        </w:rPr>
        <w:t>ащих обязательному нормированию (Приложение №2).</w:t>
      </w:r>
    </w:p>
    <w:p w:rsidR="00EA559B" w:rsidRDefault="00EA559B" w:rsidP="00EA559B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1.3. Требования к отдельным видам товаров, работ, услуг (в том числе предельные цены товаров, работ, услуг) закупаемые заказчиками </w:t>
      </w:r>
      <w:r w:rsidRPr="00EA559B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(или) нормативные затраты на обеспечение функций указанных заказчиков</w:t>
      </w:r>
      <w:r>
        <w:rPr>
          <w:sz w:val="28"/>
          <w:szCs w:val="28"/>
        </w:rPr>
        <w:t xml:space="preserve"> </w:t>
      </w:r>
      <w:r w:rsidRPr="00EA559B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№3)</w:t>
      </w:r>
      <w:r>
        <w:rPr>
          <w:color w:val="000000"/>
          <w:sz w:val="28"/>
          <w:szCs w:val="28"/>
        </w:rPr>
        <w:t>.</w:t>
      </w:r>
    </w:p>
    <w:p w:rsidR="00131870" w:rsidRDefault="00EA559B" w:rsidP="00EA559B">
      <w:pPr>
        <w:pStyle w:val="Style6"/>
        <w:widowControl/>
        <w:tabs>
          <w:tab w:val="left" w:pos="1306"/>
        </w:tabs>
        <w:spacing w:line="360" w:lineRule="auto"/>
        <w:ind w:firstLine="710"/>
        <w:rPr>
          <w:rStyle w:val="FontStyle13"/>
          <w:sz w:val="28"/>
          <w:szCs w:val="28"/>
        </w:rPr>
      </w:pPr>
      <w:r w:rsidRPr="00010B70">
        <w:rPr>
          <w:rStyle w:val="FontStyle13"/>
          <w:sz w:val="28"/>
          <w:szCs w:val="28"/>
        </w:rPr>
        <w:t xml:space="preserve"> </w:t>
      </w:r>
      <w:r w:rsidR="002D096F" w:rsidRPr="00010B70">
        <w:rPr>
          <w:rStyle w:val="FontStyle13"/>
          <w:sz w:val="28"/>
          <w:szCs w:val="28"/>
        </w:rPr>
        <w:t>2.</w:t>
      </w:r>
      <w:r w:rsidR="00544B03">
        <w:rPr>
          <w:rStyle w:val="FontStyle13"/>
          <w:sz w:val="28"/>
          <w:szCs w:val="28"/>
        </w:rPr>
        <w:t xml:space="preserve"> </w:t>
      </w:r>
      <w:r w:rsidR="00131870" w:rsidRPr="00131870">
        <w:rPr>
          <w:rStyle w:val="FontStyle13"/>
          <w:sz w:val="28"/>
          <w:szCs w:val="28"/>
        </w:rPr>
        <w:t xml:space="preserve">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F23823" w:rsidRDefault="002D096F" w:rsidP="00131870">
      <w:pPr>
        <w:pStyle w:val="Style6"/>
        <w:widowControl/>
        <w:tabs>
          <w:tab w:val="left" w:pos="1306"/>
        </w:tabs>
        <w:spacing w:line="360" w:lineRule="auto"/>
        <w:ind w:firstLine="710"/>
        <w:rPr>
          <w:rStyle w:val="FontStyle13"/>
          <w:sz w:val="28"/>
          <w:szCs w:val="28"/>
        </w:rPr>
      </w:pPr>
      <w:r w:rsidRPr="00010B70">
        <w:rPr>
          <w:rStyle w:val="FontStyle13"/>
          <w:sz w:val="28"/>
          <w:szCs w:val="28"/>
        </w:rPr>
        <w:t>3.</w:t>
      </w:r>
      <w:r w:rsidRPr="00010B70">
        <w:rPr>
          <w:rStyle w:val="FontStyle13"/>
          <w:sz w:val="28"/>
          <w:szCs w:val="28"/>
        </w:rPr>
        <w:tab/>
        <w:t>Контроль за исполнением настоящего постановления оставляю за</w:t>
      </w:r>
      <w:r w:rsidRPr="00010B70">
        <w:rPr>
          <w:rStyle w:val="FontStyle13"/>
          <w:sz w:val="28"/>
          <w:szCs w:val="28"/>
        </w:rPr>
        <w:br/>
        <w:t>собой.</w:t>
      </w:r>
    </w:p>
    <w:p w:rsidR="00131870" w:rsidRDefault="00131870" w:rsidP="00131870">
      <w:pPr>
        <w:pStyle w:val="Style6"/>
        <w:widowControl/>
        <w:tabs>
          <w:tab w:val="left" w:pos="1306"/>
        </w:tabs>
        <w:spacing w:line="360" w:lineRule="auto"/>
        <w:ind w:firstLine="0"/>
        <w:rPr>
          <w:rStyle w:val="FontStyle13"/>
          <w:sz w:val="28"/>
          <w:szCs w:val="28"/>
        </w:rPr>
      </w:pPr>
    </w:p>
    <w:p w:rsidR="00131870" w:rsidRPr="00131870" w:rsidRDefault="00131870" w:rsidP="00131870">
      <w:pPr>
        <w:pStyle w:val="Style6"/>
        <w:widowControl/>
        <w:tabs>
          <w:tab w:val="left" w:pos="1306"/>
        </w:tabs>
        <w:spacing w:line="360" w:lineRule="auto"/>
        <w:ind w:firstLine="0"/>
        <w:rPr>
          <w:rStyle w:val="FontStyle13"/>
          <w:b/>
          <w:sz w:val="28"/>
          <w:szCs w:val="28"/>
        </w:rPr>
      </w:pPr>
      <w:r w:rsidRPr="00131870">
        <w:rPr>
          <w:rStyle w:val="FontStyle13"/>
          <w:b/>
          <w:sz w:val="28"/>
          <w:szCs w:val="28"/>
        </w:rPr>
        <w:t xml:space="preserve">Руководитель </w:t>
      </w:r>
    </w:p>
    <w:p w:rsidR="00131870" w:rsidRPr="00131870" w:rsidRDefault="00131870" w:rsidP="00131870">
      <w:pPr>
        <w:pStyle w:val="Style6"/>
        <w:widowControl/>
        <w:tabs>
          <w:tab w:val="left" w:pos="1306"/>
        </w:tabs>
        <w:spacing w:line="360" w:lineRule="auto"/>
        <w:ind w:firstLine="0"/>
        <w:rPr>
          <w:rStyle w:val="FontStyle13"/>
          <w:b/>
          <w:sz w:val="28"/>
          <w:szCs w:val="28"/>
        </w:rPr>
      </w:pPr>
      <w:r w:rsidRPr="00131870">
        <w:rPr>
          <w:rStyle w:val="FontStyle13"/>
          <w:b/>
          <w:sz w:val="28"/>
          <w:szCs w:val="28"/>
        </w:rPr>
        <w:t xml:space="preserve">Исполнительного комитета </w:t>
      </w:r>
    </w:p>
    <w:p w:rsidR="00131870" w:rsidRPr="00131870" w:rsidRDefault="00131870" w:rsidP="00131870">
      <w:pPr>
        <w:pStyle w:val="Style6"/>
        <w:widowControl/>
        <w:tabs>
          <w:tab w:val="left" w:pos="1306"/>
        </w:tabs>
        <w:spacing w:line="360" w:lineRule="auto"/>
        <w:ind w:firstLine="0"/>
        <w:rPr>
          <w:rStyle w:val="FontStyle13"/>
          <w:b/>
          <w:sz w:val="28"/>
          <w:szCs w:val="28"/>
        </w:rPr>
      </w:pPr>
      <w:r w:rsidRPr="00131870">
        <w:rPr>
          <w:rStyle w:val="FontStyle13"/>
          <w:b/>
          <w:sz w:val="28"/>
          <w:szCs w:val="28"/>
        </w:rPr>
        <w:t>Тетюшского муниципального района</w:t>
      </w:r>
      <w:r>
        <w:rPr>
          <w:rStyle w:val="FontStyle13"/>
          <w:b/>
          <w:sz w:val="28"/>
          <w:szCs w:val="28"/>
        </w:rPr>
        <w:t xml:space="preserve">                   </w:t>
      </w:r>
      <w:r w:rsidRPr="00131870">
        <w:rPr>
          <w:rStyle w:val="FontStyle13"/>
          <w:b/>
          <w:sz w:val="28"/>
          <w:szCs w:val="28"/>
        </w:rPr>
        <w:t xml:space="preserve">      А.Б. Семенычев</w:t>
      </w:r>
    </w:p>
    <w:p w:rsidR="00F5431E" w:rsidRDefault="00F5431E" w:rsidP="00F5431E">
      <w:pPr>
        <w:pStyle w:val="Style4"/>
        <w:widowControl/>
        <w:spacing w:line="240" w:lineRule="auto"/>
        <w:jc w:val="left"/>
        <w:rPr>
          <w:sz w:val="28"/>
          <w:szCs w:val="28"/>
        </w:rPr>
      </w:pPr>
    </w:p>
    <w:p w:rsidR="00F5431E" w:rsidRDefault="00F5431E" w:rsidP="00F5431E">
      <w:pPr>
        <w:pStyle w:val="Style4"/>
        <w:widowControl/>
        <w:spacing w:line="240" w:lineRule="auto"/>
        <w:jc w:val="left"/>
        <w:rPr>
          <w:sz w:val="28"/>
          <w:szCs w:val="28"/>
        </w:rPr>
      </w:pPr>
    </w:p>
    <w:p w:rsidR="00F5431E" w:rsidRDefault="00F5431E" w:rsidP="00F5431E">
      <w:pPr>
        <w:pStyle w:val="Style4"/>
        <w:widowControl/>
        <w:spacing w:line="240" w:lineRule="auto"/>
        <w:jc w:val="left"/>
        <w:rPr>
          <w:sz w:val="28"/>
          <w:szCs w:val="28"/>
        </w:rPr>
      </w:pPr>
    </w:p>
    <w:p w:rsidR="00FE25E5" w:rsidRDefault="00FE25E5" w:rsidP="00FE25E5">
      <w:pPr>
        <w:pStyle w:val="Style4"/>
        <w:widowControl/>
        <w:spacing w:line="240" w:lineRule="auto"/>
        <w:ind w:left="5760"/>
        <w:jc w:val="both"/>
      </w:pPr>
      <w:r>
        <w:t>Приложение</w:t>
      </w:r>
      <w:r w:rsidR="00E86D11">
        <w:t xml:space="preserve"> №1</w:t>
      </w:r>
    </w:p>
    <w:p w:rsidR="00FE25E5" w:rsidRDefault="00FE25E5" w:rsidP="00FE25E5">
      <w:pPr>
        <w:pStyle w:val="Style4"/>
        <w:widowControl/>
        <w:spacing w:line="240" w:lineRule="auto"/>
        <w:ind w:left="5760"/>
        <w:jc w:val="both"/>
      </w:pPr>
      <w:r>
        <w:t>к постановлению</w:t>
      </w:r>
    </w:p>
    <w:p w:rsidR="00FE25E5" w:rsidRDefault="00FE25E5" w:rsidP="00FE25E5">
      <w:pPr>
        <w:pStyle w:val="Style4"/>
        <w:widowControl/>
        <w:spacing w:line="240" w:lineRule="auto"/>
        <w:ind w:left="5760"/>
        <w:jc w:val="both"/>
      </w:pPr>
      <w:r>
        <w:t>Исполнительного комитета</w:t>
      </w:r>
    </w:p>
    <w:p w:rsidR="00FE25E5" w:rsidRDefault="00FE25E5" w:rsidP="00FE25E5">
      <w:pPr>
        <w:pStyle w:val="Style4"/>
        <w:widowControl/>
        <w:spacing w:line="240" w:lineRule="auto"/>
        <w:ind w:left="5760"/>
        <w:jc w:val="both"/>
      </w:pPr>
      <w:r>
        <w:t>Тетюшского муниципального района</w:t>
      </w:r>
    </w:p>
    <w:p w:rsidR="00FE25E5" w:rsidRPr="00FE25E5" w:rsidRDefault="00FE25E5" w:rsidP="00FE25E5">
      <w:pPr>
        <w:pStyle w:val="Style4"/>
        <w:widowControl/>
        <w:spacing w:line="240" w:lineRule="auto"/>
        <w:ind w:left="5760"/>
        <w:jc w:val="both"/>
      </w:pPr>
      <w:r>
        <w:t>от____________ 2017 г. №___</w:t>
      </w:r>
    </w:p>
    <w:p w:rsidR="00EA559B" w:rsidRDefault="00EA559B" w:rsidP="00EA559B">
      <w:pPr>
        <w:ind w:firstLine="709"/>
        <w:jc w:val="center"/>
        <w:rPr>
          <w:b/>
          <w:sz w:val="28"/>
          <w:szCs w:val="28"/>
        </w:rPr>
      </w:pPr>
    </w:p>
    <w:p w:rsidR="00EA559B" w:rsidRDefault="00EA559B" w:rsidP="00EA559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</w:t>
      </w:r>
    </w:p>
    <w:p w:rsidR="00EA559B" w:rsidRDefault="00EA559B" w:rsidP="00EA559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порядку разработки и принятия правовых актов о нормировании в сфере закупок, содержанию указанных актов и обеспечению их исполнения для обеспечения нужд </w:t>
      </w:r>
      <w:proofErr w:type="spellStart"/>
      <w:r>
        <w:rPr>
          <w:b/>
          <w:sz w:val="28"/>
          <w:szCs w:val="28"/>
        </w:rPr>
        <w:t>Кудымкарского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EA559B" w:rsidRDefault="00EA559B" w:rsidP="00EA559B">
      <w:pPr>
        <w:ind w:firstLine="709"/>
        <w:jc w:val="center"/>
        <w:rPr>
          <w:b/>
          <w:sz w:val="28"/>
          <w:szCs w:val="28"/>
          <w:lang w:eastAsia="en-US"/>
        </w:rPr>
      </w:pPr>
    </w:p>
    <w:p w:rsidR="00EA559B" w:rsidRDefault="00EA559B" w:rsidP="00EA559B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EA559B" w:rsidRDefault="00EA559B" w:rsidP="00EA559B">
      <w:pPr>
        <w:pStyle w:val="ListParagraph"/>
        <w:jc w:val="center"/>
        <w:rPr>
          <w:sz w:val="28"/>
          <w:szCs w:val="28"/>
        </w:rPr>
      </w:pP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Правила нормирования в сфере закупок товаров, работ, услуг для обеспечения нужд </w:t>
      </w:r>
      <w:r w:rsidR="00E86D11" w:rsidRPr="00E86D11">
        <w:rPr>
          <w:sz w:val="28"/>
          <w:szCs w:val="28"/>
        </w:rPr>
        <w:t xml:space="preserve">Тетюшского муниципального района </w:t>
      </w:r>
      <w:r>
        <w:rPr>
          <w:sz w:val="28"/>
          <w:szCs w:val="28"/>
        </w:rPr>
        <w:t xml:space="preserve">определяют требования к порядку разработки, содержанию, принятию и исполнению правовых актов о нормировании в сфере закупок муниципальными заказчиками, являющимися главными распорядителями бюджетных средств </w:t>
      </w:r>
      <w:r w:rsidR="00E86D11" w:rsidRPr="00E86D11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 xml:space="preserve"> (далее – распорядители бюджетных средств).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В настоящих Правилах используются следующие термины и определения: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1.2.1. Правовой акт о нормировании в сфере закупок –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 органов местного самоуправления;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Заказчики – органы местного самоуправления </w:t>
      </w:r>
      <w:r w:rsidR="00E86D11" w:rsidRPr="00E86D11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 xml:space="preserve">, муниципальные  учреждения,  на которые распространяются положения Федерального закона от </w:t>
      </w:r>
      <w:r w:rsidR="00CE71F5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CE71F5">
        <w:rPr>
          <w:sz w:val="28"/>
          <w:szCs w:val="28"/>
        </w:rPr>
        <w:t>.04.</w:t>
      </w:r>
      <w:r>
        <w:rPr>
          <w:sz w:val="28"/>
          <w:szCs w:val="28"/>
        </w:rPr>
        <w:t>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Конечные потребители – физические лица, в целях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муниципальных функций, предоставления муниципальных  услуг в соответствии с законодательством Российской Федерации.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</w:p>
    <w:p w:rsidR="00EA559B" w:rsidRDefault="00EA559B" w:rsidP="00EA559B">
      <w:pPr>
        <w:ind w:left="709"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.Требования к разработке правовых актов о нормировании в сфере закупок</w:t>
      </w:r>
    </w:p>
    <w:p w:rsidR="00EA559B" w:rsidRDefault="00EA559B" w:rsidP="00EA559B">
      <w:pPr>
        <w:ind w:left="709" w:firstLine="709"/>
        <w:contextualSpacing/>
        <w:jc w:val="center"/>
        <w:rPr>
          <w:sz w:val="28"/>
          <w:szCs w:val="28"/>
        </w:rPr>
      </w:pPr>
    </w:p>
    <w:p w:rsidR="00EA559B" w:rsidRDefault="00EA559B" w:rsidP="00EA559B">
      <w:pPr>
        <w:pStyle w:val="ListParagraph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Разработка правового акта о нормировании в сфере закупок осуществляется комиссией. Состав комиссии и порядок ее работы определяется администрацией </w:t>
      </w:r>
      <w:r w:rsidR="00CE71F5" w:rsidRPr="00CE71F5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 xml:space="preserve">. В состав комиссии включаются представители заказчиков </w:t>
      </w:r>
      <w:r w:rsidR="00CE71F5" w:rsidRPr="00CE71F5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 xml:space="preserve">. В </w:t>
      </w:r>
      <w:r>
        <w:rPr>
          <w:sz w:val="28"/>
          <w:szCs w:val="28"/>
        </w:rPr>
        <w:lastRenderedPageBreak/>
        <w:t>случае, если разработка правового акта о нормировании в сфере закупок требует специальных познаний, опыта, квалификации, в том числе в области науки, техники, искусства или ремесла, комиссия вправе привлекать экспертов, экспертные организации.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Комплект документов, обосновывающих принятие проекта правового акта о нормировании в сфере закупок, включает в себя пояснительную записку, содержащую следующие сведения: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разработчике проекта правового акта о нормировании в сфере закупок;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обоснование разработки правового акта о нормировании в сфере закупок;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разработки проекта правового акта о нормировании в сфере закупок;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механизмах нормирования в сфере закупок в соответствующей отрасли, на реализацию которых направлена разработка проекта правового акта;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порядке контроля за исполнением правового акта о нормировании в сфере закупок;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взаимосвязи разработанного проекта правового акта с иными нормативными правовыми актами;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сведения (по усмотрению главного распорядителя бюджетных средств).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Правовые акты о нормировании в сфере закупок утверждаются </w:t>
      </w:r>
      <w:r w:rsidR="00CE71F5">
        <w:rPr>
          <w:sz w:val="28"/>
          <w:szCs w:val="28"/>
        </w:rPr>
        <w:t>Исполнительным комитетом</w:t>
      </w:r>
      <w:r>
        <w:rPr>
          <w:sz w:val="28"/>
          <w:szCs w:val="28"/>
        </w:rPr>
        <w:t xml:space="preserve"> </w:t>
      </w:r>
      <w:r w:rsidR="00CE71F5" w:rsidRPr="00CE71F5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 xml:space="preserve"> в соответствии с ее компетенцией и с учетом настоящих Правил.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Утвержденные правовые акты о нормировании в сфере закупок, а также изменения в ранее утвержденные акты, подлежат обязательному размещению в единой информационной системе в сфере закупок в соответствии с частью 6 статьи 19 Федерального закона от </w:t>
      </w:r>
      <w:r w:rsidR="00BA5D8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BA5D81">
        <w:rPr>
          <w:sz w:val="28"/>
          <w:szCs w:val="28"/>
        </w:rPr>
        <w:t>.04.</w:t>
      </w:r>
      <w:r>
        <w:rPr>
          <w:sz w:val="28"/>
          <w:szCs w:val="28"/>
        </w:rPr>
        <w:t>2013  № 44-ФЗ «О контрактной системе в сфере закупок товаров, работ, услуг для обеспечения государственных и муниципальных нужд» в течение 3 дней после их утверждения.</w:t>
      </w:r>
    </w:p>
    <w:p w:rsidR="00EA559B" w:rsidRDefault="00BA5D81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 В случае, если по решению Исполнительного комитета</w:t>
      </w:r>
      <w:r w:rsidR="00EA559B">
        <w:rPr>
          <w:sz w:val="28"/>
          <w:szCs w:val="28"/>
        </w:rPr>
        <w:t xml:space="preserve"> </w:t>
      </w:r>
      <w:r w:rsidRPr="00BA5D81">
        <w:rPr>
          <w:sz w:val="28"/>
          <w:szCs w:val="28"/>
        </w:rPr>
        <w:t>Тетюшского муниципального района</w:t>
      </w:r>
      <w:r w:rsidR="00EA559B">
        <w:rPr>
          <w:sz w:val="28"/>
          <w:szCs w:val="28"/>
        </w:rPr>
        <w:t xml:space="preserve"> правовой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EA559B" w:rsidRDefault="00EA559B" w:rsidP="00EA559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Требования к содержанию правового акта о нормировании в сфере закупок</w:t>
      </w:r>
    </w:p>
    <w:p w:rsidR="00EA559B" w:rsidRDefault="00EA559B" w:rsidP="00EA559B">
      <w:pPr>
        <w:ind w:left="709" w:firstLine="709"/>
        <w:contextualSpacing/>
        <w:jc w:val="center"/>
        <w:rPr>
          <w:sz w:val="28"/>
          <w:szCs w:val="28"/>
        </w:rPr>
      </w:pP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Правовой акт о нормировании в сфере закупок должен содержать требования к отдельным товарам, работам, услугам, закупаемым Заказчиками </w:t>
      </w:r>
      <w:r w:rsidR="00BA5D81" w:rsidRPr="00BA5D81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>. Перечень отдельных товаров, работ, услуг, в отношении которых принимаются правовые акты о нормировании в сфере закупок, утверждается</w:t>
      </w:r>
      <w:r w:rsidR="00BA5D81">
        <w:rPr>
          <w:sz w:val="28"/>
          <w:szCs w:val="28"/>
        </w:rPr>
        <w:t xml:space="preserve"> Исполнительным комитетом</w:t>
      </w:r>
      <w:r>
        <w:rPr>
          <w:sz w:val="28"/>
          <w:szCs w:val="28"/>
        </w:rPr>
        <w:t xml:space="preserve"> </w:t>
      </w:r>
      <w:r w:rsidR="00BA5D81" w:rsidRPr="00BA5D81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>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заказчиков, но не приводящие к закупке товаров, работ, услуг, имеющих избыточные потребительские свойства или являющихся предметами роскоши в соответствии с законодательством РФ.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 При установлении в правовом акте о нормировании в сфере закупок требований о количестве товаров, работ, услуг, подлежащих закупке, должны учитываться: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аналогичных товаров, работ, услуг, заказчиками </w:t>
      </w:r>
      <w:r w:rsidR="00BA5D81" w:rsidRPr="00BA5D81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 xml:space="preserve"> (на основе их предложений) за предыдущий двухлетний период;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объеме удовлетворило потребности в указанных товарах, работах, услугах;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(отсутствие) факта закупки излишнего товара, работ, услуг за предыдущий двухлетний период;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(отсутствие) предпосылок увеличения (сокращения) количества конечных потребителей заказываемых товаров, работ, услуг;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 и т.д.).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 Правовой акт о нормировании в сфере закупок может содержать иные требования к определению количества товаров, работ, услуг и потребностей в них.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заказчиками </w:t>
      </w:r>
      <w:r w:rsidR="00BA5D81" w:rsidRPr="00BA5D81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 xml:space="preserve"> (на основе их предложений) за предыдущий двухлетний период конкретного товара, работы, услуги, и прогнозируемых производственных (функциональных) потребностей  на последующий период. 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 При установлении в правовом акте о нормировании в сфере закупок требований к качеству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соответствия качества, потребительских свойств и иных характеристик товаров, работ, услуг, приобретенных заказчиками </w:t>
      </w:r>
      <w:r w:rsidR="00BA5D81" w:rsidRPr="00BA5D81">
        <w:rPr>
          <w:sz w:val="28"/>
          <w:szCs w:val="28"/>
        </w:rPr>
        <w:t>Тетюшского муниципального района</w:t>
      </w:r>
      <w:r>
        <w:rPr>
          <w:sz w:val="28"/>
          <w:szCs w:val="28"/>
        </w:rPr>
        <w:t xml:space="preserve"> (на 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приобретенных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</w:t>
      </w:r>
      <w:r>
        <w:rPr>
          <w:sz w:val="28"/>
          <w:szCs w:val="28"/>
        </w:rPr>
        <w:lastRenderedPageBreak/>
        <w:t>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 В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</w:t>
      </w:r>
      <w:r w:rsidR="00BA5D81">
        <w:rPr>
          <w:sz w:val="28"/>
          <w:szCs w:val="28"/>
        </w:rPr>
        <w:t>.12.</w:t>
      </w:r>
      <w:r>
        <w:rPr>
          <w:sz w:val="28"/>
          <w:szCs w:val="28"/>
        </w:rPr>
        <w:t>2002 № 184-ФЗ «О техническом регулировании».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 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3.9. При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3.10. 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3.11. При формировании предельной цены товаров, работ, услуг могут использоваться: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государственной статистической отчетности;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реестра контрактов;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ценах производителей;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общедоступные результаты изучения рынка, исследования рынка, проведенные заказчиками как самостоятельно, так и с привлечением третьих лиц;</w:t>
      </w:r>
    </w:p>
    <w:p w:rsidR="00EA559B" w:rsidRDefault="00EA559B" w:rsidP="00EA559B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источники информации. 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3.12. Правовой акт о нормировании в сфере закупок может содержать нормативные затраты на обеспечение функций заказчиков.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3.13. 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и количества товаров, работ, услуг, необходимых для выполнения функций заказчиков.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3.14. Формирование нормативных затрат на обеспечение функций заказчиков осуществляется с учетом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3.15. 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EA559B" w:rsidRDefault="00EA559B" w:rsidP="00EA559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Заключительные положения</w:t>
      </w:r>
    </w:p>
    <w:p w:rsidR="00EA559B" w:rsidRDefault="00EA559B" w:rsidP="00EA559B">
      <w:pPr>
        <w:ind w:left="709" w:firstLine="709"/>
        <w:contextualSpacing/>
        <w:jc w:val="center"/>
        <w:rPr>
          <w:sz w:val="28"/>
          <w:szCs w:val="28"/>
        </w:rPr>
      </w:pP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В случае неисполнения настоящего Порядка должностные лица заказчиков несут ответственность в соответствии с законодательством Российской Федерации.</w:t>
      </w:r>
    </w:p>
    <w:p w:rsidR="00EA559B" w:rsidRDefault="00EA559B" w:rsidP="00EA559B">
      <w:pPr>
        <w:pStyle w:val="ListParagraph"/>
        <w:spacing w:after="20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 После утверждения Правительством Российской Федерации на основании части 3 статьи 19 Федерального закона от </w:t>
      </w:r>
      <w:r w:rsidR="00BA5D8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BA5D81">
        <w:rPr>
          <w:sz w:val="28"/>
          <w:szCs w:val="28"/>
        </w:rPr>
        <w:t>.04.</w:t>
      </w:r>
      <w:r>
        <w:rPr>
          <w:sz w:val="28"/>
          <w:szCs w:val="28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общих правил нормирования в сфере закупок для обеспечения государственных и муниципальных нужд (далее – общие правила нормирования) и до приведения настоящих Правил в соответствие с указанным правовым актом Правительства Российской Федерации, настоящие Правила действуют в части, не противоречащей общим правилам нормирования. </w:t>
      </w:r>
    </w:p>
    <w:p w:rsidR="00BA5D81" w:rsidRDefault="00EA559B" w:rsidP="00BA5D81">
      <w:pPr>
        <w:pStyle w:val="Style4"/>
        <w:widowControl/>
        <w:spacing w:line="240" w:lineRule="auto"/>
        <w:ind w:left="5760"/>
        <w:jc w:val="both"/>
      </w:pPr>
      <w:r>
        <w:br w:type="page"/>
      </w:r>
      <w:r w:rsidR="00BA5D81">
        <w:lastRenderedPageBreak/>
        <w:t>Приложение</w:t>
      </w:r>
      <w:r w:rsidR="00BA5D81">
        <w:t xml:space="preserve"> №2</w:t>
      </w:r>
    </w:p>
    <w:p w:rsidR="00BA5D81" w:rsidRDefault="00BA5D81" w:rsidP="00BA5D81">
      <w:pPr>
        <w:pStyle w:val="Style4"/>
        <w:widowControl/>
        <w:spacing w:line="240" w:lineRule="auto"/>
        <w:ind w:left="5760"/>
        <w:jc w:val="both"/>
      </w:pPr>
      <w:r>
        <w:t>к постановлению</w:t>
      </w:r>
    </w:p>
    <w:p w:rsidR="00BA5D81" w:rsidRDefault="00BA5D81" w:rsidP="00BA5D81">
      <w:pPr>
        <w:pStyle w:val="Style4"/>
        <w:widowControl/>
        <w:spacing w:line="240" w:lineRule="auto"/>
        <w:ind w:left="5760"/>
        <w:jc w:val="both"/>
      </w:pPr>
      <w:r>
        <w:t>Исполнительного комитета</w:t>
      </w:r>
    </w:p>
    <w:p w:rsidR="00BA5D81" w:rsidRDefault="00BA5D81" w:rsidP="00BA5D81">
      <w:pPr>
        <w:pStyle w:val="Style4"/>
        <w:widowControl/>
        <w:spacing w:line="240" w:lineRule="auto"/>
        <w:ind w:left="5760"/>
        <w:jc w:val="both"/>
      </w:pPr>
      <w:r>
        <w:t>Тетюшского муниципального района</w:t>
      </w:r>
    </w:p>
    <w:p w:rsidR="00BA5D81" w:rsidRDefault="00BA5D81" w:rsidP="00BA5D81">
      <w:pPr>
        <w:pStyle w:val="Style4"/>
        <w:widowControl/>
        <w:spacing w:line="240" w:lineRule="auto"/>
        <w:ind w:left="5760"/>
        <w:jc w:val="both"/>
      </w:pPr>
      <w:r>
        <w:t>от____________ 2017 г. №___</w:t>
      </w:r>
    </w:p>
    <w:p w:rsidR="00BA5D81" w:rsidRDefault="00BA5D81" w:rsidP="00BA5D81">
      <w:pPr>
        <w:pStyle w:val="Style4"/>
        <w:widowControl/>
        <w:spacing w:line="240" w:lineRule="auto"/>
        <w:ind w:left="5760"/>
        <w:jc w:val="both"/>
      </w:pPr>
    </w:p>
    <w:p w:rsidR="00BA5D81" w:rsidRPr="00FE25E5" w:rsidRDefault="00BA5D81" w:rsidP="00BA5D81">
      <w:pPr>
        <w:pStyle w:val="Style4"/>
        <w:widowControl/>
        <w:spacing w:line="240" w:lineRule="auto"/>
        <w:ind w:left="5760"/>
        <w:jc w:val="both"/>
      </w:pPr>
    </w:p>
    <w:p w:rsidR="00EA559B" w:rsidRDefault="00EA559B" w:rsidP="00BA5D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EA559B" w:rsidRDefault="00EA559B" w:rsidP="00EA559B">
      <w:pPr>
        <w:pStyle w:val="NoSpacing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формирования перечня товаров, работ, услуг, подлежащих обязательному нормированию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Перечень товаров, работ, услуг, подлежащих обязательному нормированию (далее также – Перечень) формируется в целях определения товаров, работ, услуг, приобретаемых для обеспечения муниципальных нужд, для которых разрабатываются требования к количеству (объему) и качеству, потребительским свойствам и иным характеристикам товаров, работ и услуг, которые позволяют осуществить обеспечение нужд </w:t>
      </w:r>
      <w:r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BA5D81" w:rsidRPr="00BA5D81"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но не приводят к закупкам товаров, работ и услуг, имеющих избыточные потребительские свойства или являющихся предметами роскоши. 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Перечень товаров, работ, услуг для обеспечения муниципальных нужд, подлежащих обязательному нормированию, утверждается, по форме согласно приложению 1 к настоящим Правилам. 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Перечень формируется по группам «Товары», «Работы», «Услуги» и содержит: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код общероссийских классификаторов и каталогов товаров, работ и услуг для обеспечения государственных и муниципальных нужд;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товара, работы, услуги;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функциональное назначение товара, работы, услуги;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который утверждает требования к приобретаемым товарам, работам, услугам.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Заказчики </w:t>
      </w:r>
      <w:r w:rsidR="00BA5D81" w:rsidRPr="00BA5D81">
        <w:rPr>
          <w:rFonts w:ascii="Times New Roman" w:hAnsi="Times New Roman" w:cs="Times New Roman"/>
          <w:sz w:val="28"/>
          <w:szCs w:val="28"/>
        </w:rPr>
        <w:t xml:space="preserve">Тетюшского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утверждают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товаров, работ, услуг, подлежащих обязательному нормированию, руководствуясь настоящими правилами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  <w:lang w:eastAsia="ru-RU"/>
        </w:rPr>
        <w:t>Ведомственные перечни).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Ведомственными перечнями определяются товары, работы, услуги, подлежащие обязательному нормированию, помимо установленных перечнями товаров, работ, услуг для обеспечения муниципальных нужд, подлежащих обязательному нормированию.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Ведомственный перечень формируется по группам «Товары», «Работы», «Услуги» и содержит: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код общероссийских классификаторов и каталогов товаров, работ и услуг для государственных и муниципальных нужд;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наименование товара, работы, услуги;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функциональное назначение товара, работы, услуги;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услугам.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Товары, работы, услуги включаются в  Перечень и Ведомственные перечни в следующих случаях: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либо недопотреблению и как следствие к неэффективности использования бюджетных средств, снижению качества деятельности заказчика; 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товар, работа, услуга одного вида может обладать различными потребительскими свойствами, обеспечивающими существенную дифференциацию цен, при одинаковом (практически одинаковом) функциональном назначении;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необходимо стимулировать (ограничить) спрос на товары, работы, услуги и развивать (сужать) рынки таких товаров, работ, услуг;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необходимо внедрять новые  стандарты потребления ресурсов, необходимых для эффективного осуществления деятельности заказчиком;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товар, работа, услуга является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комплиментарным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заменителем товара, работы, услуги, которые обязательному нормированию. 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Наименование товаров, работ, услуг определяется в соответствии с наименованиями  общероссийских классификаторов и каталогов товаров, работ и услуг для государственных и муниципальных) нужд, утвержденных в установленном порядке. 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Запрещается в наименовании товара указывать конкретного производителя товара, конкретный товарный знак, за исключением случаев осуществления закупки у единственного поставщика.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 Функциональные требования товара, работ, услуг определяется целями и условиями  использования соответствующего товара, работы, услуги. Для одного наименования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каталогов товаров, работ и услуг для государственных (муниципальных) нужд, но отличающиеся по функциональному назначению, используются для удовлетворения разных нужд заказчиков.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 К параметрам, характеризующим товар, работу, услуги их потребительские свойства (функциональные характеристики), по которым устанавливается требования к приобретаемым товарам, работам, услугам относятся количественные (объемные), качественные и иные характеристики потребительских свойств товаров, работ, услуг, которые подлежат нормированию (цена, объем или количество, площадь, мощность, срок использования и т.п.). 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11. 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 определяются в абсолютных или удельных величинах (10 000 населения, на 1 муниципальную функцию или услугу, административную процедуру, административное действие, отраслевой (функциональный) орган, муниципального служащего, квадратный метр площади помещений, транспортное средство, единицу оборудования и т.п.).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 Ведомственный перечень утверждается по форме согласно приложению 2 к настоящим Правилам. 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13. Проекты правовых актов и утвержденные правовые акты, устанавливающие Перечень товаров, работ, услуг, подлежащих обязательному нормированию, и ведомственные перечни товаров, работ, услуг, подлежащих обязательному нормированию, а также утвержденные акты, подлежат размещению в единой информационной системе. 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14. Перечень товаров, работ, услуг, подлежащих обязательному нормированию, ведомственные перечни товаров, работ, услуг, подлежащих обязательному нормированию, подлежат пересмотру в случае: 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внесения изменений в 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заказчиков;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появления  новых товаров, работ, услуг, которые могут более эффективно (с меньшими затратами) удовлетворять нужды заказчиков; </w:t>
      </w:r>
    </w:p>
    <w:p w:rsidR="00EA559B" w:rsidRDefault="00EA559B" w:rsidP="00EA559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принятия решения о реализации политики стимулирования (ограничения) государственного спроса на определенные технологий, товаров, работ, услуг, которые приводят к появлению и развитию (сужению) рынков таких товаров, работ, услуг.</w:t>
      </w:r>
    </w:p>
    <w:p w:rsidR="00EA559B" w:rsidRDefault="00EA559B" w:rsidP="00EA559B">
      <w:pPr>
        <w:spacing w:line="360" w:lineRule="auto"/>
        <w:rPr>
          <w:color w:val="000000"/>
          <w:sz w:val="28"/>
          <w:szCs w:val="28"/>
        </w:rPr>
        <w:sectPr w:rsidR="00EA559B" w:rsidSect="00EA559B">
          <w:type w:val="continuous"/>
          <w:pgSz w:w="12240" w:h="15840"/>
          <w:pgMar w:top="363" w:right="567" w:bottom="426" w:left="1418" w:header="720" w:footer="720" w:gutter="0"/>
          <w:cols w:space="720"/>
        </w:sectPr>
      </w:pPr>
    </w:p>
    <w:p w:rsidR="00EA559B" w:rsidRDefault="00EA559B" w:rsidP="00EA559B">
      <w:pPr>
        <w:suppressAutoHyphens/>
        <w:ind w:left="45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:rsidR="00EA559B" w:rsidRDefault="00EA559B" w:rsidP="00EA559B">
      <w:pPr>
        <w:pStyle w:val="NoSpacing"/>
        <w:ind w:left="453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Правилам формирования перечня товаров, работ, услуг, подлежащих обязательному нормированию,</w:t>
      </w:r>
    </w:p>
    <w:p w:rsidR="00EA559B" w:rsidRDefault="00EA559B" w:rsidP="00EA559B">
      <w:pPr>
        <w:suppressAutoHyphens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EA559B" w:rsidRDefault="00EA559B" w:rsidP="00EA559B">
      <w:pPr>
        <w:suppressAutoHyphens/>
        <w:ind w:firstLine="709"/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Форма перечня товаров, работ, услуг, подлежащих обязательному нормированию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"/>
        <w:gridCol w:w="1590"/>
        <w:gridCol w:w="1823"/>
        <w:gridCol w:w="3307"/>
        <w:gridCol w:w="1202"/>
        <w:gridCol w:w="2158"/>
      </w:tblGrid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товара, работы, услуги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Функциональное назначение товара, работы, услуги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 государственной власти (орган местного самоуправления), утверждающий требования к приобретаемым товарам работам услугам</w:t>
            </w:r>
          </w:p>
        </w:tc>
      </w:tr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Товары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Работы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III.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Услуги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EA559B" w:rsidRDefault="00EA559B" w:rsidP="00EA559B">
      <w:pPr>
        <w:suppressAutoHyphens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EA559B" w:rsidRDefault="00EA559B" w:rsidP="00EA559B">
      <w:pPr>
        <w:suppressAutoHyphens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EA559B" w:rsidRDefault="00EA559B" w:rsidP="00EA559B">
      <w:pPr>
        <w:spacing w:line="360" w:lineRule="auto"/>
        <w:rPr>
          <w:sz w:val="28"/>
          <w:szCs w:val="28"/>
        </w:rPr>
      </w:pPr>
    </w:p>
    <w:p w:rsidR="00BA5D81" w:rsidRDefault="00BA5D81" w:rsidP="00EA559B">
      <w:pPr>
        <w:spacing w:line="360" w:lineRule="auto"/>
        <w:rPr>
          <w:sz w:val="28"/>
          <w:szCs w:val="28"/>
        </w:rPr>
      </w:pPr>
    </w:p>
    <w:p w:rsidR="00BA5D81" w:rsidRDefault="00BA5D81" w:rsidP="00EA559B">
      <w:pPr>
        <w:spacing w:line="360" w:lineRule="auto"/>
        <w:rPr>
          <w:sz w:val="28"/>
          <w:szCs w:val="28"/>
        </w:rPr>
      </w:pPr>
    </w:p>
    <w:p w:rsidR="00BA5D81" w:rsidRDefault="00BA5D81" w:rsidP="00EA559B">
      <w:pPr>
        <w:spacing w:line="360" w:lineRule="auto"/>
        <w:rPr>
          <w:sz w:val="28"/>
          <w:szCs w:val="28"/>
        </w:rPr>
      </w:pPr>
    </w:p>
    <w:p w:rsidR="00BA5D81" w:rsidRDefault="00BA5D81" w:rsidP="00EA559B">
      <w:pPr>
        <w:spacing w:line="360" w:lineRule="auto"/>
        <w:rPr>
          <w:sz w:val="28"/>
          <w:szCs w:val="28"/>
        </w:rPr>
      </w:pPr>
    </w:p>
    <w:p w:rsidR="00BA5D81" w:rsidRDefault="00BA5D81" w:rsidP="00EA559B">
      <w:pPr>
        <w:spacing w:line="360" w:lineRule="auto"/>
        <w:rPr>
          <w:sz w:val="28"/>
          <w:szCs w:val="28"/>
        </w:rPr>
      </w:pPr>
    </w:p>
    <w:p w:rsidR="00BA5D81" w:rsidRDefault="00BA5D81" w:rsidP="00EA559B">
      <w:pPr>
        <w:spacing w:line="360" w:lineRule="auto"/>
        <w:rPr>
          <w:sz w:val="28"/>
          <w:szCs w:val="28"/>
        </w:rPr>
      </w:pPr>
    </w:p>
    <w:p w:rsidR="00BA5D81" w:rsidRDefault="00BA5D81" w:rsidP="00EA559B">
      <w:pPr>
        <w:spacing w:line="360" w:lineRule="auto"/>
        <w:rPr>
          <w:sz w:val="28"/>
          <w:szCs w:val="28"/>
        </w:rPr>
      </w:pPr>
    </w:p>
    <w:p w:rsidR="00BA5D81" w:rsidRDefault="00BA5D81" w:rsidP="00EA559B">
      <w:pPr>
        <w:spacing w:line="360" w:lineRule="auto"/>
        <w:rPr>
          <w:sz w:val="28"/>
          <w:szCs w:val="28"/>
        </w:rPr>
      </w:pPr>
    </w:p>
    <w:p w:rsidR="00EA559B" w:rsidRDefault="00EA559B" w:rsidP="00BA5D81">
      <w:pPr>
        <w:suppressAutoHyphens/>
        <w:spacing w:line="360" w:lineRule="auto"/>
        <w:rPr>
          <w:color w:val="000000"/>
          <w:sz w:val="26"/>
          <w:szCs w:val="26"/>
        </w:rPr>
      </w:pPr>
    </w:p>
    <w:p w:rsidR="00EA559B" w:rsidRDefault="00EA559B" w:rsidP="00EA559B">
      <w:pPr>
        <w:suppressAutoHyphens/>
        <w:ind w:left="5103"/>
        <w:jc w:val="both"/>
        <w:rPr>
          <w:color w:val="000000"/>
          <w:sz w:val="28"/>
        </w:rPr>
      </w:pPr>
      <w:r>
        <w:rPr>
          <w:color w:val="000000"/>
          <w:sz w:val="28"/>
        </w:rPr>
        <w:t>Приложение 2</w:t>
      </w:r>
    </w:p>
    <w:p w:rsidR="00EA559B" w:rsidRDefault="00EA559B" w:rsidP="00EA559B">
      <w:pPr>
        <w:pStyle w:val="NoSpacing"/>
        <w:ind w:left="5103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к Правилам формирования перечня товаров, работ, услуг, подлежащих обязательному нормированию</w:t>
      </w:r>
    </w:p>
    <w:p w:rsidR="00EA559B" w:rsidRDefault="00EA559B" w:rsidP="00EA559B">
      <w:pPr>
        <w:suppressAutoHyphens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EA559B" w:rsidRDefault="00EA559B" w:rsidP="00EA559B">
      <w:pPr>
        <w:suppressAutoHyphens/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Форма ведомственного перечня товаров, работ, услуг, подлежащих обязательному нормированию, ____________________________________________</w:t>
      </w:r>
    </w:p>
    <w:p w:rsidR="00EA559B" w:rsidRDefault="00EA559B" w:rsidP="00EA559B">
      <w:pPr>
        <w:suppressAutoHyphens/>
        <w:spacing w:line="360" w:lineRule="auto"/>
        <w:ind w:firstLine="709"/>
        <w:jc w:val="both"/>
        <w:rPr>
          <w:i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                                       (</w:t>
      </w:r>
      <w:r>
        <w:rPr>
          <w:i/>
          <w:sz w:val="26"/>
          <w:szCs w:val="26"/>
        </w:rPr>
        <w:t>наименование муниципального заказчика)</w:t>
      </w:r>
    </w:p>
    <w:p w:rsidR="00EA559B" w:rsidRDefault="00EA559B" w:rsidP="00EA559B">
      <w:pPr>
        <w:suppressAutoHyphens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"/>
        <w:gridCol w:w="1998"/>
        <w:gridCol w:w="1821"/>
        <w:gridCol w:w="4565"/>
        <w:gridCol w:w="1765"/>
      </w:tblGrid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товара, работы, услуги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Функциональное назначение товара, работы, услуги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измерения</w:t>
            </w:r>
          </w:p>
        </w:tc>
      </w:tr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Товары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Работы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III.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Услуги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EA559B" w:rsidRDefault="00EA559B" w:rsidP="00EA559B">
      <w:pPr>
        <w:spacing w:line="360" w:lineRule="auto"/>
        <w:jc w:val="both"/>
        <w:rPr>
          <w:color w:val="000000"/>
          <w:sz w:val="26"/>
          <w:szCs w:val="26"/>
        </w:rPr>
      </w:pPr>
    </w:p>
    <w:p w:rsidR="00EA559B" w:rsidRDefault="00EA559B" w:rsidP="00EA559B">
      <w:pPr>
        <w:spacing w:line="360" w:lineRule="auto"/>
        <w:rPr>
          <w:sz w:val="28"/>
          <w:szCs w:val="28"/>
        </w:rPr>
      </w:pPr>
    </w:p>
    <w:p w:rsidR="00EA559B" w:rsidRDefault="00EA559B" w:rsidP="00EA559B">
      <w:pPr>
        <w:spacing w:line="360" w:lineRule="auto"/>
        <w:rPr>
          <w:sz w:val="28"/>
          <w:szCs w:val="28"/>
        </w:rPr>
      </w:pPr>
    </w:p>
    <w:p w:rsidR="00EA559B" w:rsidRDefault="00EA559B" w:rsidP="00EA559B">
      <w:pPr>
        <w:spacing w:line="360" w:lineRule="auto"/>
        <w:rPr>
          <w:sz w:val="28"/>
          <w:szCs w:val="28"/>
        </w:rPr>
      </w:pPr>
    </w:p>
    <w:p w:rsidR="00EA559B" w:rsidRDefault="00EA559B" w:rsidP="00EA559B">
      <w:pPr>
        <w:spacing w:line="360" w:lineRule="auto"/>
        <w:rPr>
          <w:sz w:val="28"/>
          <w:szCs w:val="28"/>
        </w:rPr>
      </w:pPr>
    </w:p>
    <w:p w:rsidR="00EA559B" w:rsidRDefault="00EA559B" w:rsidP="00EA559B">
      <w:pPr>
        <w:spacing w:line="360" w:lineRule="auto"/>
        <w:rPr>
          <w:sz w:val="28"/>
          <w:szCs w:val="28"/>
        </w:rPr>
      </w:pPr>
    </w:p>
    <w:p w:rsidR="00EA559B" w:rsidRDefault="00EA559B" w:rsidP="00EA559B">
      <w:pPr>
        <w:spacing w:line="360" w:lineRule="auto"/>
        <w:rPr>
          <w:sz w:val="28"/>
          <w:szCs w:val="28"/>
        </w:rPr>
      </w:pPr>
    </w:p>
    <w:p w:rsidR="00EA559B" w:rsidRDefault="00EA559B" w:rsidP="00EA559B">
      <w:pPr>
        <w:spacing w:line="360" w:lineRule="auto"/>
        <w:rPr>
          <w:sz w:val="28"/>
          <w:szCs w:val="28"/>
        </w:rPr>
      </w:pPr>
    </w:p>
    <w:p w:rsidR="00BA5D81" w:rsidRDefault="00BA5D81" w:rsidP="00EA559B">
      <w:pPr>
        <w:spacing w:line="360" w:lineRule="auto"/>
        <w:rPr>
          <w:sz w:val="28"/>
          <w:szCs w:val="28"/>
        </w:rPr>
      </w:pPr>
    </w:p>
    <w:p w:rsidR="00BA5D81" w:rsidRDefault="00BA5D81" w:rsidP="00EA559B">
      <w:pPr>
        <w:spacing w:line="360" w:lineRule="auto"/>
        <w:rPr>
          <w:sz w:val="28"/>
          <w:szCs w:val="28"/>
        </w:rPr>
      </w:pPr>
    </w:p>
    <w:p w:rsidR="00BA5D81" w:rsidRDefault="00BA5D81" w:rsidP="00EA559B">
      <w:pPr>
        <w:spacing w:line="360" w:lineRule="auto"/>
        <w:rPr>
          <w:sz w:val="28"/>
          <w:szCs w:val="28"/>
        </w:rPr>
      </w:pPr>
    </w:p>
    <w:p w:rsidR="00BA5D81" w:rsidRDefault="00BA5D81" w:rsidP="00BA5D81">
      <w:pPr>
        <w:pStyle w:val="Style4"/>
        <w:widowControl/>
        <w:spacing w:line="240" w:lineRule="auto"/>
        <w:ind w:left="5760"/>
        <w:jc w:val="both"/>
      </w:pPr>
      <w:r>
        <w:t>Приложение</w:t>
      </w:r>
      <w:r>
        <w:t xml:space="preserve"> №3</w:t>
      </w:r>
    </w:p>
    <w:p w:rsidR="00BA5D81" w:rsidRDefault="00BA5D81" w:rsidP="00BA5D81">
      <w:pPr>
        <w:pStyle w:val="Style4"/>
        <w:widowControl/>
        <w:spacing w:line="240" w:lineRule="auto"/>
        <w:ind w:left="5760"/>
        <w:jc w:val="both"/>
      </w:pPr>
      <w:r>
        <w:t>к постановлению</w:t>
      </w:r>
    </w:p>
    <w:p w:rsidR="00BA5D81" w:rsidRDefault="00BA5D81" w:rsidP="00BA5D81">
      <w:pPr>
        <w:pStyle w:val="Style4"/>
        <w:widowControl/>
        <w:spacing w:line="240" w:lineRule="auto"/>
        <w:ind w:left="5760"/>
        <w:jc w:val="both"/>
      </w:pPr>
      <w:r>
        <w:t>Исполнительного комитета</w:t>
      </w:r>
    </w:p>
    <w:p w:rsidR="00BA5D81" w:rsidRDefault="00BA5D81" w:rsidP="00BA5D81">
      <w:pPr>
        <w:pStyle w:val="Style4"/>
        <w:widowControl/>
        <w:spacing w:line="240" w:lineRule="auto"/>
        <w:ind w:left="5760"/>
        <w:jc w:val="both"/>
      </w:pPr>
      <w:r>
        <w:t>Тетюшского муниципального района</w:t>
      </w:r>
    </w:p>
    <w:p w:rsidR="00BA5D81" w:rsidRDefault="00BA5D81" w:rsidP="00BA5D81">
      <w:pPr>
        <w:pStyle w:val="Style4"/>
        <w:widowControl/>
        <w:spacing w:line="240" w:lineRule="auto"/>
        <w:ind w:left="5760"/>
        <w:jc w:val="both"/>
      </w:pPr>
      <w:r>
        <w:t>от____________ 2017 г. №___</w:t>
      </w:r>
    </w:p>
    <w:p w:rsidR="00BA5D81" w:rsidRDefault="00BA5D81" w:rsidP="00EA559B">
      <w:pPr>
        <w:jc w:val="center"/>
        <w:rPr>
          <w:b/>
          <w:sz w:val="28"/>
          <w:szCs w:val="28"/>
        </w:rPr>
      </w:pPr>
    </w:p>
    <w:p w:rsidR="00BA5D81" w:rsidRDefault="00BA5D81" w:rsidP="00EA559B">
      <w:pPr>
        <w:jc w:val="center"/>
        <w:rPr>
          <w:b/>
          <w:sz w:val="28"/>
          <w:szCs w:val="28"/>
        </w:rPr>
      </w:pPr>
    </w:p>
    <w:p w:rsidR="00BA5D81" w:rsidRDefault="00BA5D81" w:rsidP="00EA559B">
      <w:pPr>
        <w:jc w:val="center"/>
        <w:rPr>
          <w:b/>
          <w:sz w:val="28"/>
          <w:szCs w:val="28"/>
        </w:rPr>
      </w:pPr>
    </w:p>
    <w:p w:rsidR="00EA559B" w:rsidRDefault="00EA559B" w:rsidP="00EA5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</w:t>
      </w:r>
    </w:p>
    <w:p w:rsidR="00EA559B" w:rsidRDefault="00EA559B" w:rsidP="00EA5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отдельным видам товаров, работ, услуг (в том числе предельные цены товаров, работ, услуг) закупаемые заказчиками </w:t>
      </w:r>
      <w:r w:rsidR="00BA5D81">
        <w:rPr>
          <w:b/>
          <w:sz w:val="28"/>
          <w:szCs w:val="28"/>
        </w:rPr>
        <w:t>Тетюшского</w:t>
      </w:r>
      <w:r>
        <w:rPr>
          <w:b/>
          <w:sz w:val="28"/>
          <w:szCs w:val="28"/>
        </w:rPr>
        <w:t xml:space="preserve"> муниципального района и (или) нормативные затраты на обеспечение функций указанных заказчиков</w:t>
      </w:r>
    </w:p>
    <w:p w:rsidR="00EA559B" w:rsidRDefault="00EA559B" w:rsidP="00EA559B">
      <w:pPr>
        <w:jc w:val="center"/>
        <w:rPr>
          <w:sz w:val="28"/>
          <w:szCs w:val="28"/>
        </w:rPr>
      </w:pP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Настоящие Требования устанавливают порядок определения требований к отдельным видам товаров, работ, услуг для обеспечения муниципальных нужд (в том числе предельной цены товаров, работ и услуг) и (или) нормативных затрат на обеспечение функций заказчиков (далее – требования к приобретаемым товарам, работам, услугам).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Под требованиями к приобретаемым товарам, работам, услугам понимаются утвержденные требования к количеству (объему) и качеству, потребительским свойствам и иным характеристикам товаров, работ и услуг, которые позволяют осуществить обеспечение муниципальных нужд заказчиков </w:t>
      </w:r>
      <w:r w:rsidR="00627329" w:rsidRPr="00627329">
        <w:rPr>
          <w:sz w:val="28"/>
          <w:szCs w:val="28"/>
        </w:rPr>
        <w:t>Тетюшского</w:t>
      </w:r>
      <w:r>
        <w:rPr>
          <w:sz w:val="28"/>
          <w:szCs w:val="28"/>
        </w:rPr>
        <w:t xml:space="preserve"> муниципального района, но не приводят к закупкам товаров, работ и услуг, имеющих избыточные потребительские свойства или являющихся предметами роскоши.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Требования к приобретаемым товарам, работам, услугам утверждаются по форме согласно Приложению  к настоящим Требованиям.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Требования к количеству (объему) товаров, работ, услуг устанавливаются  в удельных натуральных показателях (10 000 населения, на 1 муниципальную функцию или услугу, административную процедуру, административное действие, отраслевой (функциональный) орган, муниципального служащего, квадратный метр площади помещений, транспортное средство, единицу оборудования и т.п.).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Требования к качеству товара, работы, услуги и его потребительским свойствам (функциональным характеристикам) устанавливаются в количественных или качественных показателях, измеряющих полезность товаров, работ, услуг и их способность удовлетворять конкретные  нужды учреждения  в расчете на единицу приобретаемого товара, работы, услуги для муниципальных нужд.  Требования к качеству товара, работы, услуги, его потребительским свойствам (функциональным характеристикам) не могут содержать требования к производителю, поставщику, месту и источнику происхождения товара, работы, услуги за исключением случаев, установленных федеральным законом.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Требования к иным характеристикам товаров, работ, услуг включают: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цене товара, работы, услуги, устанавливаемые в абсолютном денежном выражении (цена единицы транспортного средства, стоимость строительства квадратного метра площади помещений и т.п.) или относительном выражении (доля денежных средств заказчика, которая может быть использована на закупку определенного товара, работы, услуги и т.п.);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предельным объемам и стоимости ресурсов, необходимых для выполнения некоторых работ, оказания некоторых услуг (предельная стоимость </w:t>
      </w:r>
      <w:r>
        <w:rPr>
          <w:sz w:val="28"/>
          <w:szCs w:val="28"/>
        </w:rPr>
        <w:lastRenderedPageBreak/>
        <w:t>нормо-часа ремонтных работ автотранспортных средств, предельная стоимость человеко-часа экспертных работ);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(период) поставки товара, выполнения работы, оказания услуги  (срок службы товара, результатов работы и  услуги, устанавливаемый в показателях времени (длительности) использования товаров, результатов работ и услуг (день, месяц, год и т.п.);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эксплуатацию товара, устанавливаемые в абсолютном денежном и относительном  выражении;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техническое обслуживание товара, устанавливаемые в абсолютном денежном и относительном  выражении;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гарантии качества товара, работ, услуг, устанавливаемые в количестве дней, месяцев, лет;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предоставления гарантий, устанавливаемые в абсолютном денежном или относительном выражении, определяются перечнем элементов, на которые распространяется гарантия, способом возмещения понесенного ущерба в результате поставки некачественного товара, работы, услуги;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требования.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Требования к товарам, работам и услугам, приобретаемым заказчиками </w:t>
      </w:r>
      <w:proofErr w:type="spellStart"/>
      <w:r>
        <w:rPr>
          <w:sz w:val="28"/>
          <w:szCs w:val="28"/>
        </w:rPr>
        <w:t>Кудымкарского</w:t>
      </w:r>
      <w:proofErr w:type="spellEnd"/>
      <w:r>
        <w:rPr>
          <w:sz w:val="28"/>
          <w:szCs w:val="28"/>
        </w:rPr>
        <w:t xml:space="preserve"> муниципального района, должны учитывать утвержденные нормативные затраты на оказание данными учреждениями, соответственно, муниципальных услуг (выполнение работ) и нормативные затраты на содержание имущества муниципальных учреждений.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Утвержденные нормативные затраты на оказание муниципальными учреждениями муниципальных услуг (выполнение работ), и нормативные затраты на содержание имущества муниципальных учреждений, подлежат пересмотру с учетом устанавливаемых требований к отдельным видам товаров, работ, услуг (в том числе предельных цен товаров, работ, услуг) и (или) нормативных затрат на обеспечение функций заказчиков.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Требования к товарам, работам и услугам, приобретаемым заказчиками </w:t>
      </w:r>
      <w:proofErr w:type="spellStart"/>
      <w:r>
        <w:rPr>
          <w:sz w:val="28"/>
          <w:szCs w:val="28"/>
        </w:rPr>
        <w:t>Кудымкарского</w:t>
      </w:r>
      <w:proofErr w:type="spellEnd"/>
      <w:r>
        <w:rPr>
          <w:sz w:val="28"/>
          <w:szCs w:val="28"/>
        </w:rPr>
        <w:t xml:space="preserve"> муниципального района, устанавливаются на основе проведения анализа фактических или нормативных нужд, соответственно, муниципальных заказчиков, с учетом требований нормативных правовых актов, технических регламентов, стандартов, административных регламентов и стандартов муниципальных услуг и других документов, регламентирующих минимальные, необходимые, достаточные требования, установленные  для определенных товаров, работ, услуг (групп товаров, работ, услуг), способов их производства (выполнения, оказания).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Анализ нужд заказчиков </w:t>
      </w:r>
      <w:r w:rsidR="00627329" w:rsidRPr="00627329">
        <w:rPr>
          <w:sz w:val="28"/>
          <w:szCs w:val="28"/>
        </w:rPr>
        <w:t xml:space="preserve">Тетюшского </w:t>
      </w:r>
      <w:r>
        <w:rPr>
          <w:sz w:val="28"/>
          <w:szCs w:val="28"/>
        </w:rPr>
        <w:t xml:space="preserve">муниципального района в определенных товарах, работах, услугах, подлежащих нормированию, выполняется путем изучения особенностей и содержания деятельности соответствующих заказчиков (анализ осуществляемых функций, процедур, действий, оказываемых муниципальных услуг, выполнения работ), осуществляемой  для обеспечения выполнения муниципальных функций, в том числе для реализации мероприятий, предусмотренных муниципальными программами </w:t>
      </w:r>
      <w:r w:rsidR="00627329" w:rsidRPr="00627329">
        <w:rPr>
          <w:sz w:val="28"/>
          <w:szCs w:val="28"/>
        </w:rPr>
        <w:t xml:space="preserve">Тетюшского </w:t>
      </w:r>
      <w:r>
        <w:rPr>
          <w:sz w:val="28"/>
          <w:szCs w:val="28"/>
        </w:rPr>
        <w:t xml:space="preserve">муниципального района, а также с учетом потребностей в конкретных ресурсах (товарах, работах, услугах).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Определение потребности в ресурсах (товарах, работах, услугах) осуществляется с использованием нормативного, структурного и экспертного метода.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Нормативный метод применяется при наличии утвержденных нормативными правовыми актами требований к приобретаемым муниципальными заказчиками товарам, работам, услугам.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В случае отсутствия утвержденных нормативными правовыми актами требований к приобретаемым заказчиками </w:t>
      </w:r>
      <w:r w:rsidR="00627329" w:rsidRPr="00627329">
        <w:rPr>
          <w:sz w:val="28"/>
          <w:szCs w:val="28"/>
        </w:rPr>
        <w:t>Тетюшского</w:t>
      </w:r>
      <w:r>
        <w:rPr>
          <w:sz w:val="28"/>
          <w:szCs w:val="28"/>
        </w:rPr>
        <w:t xml:space="preserve"> муниципального района товарам, </w:t>
      </w:r>
      <w:r>
        <w:rPr>
          <w:sz w:val="28"/>
          <w:szCs w:val="28"/>
        </w:rPr>
        <w:lastRenderedPageBreak/>
        <w:t xml:space="preserve">работам, услугам применяется структурный и (или) экспертный метод.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При применении структурного метода перечень закупаемых  товаров, работ, услуг, подлежащих нормированию, параметры требований к качеству, количеству (объему), потребительским свойствам (функциональным характеристикам) и иных требований, определяются исходя из существующей практики закупки  товаров, работ, услуг для обеспечения муниципальных нужд с учетом проведения оптимизации и рационализации используемых соответствующими учреждениями товаров, работ, услуг для удовлетворения и обеспечения муниципальных нужд.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При применении экспертного метода параметры требований к качеству, количеству (объему), потребительским свойствам (функциональным характеристикам) и иным требованиям определяются на основе экспертной оценки необходимости и достаточности таких требований для обеспечения муниципальных нужд.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экспертной оценки могут привлекаться независимые экспертные организации (частные лица, осуществляющие экспертную деятельность), специалисты органов государственной власти, органов местного самоуправления в рамках их компетенции, специалисты федеральных государственных учреждений, государственных учреждений субъектов Российской Федерации, муниципальных учреждений  и негосударственных организаций соответствующего профиля.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 Потребность в ресурсах (товарах, работах, услугах) определяется с учетом мероприятий по оптимизации деятельности заказчиков </w:t>
      </w:r>
      <w:r w:rsidR="00627329" w:rsidRPr="00627329">
        <w:rPr>
          <w:sz w:val="28"/>
          <w:szCs w:val="28"/>
        </w:rPr>
        <w:t>Тетюшского</w:t>
      </w:r>
      <w:r>
        <w:rPr>
          <w:sz w:val="28"/>
          <w:szCs w:val="28"/>
        </w:rPr>
        <w:t xml:space="preserve"> муниципального района,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Требования к приобретаемым товарам, работам и услугам подлежат пересмотру в случае: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внесения изменений в 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учреждений;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появления  новых товаров, работ, услуг, которые могут более эффективно (с меньшими затратами) удовлетворять нужды заказчиков </w:t>
      </w:r>
      <w:r w:rsidR="00627329" w:rsidRPr="00627329">
        <w:rPr>
          <w:sz w:val="28"/>
          <w:szCs w:val="28"/>
        </w:rPr>
        <w:t>Тетюшского</w:t>
      </w:r>
      <w:r>
        <w:rPr>
          <w:sz w:val="28"/>
          <w:szCs w:val="28"/>
        </w:rPr>
        <w:t xml:space="preserve"> муниципального района;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принятия решения о реализации политики стимулирования (ограничения) государственного спроса на определенные технологии, товары, работы, услуги, которые приводят к появлению и развитию (сужению) рынков таких товаров, работ, услуг;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Внесение изменений в правовые акты, устанавливающие требования к  приобретаемым заказчиками </w:t>
      </w:r>
      <w:r w:rsidR="00627329" w:rsidRPr="00627329">
        <w:rPr>
          <w:sz w:val="28"/>
          <w:szCs w:val="28"/>
        </w:rPr>
        <w:t>Тетюшского</w:t>
      </w:r>
      <w:r>
        <w:rPr>
          <w:sz w:val="28"/>
          <w:szCs w:val="28"/>
        </w:rPr>
        <w:t xml:space="preserve"> муниципального района товарам, работам, услугам, осуществляется в порядке, предусмотренном для утверждения соответствующих правовых актов. </w:t>
      </w:r>
    </w:p>
    <w:p w:rsidR="00EA559B" w:rsidRDefault="00EA559B" w:rsidP="00EA5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Правовые акты, устанавливающие требования к приобретаемым товарам, работам, услугам, подлежат размещению в единой информационной системе.</w:t>
      </w:r>
    </w:p>
    <w:p w:rsidR="00EA559B" w:rsidRDefault="00EA559B" w:rsidP="00EA559B">
      <w:pPr>
        <w:ind w:left="5954"/>
      </w:pPr>
    </w:p>
    <w:p w:rsidR="00EA559B" w:rsidRDefault="00EA559B" w:rsidP="00EA559B">
      <w:pPr>
        <w:ind w:left="5954"/>
      </w:pPr>
    </w:p>
    <w:p w:rsidR="00EA559B" w:rsidRDefault="00EA559B" w:rsidP="00EA559B">
      <w:pPr>
        <w:ind w:left="5954"/>
      </w:pPr>
    </w:p>
    <w:p w:rsidR="00EA559B" w:rsidRDefault="00EA559B" w:rsidP="00EA559B">
      <w:pPr>
        <w:ind w:left="5954"/>
      </w:pPr>
    </w:p>
    <w:p w:rsidR="00EA559B" w:rsidRDefault="00EA559B" w:rsidP="00627329"/>
    <w:p w:rsidR="00EA559B" w:rsidRDefault="00EA559B" w:rsidP="00EA559B">
      <w:pPr>
        <w:ind w:left="5954"/>
      </w:pPr>
    </w:p>
    <w:p w:rsidR="00EA559B" w:rsidRDefault="00EA559B" w:rsidP="00EA559B">
      <w:pPr>
        <w:ind w:left="5954"/>
      </w:pPr>
    </w:p>
    <w:p w:rsidR="00EA559B" w:rsidRDefault="00EA559B" w:rsidP="00EA559B">
      <w:pPr>
        <w:ind w:left="5954"/>
      </w:pPr>
    </w:p>
    <w:p w:rsidR="00EA559B" w:rsidRDefault="00EA559B" w:rsidP="00EA559B">
      <w:pPr>
        <w:ind w:left="5103"/>
        <w:rPr>
          <w:sz w:val="28"/>
        </w:rPr>
      </w:pPr>
      <w:r>
        <w:rPr>
          <w:sz w:val="28"/>
        </w:rPr>
        <w:t>Приложение</w:t>
      </w:r>
    </w:p>
    <w:p w:rsidR="00EA559B" w:rsidRDefault="00EA559B" w:rsidP="00EA559B">
      <w:pPr>
        <w:ind w:left="5103"/>
        <w:jc w:val="both"/>
        <w:rPr>
          <w:sz w:val="28"/>
        </w:rPr>
      </w:pPr>
      <w:r>
        <w:rPr>
          <w:sz w:val="28"/>
        </w:rPr>
        <w:t xml:space="preserve">к требованиям к отдельным видам товаров, работ, услуг (в том числе предельные цены товаров, работ, услуг) закупаемые заказчиками </w:t>
      </w:r>
      <w:r w:rsidR="00627329" w:rsidRPr="00627329">
        <w:rPr>
          <w:sz w:val="28"/>
        </w:rPr>
        <w:t>Тетюшского</w:t>
      </w:r>
      <w:bookmarkStart w:id="0" w:name="_GoBack"/>
      <w:bookmarkEnd w:id="0"/>
      <w:r>
        <w:rPr>
          <w:sz w:val="28"/>
        </w:rPr>
        <w:t xml:space="preserve"> муниципального района и (или) нормативные затраты на обеспечение функций указанных заказчиков</w:t>
      </w:r>
    </w:p>
    <w:p w:rsidR="00EA559B" w:rsidRDefault="00EA559B" w:rsidP="00EA559B">
      <w:pPr>
        <w:ind w:left="5940"/>
        <w:jc w:val="both"/>
      </w:pPr>
    </w:p>
    <w:p w:rsidR="00EA559B" w:rsidRDefault="00EA559B" w:rsidP="00EA559B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требований к отдельным товарам, работам, услугам для обеспечения муниципальных нужд</w:t>
      </w:r>
    </w:p>
    <w:p w:rsidR="00EA559B" w:rsidRDefault="00EA559B" w:rsidP="00EA559B">
      <w:pPr>
        <w:suppressAutoHyphens/>
        <w:spacing w:line="360" w:lineRule="auto"/>
        <w:jc w:val="center"/>
        <w:rPr>
          <w:color w:val="00000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2"/>
        <w:gridCol w:w="5218"/>
        <w:gridCol w:w="1681"/>
        <w:gridCol w:w="3468"/>
      </w:tblGrid>
      <w:tr w:rsidR="00EA559B" w:rsidTr="00EA559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товара, работы, услуги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Код ОКПД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rPr>
          <w:trHeight w:val="414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jc w:val="both"/>
            </w:pPr>
            <w: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</w:p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ind w:right="176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Ед. измерения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Значение</w:t>
            </w:r>
          </w:p>
        </w:tc>
      </w:tr>
      <w:tr w:rsidR="00EA559B" w:rsidTr="00EA559B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A559B" w:rsidTr="00EA559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n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9B" w:rsidRDefault="00EA559B">
            <w:pPr>
              <w:suppressAutoHyphens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EA559B" w:rsidRDefault="00EA559B" w:rsidP="00EA559B">
      <w:pPr>
        <w:spacing w:line="360" w:lineRule="auto"/>
        <w:rPr>
          <w:sz w:val="28"/>
          <w:szCs w:val="28"/>
        </w:rPr>
      </w:pPr>
    </w:p>
    <w:p w:rsidR="00EA559B" w:rsidRDefault="00EA559B" w:rsidP="00EA559B"/>
    <w:p w:rsidR="00EA559B" w:rsidRDefault="00EA559B" w:rsidP="00EA559B"/>
    <w:p w:rsidR="00EA559B" w:rsidRDefault="00EA559B" w:rsidP="00EA559B"/>
    <w:p w:rsidR="00EA559B" w:rsidRDefault="00EA559B" w:rsidP="00EA559B">
      <w:pPr>
        <w:pStyle w:val="a8"/>
      </w:pPr>
    </w:p>
    <w:p w:rsidR="005C6A02" w:rsidRPr="00A46B2D" w:rsidRDefault="005C6A02" w:rsidP="001E7A85">
      <w:pPr>
        <w:pStyle w:val="Style4"/>
        <w:widowControl/>
        <w:spacing w:line="240" w:lineRule="auto"/>
        <w:rPr>
          <w:rStyle w:val="FontStyle13"/>
          <w:sz w:val="24"/>
          <w:szCs w:val="24"/>
        </w:rPr>
      </w:pPr>
    </w:p>
    <w:sectPr w:rsidR="005C6A02" w:rsidRPr="00A46B2D" w:rsidSect="00BA5D81">
      <w:headerReference w:type="first" r:id="rId8"/>
      <w:pgSz w:w="11907" w:h="16840"/>
      <w:pgMar w:top="340" w:right="567" w:bottom="567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9D" w:rsidRDefault="00A5529D">
      <w:r>
        <w:separator/>
      </w:r>
    </w:p>
  </w:endnote>
  <w:endnote w:type="continuationSeparator" w:id="0">
    <w:p w:rsidR="00A5529D" w:rsidRDefault="00A5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9D" w:rsidRDefault="00A5529D">
      <w:r>
        <w:separator/>
      </w:r>
    </w:p>
  </w:footnote>
  <w:footnote w:type="continuationSeparator" w:id="0">
    <w:p w:rsidR="00A5529D" w:rsidRDefault="00A55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23" w:rsidRDefault="00F23823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A4E492"/>
    <w:lvl w:ilvl="0">
      <w:numFmt w:val="bullet"/>
      <w:lvlText w:val="*"/>
      <w:lvlJc w:val="left"/>
    </w:lvl>
  </w:abstractNum>
  <w:abstractNum w:abstractNumId="1">
    <w:nsid w:val="115C2F60"/>
    <w:multiLevelType w:val="singleLevel"/>
    <w:tmpl w:val="7C4626D4"/>
    <w:lvl w:ilvl="0">
      <w:start w:val="1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">
    <w:nsid w:val="14E24476"/>
    <w:multiLevelType w:val="singleLevel"/>
    <w:tmpl w:val="4232F696"/>
    <w:lvl w:ilvl="0">
      <w:start w:val="13"/>
      <w:numFmt w:val="decimal"/>
      <w:lvlText w:val="3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3">
    <w:nsid w:val="208C5F61"/>
    <w:multiLevelType w:val="singleLevel"/>
    <w:tmpl w:val="B5E6EB1A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C016533"/>
    <w:multiLevelType w:val="singleLevel"/>
    <w:tmpl w:val="657E024E"/>
    <w:lvl w:ilvl="0">
      <w:start w:val="5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473E5D61"/>
    <w:multiLevelType w:val="singleLevel"/>
    <w:tmpl w:val="379A99BC"/>
    <w:lvl w:ilvl="0">
      <w:start w:val="10"/>
      <w:numFmt w:val="decimal"/>
      <w:lvlText w:val="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6">
    <w:nsid w:val="575C3DCD"/>
    <w:multiLevelType w:val="singleLevel"/>
    <w:tmpl w:val="4118B336"/>
    <w:lvl w:ilvl="0">
      <w:start w:val="7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7">
    <w:nsid w:val="5EBD45F8"/>
    <w:multiLevelType w:val="singleLevel"/>
    <w:tmpl w:val="227E7F26"/>
    <w:lvl w:ilvl="0">
      <w:start w:val="1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8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246D4"/>
    <w:multiLevelType w:val="singleLevel"/>
    <w:tmpl w:val="CD001310"/>
    <w:lvl w:ilvl="0">
      <w:start w:val="5"/>
      <w:numFmt w:val="decimal"/>
      <w:lvlText w:val="2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9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02"/>
    <w:rsid w:val="00010B70"/>
    <w:rsid w:val="00131870"/>
    <w:rsid w:val="001755C5"/>
    <w:rsid w:val="001D728C"/>
    <w:rsid w:val="001E7A85"/>
    <w:rsid w:val="002216D8"/>
    <w:rsid w:val="002D096F"/>
    <w:rsid w:val="002F4523"/>
    <w:rsid w:val="00391444"/>
    <w:rsid w:val="00431540"/>
    <w:rsid w:val="004A5695"/>
    <w:rsid w:val="00544B03"/>
    <w:rsid w:val="005C6A02"/>
    <w:rsid w:val="00612D10"/>
    <w:rsid w:val="00627329"/>
    <w:rsid w:val="00820D4E"/>
    <w:rsid w:val="00A46B2D"/>
    <w:rsid w:val="00A47310"/>
    <w:rsid w:val="00A5529D"/>
    <w:rsid w:val="00BA5D81"/>
    <w:rsid w:val="00C05BA1"/>
    <w:rsid w:val="00C348B6"/>
    <w:rsid w:val="00C94D0D"/>
    <w:rsid w:val="00CE71F5"/>
    <w:rsid w:val="00D4376E"/>
    <w:rsid w:val="00E86D11"/>
    <w:rsid w:val="00EA559B"/>
    <w:rsid w:val="00F23823"/>
    <w:rsid w:val="00F5431E"/>
    <w:rsid w:val="00FE1653"/>
    <w:rsid w:val="00F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6" w:lineRule="exact"/>
      <w:ind w:hanging="974"/>
    </w:pPr>
  </w:style>
  <w:style w:type="paragraph" w:customStyle="1" w:styleId="Style2">
    <w:name w:val="Style2"/>
    <w:basedOn w:val="a"/>
    <w:uiPriority w:val="99"/>
    <w:pPr>
      <w:spacing w:line="322" w:lineRule="exact"/>
      <w:ind w:firstLine="571"/>
      <w:jc w:val="both"/>
    </w:pPr>
  </w:style>
  <w:style w:type="paragraph" w:customStyle="1" w:styleId="Style3">
    <w:name w:val="Style3"/>
    <w:basedOn w:val="a"/>
    <w:uiPriority w:val="99"/>
    <w:pPr>
      <w:spacing w:line="643" w:lineRule="exact"/>
      <w:ind w:firstLine="3331"/>
    </w:pPr>
  </w:style>
  <w:style w:type="paragraph" w:customStyle="1" w:styleId="Style4">
    <w:name w:val="Style4"/>
    <w:basedOn w:val="a"/>
    <w:uiPriority w:val="99"/>
    <w:pPr>
      <w:spacing w:line="324" w:lineRule="exact"/>
      <w:jc w:val="center"/>
    </w:pPr>
  </w:style>
  <w:style w:type="paragraph" w:customStyle="1" w:styleId="Style5">
    <w:name w:val="Style5"/>
    <w:basedOn w:val="a"/>
    <w:uiPriority w:val="99"/>
    <w:pPr>
      <w:spacing w:line="323" w:lineRule="exact"/>
      <w:ind w:firstLine="691"/>
      <w:jc w:val="both"/>
    </w:pPr>
  </w:style>
  <w:style w:type="paragraph" w:customStyle="1" w:styleId="Style6">
    <w:name w:val="Style6"/>
    <w:basedOn w:val="a"/>
    <w:uiPriority w:val="99"/>
    <w:pPr>
      <w:spacing w:line="324" w:lineRule="exact"/>
      <w:ind w:firstLine="662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17" w:lineRule="exact"/>
      <w:jc w:val="both"/>
    </w:pPr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1318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1870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18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1870"/>
    <w:rPr>
      <w:rFonts w:hAnsi="Times New Roman" w:cs="Times New Roman"/>
      <w:sz w:val="24"/>
      <w:szCs w:val="24"/>
    </w:rPr>
  </w:style>
  <w:style w:type="paragraph" w:styleId="a7">
    <w:name w:val="Normal (Web)"/>
    <w:basedOn w:val="a"/>
    <w:unhideWhenUsed/>
    <w:rsid w:val="001E7A85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1E7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1E7A85"/>
    <w:pPr>
      <w:widowControl/>
      <w:autoSpaceDE/>
      <w:autoSpaceDN/>
      <w:adjustRightInd/>
      <w:ind w:left="720"/>
    </w:pPr>
    <w:rPr>
      <w:rFonts w:eastAsia="Calibri"/>
    </w:rPr>
  </w:style>
  <w:style w:type="character" w:customStyle="1" w:styleId="10">
    <w:name w:val="1"/>
    <w:basedOn w:val="a0"/>
    <w:rsid w:val="001E7A85"/>
  </w:style>
  <w:style w:type="paragraph" w:customStyle="1" w:styleId="ConsPlusTitle">
    <w:name w:val="ConsPlusTitle"/>
    <w:rsid w:val="00F5431E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8"/>
      <w:szCs w:val="20"/>
    </w:rPr>
  </w:style>
  <w:style w:type="paragraph" w:styleId="a8">
    <w:name w:val="Body Text"/>
    <w:basedOn w:val="a"/>
    <w:link w:val="a9"/>
    <w:semiHidden/>
    <w:unhideWhenUsed/>
    <w:rsid w:val="00EA559B"/>
    <w:pPr>
      <w:widowControl/>
      <w:autoSpaceDE/>
      <w:autoSpaceDN/>
      <w:adjustRightInd/>
      <w:spacing w:line="360" w:lineRule="exact"/>
      <w:ind w:firstLine="709"/>
      <w:jc w:val="both"/>
    </w:pPr>
    <w:rPr>
      <w:rFonts w:eastAsia="Times New Roman"/>
      <w:sz w:val="28"/>
    </w:rPr>
  </w:style>
  <w:style w:type="character" w:customStyle="1" w:styleId="a9">
    <w:name w:val="Основной текст Знак"/>
    <w:basedOn w:val="a0"/>
    <w:link w:val="a8"/>
    <w:semiHidden/>
    <w:rsid w:val="00EA559B"/>
    <w:rPr>
      <w:rFonts w:eastAsia="Times New Roman" w:hAnsi="Times New Roman" w:cs="Times New Roman"/>
      <w:sz w:val="28"/>
      <w:szCs w:val="24"/>
    </w:rPr>
  </w:style>
  <w:style w:type="paragraph" w:customStyle="1" w:styleId="ListParagraph">
    <w:name w:val="List Paragraph"/>
    <w:basedOn w:val="a"/>
    <w:rsid w:val="00EA559B"/>
    <w:pPr>
      <w:widowControl/>
      <w:autoSpaceDE/>
      <w:autoSpaceDN/>
      <w:adjustRightInd/>
      <w:ind w:left="720"/>
    </w:pPr>
    <w:rPr>
      <w:rFonts w:eastAsia="Calibri"/>
    </w:rPr>
  </w:style>
  <w:style w:type="paragraph" w:customStyle="1" w:styleId="NoSpacing">
    <w:name w:val="No Spacing"/>
    <w:rsid w:val="00EA559B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6" w:lineRule="exact"/>
      <w:ind w:hanging="974"/>
    </w:pPr>
  </w:style>
  <w:style w:type="paragraph" w:customStyle="1" w:styleId="Style2">
    <w:name w:val="Style2"/>
    <w:basedOn w:val="a"/>
    <w:uiPriority w:val="99"/>
    <w:pPr>
      <w:spacing w:line="322" w:lineRule="exact"/>
      <w:ind w:firstLine="571"/>
      <w:jc w:val="both"/>
    </w:pPr>
  </w:style>
  <w:style w:type="paragraph" w:customStyle="1" w:styleId="Style3">
    <w:name w:val="Style3"/>
    <w:basedOn w:val="a"/>
    <w:uiPriority w:val="99"/>
    <w:pPr>
      <w:spacing w:line="643" w:lineRule="exact"/>
      <w:ind w:firstLine="3331"/>
    </w:pPr>
  </w:style>
  <w:style w:type="paragraph" w:customStyle="1" w:styleId="Style4">
    <w:name w:val="Style4"/>
    <w:basedOn w:val="a"/>
    <w:uiPriority w:val="99"/>
    <w:pPr>
      <w:spacing w:line="324" w:lineRule="exact"/>
      <w:jc w:val="center"/>
    </w:pPr>
  </w:style>
  <w:style w:type="paragraph" w:customStyle="1" w:styleId="Style5">
    <w:name w:val="Style5"/>
    <w:basedOn w:val="a"/>
    <w:uiPriority w:val="99"/>
    <w:pPr>
      <w:spacing w:line="323" w:lineRule="exact"/>
      <w:ind w:firstLine="691"/>
      <w:jc w:val="both"/>
    </w:pPr>
  </w:style>
  <w:style w:type="paragraph" w:customStyle="1" w:styleId="Style6">
    <w:name w:val="Style6"/>
    <w:basedOn w:val="a"/>
    <w:uiPriority w:val="99"/>
    <w:pPr>
      <w:spacing w:line="324" w:lineRule="exact"/>
      <w:ind w:firstLine="662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17" w:lineRule="exact"/>
      <w:jc w:val="both"/>
    </w:pPr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1318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1870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18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1870"/>
    <w:rPr>
      <w:rFonts w:hAnsi="Times New Roman" w:cs="Times New Roman"/>
      <w:sz w:val="24"/>
      <w:szCs w:val="24"/>
    </w:rPr>
  </w:style>
  <w:style w:type="paragraph" w:styleId="a7">
    <w:name w:val="Normal (Web)"/>
    <w:basedOn w:val="a"/>
    <w:unhideWhenUsed/>
    <w:rsid w:val="001E7A85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1E7A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1E7A85"/>
    <w:pPr>
      <w:widowControl/>
      <w:autoSpaceDE/>
      <w:autoSpaceDN/>
      <w:adjustRightInd/>
      <w:ind w:left="720"/>
    </w:pPr>
    <w:rPr>
      <w:rFonts w:eastAsia="Calibri"/>
    </w:rPr>
  </w:style>
  <w:style w:type="character" w:customStyle="1" w:styleId="10">
    <w:name w:val="1"/>
    <w:basedOn w:val="a0"/>
    <w:rsid w:val="001E7A85"/>
  </w:style>
  <w:style w:type="paragraph" w:customStyle="1" w:styleId="ConsPlusTitle">
    <w:name w:val="ConsPlusTitle"/>
    <w:rsid w:val="00F5431E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8"/>
      <w:szCs w:val="20"/>
    </w:rPr>
  </w:style>
  <w:style w:type="paragraph" w:styleId="a8">
    <w:name w:val="Body Text"/>
    <w:basedOn w:val="a"/>
    <w:link w:val="a9"/>
    <w:semiHidden/>
    <w:unhideWhenUsed/>
    <w:rsid w:val="00EA559B"/>
    <w:pPr>
      <w:widowControl/>
      <w:autoSpaceDE/>
      <w:autoSpaceDN/>
      <w:adjustRightInd/>
      <w:spacing w:line="360" w:lineRule="exact"/>
      <w:ind w:firstLine="709"/>
      <w:jc w:val="both"/>
    </w:pPr>
    <w:rPr>
      <w:rFonts w:eastAsia="Times New Roman"/>
      <w:sz w:val="28"/>
    </w:rPr>
  </w:style>
  <w:style w:type="character" w:customStyle="1" w:styleId="a9">
    <w:name w:val="Основной текст Знак"/>
    <w:basedOn w:val="a0"/>
    <w:link w:val="a8"/>
    <w:semiHidden/>
    <w:rsid w:val="00EA559B"/>
    <w:rPr>
      <w:rFonts w:eastAsia="Times New Roman" w:hAnsi="Times New Roman" w:cs="Times New Roman"/>
      <w:sz w:val="28"/>
      <w:szCs w:val="24"/>
    </w:rPr>
  </w:style>
  <w:style w:type="paragraph" w:customStyle="1" w:styleId="ListParagraph">
    <w:name w:val="List Paragraph"/>
    <w:basedOn w:val="a"/>
    <w:rsid w:val="00EA559B"/>
    <w:pPr>
      <w:widowControl/>
      <w:autoSpaceDE/>
      <w:autoSpaceDN/>
      <w:adjustRightInd/>
      <w:ind w:left="720"/>
    </w:pPr>
    <w:rPr>
      <w:rFonts w:eastAsia="Calibri"/>
    </w:rPr>
  </w:style>
  <w:style w:type="paragraph" w:customStyle="1" w:styleId="NoSpacing">
    <w:name w:val="No Spacing"/>
    <w:rsid w:val="00EA559B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15</Pages>
  <Words>4645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23</cp:revision>
  <dcterms:created xsi:type="dcterms:W3CDTF">2016-12-05T10:34:00Z</dcterms:created>
  <dcterms:modified xsi:type="dcterms:W3CDTF">2017-01-11T10:27:00Z</dcterms:modified>
</cp:coreProperties>
</file>