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4382" w:leader="none"/>
        </w:tabs>
        <w:ind w:hanging="0" w:right="496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hanging="0" w:right="496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hanging="0" w:right="496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hanging="0" w:right="496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hanging="0" w:right="496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hanging="0" w:right="496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hanging="0" w:right="496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hanging="0" w:right="496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keepLines/>
        <w:widowControl/>
        <w:tabs>
          <w:tab w:val="clear" w:pos="708"/>
          <w:tab w:val="left" w:pos="567" w:leader="none"/>
          <w:tab w:val="left" w:pos="3969" w:leader="none"/>
          <w:tab w:val="left" w:pos="4536" w:leader="none"/>
        </w:tabs>
        <w:suppressAutoHyphens w:val="true"/>
        <w:bidi w:val="0"/>
        <w:spacing w:lineRule="auto" w:line="240" w:before="0" w:after="0"/>
        <w:ind w:hanging="0" w:left="0"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Административный регламент предоставления Министерством экологии и природных ресурсов Республики Татарстан 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 Татарстан,  утвержденный приказом Министерства экологии и природных ресурсов Республики Татарстан от 17.11.2021 № 1251-п</w:t>
      </w:r>
    </w:p>
    <w:p>
      <w:pPr>
        <w:pStyle w:val="ConsPlusTitle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приведения нормативного правового акта Министерства экологии и природных ресурсов Республики Татарстан в соответствие с законодательством приказываю: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 Утвердить прилагаемые изменения, которые вносятся в Административный </w:t>
      </w:r>
      <w:hyperlink w:anchor="P38">
        <w:r>
          <w:rPr>
            <w:rStyle w:val="ListLabel1"/>
            <w:rFonts w:cs="Times New Roman" w:ascii="Times New Roman" w:hAnsi="Times New Roman"/>
            <w:sz w:val="28"/>
            <w:szCs w:val="28"/>
          </w:rPr>
          <w:t>регламент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 (далее - Регламент), утвержденный приказом Министерства экологии и природных ресурсов Республики Татарстан от 17.11.2021 № 1251-п (с изменениями, внесенными приказами Министерства экологии и природных ресурсов Республики Татарстан от 23.08.2022 № 731-п, от 28.11.2022 № 1138-п, от 14.03.2023 № 264-п), от 16.10.2024 № 1127-п). 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Отделу правого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09"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приказа возложить на заместителя министра А.А. Тугушева.</w:t>
      </w:r>
    </w:p>
    <w:p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rPr/>
      </w:pPr>
      <w:r>
        <w:rPr/>
      </w:r>
    </w:p>
    <w:p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Министр                                                                                                       А.В. Шадриков</w:t>
      </w:r>
    </w:p>
    <w:p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623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Утверждены приказом </w:t>
      </w:r>
    </w:p>
    <w:p>
      <w:pPr>
        <w:pStyle w:val="Normal"/>
        <w:ind w:firstLine="4252" w:left="198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Министерства экологии и </w:t>
      </w:r>
    </w:p>
    <w:p>
      <w:pPr>
        <w:pStyle w:val="Normal"/>
        <w:ind w:firstLine="623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природных ресурсов</w:t>
      </w:r>
    </w:p>
    <w:p>
      <w:pPr>
        <w:pStyle w:val="Normal"/>
        <w:ind w:hanging="0" w:left="623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ind w:hanging="0" w:left="623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_________№ ________</w:t>
      </w:r>
    </w:p>
    <w:p>
      <w:pPr>
        <w:pStyle w:val="ConsPlusNormal1"/>
        <w:ind w:hanging="0" w:left="6521"/>
        <w:jc w:val="right"/>
        <w:rPr/>
      </w:pPr>
      <w:r>
        <w:rPr/>
      </w:r>
    </w:p>
    <w:p>
      <w:pPr>
        <w:pStyle w:val="ConsPlusNormal1"/>
        <w:ind w:hanging="0" w:left="6521"/>
        <w:jc w:val="right"/>
        <w:rPr/>
      </w:pPr>
      <w:r>
        <w:rPr/>
      </w:r>
    </w:p>
    <w:p>
      <w:pPr>
        <w:pStyle w:val="ConsPlusNormal1"/>
        <w:ind w:hanging="0" w:left="6521"/>
        <w:jc w:val="right"/>
        <w:rPr/>
      </w:pPr>
      <w:r>
        <w:rPr/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Изменения, которые вносятся в Административный </w:t>
      </w:r>
      <w:hyperlink w:anchor="P38">
        <w:r>
          <w:rPr>
            <w:rStyle w:val="ListLabel1"/>
            <w:rFonts w:cs="Times New Roman" w:ascii="Times New Roman" w:hAnsi="Times New Roman"/>
            <w:sz w:val="28"/>
            <w:szCs w:val="28"/>
          </w:rPr>
          <w:t>регламент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от 17.11.2021 № 1251-п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разделе 1: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пункте 1.2: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абзац первый изложить в следующей редакции: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«Заявителями являются юридические и физические лица, индивидуальные предприниматели, являющиеся собственниками водозаборных сооружений либо эксплуатирующие или имеющие намерение приступить к эксплуатации водозаборного сооружения (далее -заявитель).»;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Приложение 1 к Регламенту изложить в следующей редакции: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«</w:t>
      </w: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ConsPlusNormal1"/>
        <w:tabs>
          <w:tab w:val="clear" w:pos="708"/>
          <w:tab w:val="left" w:pos="5387" w:leader="none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ConsPlusNormal1"/>
        <w:tabs>
          <w:tab w:val="clear" w:pos="708"/>
          <w:tab w:val="left" w:pos="5387" w:leader="none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</w:t>
      </w:r>
    </w:p>
    <w:p>
      <w:pPr>
        <w:pStyle w:val="ConsPlusNormal1"/>
        <w:tabs>
          <w:tab w:val="clear" w:pos="708"/>
          <w:tab w:val="left" w:pos="5387" w:leader="none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Рекомендуемая форма</w:t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>Министру экологии и природных ресурсов</w:t>
      </w:r>
    </w:p>
    <w:p>
      <w:pPr>
        <w:pStyle w:val="ConsPlusNonformat"/>
        <w:tabs>
          <w:tab w:val="clear" w:pos="708"/>
          <w:tab w:val="left" w:pos="226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Республики Татарстан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tabs>
          <w:tab w:val="clear" w:pos="708"/>
          <w:tab w:val="left" w:pos="2694" w:leader="none"/>
        </w:tabs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от: _________________________________________</w:t>
      </w:r>
    </w:p>
    <w:p>
      <w:pPr>
        <w:pStyle w:val="ConsPlusNonformat"/>
        <w:tabs>
          <w:tab w:val="clear" w:pos="708"/>
          <w:tab w:val="left" w:pos="2410" w:leader="none"/>
        </w:tabs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(для физ.лиц,  индивидуальных предпринимателей):</w:t>
      </w:r>
    </w:p>
    <w:p>
      <w:pPr>
        <w:pStyle w:val="ConsPlusNonformat"/>
        <w:ind w:hanging="993" w:left="9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(Ф.И.О. (последнее - при наличии);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адрес местонахождения: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____________________________________________</w:t>
      </w:r>
    </w:p>
    <w:p>
      <w:pPr>
        <w:pStyle w:val="ConsPlusNonformat"/>
        <w:ind w:hanging="993" w:left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         адрес юридического лица и (или) электронный адрес;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____________________________________________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(для юридических лиц: полное и сокращенное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наименование организации  </w:t>
      </w:r>
    </w:p>
    <w:p>
      <w:pPr>
        <w:pStyle w:val="ConsPlusNonformat"/>
        <w:ind w:firstLine="423" w:left="3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указанием организационно-</w:t>
      </w:r>
    </w:p>
    <w:p>
      <w:pPr>
        <w:pStyle w:val="ConsPlusNonformat"/>
        <w:tabs>
          <w:tab w:val="clear" w:pos="708"/>
          <w:tab w:val="left" w:pos="2268" w:leader="none"/>
        </w:tabs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правовой формы)        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сведения ИНН, ОГРН 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место нахождения ____________________________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контактный телефон: __________________________</w:t>
      </w:r>
    </w:p>
    <w:p>
      <w:pPr>
        <w:pStyle w:val="ConsPlusNonformat"/>
        <w:tabs>
          <w:tab w:val="clear" w:pos="708"/>
          <w:tab w:val="left" w:pos="2410" w:leader="none"/>
        </w:tabs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адрес юридического лица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7"/>
      <w:bookmarkEnd w:id="0"/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об установлении, изменении, прекращении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существования зоны санитарной охраны источника питьевого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хозяйственно-бытового водоснабжения.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Прошу   Вас   установить,   изменить,   прекратить  существование  зоны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санитарной охраны источника питьевого и хозяйственно-бытового водоснабжения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(нужное подчеркнуть) 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(наименование водозаборного сооружения, его место расположения)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   водного    объекта, используемого    для   питьевого   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хозяйственно-бытового водоснабжения: 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Географические координаты места водопользования (скважин(ы), поверхностного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водозабора) 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Реквизиты  документа,  подтверждающего право пользования водным объектом: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лицензия на право пользования недрами (для подземного водозабора) (при наличии) 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регистрационный номер, дата выдачи, срок действия лицензии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договор водопользования (для поверхностного водозабора) (при наличии)_________________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договора водопользования, регистрационный номер в ГВР, дата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выдачи, срок действия договора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Реквизиты заключения Управления Роспотребнадзора по проекту ЗСО 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регистрационный номер, дата выдачи, срок действия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реквизиты заключения Управления Роспотребнадзора о соответствии границ ЗСО  и  ограничений  использования  земельных участков в границах таких зон санитарным правилам 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</w:rPr>
        <w:t>регистрационный номер, дата выдачи, срок действия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Номер кадастрового участка под первый пояс ЗСО 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Прошу результат предоставления государственной услуги в форме документа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бумажном носителе: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а) вручить лично;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б) направить по месту нахождения в форме документа на бумажном носителе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(нужное подчеркнуть).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Представленные документы и сведения, указанные в заявлении, достоверны.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К настоящему заявлению прилагаются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285" w:type="dxa"/>
        <w:jc w:val="left"/>
        <w:tblInd w:w="4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lastRow="0" w:firstRow="0" w:lastColumn="0" w:firstColumn="0" w:val="0000" w:noHBand="0" w:noVBand="0"/>
      </w:tblPr>
      <w:tblGrid>
        <w:gridCol w:w="5259"/>
        <w:gridCol w:w="4025"/>
      </w:tblGrid>
      <w:tr>
        <w:trPr/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cy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cs="Times New Roman" w:ascii="Times New Roman" w:hAnsi="Times New Roman"/>
          <w:sz w:val="24"/>
          <w:szCs w:val="24"/>
          <w:highlight w:val="cyan"/>
        </w:rPr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предоставления государственной услуги прошу: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направить</w:t>
      </w:r>
      <w:r>
        <w:rPr>
          <w:rFonts w:cs="Times New Roman" w:ascii="Times New Roman" w:hAnsi="Times New Roman"/>
          <w:szCs w:val="28"/>
        </w:rPr>
        <w:t xml:space="preserve"> _________________________________________________________________________;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(указывается: в форме экземпляра электронного документа на бумажном носителе; в личный кабинет Портала государственных и муниципальных услуг);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Cs w:val="28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предоставить непосредственно в Министерстве ___________________________________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cs="Times New Roman" w:ascii="Times New Roman" w:hAnsi="Times New Roman"/>
          <w:szCs w:val="28"/>
        </w:rPr>
        <w:t>.</w:t>
      </w:r>
    </w:p>
    <w:p>
      <w:pPr>
        <w:pStyle w:val="Normal"/>
        <w:keepNext w:val="true"/>
        <w:numPr>
          <w:ilvl w:val="0"/>
          <w:numId w:val="0"/>
        </w:numPr>
        <w:ind w:hanging="0" w:left="284"/>
        <w:outlineLvl w:val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rFonts w:cs="Times New Roman"/>
          <w:sz w:val="24"/>
          <w:szCs w:val="24"/>
        </w:rPr>
        <w:t>Ф.И.О., должность и подпись заявителя (уполномоченного лица, печать (при наличии)).».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sectPr>
      <w:type w:val="nextPage"/>
      <w:pgSz w:w="11906" w:h="16838"/>
      <w:pgMar w:left="1134" w:right="567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29b8"/>
    <w:pPr>
      <w:widowControl/>
      <w:suppressAutoHyphens w:val="true"/>
      <w:bidi w:val="0"/>
      <w:spacing w:lineRule="auto" w:line="240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bf29b8"/>
    <w:rPr>
      <w:rFonts w:ascii="Calibri" w:hAnsi="Calibri" w:eastAsia="Times New Roman" w:cs="Calibri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61a1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b74872"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1" w:customStyle="1">
    <w:name w:val="ConsPlusNormal"/>
    <w:link w:val="ConsPlusNormal"/>
    <w:qFormat/>
    <w:rsid w:val="00bf29b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bf29b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61a1"/>
    <w:pPr/>
    <w:rPr>
      <w:rFonts w:ascii="Segoe UI" w:hAnsi="Segoe UI" w:cs="Segoe UI"/>
      <w:sz w:val="18"/>
      <w:szCs w:val="18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AE2F-C1F6-4DE6-B2A3-763864B5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Application>LibreOffice/7.6.7.2$Linux_X86_64 LibreOffice_project/60$Build-2</Application>
  <AppVersion>15.0000</AppVersion>
  <Pages>4</Pages>
  <Words>642</Words>
  <Characters>6256</Characters>
  <CharactersWithSpaces>7811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2023-04-05T12:26:00Z</dcterms:created>
  <dc:creator>312-User1</dc:creator>
  <dc:description/>
  <dc:language>ru-RU</dc:language>
  <cp:lastModifiedBy/>
  <cp:lastPrinted>2023-04-06T08:56:00Z</cp:lastPrinted>
  <dcterms:modified xsi:type="dcterms:W3CDTF">2025-07-22T15:00:39Z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