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14:paraId="1D629D04" w14:textId="77777777" w:rsidTr="00A169C1">
        <w:trPr>
          <w:cantSplit/>
          <w:trHeight w:val="1137"/>
        </w:trPr>
        <w:tc>
          <w:tcPr>
            <w:tcW w:w="4253" w:type="dxa"/>
            <w:vAlign w:val="center"/>
          </w:tcPr>
          <w:p w14:paraId="0C4E8927" w14:textId="77777777" w:rsidR="00001150" w:rsidRPr="00ED6CBB" w:rsidRDefault="00001150" w:rsidP="00420073">
            <w:pPr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14:paraId="3BF06553" w14:textId="77777777" w:rsidR="00001150" w:rsidRPr="00ED6CBB" w:rsidRDefault="00001150" w:rsidP="00420073">
            <w:pPr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14:paraId="106BF7EC" w14:textId="77777777" w:rsidR="00001150" w:rsidRDefault="00001150" w:rsidP="00420073">
            <w:pPr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14:paraId="1912D940" w14:textId="77777777" w:rsidR="00001150" w:rsidRDefault="00E2387D" w:rsidP="00420073">
            <w:pPr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 w14:anchorId="6DB9D5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7" o:title=""/>
                </v:shape>
                <o:OLEObject Type="Embed" ProgID="MSPhotoEd.3" ShapeID="_x0000_s1038" DrawAspect="Content" ObjectID="_1814708129" r:id="rId8"/>
              </w:object>
            </w:r>
          </w:p>
          <w:p w14:paraId="03252ECA" w14:textId="77777777" w:rsidR="00001150" w:rsidRDefault="00001150" w:rsidP="00420073">
            <w:pPr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14:paraId="4480BA3F" w14:textId="77777777" w:rsidR="000C7119" w:rsidRDefault="00001150" w:rsidP="00420073">
            <w:pPr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14:paraId="1975EBF1" w14:textId="77777777" w:rsidR="000C7119" w:rsidRDefault="003C47EF" w:rsidP="00420073">
            <w:pPr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14:paraId="5BE939FE" w14:textId="77777777" w:rsidR="00001150" w:rsidRPr="00ED6CBB" w:rsidRDefault="00F77385" w:rsidP="00420073">
            <w:pPr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14:paraId="3C6831FD" w14:textId="77777777" w:rsidTr="00A169C1">
        <w:trPr>
          <w:cantSplit/>
          <w:trHeight w:val="90"/>
        </w:trPr>
        <w:tc>
          <w:tcPr>
            <w:tcW w:w="4253" w:type="dxa"/>
          </w:tcPr>
          <w:p w14:paraId="6B2E70D3" w14:textId="77777777" w:rsidR="008F5369" w:rsidRPr="00C92357" w:rsidRDefault="008F5369" w:rsidP="00420073">
            <w:pPr>
              <w:contextualSpacing/>
              <w:jc w:val="center"/>
            </w:pPr>
          </w:p>
        </w:tc>
        <w:tc>
          <w:tcPr>
            <w:tcW w:w="1418" w:type="dxa"/>
            <w:vMerge/>
          </w:tcPr>
          <w:p w14:paraId="6FAB4EB4" w14:textId="77777777" w:rsidR="00001150" w:rsidRPr="006A7DAF" w:rsidRDefault="00001150" w:rsidP="00420073">
            <w:pPr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14:paraId="19F73991" w14:textId="77777777" w:rsidR="002F5B25" w:rsidRPr="002F5B25" w:rsidRDefault="002F5B25" w:rsidP="00420073">
            <w:pPr>
              <w:ind w:left="-108" w:hanging="1"/>
              <w:contextualSpacing/>
              <w:rPr>
                <w:lang w:val="tt-RU"/>
              </w:rPr>
            </w:pPr>
          </w:p>
        </w:tc>
      </w:tr>
    </w:tbl>
    <w:p w14:paraId="0452873D" w14:textId="77777777" w:rsidR="00A00472" w:rsidRDefault="00A00472" w:rsidP="00420073">
      <w:pPr>
        <w:contextualSpacing/>
        <w:jc w:val="center"/>
        <w:rPr>
          <w:lang w:val="tt-RU"/>
        </w:rPr>
      </w:pPr>
    </w:p>
    <w:p w14:paraId="6D1AD7D8" w14:textId="77777777" w:rsidR="002E1216" w:rsidRPr="002E1216" w:rsidRDefault="002E1216" w:rsidP="00420073">
      <w:pPr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3A6FE8" wp14:editId="15E3D02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9E80E72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418"/>
        <w:gridCol w:w="4217"/>
      </w:tblGrid>
      <w:tr w:rsidR="003C71DA" w14:paraId="5B6AB367" w14:textId="77777777" w:rsidTr="00A169C1">
        <w:tc>
          <w:tcPr>
            <w:tcW w:w="4219" w:type="dxa"/>
          </w:tcPr>
          <w:p w14:paraId="39D76B83" w14:textId="77777777" w:rsidR="003C71DA" w:rsidRPr="00E4481C" w:rsidRDefault="003C71DA" w:rsidP="00420073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14:paraId="184445C0" w14:textId="77777777" w:rsidR="003C71DA" w:rsidRDefault="003C71DA" w:rsidP="00420073">
            <w:pPr>
              <w:ind w:right="-1"/>
              <w:jc w:val="center"/>
              <w:rPr>
                <w:sz w:val="28"/>
                <w:lang w:val="tt-RU"/>
              </w:rPr>
            </w:pPr>
          </w:p>
          <w:p w14:paraId="0E34A355" w14:textId="77777777" w:rsidR="003C71DA" w:rsidRPr="003C71DA" w:rsidRDefault="003C71DA" w:rsidP="00420073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___________</w:t>
            </w:r>
          </w:p>
        </w:tc>
        <w:tc>
          <w:tcPr>
            <w:tcW w:w="1418" w:type="dxa"/>
          </w:tcPr>
          <w:p w14:paraId="146A996C" w14:textId="77777777" w:rsidR="003C71DA" w:rsidRDefault="003C71DA" w:rsidP="00420073">
            <w:pPr>
              <w:ind w:right="-1"/>
              <w:rPr>
                <w:sz w:val="28"/>
                <w:lang w:val="tt-RU"/>
              </w:rPr>
            </w:pPr>
          </w:p>
          <w:p w14:paraId="588C77C9" w14:textId="77777777" w:rsidR="003C71DA" w:rsidRDefault="003C71DA" w:rsidP="00420073">
            <w:pPr>
              <w:ind w:right="-1"/>
              <w:rPr>
                <w:sz w:val="28"/>
                <w:lang w:val="tt-RU"/>
              </w:rPr>
            </w:pPr>
          </w:p>
          <w:p w14:paraId="1FDC32A9" w14:textId="77777777" w:rsidR="003C71DA" w:rsidRDefault="003C71DA" w:rsidP="00420073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14:paraId="5D9052A9" w14:textId="77777777" w:rsidR="003C71DA" w:rsidRPr="00E4481C" w:rsidRDefault="003C71DA" w:rsidP="00420073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14:paraId="04C0125D" w14:textId="77777777" w:rsidR="003C71DA" w:rsidRDefault="003C71DA" w:rsidP="00420073">
            <w:pPr>
              <w:ind w:right="-1"/>
              <w:jc w:val="center"/>
              <w:rPr>
                <w:sz w:val="28"/>
                <w:lang w:val="tt-RU"/>
              </w:rPr>
            </w:pPr>
          </w:p>
          <w:p w14:paraId="578D1BA7" w14:textId="77777777" w:rsidR="003C71DA" w:rsidRDefault="003C71DA" w:rsidP="00420073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№___________</w:t>
            </w:r>
          </w:p>
        </w:tc>
      </w:tr>
    </w:tbl>
    <w:p w14:paraId="4276D642" w14:textId="77777777" w:rsidR="00157193" w:rsidRDefault="00157193" w:rsidP="00420073">
      <w:pPr>
        <w:jc w:val="center"/>
        <w:rPr>
          <w:b/>
          <w:sz w:val="28"/>
          <w:szCs w:val="28"/>
        </w:rPr>
      </w:pPr>
    </w:p>
    <w:p w14:paraId="640683AE" w14:textId="77777777" w:rsidR="00122E5B" w:rsidRDefault="00122E5B" w:rsidP="00420073">
      <w:pPr>
        <w:jc w:val="center"/>
        <w:rPr>
          <w:b/>
          <w:sz w:val="28"/>
          <w:szCs w:val="28"/>
        </w:rPr>
      </w:pPr>
    </w:p>
    <w:p w14:paraId="45D2E761" w14:textId="2066922B" w:rsidR="003F7F64" w:rsidRPr="00AC38F5" w:rsidRDefault="00574F72" w:rsidP="002163F0">
      <w:pPr>
        <w:pStyle w:val="aa"/>
        <w:tabs>
          <w:tab w:val="left" w:pos="4820"/>
          <w:tab w:val="left" w:pos="9356"/>
        </w:tabs>
        <w:ind w:right="4252"/>
        <w:rPr>
          <w:bCs/>
          <w:szCs w:val="28"/>
        </w:rPr>
      </w:pPr>
      <w:r>
        <w:rPr>
          <w:bCs/>
          <w:szCs w:val="28"/>
        </w:rPr>
        <w:t>О внесении изменен</w:t>
      </w:r>
      <w:r w:rsidRPr="00DD1943">
        <w:rPr>
          <w:bCs/>
          <w:szCs w:val="28"/>
        </w:rPr>
        <w:t>и</w:t>
      </w:r>
      <w:r w:rsidR="00E77871">
        <w:rPr>
          <w:bCs/>
          <w:szCs w:val="28"/>
        </w:rPr>
        <w:t>й</w:t>
      </w:r>
      <w:r w:rsidR="00AC2CDB" w:rsidRPr="00AC38F5">
        <w:rPr>
          <w:bCs/>
          <w:szCs w:val="28"/>
        </w:rPr>
        <w:t xml:space="preserve"> </w:t>
      </w:r>
      <w:r w:rsidR="00C927A8" w:rsidRPr="00AC38F5">
        <w:rPr>
          <w:bCs/>
          <w:szCs w:val="28"/>
        </w:rPr>
        <w:t>в</w:t>
      </w:r>
      <w:r w:rsidR="00915715">
        <w:rPr>
          <w:bCs/>
          <w:szCs w:val="28"/>
        </w:rPr>
        <w:t xml:space="preserve"> </w:t>
      </w:r>
      <w:r w:rsidR="00BA18FF">
        <w:rPr>
          <w:bCs/>
          <w:szCs w:val="28"/>
        </w:rPr>
        <w:t xml:space="preserve">Порядок </w:t>
      </w:r>
      <w:r w:rsidR="00BE47F7" w:rsidRPr="00AC38F5">
        <w:rPr>
          <w:bCs/>
          <w:szCs w:val="28"/>
        </w:rPr>
        <w:t>определения объема и условий предоставления из бюджета Республики Татарстан субсидий на иные цели государственному автономному учреждению</w:t>
      </w:r>
      <w:r w:rsidR="00BE47F7">
        <w:rPr>
          <w:bCs/>
          <w:szCs w:val="28"/>
        </w:rPr>
        <w:t xml:space="preserve"> </w:t>
      </w:r>
      <w:r w:rsidR="00BE47F7" w:rsidRPr="00AC38F5">
        <w:rPr>
          <w:bCs/>
          <w:szCs w:val="28"/>
        </w:rPr>
        <w:t>«Центр</w:t>
      </w:r>
      <w:r w:rsidR="00BE47F7">
        <w:rPr>
          <w:bCs/>
          <w:szCs w:val="28"/>
        </w:rPr>
        <w:t xml:space="preserve"> </w:t>
      </w:r>
      <w:r w:rsidR="00BE47F7" w:rsidRPr="00AC38F5">
        <w:rPr>
          <w:bCs/>
          <w:szCs w:val="28"/>
        </w:rPr>
        <w:t>энергоресурсоэффективных</w:t>
      </w:r>
      <w:r w:rsidR="00BE47F7">
        <w:rPr>
          <w:bCs/>
          <w:szCs w:val="28"/>
        </w:rPr>
        <w:t xml:space="preserve"> </w:t>
      </w:r>
      <w:r w:rsidR="00BE47F7" w:rsidRPr="00AC38F5">
        <w:rPr>
          <w:bCs/>
          <w:szCs w:val="28"/>
        </w:rPr>
        <w:t>технологий Республики Татарстан»,</w:t>
      </w:r>
      <w:r w:rsidR="00BE47F7">
        <w:rPr>
          <w:bCs/>
          <w:szCs w:val="28"/>
        </w:rPr>
        <w:t xml:space="preserve"> </w:t>
      </w:r>
      <w:r w:rsidR="00BE47F7" w:rsidRPr="00AC38F5">
        <w:rPr>
          <w:bCs/>
          <w:szCs w:val="28"/>
        </w:rPr>
        <w:t>в отношении которого Министерство</w:t>
      </w:r>
      <w:r w:rsidR="00BE47F7">
        <w:rPr>
          <w:bCs/>
          <w:szCs w:val="28"/>
        </w:rPr>
        <w:t xml:space="preserve"> </w:t>
      </w:r>
      <w:r w:rsidR="00BE47F7" w:rsidRPr="00AC38F5">
        <w:rPr>
          <w:bCs/>
          <w:szCs w:val="28"/>
        </w:rPr>
        <w:t>промышленности и торговли Республики Татарстан осуществляет функции и полномочия учредителя</w:t>
      </w:r>
      <w:r w:rsidR="00BA18FF">
        <w:rPr>
          <w:bCs/>
          <w:szCs w:val="28"/>
        </w:rPr>
        <w:t xml:space="preserve">, утвержденный </w:t>
      </w:r>
      <w:r w:rsidR="00915715" w:rsidRPr="00AC38F5">
        <w:rPr>
          <w:bCs/>
          <w:szCs w:val="28"/>
        </w:rPr>
        <w:t>приказ</w:t>
      </w:r>
      <w:r w:rsidR="00BA18FF">
        <w:rPr>
          <w:bCs/>
          <w:szCs w:val="28"/>
        </w:rPr>
        <w:t>ом</w:t>
      </w:r>
      <w:r w:rsidR="00915715" w:rsidRPr="00AC38F5">
        <w:rPr>
          <w:bCs/>
          <w:szCs w:val="28"/>
        </w:rPr>
        <w:t xml:space="preserve"> </w:t>
      </w:r>
      <w:bookmarkStart w:id="0" w:name="_Hlk177043678"/>
      <w:r w:rsidR="00915715" w:rsidRPr="00AC38F5">
        <w:rPr>
          <w:bCs/>
          <w:szCs w:val="28"/>
        </w:rPr>
        <w:t>Министерства промышленности и торговли Республики Татарстан от 18.12.2023 № 265-ОД</w:t>
      </w:r>
      <w:r w:rsidR="003F7F64">
        <w:rPr>
          <w:bCs/>
          <w:szCs w:val="28"/>
        </w:rPr>
        <w:t xml:space="preserve"> «Об утверждении П</w:t>
      </w:r>
      <w:r w:rsidR="003F7F64" w:rsidRPr="00AC38F5">
        <w:rPr>
          <w:bCs/>
          <w:szCs w:val="28"/>
        </w:rPr>
        <w:t>орядк</w:t>
      </w:r>
      <w:r w:rsidR="003F7F64">
        <w:rPr>
          <w:bCs/>
          <w:szCs w:val="28"/>
        </w:rPr>
        <w:t>а</w:t>
      </w:r>
      <w:r w:rsidR="003F7F64" w:rsidRPr="00AC38F5">
        <w:rPr>
          <w:bCs/>
          <w:szCs w:val="28"/>
        </w:rPr>
        <w:t xml:space="preserve"> определения объема и условий предоставления из бюджета Республики Татарстан субсидий на иные цели государственному автономному учреждению</w:t>
      </w:r>
      <w:r w:rsidR="003F7F64">
        <w:rPr>
          <w:bCs/>
          <w:szCs w:val="28"/>
        </w:rPr>
        <w:t xml:space="preserve"> </w:t>
      </w:r>
      <w:r w:rsidR="003F7F64" w:rsidRPr="00AC38F5">
        <w:rPr>
          <w:bCs/>
          <w:szCs w:val="28"/>
        </w:rPr>
        <w:t>«Центр</w:t>
      </w:r>
      <w:r w:rsidR="003F7F64">
        <w:rPr>
          <w:bCs/>
          <w:szCs w:val="28"/>
        </w:rPr>
        <w:t xml:space="preserve"> </w:t>
      </w:r>
      <w:r w:rsidR="003F7F64" w:rsidRPr="00AC38F5">
        <w:rPr>
          <w:bCs/>
          <w:szCs w:val="28"/>
        </w:rPr>
        <w:t>энергоресурсоэффективных</w:t>
      </w:r>
      <w:r w:rsidR="003F7F64">
        <w:rPr>
          <w:bCs/>
          <w:szCs w:val="28"/>
        </w:rPr>
        <w:t xml:space="preserve"> </w:t>
      </w:r>
      <w:r w:rsidR="003F7F64" w:rsidRPr="00AC38F5">
        <w:rPr>
          <w:bCs/>
          <w:szCs w:val="28"/>
        </w:rPr>
        <w:t>технологий Республики Татарстан»,</w:t>
      </w:r>
      <w:r w:rsidR="003F7F64">
        <w:rPr>
          <w:bCs/>
          <w:szCs w:val="28"/>
        </w:rPr>
        <w:t xml:space="preserve"> </w:t>
      </w:r>
      <w:r w:rsidR="003F7F64" w:rsidRPr="00AC38F5">
        <w:rPr>
          <w:bCs/>
          <w:szCs w:val="28"/>
        </w:rPr>
        <w:t>в отношении которого Министерство</w:t>
      </w:r>
      <w:r w:rsidR="003F7F64">
        <w:rPr>
          <w:bCs/>
          <w:szCs w:val="28"/>
        </w:rPr>
        <w:t xml:space="preserve"> </w:t>
      </w:r>
      <w:r w:rsidR="003F7F64" w:rsidRPr="00AC38F5">
        <w:rPr>
          <w:bCs/>
          <w:szCs w:val="28"/>
        </w:rPr>
        <w:t>промышленности и торговли Республики Татарстан осуществляет функции и полномочия учредителя</w:t>
      </w:r>
      <w:r w:rsidR="003F7F64">
        <w:rPr>
          <w:bCs/>
          <w:szCs w:val="28"/>
        </w:rPr>
        <w:t>»</w:t>
      </w:r>
    </w:p>
    <w:p w14:paraId="1B868468" w14:textId="77777777" w:rsidR="00BA18FF" w:rsidRDefault="00BA18FF" w:rsidP="002163F0">
      <w:pPr>
        <w:pStyle w:val="aa"/>
        <w:tabs>
          <w:tab w:val="left" w:pos="4820"/>
          <w:tab w:val="left" w:pos="9356"/>
        </w:tabs>
        <w:ind w:right="4252"/>
        <w:rPr>
          <w:bCs/>
          <w:szCs w:val="28"/>
        </w:rPr>
      </w:pPr>
    </w:p>
    <w:bookmarkEnd w:id="0"/>
    <w:p w14:paraId="6D116B6C" w14:textId="77777777" w:rsidR="00C927A8" w:rsidRDefault="00C927A8" w:rsidP="002163F0">
      <w:pPr>
        <w:tabs>
          <w:tab w:val="left" w:pos="1134"/>
        </w:tabs>
        <w:jc w:val="both"/>
        <w:rPr>
          <w:sz w:val="28"/>
        </w:rPr>
      </w:pPr>
    </w:p>
    <w:p w14:paraId="27FFC903" w14:textId="70DE4F6C" w:rsidR="00375935" w:rsidRDefault="00375935" w:rsidP="002163F0">
      <w:pPr>
        <w:ind w:firstLine="567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В целях приобретения резервных источников снабжения электрической </w:t>
      </w:r>
      <w:r w:rsidRPr="00535876">
        <w:rPr>
          <w:sz w:val="28"/>
          <w:szCs w:val="28"/>
          <w:lang w:eastAsia="en-US"/>
        </w:rPr>
        <w:t xml:space="preserve">энергией </w:t>
      </w:r>
      <w:r>
        <w:rPr>
          <w:sz w:val="28"/>
          <w:szCs w:val="28"/>
          <w:lang w:eastAsia="en-US"/>
        </w:rPr>
        <w:t xml:space="preserve">для </w:t>
      </w:r>
      <w:r w:rsidRPr="00535876">
        <w:rPr>
          <w:sz w:val="28"/>
          <w:szCs w:val="28"/>
          <w:lang w:eastAsia="en-US"/>
        </w:rPr>
        <w:t>обеспечения эксплуатации комплексов средств автоматизации территориальных</w:t>
      </w:r>
      <w:r>
        <w:rPr>
          <w:sz w:val="28"/>
          <w:szCs w:val="28"/>
          <w:lang w:eastAsia="en-US"/>
        </w:rPr>
        <w:t xml:space="preserve"> избирательных комиссий государственной автоматизированной системы «Выборы», </w:t>
      </w:r>
    </w:p>
    <w:p w14:paraId="3D2ECFBE" w14:textId="77777777" w:rsidR="00E77871" w:rsidRPr="00BD2F0A" w:rsidRDefault="00E77871" w:rsidP="002163F0">
      <w:pPr>
        <w:ind w:firstLine="567"/>
        <w:jc w:val="both"/>
      </w:pPr>
    </w:p>
    <w:p w14:paraId="4F7184C6" w14:textId="77777777" w:rsidR="00D1026E" w:rsidRPr="00B117EB" w:rsidRDefault="00D1026E" w:rsidP="002163F0">
      <w:pPr>
        <w:spacing w:after="120"/>
        <w:ind w:firstLine="567"/>
        <w:jc w:val="both"/>
        <w:rPr>
          <w:b/>
          <w:bCs/>
          <w:sz w:val="28"/>
          <w:szCs w:val="28"/>
          <w:lang w:eastAsia="en-US"/>
        </w:rPr>
      </w:pPr>
      <w:r w:rsidRPr="00B117EB">
        <w:rPr>
          <w:b/>
          <w:bCs/>
          <w:sz w:val="28"/>
          <w:szCs w:val="28"/>
          <w:lang w:eastAsia="en-US"/>
        </w:rPr>
        <w:t>приказываю:</w:t>
      </w:r>
    </w:p>
    <w:p w14:paraId="2F037278" w14:textId="4B0A6EF0" w:rsidR="00BA18FF" w:rsidRPr="003F7F64" w:rsidRDefault="00285E2C" w:rsidP="002163F0">
      <w:pPr>
        <w:pStyle w:val="af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bCs/>
          <w:sz w:val="28"/>
          <w:szCs w:val="28"/>
        </w:rPr>
      </w:pPr>
      <w:r w:rsidRPr="003F7F64">
        <w:rPr>
          <w:sz w:val="28"/>
          <w:szCs w:val="28"/>
          <w:lang w:eastAsia="en-US"/>
        </w:rPr>
        <w:t xml:space="preserve">Внести в </w:t>
      </w:r>
      <w:r w:rsidR="00BA18FF" w:rsidRPr="003F7F64">
        <w:rPr>
          <w:sz w:val="28"/>
          <w:szCs w:val="28"/>
          <w:lang w:eastAsia="en-US"/>
        </w:rPr>
        <w:t xml:space="preserve">Порядок </w:t>
      </w:r>
      <w:r w:rsidR="00BE47F7" w:rsidRPr="003F7F64">
        <w:rPr>
          <w:sz w:val="28"/>
          <w:szCs w:val="28"/>
          <w:lang w:eastAsia="en-US"/>
        </w:rPr>
        <w:t>определения объема и условий предоставления из бюджета Республики Татарстан субсидий на иные цели государственному автономному учреждению «Центр энергоресурсоэффективных технологий Республики Татарстан», в отношении которого Министерство п</w:t>
      </w:r>
      <w:bookmarkStart w:id="1" w:name="_GoBack"/>
      <w:bookmarkEnd w:id="1"/>
      <w:r w:rsidR="00BE47F7" w:rsidRPr="003F7F64">
        <w:rPr>
          <w:sz w:val="28"/>
          <w:szCs w:val="28"/>
          <w:lang w:eastAsia="en-US"/>
        </w:rPr>
        <w:t xml:space="preserve">ромышленности и торговли Республики Татарстан осуществляет функции и полномочия учредителя, утвержденный приказом </w:t>
      </w:r>
      <w:r w:rsidR="00BE47F7" w:rsidRPr="003F7F64">
        <w:rPr>
          <w:bCs/>
          <w:sz w:val="28"/>
          <w:szCs w:val="28"/>
        </w:rPr>
        <w:t xml:space="preserve">Министерства промышленности и торговли Республики Татарстан от 18.12.2023 </w:t>
      </w:r>
      <w:r w:rsidR="00BE47F7" w:rsidRPr="003F7F64">
        <w:rPr>
          <w:bCs/>
          <w:sz w:val="28"/>
          <w:szCs w:val="28"/>
        </w:rPr>
        <w:br/>
        <w:t xml:space="preserve">№ 265-ОД </w:t>
      </w:r>
      <w:r w:rsidR="009F3DF3" w:rsidRPr="003F7F64">
        <w:rPr>
          <w:bCs/>
          <w:sz w:val="28"/>
          <w:szCs w:val="28"/>
        </w:rPr>
        <w:t>«</w:t>
      </w:r>
      <w:r w:rsidR="003F7F64" w:rsidRPr="003F7F64">
        <w:rPr>
          <w:bCs/>
          <w:sz w:val="28"/>
          <w:szCs w:val="28"/>
        </w:rPr>
        <w:t xml:space="preserve">Об утверждении Порядка определения объема и условий предоставления </w:t>
      </w:r>
      <w:r w:rsidR="003F7F64" w:rsidRPr="003F7F64">
        <w:rPr>
          <w:bCs/>
          <w:sz w:val="28"/>
          <w:szCs w:val="28"/>
        </w:rPr>
        <w:lastRenderedPageBreak/>
        <w:t>из бюджета Республики Татарстан субсидий на иные цели государственному автономному учреждению «Центр энергоресурсоэффективных технологий Республики Татарстан», в отношении которого Министерство промышленности и торговли Республики Татарстан осуществляет функции и полномочия учредителя»</w:t>
      </w:r>
      <w:r w:rsidR="009F3DF3" w:rsidRPr="003F7F64">
        <w:rPr>
          <w:bCs/>
          <w:sz w:val="28"/>
          <w:szCs w:val="28"/>
        </w:rPr>
        <w:t xml:space="preserve"> </w:t>
      </w:r>
      <w:r w:rsidR="003F7F64" w:rsidRPr="003D1D75">
        <w:t>(</w:t>
      </w:r>
      <w:r w:rsidR="003F7F64" w:rsidRPr="003D1D75">
        <w:rPr>
          <w:sz w:val="28"/>
        </w:rPr>
        <w:t>с изменени</w:t>
      </w:r>
      <w:r w:rsidR="003F7F64">
        <w:rPr>
          <w:sz w:val="28"/>
        </w:rPr>
        <w:t>ями</w:t>
      </w:r>
      <w:r w:rsidR="003F7F64" w:rsidRPr="003D1D75">
        <w:rPr>
          <w:sz w:val="28"/>
        </w:rPr>
        <w:t>, внесенным</w:t>
      </w:r>
      <w:r w:rsidR="003F7F64">
        <w:rPr>
          <w:sz w:val="28"/>
        </w:rPr>
        <w:t>и</w:t>
      </w:r>
      <w:r w:rsidR="003F7F64" w:rsidRPr="003D1D75">
        <w:rPr>
          <w:sz w:val="28"/>
        </w:rPr>
        <w:t xml:space="preserve"> приказ</w:t>
      </w:r>
      <w:r w:rsidR="003F7F64">
        <w:rPr>
          <w:sz w:val="28"/>
        </w:rPr>
        <w:t>ами</w:t>
      </w:r>
      <w:r w:rsidR="003F7F64" w:rsidRPr="003D1D75">
        <w:rPr>
          <w:sz w:val="28"/>
        </w:rPr>
        <w:t xml:space="preserve"> Министерства промышленности и торговли Республики Татарстан от 16.05.2024 № 89-ОД</w:t>
      </w:r>
      <w:r w:rsidR="003F7F64">
        <w:rPr>
          <w:sz w:val="28"/>
        </w:rPr>
        <w:t>, от 14.10.2024 № 222-ОД</w:t>
      </w:r>
      <w:r w:rsidR="003F7F64" w:rsidRPr="003D1D75">
        <w:rPr>
          <w:sz w:val="28"/>
        </w:rPr>
        <w:t xml:space="preserve">) </w:t>
      </w:r>
      <w:r w:rsidR="00BA18FF" w:rsidRPr="003F7F64">
        <w:rPr>
          <w:bCs/>
          <w:sz w:val="28"/>
          <w:szCs w:val="28"/>
        </w:rPr>
        <w:t>след</w:t>
      </w:r>
      <w:r w:rsidR="00BE47F7" w:rsidRPr="003F7F64">
        <w:rPr>
          <w:bCs/>
          <w:sz w:val="28"/>
          <w:szCs w:val="28"/>
        </w:rPr>
        <w:t xml:space="preserve">ующие </w:t>
      </w:r>
      <w:r w:rsidR="00BA18FF" w:rsidRPr="003F7F64">
        <w:rPr>
          <w:bCs/>
          <w:sz w:val="28"/>
          <w:szCs w:val="28"/>
        </w:rPr>
        <w:t>изменения</w:t>
      </w:r>
      <w:r w:rsidR="00BE47F7" w:rsidRPr="003F7F64">
        <w:rPr>
          <w:bCs/>
          <w:sz w:val="28"/>
          <w:szCs w:val="28"/>
        </w:rPr>
        <w:t xml:space="preserve">: </w:t>
      </w:r>
      <w:r w:rsidR="00BA18FF" w:rsidRPr="003F7F64">
        <w:rPr>
          <w:bCs/>
          <w:sz w:val="28"/>
          <w:szCs w:val="28"/>
        </w:rPr>
        <w:t xml:space="preserve"> </w:t>
      </w:r>
    </w:p>
    <w:p w14:paraId="4BBD0642" w14:textId="074AF3A2" w:rsidR="00A10799" w:rsidRDefault="00535876" w:rsidP="002163F0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пункт 2</w:t>
      </w:r>
      <w:r w:rsidR="00E97B7D">
        <w:rPr>
          <w:bCs/>
          <w:sz w:val="28"/>
          <w:szCs w:val="28"/>
        </w:rPr>
        <w:t xml:space="preserve"> </w:t>
      </w:r>
      <w:r w:rsidR="00A10799">
        <w:rPr>
          <w:bCs/>
          <w:sz w:val="28"/>
          <w:szCs w:val="28"/>
        </w:rPr>
        <w:t>дополнить абзацем следующего содержания:</w:t>
      </w:r>
    </w:p>
    <w:p w14:paraId="2DA5F7A8" w14:textId="3B327986" w:rsidR="00A10799" w:rsidRDefault="00A10799" w:rsidP="002163F0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«приобретение резервных источников снабжения электрической энергией</w:t>
      </w:r>
      <w:r w:rsidR="00375935">
        <w:rPr>
          <w:bCs/>
          <w:sz w:val="28"/>
          <w:szCs w:val="28"/>
        </w:rPr>
        <w:t xml:space="preserve"> </w:t>
      </w:r>
      <w:bookmarkStart w:id="2" w:name="_Hlk203980799"/>
      <w:r>
        <w:rPr>
          <w:bCs/>
          <w:sz w:val="28"/>
          <w:szCs w:val="28"/>
        </w:rPr>
        <w:t>для обеспечения эксплуатации комплексов средств автоматизации территориальных избирательных комиссий государственной автоматизированной системы «Выборы»</w:t>
      </w:r>
      <w:bookmarkEnd w:id="2"/>
      <w:r>
        <w:rPr>
          <w:bCs/>
          <w:sz w:val="28"/>
          <w:szCs w:val="28"/>
        </w:rPr>
        <w:t xml:space="preserve">.»; </w:t>
      </w:r>
    </w:p>
    <w:p w14:paraId="2B72CFA2" w14:textId="77777777" w:rsidR="00DB3B2D" w:rsidRDefault="00BA18FF" w:rsidP="002163F0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BE47F7">
        <w:rPr>
          <w:bCs/>
          <w:sz w:val="28"/>
          <w:szCs w:val="28"/>
        </w:rPr>
        <w:t xml:space="preserve">пункт 4 </w:t>
      </w:r>
      <w:r w:rsidR="00DB3B2D">
        <w:rPr>
          <w:bCs/>
          <w:sz w:val="28"/>
          <w:szCs w:val="28"/>
        </w:rPr>
        <w:t>изложить в новой редакции</w:t>
      </w:r>
      <w:r w:rsidR="00BE47F7">
        <w:rPr>
          <w:bCs/>
          <w:sz w:val="28"/>
          <w:szCs w:val="28"/>
        </w:rPr>
        <w:t>:</w:t>
      </w:r>
    </w:p>
    <w:p w14:paraId="797302CD" w14:textId="77777777" w:rsidR="00DB3B2D" w:rsidRPr="005027FA" w:rsidRDefault="00DB3B2D" w:rsidP="002163F0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</w:t>
      </w:r>
      <w:r w:rsidRPr="005027FA">
        <w:rPr>
          <w:bCs/>
          <w:sz w:val="28"/>
          <w:szCs w:val="28"/>
        </w:rPr>
        <w:t>4. В целях получения субсидии Учреждение предоставляет в адрес Министерства заявку на получение субсидии (далее - Заявка), включающую в себя следующие документы:</w:t>
      </w:r>
    </w:p>
    <w:p w14:paraId="604BEE52" w14:textId="77777777" w:rsidR="00DB3B2D" w:rsidRDefault="00DB3B2D" w:rsidP="002163F0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5027FA">
        <w:rPr>
          <w:bCs/>
          <w:sz w:val="28"/>
          <w:szCs w:val="28"/>
        </w:rPr>
        <w:t xml:space="preserve">пояснительную записку, содержащую обоснование необходимости предоставления субсидии на цели, установленные пунктом 2 настоящего Порядка, включая предварительную смету на выполнение соответствующих работ (оказание услуг); </w:t>
      </w:r>
    </w:p>
    <w:p w14:paraId="4944B9E7" w14:textId="77777777" w:rsidR="00DB3B2D" w:rsidRDefault="00DB3B2D" w:rsidP="002163F0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5027FA">
        <w:rPr>
          <w:bCs/>
          <w:sz w:val="28"/>
          <w:szCs w:val="28"/>
        </w:rPr>
        <w:t>программу мероприятий, в случае если субсидия предоставляется в рамках реализации регионального проекта;</w:t>
      </w:r>
    </w:p>
    <w:p w14:paraId="4A42C194" w14:textId="1C36BB19" w:rsidR="00DB3B2D" w:rsidRDefault="00DB3B2D" w:rsidP="002163F0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5027FA">
        <w:rPr>
          <w:bCs/>
          <w:sz w:val="28"/>
          <w:szCs w:val="28"/>
        </w:rPr>
        <w:t xml:space="preserve">информацию о количестве физических лиц, являющихся получателями выплат, и видах таких выплат, в случае если субсидия предоставляется на осуществление выплат работникам Учреждения; </w:t>
      </w:r>
    </w:p>
    <w:p w14:paraId="40ABBC84" w14:textId="77777777" w:rsidR="00DB3B2D" w:rsidRDefault="009158E0" w:rsidP="002163F0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информацию о количестве резервных источников снабжения электрической энергией, котор</w:t>
      </w:r>
      <w:r w:rsidR="008B24BC">
        <w:rPr>
          <w:bCs/>
          <w:sz w:val="28"/>
          <w:szCs w:val="28"/>
        </w:rPr>
        <w:t>ое</w:t>
      </w:r>
      <w:r>
        <w:rPr>
          <w:bCs/>
          <w:sz w:val="28"/>
          <w:szCs w:val="28"/>
        </w:rPr>
        <w:t xml:space="preserve"> необходимо приобрести, в случае если субсидия предоставляется на приобретение резервных источников снабжения электрической энергией для обеспечения эксплуатации комплексов средств автоматизации территориальных избирательных комиссий государственной автоматизированной системы «Выборы»;</w:t>
      </w:r>
    </w:p>
    <w:p w14:paraId="1C58AD06" w14:textId="69CFB8A1" w:rsidR="00DB3B2D" w:rsidRDefault="00DB3B2D" w:rsidP="002163F0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5027FA">
        <w:rPr>
          <w:bCs/>
          <w:sz w:val="28"/>
          <w:szCs w:val="28"/>
        </w:rPr>
        <w:t>справку налогового органа по состоянию на дату н</w:t>
      </w:r>
      <w:r w:rsidR="005027FA">
        <w:rPr>
          <w:bCs/>
          <w:sz w:val="28"/>
          <w:szCs w:val="28"/>
        </w:rPr>
        <w:t>е</w:t>
      </w:r>
      <w:r w:rsidRPr="005027FA">
        <w:rPr>
          <w:bCs/>
          <w:sz w:val="28"/>
          <w:szCs w:val="28"/>
        </w:rPr>
        <w:t xml:space="preserve"> ранее чем за 30 календарных дней до дня подачи Заявки на получение субсидии, подтверждающую отсутствие у Учреждения неисполненной обязанности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 </w:t>
      </w:r>
    </w:p>
    <w:p w14:paraId="400A062B" w14:textId="77777777" w:rsidR="005027FA" w:rsidRDefault="00DB3B2D" w:rsidP="002163F0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5027FA">
        <w:rPr>
          <w:bCs/>
          <w:sz w:val="28"/>
          <w:szCs w:val="28"/>
        </w:rPr>
        <w:t xml:space="preserve">справку по состоянию на дату не ранее чем за 30 календарных дней до дня подачи Заявки на получение субсидии, подтверждающую отсутствие у Учреждения просроченной задолженности по возврату в бюджет Республики Татарстан субсидий, бюджетных инвестиций, предоставленных в том числе в соответствии с иными правовыми актами, за исключением случаев предоставления субсидии на осуществление мероприятий по реорганизации или ликвидации Учреждения, предотвращение аварийной (чрезвычайной) ситуации, ликвидацию последствий и осуществление восстановительных работ в случае наступления аварийной (чрезвычайной) ситуации, погашение задолженности по судебным актам, вступившим в законную силу, исполнительным документам, а также иных случаев, установленных федеральными законами, нормативными правовыми актами </w:t>
      </w:r>
      <w:r w:rsidRPr="005027FA">
        <w:rPr>
          <w:bCs/>
          <w:sz w:val="28"/>
          <w:szCs w:val="28"/>
        </w:rPr>
        <w:lastRenderedPageBreak/>
        <w:t>Правительства Российской Федерации, Кабинета Министров Республики Татарстан, подписанную руководителем и главным бухгалтером Учреждения, скрепленную печатью Учреждения (при наличии).</w:t>
      </w:r>
    </w:p>
    <w:p w14:paraId="75C770DC" w14:textId="77777777" w:rsidR="005027FA" w:rsidRDefault="005027FA" w:rsidP="002163F0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5027FA">
        <w:rPr>
          <w:bCs/>
          <w:sz w:val="28"/>
          <w:szCs w:val="28"/>
        </w:rPr>
        <w:t>Представляемые документы должны быть напечатаны разборчиво. Подчистки и исправления не допускаются, за исключением исправлений, скрепленных печатью Учреждения (при наличии) и заверенных подписью уполномоченного лица или собственноручно заверенных руководителем Учреждения. Копии документов должны быть скреплены печатью (при наличии) Учреждения и заверены подписью уполномоченного на то лица или заверены собственноручно руководителем Учреждения. Письменное обращение руководителя Учреждения должно быть скреплено печатью (при наличии) Учреждения и заверено подписью уполномоченного на то лица или заверено собственноручно руководителем Учреждения. Все расходы по подготовке документов на получение субсидии несет Учреждение.</w:t>
      </w:r>
    </w:p>
    <w:p w14:paraId="7DC80E77" w14:textId="60EAEFC6" w:rsidR="00DB3B2D" w:rsidRDefault="005027FA" w:rsidP="002163F0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5027FA">
        <w:rPr>
          <w:bCs/>
          <w:sz w:val="28"/>
          <w:szCs w:val="28"/>
        </w:rPr>
        <w:t xml:space="preserve">В случае предоставления документов Учреждением в электронном виде с использованием системы электронного документооборота, они должны быть подписаны электронной подписью руководителя Учреждения или временно исполняющего обязанности руководителя Учреждения.»; </w:t>
      </w:r>
    </w:p>
    <w:p w14:paraId="3A1EB1D0" w14:textId="211DC22E" w:rsidR="00A10799" w:rsidRDefault="00923884" w:rsidP="002163F0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пункт 9</w:t>
      </w:r>
      <w:r w:rsidR="00E97B7D">
        <w:rPr>
          <w:bCs/>
          <w:sz w:val="28"/>
          <w:szCs w:val="28"/>
        </w:rPr>
        <w:t xml:space="preserve"> </w:t>
      </w:r>
      <w:r w:rsidR="00826D19">
        <w:rPr>
          <w:bCs/>
          <w:sz w:val="28"/>
          <w:szCs w:val="28"/>
        </w:rPr>
        <w:t>дополнить абзацем следующего содержания:</w:t>
      </w:r>
    </w:p>
    <w:p w14:paraId="0A92FD14" w14:textId="4403A7E1" w:rsidR="00A10799" w:rsidRDefault="00826D19" w:rsidP="002163F0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«</w:t>
      </w:r>
      <w:r w:rsidR="00A10799">
        <w:rPr>
          <w:bCs/>
          <w:sz w:val="28"/>
          <w:szCs w:val="28"/>
        </w:rPr>
        <w:t xml:space="preserve">На </w:t>
      </w:r>
      <w:r w:rsidR="00923884">
        <w:rPr>
          <w:bCs/>
          <w:sz w:val="28"/>
          <w:szCs w:val="28"/>
        </w:rPr>
        <w:t xml:space="preserve">приобретение </w:t>
      </w:r>
      <w:bookmarkStart w:id="3" w:name="_Hlk203735757"/>
      <w:r w:rsidR="00923884">
        <w:rPr>
          <w:bCs/>
          <w:sz w:val="28"/>
          <w:szCs w:val="28"/>
        </w:rPr>
        <w:t>резервных источников снабжения электрической энергией</w:t>
      </w:r>
      <w:r w:rsidR="00923884" w:rsidRPr="00923884">
        <w:rPr>
          <w:bCs/>
          <w:sz w:val="28"/>
          <w:szCs w:val="28"/>
        </w:rPr>
        <w:t xml:space="preserve"> </w:t>
      </w:r>
      <w:r w:rsidR="00A10799">
        <w:rPr>
          <w:bCs/>
          <w:sz w:val="28"/>
          <w:szCs w:val="28"/>
        </w:rPr>
        <w:t xml:space="preserve">размер субсидии определяется распоряжениями Кабинета Министров Республики Татарстан.»; </w:t>
      </w:r>
      <w:bookmarkEnd w:id="3"/>
    </w:p>
    <w:p w14:paraId="7207828B" w14:textId="795EDF3E" w:rsidR="00826D19" w:rsidRDefault="00826D19" w:rsidP="002163F0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пункт </w:t>
      </w:r>
      <w:r w:rsidR="00E97B7D">
        <w:rPr>
          <w:bCs/>
          <w:sz w:val="28"/>
          <w:szCs w:val="28"/>
        </w:rPr>
        <w:t xml:space="preserve">10 </w:t>
      </w:r>
      <w:r>
        <w:rPr>
          <w:bCs/>
          <w:sz w:val="28"/>
          <w:szCs w:val="28"/>
        </w:rPr>
        <w:t>дополнить абзацем следующего содержания:</w:t>
      </w:r>
    </w:p>
    <w:p w14:paraId="6AB2D5FD" w14:textId="2D17AADD" w:rsidR="00375935" w:rsidRDefault="00375935" w:rsidP="002163F0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375935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 xml:space="preserve">объем принятых обязательств за счет предоставленной субсидии на приобретение </w:t>
      </w:r>
      <w:r w:rsidRPr="00375935">
        <w:rPr>
          <w:bCs/>
          <w:sz w:val="28"/>
          <w:szCs w:val="28"/>
        </w:rPr>
        <w:t>резервных источников снабжения электрической энергией с последующей их передачей на баланс муниципальных районов (образований) Республики Татарстан</w:t>
      </w:r>
      <w:r>
        <w:rPr>
          <w:bCs/>
          <w:sz w:val="28"/>
          <w:szCs w:val="28"/>
        </w:rPr>
        <w:t xml:space="preserve"> </w:t>
      </w:r>
      <w:r w:rsidRPr="00375935">
        <w:rPr>
          <w:bCs/>
          <w:sz w:val="28"/>
          <w:szCs w:val="28"/>
        </w:rPr>
        <w:t>для обеспечения эксплуатации комплексов средств автоматизации территориальных избирательных комиссий государственной автоматизированной системы «Выборы»</w:t>
      </w:r>
      <w:r>
        <w:rPr>
          <w:bCs/>
          <w:sz w:val="28"/>
          <w:szCs w:val="28"/>
        </w:rPr>
        <w:t xml:space="preserve"> (в размере 100 процентов).»</w:t>
      </w:r>
      <w:r w:rsidR="00E97B7D">
        <w:rPr>
          <w:bCs/>
          <w:sz w:val="28"/>
          <w:szCs w:val="28"/>
        </w:rPr>
        <w:t xml:space="preserve">. </w:t>
      </w:r>
    </w:p>
    <w:p w14:paraId="75CC32F8" w14:textId="29D0FA5D" w:rsidR="00374085" w:rsidRDefault="003D1D75" w:rsidP="002163F0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 w:rsidRPr="001C6E85">
        <w:rPr>
          <w:bCs/>
          <w:sz w:val="28"/>
          <w:szCs w:val="28"/>
        </w:rPr>
        <w:t>2</w:t>
      </w:r>
      <w:r w:rsidR="00D45644" w:rsidRPr="001C6E85">
        <w:rPr>
          <w:bCs/>
          <w:sz w:val="28"/>
          <w:szCs w:val="28"/>
        </w:rPr>
        <w:t>. </w:t>
      </w:r>
      <w:r w:rsidR="00374085" w:rsidRPr="001C6E85">
        <w:rPr>
          <w:bCs/>
          <w:sz w:val="28"/>
          <w:szCs w:val="28"/>
        </w:rPr>
        <w:t xml:space="preserve">Установить, что настоящий </w:t>
      </w:r>
      <w:r w:rsidR="00BA18FF">
        <w:rPr>
          <w:bCs/>
          <w:sz w:val="28"/>
          <w:szCs w:val="28"/>
        </w:rPr>
        <w:t>п</w:t>
      </w:r>
      <w:r w:rsidR="00374085" w:rsidRPr="001C6E85">
        <w:rPr>
          <w:bCs/>
          <w:sz w:val="28"/>
          <w:szCs w:val="28"/>
        </w:rPr>
        <w:t>риказ вступает в силу с</w:t>
      </w:r>
      <w:r w:rsidR="00A875D2" w:rsidRPr="001C6E85">
        <w:rPr>
          <w:bCs/>
          <w:sz w:val="28"/>
          <w:szCs w:val="28"/>
        </w:rPr>
        <w:t>о дня его</w:t>
      </w:r>
      <w:r w:rsidR="001C6E85">
        <w:rPr>
          <w:bCs/>
          <w:sz w:val="28"/>
          <w:szCs w:val="28"/>
        </w:rPr>
        <w:t xml:space="preserve"> официального опубликования</w:t>
      </w:r>
      <w:r w:rsidR="00374085" w:rsidRPr="001C6E85">
        <w:rPr>
          <w:bCs/>
          <w:sz w:val="28"/>
          <w:szCs w:val="28"/>
        </w:rPr>
        <w:t>.</w:t>
      </w:r>
    </w:p>
    <w:p w14:paraId="5133952F" w14:textId="5E226E37" w:rsidR="00C07355" w:rsidRPr="00B74553" w:rsidRDefault="003D1D75" w:rsidP="002163F0">
      <w:pPr>
        <w:widowControl w:val="0"/>
        <w:shd w:val="clear" w:color="auto" w:fill="FFFFFF"/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C07355">
        <w:rPr>
          <w:bCs/>
          <w:sz w:val="28"/>
          <w:szCs w:val="28"/>
        </w:rPr>
        <w:t>. Юридическому отделу</w:t>
      </w:r>
      <w:r w:rsidR="00C07355" w:rsidRPr="001F47A8">
        <w:rPr>
          <w:bCs/>
          <w:sz w:val="28"/>
          <w:szCs w:val="28"/>
        </w:rPr>
        <w:t xml:space="preserve"> направить </w:t>
      </w:r>
      <w:r w:rsidR="009158E0">
        <w:rPr>
          <w:bCs/>
          <w:sz w:val="28"/>
          <w:szCs w:val="28"/>
        </w:rPr>
        <w:t>п</w:t>
      </w:r>
      <w:r w:rsidR="00C07355">
        <w:rPr>
          <w:bCs/>
          <w:sz w:val="28"/>
          <w:szCs w:val="28"/>
        </w:rPr>
        <w:t>риказ</w:t>
      </w:r>
      <w:r w:rsidR="00C07355" w:rsidRPr="001F47A8">
        <w:rPr>
          <w:bCs/>
          <w:sz w:val="28"/>
          <w:szCs w:val="28"/>
        </w:rPr>
        <w:t xml:space="preserve"> на государственную регистрацию в Министерство юстиции Республики Татарстан</w:t>
      </w:r>
      <w:r w:rsidR="00C07355">
        <w:rPr>
          <w:bCs/>
          <w:sz w:val="28"/>
          <w:szCs w:val="28"/>
        </w:rPr>
        <w:t>.</w:t>
      </w:r>
    </w:p>
    <w:p w14:paraId="30178EB7" w14:textId="7BE52748" w:rsidR="00157193" w:rsidRDefault="002148CE" w:rsidP="002163F0">
      <w:pPr>
        <w:pStyle w:val="aa"/>
        <w:tabs>
          <w:tab w:val="left" w:pos="4111"/>
          <w:tab w:val="left" w:pos="4820"/>
          <w:tab w:val="left" w:pos="9356"/>
        </w:tabs>
        <w:ind w:firstLine="567"/>
        <w:rPr>
          <w:bCs/>
          <w:szCs w:val="28"/>
        </w:rPr>
      </w:pPr>
      <w:r>
        <w:rPr>
          <w:bCs/>
          <w:szCs w:val="28"/>
        </w:rPr>
        <w:t>4</w:t>
      </w:r>
      <w:r w:rsidR="00AD626B" w:rsidRPr="00AD626B">
        <w:rPr>
          <w:bCs/>
          <w:szCs w:val="28"/>
        </w:rPr>
        <w:t>.</w:t>
      </w:r>
      <w:r w:rsidR="00897E5A">
        <w:rPr>
          <w:bCs/>
          <w:szCs w:val="28"/>
        </w:rPr>
        <w:t> </w:t>
      </w:r>
      <w:r w:rsidR="00AD626B" w:rsidRPr="00AD626B">
        <w:rPr>
          <w:bCs/>
          <w:szCs w:val="28"/>
        </w:rPr>
        <w:t>Конт</w:t>
      </w:r>
      <w:r w:rsidR="00696CC2">
        <w:rPr>
          <w:bCs/>
          <w:szCs w:val="28"/>
        </w:rPr>
        <w:t xml:space="preserve">роль за исполнением настоящего </w:t>
      </w:r>
      <w:r w:rsidR="009158E0">
        <w:rPr>
          <w:bCs/>
          <w:szCs w:val="28"/>
        </w:rPr>
        <w:t>п</w:t>
      </w:r>
      <w:r w:rsidR="00AD626B" w:rsidRPr="00AD626B">
        <w:rPr>
          <w:bCs/>
          <w:szCs w:val="28"/>
        </w:rPr>
        <w:t xml:space="preserve">риказа возложить на </w:t>
      </w:r>
      <w:r w:rsidR="00D643FF">
        <w:rPr>
          <w:bCs/>
          <w:szCs w:val="28"/>
        </w:rPr>
        <w:t>п</w:t>
      </w:r>
      <w:r w:rsidR="00AD626B" w:rsidRPr="00AD626B">
        <w:rPr>
          <w:bCs/>
          <w:szCs w:val="28"/>
        </w:rPr>
        <w:t xml:space="preserve">ервого заместителя министра промышленности и торговли Республики Татарстан </w:t>
      </w:r>
      <w:r w:rsidR="00AD626B" w:rsidRPr="00AD626B">
        <w:rPr>
          <w:bCs/>
          <w:szCs w:val="28"/>
        </w:rPr>
        <w:br/>
        <w:t>Р.М. Карпова.</w:t>
      </w:r>
    </w:p>
    <w:p w14:paraId="72D324F8" w14:textId="77777777" w:rsidR="000B0C4E" w:rsidRDefault="000B0C4E" w:rsidP="002163F0">
      <w:pPr>
        <w:ind w:firstLine="709"/>
        <w:jc w:val="both"/>
        <w:rPr>
          <w:bCs/>
          <w:sz w:val="28"/>
          <w:szCs w:val="28"/>
        </w:rPr>
      </w:pPr>
    </w:p>
    <w:p w14:paraId="38F01A8B" w14:textId="77777777" w:rsidR="00A875D2" w:rsidRPr="000B0C4E" w:rsidRDefault="00A875D2" w:rsidP="002163F0">
      <w:pPr>
        <w:ind w:firstLine="567"/>
        <w:jc w:val="both"/>
        <w:rPr>
          <w:bCs/>
          <w:sz w:val="28"/>
          <w:szCs w:val="28"/>
        </w:rPr>
      </w:pPr>
    </w:p>
    <w:p w14:paraId="12CAC698" w14:textId="77777777" w:rsidR="00A53314" w:rsidRDefault="00A53314" w:rsidP="002163F0">
      <w:pPr>
        <w:rPr>
          <w:sz w:val="28"/>
        </w:rPr>
      </w:pPr>
      <w:r w:rsidRPr="005F7989">
        <w:rPr>
          <w:sz w:val="28"/>
        </w:rPr>
        <w:t xml:space="preserve">Заместитель Премьер-министра </w:t>
      </w:r>
    </w:p>
    <w:p w14:paraId="3A9B1701" w14:textId="434303F1" w:rsidR="00760273" w:rsidRPr="00760273" w:rsidRDefault="00A53314" w:rsidP="002163F0">
      <w:pPr>
        <w:rPr>
          <w:sz w:val="28"/>
        </w:rPr>
      </w:pPr>
      <w:r w:rsidRPr="005F7989">
        <w:rPr>
          <w:sz w:val="28"/>
        </w:rPr>
        <w:t xml:space="preserve">Республики Татарстан </w:t>
      </w:r>
      <w:r>
        <w:rPr>
          <w:sz w:val="28"/>
        </w:rPr>
        <w:t>–</w:t>
      </w:r>
      <w:r w:rsidRPr="005F7989">
        <w:rPr>
          <w:sz w:val="28"/>
        </w:rPr>
        <w:t xml:space="preserve"> министр</w:t>
      </w:r>
      <w:r>
        <w:rPr>
          <w:sz w:val="28"/>
        </w:rPr>
        <w:t xml:space="preserve">                                                     </w:t>
      </w:r>
      <w:r w:rsidR="00B10292">
        <w:rPr>
          <w:sz w:val="28"/>
        </w:rPr>
        <w:t xml:space="preserve">       О.В.Короб</w:t>
      </w:r>
      <w:r w:rsidR="00760273">
        <w:rPr>
          <w:sz w:val="28"/>
        </w:rPr>
        <w:t>ченко</w:t>
      </w:r>
    </w:p>
    <w:sectPr w:rsidR="00760273" w:rsidRPr="00760273" w:rsidSect="00760273">
      <w:pgSz w:w="11906" w:h="16838"/>
      <w:pgMar w:top="1134" w:right="567" w:bottom="709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BEEEDA" w14:textId="77777777" w:rsidR="00E2387D" w:rsidRDefault="00E2387D">
      <w:r>
        <w:separator/>
      </w:r>
    </w:p>
  </w:endnote>
  <w:endnote w:type="continuationSeparator" w:id="0">
    <w:p w14:paraId="52DA4F98" w14:textId="77777777" w:rsidR="00E2387D" w:rsidRDefault="00E23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DCBD50D8-00C8-431A-9E3E-5C9C00113815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2" w:fontKey="{AA490324-C2EA-4E7B-9B09-860F68938A9C}"/>
  </w:font>
  <w:font w:name="Arial Tat">
    <w:altName w:val="Times New Roman"/>
    <w:charset w:val="CC"/>
    <w:family w:val="swiss"/>
    <w:pitch w:val="variable"/>
    <w:sig w:usb0="00000201" w:usb1="00000000" w:usb2="00000000" w:usb3="00000000" w:csb0="00000004" w:csb1="00000000"/>
    <w:embedRegular r:id="rId3" w:fontKey="{0F58E6C9-F7D9-4D48-A7D1-FA5946CEFC6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30A475B5-8DA7-4A3D-B840-0555BBF17AC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0FB454" w14:textId="77777777" w:rsidR="00E2387D" w:rsidRDefault="00E2387D">
      <w:r>
        <w:separator/>
      </w:r>
    </w:p>
  </w:footnote>
  <w:footnote w:type="continuationSeparator" w:id="0">
    <w:p w14:paraId="677E153D" w14:textId="77777777" w:rsidR="00E2387D" w:rsidRDefault="00E238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10743"/>
    <w:multiLevelType w:val="hybridMultilevel"/>
    <w:tmpl w:val="690C85FC"/>
    <w:lvl w:ilvl="0" w:tplc="DB468BF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85F9C"/>
    <w:multiLevelType w:val="hybridMultilevel"/>
    <w:tmpl w:val="D6504216"/>
    <w:lvl w:ilvl="0" w:tplc="B85A07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1761F1D"/>
    <w:multiLevelType w:val="multilevel"/>
    <w:tmpl w:val="B568FFA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3" w15:restartNumberingAfterBreak="0">
    <w:nsid w:val="177B705F"/>
    <w:multiLevelType w:val="hybridMultilevel"/>
    <w:tmpl w:val="6EFE7C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B46BFC"/>
    <w:multiLevelType w:val="multilevel"/>
    <w:tmpl w:val="E0E41A2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5" w15:restartNumberingAfterBreak="0">
    <w:nsid w:val="1CBB6561"/>
    <w:multiLevelType w:val="hybridMultilevel"/>
    <w:tmpl w:val="F15E3EB4"/>
    <w:lvl w:ilvl="0" w:tplc="72A6D8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1803EDE"/>
    <w:multiLevelType w:val="hybridMultilevel"/>
    <w:tmpl w:val="3A8C555C"/>
    <w:lvl w:ilvl="0" w:tplc="A4AE3D6C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4A72B9"/>
    <w:multiLevelType w:val="hybridMultilevel"/>
    <w:tmpl w:val="648CD766"/>
    <w:lvl w:ilvl="0" w:tplc="DB468BF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DB468BF6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590ADF"/>
    <w:multiLevelType w:val="hybridMultilevel"/>
    <w:tmpl w:val="0B74D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3F3141"/>
    <w:multiLevelType w:val="multilevel"/>
    <w:tmpl w:val="AD726FC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 w15:restartNumberingAfterBreak="0">
    <w:nsid w:val="53B87D74"/>
    <w:multiLevelType w:val="hybridMultilevel"/>
    <w:tmpl w:val="2F486040"/>
    <w:lvl w:ilvl="0" w:tplc="6D0CD3E6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DA757C"/>
    <w:multiLevelType w:val="hybridMultilevel"/>
    <w:tmpl w:val="E778A090"/>
    <w:lvl w:ilvl="0" w:tplc="5FF836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</w:num>
  <w:num w:numId="5">
    <w:abstractNumId w:val="4"/>
  </w:num>
  <w:num w:numId="6">
    <w:abstractNumId w:val="9"/>
  </w:num>
  <w:num w:numId="7">
    <w:abstractNumId w:val="2"/>
  </w:num>
  <w:num w:numId="8">
    <w:abstractNumId w:val="1"/>
  </w:num>
  <w:num w:numId="9">
    <w:abstractNumId w:val="10"/>
  </w:num>
  <w:num w:numId="10">
    <w:abstractNumId w:val="6"/>
  </w:num>
  <w:num w:numId="11">
    <w:abstractNumId w:val="5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075F8"/>
    <w:rsid w:val="00011D4A"/>
    <w:rsid w:val="000138EA"/>
    <w:rsid w:val="00025925"/>
    <w:rsid w:val="00031B14"/>
    <w:rsid w:val="00043E03"/>
    <w:rsid w:val="00052DD5"/>
    <w:rsid w:val="000572EE"/>
    <w:rsid w:val="00063B95"/>
    <w:rsid w:val="00066936"/>
    <w:rsid w:val="00070B12"/>
    <w:rsid w:val="00073F68"/>
    <w:rsid w:val="00081936"/>
    <w:rsid w:val="0008333B"/>
    <w:rsid w:val="00085C6A"/>
    <w:rsid w:val="000B0C4E"/>
    <w:rsid w:val="000C7119"/>
    <w:rsid w:val="000D05AA"/>
    <w:rsid w:val="000D1546"/>
    <w:rsid w:val="000D40FB"/>
    <w:rsid w:val="000D724E"/>
    <w:rsid w:val="000E02F6"/>
    <w:rsid w:val="000F3886"/>
    <w:rsid w:val="000F5292"/>
    <w:rsid w:val="00103CC2"/>
    <w:rsid w:val="00122E5B"/>
    <w:rsid w:val="00126436"/>
    <w:rsid w:val="00135194"/>
    <w:rsid w:val="0014373E"/>
    <w:rsid w:val="00143872"/>
    <w:rsid w:val="001465AB"/>
    <w:rsid w:val="001514EB"/>
    <w:rsid w:val="001563AB"/>
    <w:rsid w:val="00157193"/>
    <w:rsid w:val="00160955"/>
    <w:rsid w:val="0018552F"/>
    <w:rsid w:val="001A168E"/>
    <w:rsid w:val="001B1D52"/>
    <w:rsid w:val="001B6DC2"/>
    <w:rsid w:val="001B7BB8"/>
    <w:rsid w:val="001C6E85"/>
    <w:rsid w:val="001D2B33"/>
    <w:rsid w:val="001D5F81"/>
    <w:rsid w:val="001D73AD"/>
    <w:rsid w:val="001E116E"/>
    <w:rsid w:val="001E2773"/>
    <w:rsid w:val="001E78AE"/>
    <w:rsid w:val="001F2EE2"/>
    <w:rsid w:val="002148CE"/>
    <w:rsid w:val="00215022"/>
    <w:rsid w:val="002163F0"/>
    <w:rsid w:val="002269E8"/>
    <w:rsid w:val="00234248"/>
    <w:rsid w:val="0023482A"/>
    <w:rsid w:val="00234A1F"/>
    <w:rsid w:val="0023730B"/>
    <w:rsid w:val="0024237A"/>
    <w:rsid w:val="0025543D"/>
    <w:rsid w:val="00261041"/>
    <w:rsid w:val="00272491"/>
    <w:rsid w:val="00283571"/>
    <w:rsid w:val="00285E2C"/>
    <w:rsid w:val="00290EDB"/>
    <w:rsid w:val="002A11BC"/>
    <w:rsid w:val="002A22D2"/>
    <w:rsid w:val="002A7122"/>
    <w:rsid w:val="002B17F8"/>
    <w:rsid w:val="002C1F6F"/>
    <w:rsid w:val="002C38F3"/>
    <w:rsid w:val="002D43D6"/>
    <w:rsid w:val="002D4571"/>
    <w:rsid w:val="002D4B32"/>
    <w:rsid w:val="002E1216"/>
    <w:rsid w:val="002F13A8"/>
    <w:rsid w:val="002F5B25"/>
    <w:rsid w:val="002F726C"/>
    <w:rsid w:val="00310DF4"/>
    <w:rsid w:val="00311368"/>
    <w:rsid w:val="00321B87"/>
    <w:rsid w:val="00337C9C"/>
    <w:rsid w:val="00340E85"/>
    <w:rsid w:val="00347823"/>
    <w:rsid w:val="003545BB"/>
    <w:rsid w:val="0035606F"/>
    <w:rsid w:val="00357569"/>
    <w:rsid w:val="00361574"/>
    <w:rsid w:val="00363DBA"/>
    <w:rsid w:val="003667EA"/>
    <w:rsid w:val="00374085"/>
    <w:rsid w:val="00374E54"/>
    <w:rsid w:val="00375935"/>
    <w:rsid w:val="00385D11"/>
    <w:rsid w:val="0038710D"/>
    <w:rsid w:val="00387D05"/>
    <w:rsid w:val="0039754F"/>
    <w:rsid w:val="003B1056"/>
    <w:rsid w:val="003B24F1"/>
    <w:rsid w:val="003B6DA3"/>
    <w:rsid w:val="003C47EF"/>
    <w:rsid w:val="003C71DA"/>
    <w:rsid w:val="003D0805"/>
    <w:rsid w:val="003D1D75"/>
    <w:rsid w:val="003D5B05"/>
    <w:rsid w:val="003E5929"/>
    <w:rsid w:val="003F1362"/>
    <w:rsid w:val="003F7F64"/>
    <w:rsid w:val="004101BD"/>
    <w:rsid w:val="00411385"/>
    <w:rsid w:val="00415191"/>
    <w:rsid w:val="00420073"/>
    <w:rsid w:val="0042017C"/>
    <w:rsid w:val="004203F2"/>
    <w:rsid w:val="00424825"/>
    <w:rsid w:val="00425ACB"/>
    <w:rsid w:val="004260B9"/>
    <w:rsid w:val="0043093C"/>
    <w:rsid w:val="00432F56"/>
    <w:rsid w:val="00440B7F"/>
    <w:rsid w:val="004422BF"/>
    <w:rsid w:val="004422D2"/>
    <w:rsid w:val="0046565F"/>
    <w:rsid w:val="00465F30"/>
    <w:rsid w:val="0046612A"/>
    <w:rsid w:val="0047462F"/>
    <w:rsid w:val="00491D0D"/>
    <w:rsid w:val="00497C95"/>
    <w:rsid w:val="004A07C1"/>
    <w:rsid w:val="004A0D1A"/>
    <w:rsid w:val="004A55F1"/>
    <w:rsid w:val="004A6460"/>
    <w:rsid w:val="004B0974"/>
    <w:rsid w:val="004B0A7F"/>
    <w:rsid w:val="004B22B6"/>
    <w:rsid w:val="004F1299"/>
    <w:rsid w:val="004F253D"/>
    <w:rsid w:val="005027FA"/>
    <w:rsid w:val="005029BC"/>
    <w:rsid w:val="00502DB6"/>
    <w:rsid w:val="005100C1"/>
    <w:rsid w:val="00510D62"/>
    <w:rsid w:val="00511B2A"/>
    <w:rsid w:val="005142F4"/>
    <w:rsid w:val="00522D75"/>
    <w:rsid w:val="00524746"/>
    <w:rsid w:val="005349BD"/>
    <w:rsid w:val="00535876"/>
    <w:rsid w:val="00541AF5"/>
    <w:rsid w:val="00541DE1"/>
    <w:rsid w:val="005552F0"/>
    <w:rsid w:val="00562C02"/>
    <w:rsid w:val="00574F72"/>
    <w:rsid w:val="00574FFD"/>
    <w:rsid w:val="00576C32"/>
    <w:rsid w:val="00580324"/>
    <w:rsid w:val="005844DF"/>
    <w:rsid w:val="005846D3"/>
    <w:rsid w:val="00590DE9"/>
    <w:rsid w:val="005B12C4"/>
    <w:rsid w:val="005B1A38"/>
    <w:rsid w:val="005C1181"/>
    <w:rsid w:val="005C2B5A"/>
    <w:rsid w:val="005D33B5"/>
    <w:rsid w:val="005E3E68"/>
    <w:rsid w:val="005E54D8"/>
    <w:rsid w:val="005E7C67"/>
    <w:rsid w:val="005F3765"/>
    <w:rsid w:val="005F712E"/>
    <w:rsid w:val="005F7E04"/>
    <w:rsid w:val="0060340E"/>
    <w:rsid w:val="00603CA6"/>
    <w:rsid w:val="00631CBF"/>
    <w:rsid w:val="0063720C"/>
    <w:rsid w:val="00640259"/>
    <w:rsid w:val="00641542"/>
    <w:rsid w:val="00641747"/>
    <w:rsid w:val="006425CF"/>
    <w:rsid w:val="00642E8B"/>
    <w:rsid w:val="00652CEB"/>
    <w:rsid w:val="006533A2"/>
    <w:rsid w:val="00660B34"/>
    <w:rsid w:val="00665BF7"/>
    <w:rsid w:val="0066747B"/>
    <w:rsid w:val="0067013A"/>
    <w:rsid w:val="00696CC2"/>
    <w:rsid w:val="006A7DAF"/>
    <w:rsid w:val="006B1B36"/>
    <w:rsid w:val="006B5993"/>
    <w:rsid w:val="006C1DAF"/>
    <w:rsid w:val="006C4FB3"/>
    <w:rsid w:val="006F1D87"/>
    <w:rsid w:val="006F3845"/>
    <w:rsid w:val="007016F6"/>
    <w:rsid w:val="00701DDA"/>
    <w:rsid w:val="0071396E"/>
    <w:rsid w:val="00721FA9"/>
    <w:rsid w:val="0074661B"/>
    <w:rsid w:val="00753968"/>
    <w:rsid w:val="00754552"/>
    <w:rsid w:val="00760273"/>
    <w:rsid w:val="00772E3A"/>
    <w:rsid w:val="007775C2"/>
    <w:rsid w:val="00785AE0"/>
    <w:rsid w:val="00790912"/>
    <w:rsid w:val="007A0A46"/>
    <w:rsid w:val="007A491F"/>
    <w:rsid w:val="007B1F84"/>
    <w:rsid w:val="007B3144"/>
    <w:rsid w:val="007B761E"/>
    <w:rsid w:val="007D3199"/>
    <w:rsid w:val="007E185F"/>
    <w:rsid w:val="007E3B31"/>
    <w:rsid w:val="007E55CE"/>
    <w:rsid w:val="007F29EC"/>
    <w:rsid w:val="008002DE"/>
    <w:rsid w:val="008167BD"/>
    <w:rsid w:val="00821225"/>
    <w:rsid w:val="008264F7"/>
    <w:rsid w:val="00826D19"/>
    <w:rsid w:val="00834F8B"/>
    <w:rsid w:val="00851F77"/>
    <w:rsid w:val="00867E0C"/>
    <w:rsid w:val="00872619"/>
    <w:rsid w:val="0088471A"/>
    <w:rsid w:val="008861F7"/>
    <w:rsid w:val="00887A13"/>
    <w:rsid w:val="00897C13"/>
    <w:rsid w:val="00897E5A"/>
    <w:rsid w:val="008A02D7"/>
    <w:rsid w:val="008B1673"/>
    <w:rsid w:val="008B24BC"/>
    <w:rsid w:val="008B55C7"/>
    <w:rsid w:val="008C336F"/>
    <w:rsid w:val="008D4915"/>
    <w:rsid w:val="008E0882"/>
    <w:rsid w:val="008E3ADE"/>
    <w:rsid w:val="008F364D"/>
    <w:rsid w:val="008F5369"/>
    <w:rsid w:val="00903527"/>
    <w:rsid w:val="00912F96"/>
    <w:rsid w:val="00915715"/>
    <w:rsid w:val="009158E0"/>
    <w:rsid w:val="00920DDB"/>
    <w:rsid w:val="00921378"/>
    <w:rsid w:val="00923884"/>
    <w:rsid w:val="00930FB9"/>
    <w:rsid w:val="00945C55"/>
    <w:rsid w:val="00951506"/>
    <w:rsid w:val="0095447B"/>
    <w:rsid w:val="00954D76"/>
    <w:rsid w:val="009564C3"/>
    <w:rsid w:val="009579AE"/>
    <w:rsid w:val="00964B5E"/>
    <w:rsid w:val="00965CF3"/>
    <w:rsid w:val="0097202F"/>
    <w:rsid w:val="009757F2"/>
    <w:rsid w:val="00983091"/>
    <w:rsid w:val="00994E36"/>
    <w:rsid w:val="009A66F7"/>
    <w:rsid w:val="009C2BEB"/>
    <w:rsid w:val="009C55AF"/>
    <w:rsid w:val="009C6137"/>
    <w:rsid w:val="009C699B"/>
    <w:rsid w:val="009D38B3"/>
    <w:rsid w:val="009E0F81"/>
    <w:rsid w:val="009E60EC"/>
    <w:rsid w:val="009F12BD"/>
    <w:rsid w:val="009F3DF3"/>
    <w:rsid w:val="00A0031D"/>
    <w:rsid w:val="00A00472"/>
    <w:rsid w:val="00A017DD"/>
    <w:rsid w:val="00A0333D"/>
    <w:rsid w:val="00A05A70"/>
    <w:rsid w:val="00A06A77"/>
    <w:rsid w:val="00A10799"/>
    <w:rsid w:val="00A116CB"/>
    <w:rsid w:val="00A13162"/>
    <w:rsid w:val="00A1413F"/>
    <w:rsid w:val="00A169C1"/>
    <w:rsid w:val="00A240CF"/>
    <w:rsid w:val="00A417A5"/>
    <w:rsid w:val="00A53314"/>
    <w:rsid w:val="00A605F2"/>
    <w:rsid w:val="00A61DD9"/>
    <w:rsid w:val="00A668B8"/>
    <w:rsid w:val="00A8045B"/>
    <w:rsid w:val="00A840A1"/>
    <w:rsid w:val="00A85091"/>
    <w:rsid w:val="00A85914"/>
    <w:rsid w:val="00A85965"/>
    <w:rsid w:val="00A87046"/>
    <w:rsid w:val="00A875D2"/>
    <w:rsid w:val="00A95226"/>
    <w:rsid w:val="00AB2363"/>
    <w:rsid w:val="00AB25D1"/>
    <w:rsid w:val="00AC0AC0"/>
    <w:rsid w:val="00AC2CDB"/>
    <w:rsid w:val="00AC38F5"/>
    <w:rsid w:val="00AD424E"/>
    <w:rsid w:val="00AD626B"/>
    <w:rsid w:val="00AE55ED"/>
    <w:rsid w:val="00AF07F6"/>
    <w:rsid w:val="00AF36DC"/>
    <w:rsid w:val="00AF4E08"/>
    <w:rsid w:val="00B017CA"/>
    <w:rsid w:val="00B10239"/>
    <w:rsid w:val="00B10292"/>
    <w:rsid w:val="00B117EB"/>
    <w:rsid w:val="00B11E4F"/>
    <w:rsid w:val="00B20044"/>
    <w:rsid w:val="00B36FF5"/>
    <w:rsid w:val="00B37BDF"/>
    <w:rsid w:val="00B43133"/>
    <w:rsid w:val="00B43807"/>
    <w:rsid w:val="00B452BF"/>
    <w:rsid w:val="00B5125E"/>
    <w:rsid w:val="00B52053"/>
    <w:rsid w:val="00B56F23"/>
    <w:rsid w:val="00B62940"/>
    <w:rsid w:val="00B62C52"/>
    <w:rsid w:val="00B74553"/>
    <w:rsid w:val="00B7516E"/>
    <w:rsid w:val="00B810C1"/>
    <w:rsid w:val="00B9399F"/>
    <w:rsid w:val="00B94C70"/>
    <w:rsid w:val="00BA18FF"/>
    <w:rsid w:val="00BA3E7C"/>
    <w:rsid w:val="00BB03F5"/>
    <w:rsid w:val="00BB47C8"/>
    <w:rsid w:val="00BC2A7E"/>
    <w:rsid w:val="00BC2FEC"/>
    <w:rsid w:val="00BD1957"/>
    <w:rsid w:val="00BD2F0A"/>
    <w:rsid w:val="00BE0003"/>
    <w:rsid w:val="00BE47F7"/>
    <w:rsid w:val="00BF651D"/>
    <w:rsid w:val="00C05DD5"/>
    <w:rsid w:val="00C07355"/>
    <w:rsid w:val="00C0735A"/>
    <w:rsid w:val="00C155C3"/>
    <w:rsid w:val="00C16FB2"/>
    <w:rsid w:val="00C200C6"/>
    <w:rsid w:val="00C33C6F"/>
    <w:rsid w:val="00C5249B"/>
    <w:rsid w:val="00C548AC"/>
    <w:rsid w:val="00C56C69"/>
    <w:rsid w:val="00C75A16"/>
    <w:rsid w:val="00C921CC"/>
    <w:rsid w:val="00C92357"/>
    <w:rsid w:val="00C927A8"/>
    <w:rsid w:val="00C96DB5"/>
    <w:rsid w:val="00C9730A"/>
    <w:rsid w:val="00CA3C1D"/>
    <w:rsid w:val="00CB6002"/>
    <w:rsid w:val="00CB7042"/>
    <w:rsid w:val="00CD0A3E"/>
    <w:rsid w:val="00CD2F65"/>
    <w:rsid w:val="00CE4FDF"/>
    <w:rsid w:val="00CE5483"/>
    <w:rsid w:val="00CF0A27"/>
    <w:rsid w:val="00D1026E"/>
    <w:rsid w:val="00D202FD"/>
    <w:rsid w:val="00D22603"/>
    <w:rsid w:val="00D227B0"/>
    <w:rsid w:val="00D23CC8"/>
    <w:rsid w:val="00D3574F"/>
    <w:rsid w:val="00D40DE6"/>
    <w:rsid w:val="00D45644"/>
    <w:rsid w:val="00D51B0E"/>
    <w:rsid w:val="00D643FF"/>
    <w:rsid w:val="00D67792"/>
    <w:rsid w:val="00D7548C"/>
    <w:rsid w:val="00D77977"/>
    <w:rsid w:val="00D82614"/>
    <w:rsid w:val="00D82743"/>
    <w:rsid w:val="00D95D58"/>
    <w:rsid w:val="00DA4563"/>
    <w:rsid w:val="00DB3B2D"/>
    <w:rsid w:val="00DB5969"/>
    <w:rsid w:val="00DB628F"/>
    <w:rsid w:val="00DC6046"/>
    <w:rsid w:val="00DD068C"/>
    <w:rsid w:val="00DD1943"/>
    <w:rsid w:val="00DE298C"/>
    <w:rsid w:val="00DE4A03"/>
    <w:rsid w:val="00DF0DD0"/>
    <w:rsid w:val="00DF1F3B"/>
    <w:rsid w:val="00DF515F"/>
    <w:rsid w:val="00DF70B1"/>
    <w:rsid w:val="00E02DB9"/>
    <w:rsid w:val="00E176AD"/>
    <w:rsid w:val="00E17DE6"/>
    <w:rsid w:val="00E2387D"/>
    <w:rsid w:val="00E4481C"/>
    <w:rsid w:val="00E506F8"/>
    <w:rsid w:val="00E60B3C"/>
    <w:rsid w:val="00E64054"/>
    <w:rsid w:val="00E65454"/>
    <w:rsid w:val="00E70283"/>
    <w:rsid w:val="00E775E0"/>
    <w:rsid w:val="00E77871"/>
    <w:rsid w:val="00E97B7D"/>
    <w:rsid w:val="00EA0214"/>
    <w:rsid w:val="00EA0FEF"/>
    <w:rsid w:val="00EB4813"/>
    <w:rsid w:val="00EB5094"/>
    <w:rsid w:val="00EB57A1"/>
    <w:rsid w:val="00EB79F3"/>
    <w:rsid w:val="00EC2E10"/>
    <w:rsid w:val="00ED6CBB"/>
    <w:rsid w:val="00ED6DE8"/>
    <w:rsid w:val="00ED6E6F"/>
    <w:rsid w:val="00EE1159"/>
    <w:rsid w:val="00EE4A7D"/>
    <w:rsid w:val="00F230CD"/>
    <w:rsid w:val="00F23597"/>
    <w:rsid w:val="00F24E5B"/>
    <w:rsid w:val="00F3603C"/>
    <w:rsid w:val="00F4446A"/>
    <w:rsid w:val="00F45CA6"/>
    <w:rsid w:val="00F659B0"/>
    <w:rsid w:val="00F77385"/>
    <w:rsid w:val="00F90269"/>
    <w:rsid w:val="00F93B3D"/>
    <w:rsid w:val="00F95DA9"/>
    <w:rsid w:val="00F969F4"/>
    <w:rsid w:val="00FA077A"/>
    <w:rsid w:val="00FA12F5"/>
    <w:rsid w:val="00FB4AE1"/>
    <w:rsid w:val="00FC0938"/>
    <w:rsid w:val="00FC235E"/>
    <w:rsid w:val="00FC471C"/>
    <w:rsid w:val="00FC5DEA"/>
    <w:rsid w:val="00FC71CF"/>
    <w:rsid w:val="00FD279E"/>
    <w:rsid w:val="00FE6010"/>
    <w:rsid w:val="00FE79BC"/>
    <w:rsid w:val="00FF00EB"/>
    <w:rsid w:val="00FF2037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  <w14:docId w14:val="3467E7B9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A53314"/>
    <w:rPr>
      <w:sz w:val="28"/>
    </w:rPr>
  </w:style>
  <w:style w:type="paragraph" w:styleId="ad">
    <w:name w:val="Plain Text"/>
    <w:basedOn w:val="a"/>
    <w:link w:val="ae"/>
    <w:rsid w:val="00A53314"/>
    <w:pPr>
      <w:spacing w:line="288" w:lineRule="auto"/>
      <w:ind w:firstLine="720"/>
    </w:pPr>
    <w:rPr>
      <w:rFonts w:ascii="Courier New" w:hAnsi="Courier New" w:cs="Courier New"/>
      <w:sz w:val="24"/>
      <w:szCs w:val="24"/>
    </w:rPr>
  </w:style>
  <w:style w:type="character" w:customStyle="1" w:styleId="ae">
    <w:name w:val="Текст Знак"/>
    <w:basedOn w:val="a0"/>
    <w:link w:val="ad"/>
    <w:rsid w:val="00A53314"/>
    <w:rPr>
      <w:rFonts w:ascii="Courier New" w:hAnsi="Courier New" w:cs="Courier New"/>
      <w:sz w:val="24"/>
      <w:szCs w:val="24"/>
    </w:rPr>
  </w:style>
  <w:style w:type="paragraph" w:customStyle="1" w:styleId="ConsNonformat">
    <w:name w:val="ConsNonformat"/>
    <w:rsid w:val="00A53314"/>
    <w:pPr>
      <w:widowControl w:val="0"/>
      <w:autoSpaceDE w:val="0"/>
      <w:autoSpaceDN w:val="0"/>
      <w:adjustRightInd w:val="0"/>
    </w:pPr>
    <w:rPr>
      <w:rFonts w:ascii="Courier New" w:hAnsi="Courier New" w:cs="Courier New"/>
      <w:sz w:val="24"/>
      <w:szCs w:val="24"/>
    </w:rPr>
  </w:style>
  <w:style w:type="paragraph" w:styleId="30">
    <w:name w:val="Body Text Indent 3"/>
    <w:basedOn w:val="a"/>
    <w:link w:val="31"/>
    <w:rsid w:val="00A53314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rsid w:val="00A53314"/>
    <w:rPr>
      <w:sz w:val="16"/>
      <w:szCs w:val="16"/>
    </w:rPr>
  </w:style>
  <w:style w:type="paragraph" w:customStyle="1" w:styleId="ConsNormal">
    <w:name w:val="ConsNormal"/>
    <w:rsid w:val="00A53314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formattexttopleveltext">
    <w:name w:val="formattext topleveltext"/>
    <w:basedOn w:val="a"/>
    <w:rsid w:val="00A53314"/>
    <w:pPr>
      <w:spacing w:before="100" w:beforeAutospacing="1" w:after="100" w:afterAutospacing="1"/>
    </w:pPr>
    <w:rPr>
      <w:sz w:val="24"/>
      <w:szCs w:val="24"/>
    </w:rPr>
  </w:style>
  <w:style w:type="table" w:customStyle="1" w:styleId="11">
    <w:name w:val="Сетка таблицы1"/>
    <w:basedOn w:val="a1"/>
    <w:next w:val="ac"/>
    <w:uiPriority w:val="59"/>
    <w:rsid w:val="00A53314"/>
    <w:rPr>
      <w:rFonts w:asciiTheme="minorHAnsi" w:eastAsiaTheme="minorEastAsia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A53314"/>
    <w:pPr>
      <w:ind w:left="720"/>
      <w:contextualSpacing/>
    </w:pPr>
  </w:style>
  <w:style w:type="paragraph" w:customStyle="1" w:styleId="ConsPlusNormal">
    <w:name w:val="ConsPlusNormal"/>
    <w:link w:val="ConsPlusNormal0"/>
    <w:rsid w:val="00F45CA6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Default">
    <w:name w:val="Default"/>
    <w:rsid w:val="00F45CA6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af0">
    <w:name w:val="Intense Quote"/>
    <w:basedOn w:val="a"/>
    <w:next w:val="a"/>
    <w:link w:val="af1"/>
    <w:uiPriority w:val="30"/>
    <w:qFormat/>
    <w:rsid w:val="00E775E0"/>
    <w:pPr>
      <w:widowControl w:val="0"/>
      <w:pBdr>
        <w:bottom w:val="single" w:sz="4" w:space="4" w:color="4F81BD" w:themeColor="accent1"/>
      </w:pBdr>
      <w:autoSpaceDE w:val="0"/>
      <w:autoSpaceDN w:val="0"/>
      <w:adjustRightInd w:val="0"/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E775E0"/>
    <w:rPr>
      <w:b/>
      <w:bCs/>
      <w:i/>
      <w:iCs/>
      <w:color w:val="4F81BD" w:themeColor="accent1"/>
    </w:rPr>
  </w:style>
  <w:style w:type="paragraph" w:customStyle="1" w:styleId="ConsPlusNonformat">
    <w:name w:val="ConsPlusNonformat"/>
    <w:rsid w:val="00B62940"/>
    <w:pPr>
      <w:widowControl w:val="0"/>
      <w:autoSpaceDE w:val="0"/>
      <w:autoSpaceDN w:val="0"/>
    </w:pPr>
    <w:rPr>
      <w:rFonts w:ascii="Courier New" w:hAnsi="Courier New" w:cs="Courier New"/>
    </w:rPr>
  </w:style>
  <w:style w:type="character" w:customStyle="1" w:styleId="ConsPlusNormal0">
    <w:name w:val="ConsPlusNormal Знак"/>
    <w:link w:val="ConsPlusNormal"/>
    <w:locked/>
    <w:rsid w:val="00122E5B"/>
    <w:rPr>
      <w:rFonts w:ascii="Calibri" w:hAnsi="Calibri" w:cs="Calibri"/>
      <w:sz w:val="22"/>
    </w:rPr>
  </w:style>
  <w:style w:type="paragraph" w:styleId="af2">
    <w:name w:val="Normal (Web)"/>
    <w:basedOn w:val="a"/>
    <w:uiPriority w:val="99"/>
    <w:semiHidden/>
    <w:unhideWhenUsed/>
    <w:rsid w:val="00C200C6"/>
    <w:pPr>
      <w:spacing w:before="100" w:beforeAutospacing="1" w:after="100" w:afterAutospacing="1"/>
    </w:pPr>
    <w:rPr>
      <w:sz w:val="24"/>
      <w:szCs w:val="24"/>
    </w:rPr>
  </w:style>
  <w:style w:type="paragraph" w:customStyle="1" w:styleId="headertext">
    <w:name w:val="headertext"/>
    <w:basedOn w:val="a"/>
    <w:rsid w:val="00A1413F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0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2</TotalTime>
  <Pages>3</Pages>
  <Words>1054</Words>
  <Characters>6010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7050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Шарафиева Рания Рамилевна</cp:lastModifiedBy>
  <cp:revision>3</cp:revision>
  <cp:lastPrinted>2025-07-21T08:58:00Z</cp:lastPrinted>
  <dcterms:created xsi:type="dcterms:W3CDTF">2025-07-22T13:36:00Z</dcterms:created>
  <dcterms:modified xsi:type="dcterms:W3CDTF">2025-07-22T13:37:00Z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