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B2" w:rsidRDefault="000D68B2" w:rsidP="000D68B2">
      <w:pPr>
        <w:spacing w:after="0" w:line="240" w:lineRule="auto"/>
        <w:jc w:val="right"/>
        <w:rPr>
          <w:rFonts w:ascii="Times New Roman" w:hAnsi="Times New Roman"/>
          <w:spacing w:val="-10"/>
          <w:sz w:val="28"/>
          <w:szCs w:val="28"/>
          <w:lang w:val="tt-RU"/>
        </w:rPr>
      </w:pPr>
      <w:bookmarkStart w:id="0" w:name="_GoBack"/>
      <w:bookmarkEnd w:id="0"/>
      <w:r w:rsidRPr="000D68B2">
        <w:rPr>
          <w:rFonts w:ascii="Times New Roman" w:hAnsi="Times New Roman"/>
          <w:spacing w:val="-10"/>
          <w:sz w:val="28"/>
          <w:szCs w:val="28"/>
          <w:lang w:val="tt-RU"/>
        </w:rPr>
        <w:t>Проект</w:t>
      </w:r>
      <w:r>
        <w:rPr>
          <w:rFonts w:ascii="Times New Roman" w:hAnsi="Times New Roman"/>
          <w:spacing w:val="-10"/>
          <w:sz w:val="28"/>
          <w:szCs w:val="28"/>
          <w:lang w:val="tt-RU"/>
        </w:rPr>
        <w:t xml:space="preserve"> </w:t>
      </w:r>
    </w:p>
    <w:p w:rsidR="000D68B2" w:rsidRDefault="000D68B2" w:rsidP="000D68B2">
      <w:pPr>
        <w:spacing w:after="0" w:line="240" w:lineRule="auto"/>
        <w:jc w:val="right"/>
        <w:rPr>
          <w:rFonts w:ascii="Times New Roman" w:hAnsi="Times New Roman"/>
          <w:spacing w:val="-10"/>
          <w:sz w:val="28"/>
          <w:szCs w:val="28"/>
          <w:lang w:val="tt-RU"/>
        </w:rPr>
      </w:pPr>
    </w:p>
    <w:p w:rsidR="000D68B2" w:rsidRDefault="000D68B2" w:rsidP="000D68B2">
      <w:pPr>
        <w:spacing w:after="0" w:line="240" w:lineRule="auto"/>
        <w:jc w:val="right"/>
        <w:rPr>
          <w:rFonts w:ascii="Times New Roman" w:hAnsi="Times New Roman"/>
          <w:spacing w:val="-10"/>
          <w:sz w:val="28"/>
          <w:szCs w:val="28"/>
          <w:lang w:val="tt-RU"/>
        </w:rPr>
      </w:pPr>
    </w:p>
    <w:p w:rsidR="000D68B2" w:rsidRPr="000D68B2" w:rsidRDefault="000D68B2" w:rsidP="000D68B2">
      <w:pPr>
        <w:spacing w:after="0" w:line="240" w:lineRule="auto"/>
        <w:jc w:val="right"/>
        <w:rPr>
          <w:rFonts w:ascii="Times New Roman" w:hAnsi="Times New Roman"/>
          <w:spacing w:val="-10"/>
          <w:sz w:val="28"/>
          <w:szCs w:val="28"/>
          <w:lang w:val="tt-RU"/>
        </w:rPr>
      </w:pPr>
    </w:p>
    <w:tbl>
      <w:tblPr>
        <w:tblpPr w:leftFromText="180" w:rightFromText="180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5070"/>
      </w:tblGrid>
      <w:tr w:rsidR="00E44D55" w:rsidRPr="00E44D55" w:rsidTr="005B5542">
        <w:tc>
          <w:tcPr>
            <w:tcW w:w="5070" w:type="dxa"/>
            <w:shd w:val="clear" w:color="auto" w:fill="auto"/>
          </w:tcPr>
          <w:p w:rsidR="00E44D55" w:rsidRPr="00E44D55" w:rsidRDefault="00E44D55" w:rsidP="00E44D55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D55">
              <w:rPr>
                <w:rFonts w:ascii="Times New Roman" w:hAnsi="Times New Roman"/>
                <w:sz w:val="28"/>
                <w:szCs w:val="28"/>
              </w:rPr>
              <w:t>О внесении изменений в приказ Министерства труда, занятости и социальной защиты Республики Татарстан от 23.08.2022 № 797 «Об утверждении значений критериев оценки последствий принятия решения о реорганизации или ликвидации государственных организаций социального обслуживания Республики Татарстан, образующих социальную инфраструктуру для детей»</w:t>
            </w:r>
          </w:p>
        </w:tc>
      </w:tr>
    </w:tbl>
    <w:p w:rsidR="00E44D55" w:rsidRPr="00E44D55" w:rsidRDefault="00E44D55" w:rsidP="00E44D55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D55" w:rsidRPr="00E44D55" w:rsidRDefault="00E44D55" w:rsidP="00E44D55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D55" w:rsidRPr="00E44D55" w:rsidRDefault="00E44D55" w:rsidP="00E44D55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D55" w:rsidRPr="00E44D55" w:rsidRDefault="00E44D55" w:rsidP="00E44D55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D55" w:rsidRPr="00E44D55" w:rsidRDefault="00E44D55" w:rsidP="00E44D55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D55" w:rsidRPr="00E44D55" w:rsidRDefault="00E44D55" w:rsidP="00E44D55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D55" w:rsidRPr="00E44D55" w:rsidRDefault="00E44D55" w:rsidP="00E44D55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D55" w:rsidRPr="00E44D55" w:rsidRDefault="00E44D55" w:rsidP="00E44D55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D55" w:rsidRPr="00E44D55" w:rsidRDefault="00E44D55" w:rsidP="00E44D55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D55" w:rsidRPr="00E44D55" w:rsidRDefault="00E44D55" w:rsidP="00E44D55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D55" w:rsidRPr="00E44D55" w:rsidRDefault="00E44D55" w:rsidP="00E44D55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D55" w:rsidRPr="00E44D55" w:rsidRDefault="00E44D55" w:rsidP="00E44D55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4D55" w:rsidRPr="00E44D55" w:rsidRDefault="00E44D55" w:rsidP="00E44D55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55" w:rsidRPr="00E44D55" w:rsidRDefault="00E44D55" w:rsidP="00E44D55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D55">
        <w:rPr>
          <w:rFonts w:ascii="Times New Roman" w:hAnsi="Times New Roman"/>
          <w:sz w:val="28"/>
          <w:szCs w:val="28"/>
        </w:rPr>
        <w:t>П р и к а з ы в а ю:</w:t>
      </w:r>
    </w:p>
    <w:p w:rsidR="00E44D55" w:rsidRPr="00E44D55" w:rsidRDefault="00E44D55" w:rsidP="00E44D55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55" w:rsidRPr="00E44D55" w:rsidRDefault="00E44D55" w:rsidP="00E44D55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D55">
        <w:rPr>
          <w:rFonts w:ascii="Times New Roman" w:hAnsi="Times New Roman"/>
          <w:sz w:val="28"/>
          <w:szCs w:val="28"/>
        </w:rPr>
        <w:t>Внести в приказ Министерства труда, занятости и социальной защиты Республики Татарстан от 23.08.2022 № 797 «Об утверждении значений критериев оценки последствий принятия решения о реорганизации или ликвидации государственных организаций социального обслуживания Республики Татарстан, образующих социальную инфраструктуру для детей» следующие изменения:</w:t>
      </w:r>
    </w:p>
    <w:p w:rsidR="00E44D55" w:rsidRPr="00E44D55" w:rsidRDefault="00E44D55" w:rsidP="00E44D55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D55">
        <w:rPr>
          <w:rFonts w:ascii="Times New Roman" w:hAnsi="Times New Roman"/>
          <w:sz w:val="28"/>
          <w:szCs w:val="28"/>
        </w:rPr>
        <w:t>в преамбуле:</w:t>
      </w:r>
    </w:p>
    <w:p w:rsidR="00E44D55" w:rsidRPr="00E44D55" w:rsidRDefault="00E44D55" w:rsidP="00E44D55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D55">
        <w:rPr>
          <w:rFonts w:ascii="Times New Roman" w:hAnsi="Times New Roman"/>
          <w:sz w:val="28"/>
          <w:szCs w:val="28"/>
        </w:rPr>
        <w:t>слова «и (или) муниципальной собственностью» исключить;</w:t>
      </w:r>
    </w:p>
    <w:p w:rsidR="00E44D55" w:rsidRPr="00E44D55" w:rsidRDefault="00E44D55" w:rsidP="00E44D55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D55">
        <w:rPr>
          <w:rFonts w:ascii="Times New Roman" w:hAnsi="Times New Roman"/>
          <w:sz w:val="28"/>
          <w:szCs w:val="28"/>
        </w:rPr>
        <w:t>слова «муниципальной организацией, образующими» заменить словом           «, образующей»;</w:t>
      </w:r>
    </w:p>
    <w:p w:rsidR="00E44D55" w:rsidRPr="00E44D55" w:rsidRDefault="00E44D55" w:rsidP="00E44D55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D55">
        <w:rPr>
          <w:rFonts w:ascii="Times New Roman" w:hAnsi="Times New Roman"/>
          <w:sz w:val="28"/>
          <w:szCs w:val="28"/>
        </w:rPr>
        <w:t>слова «муниципальных организаций,» исключить;</w:t>
      </w:r>
    </w:p>
    <w:p w:rsidR="00E44D55" w:rsidRPr="00E44D55" w:rsidRDefault="00E44D55" w:rsidP="00E44D55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D55">
        <w:rPr>
          <w:rFonts w:ascii="Times New Roman" w:hAnsi="Times New Roman"/>
          <w:sz w:val="28"/>
          <w:szCs w:val="28"/>
        </w:rPr>
        <w:t>в приложении к указанному приказу:</w:t>
      </w:r>
    </w:p>
    <w:p w:rsidR="00E44D55" w:rsidRPr="00E44D55" w:rsidRDefault="00E44D55" w:rsidP="00E44D55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D55">
        <w:rPr>
          <w:rFonts w:ascii="Times New Roman" w:hAnsi="Times New Roman"/>
          <w:sz w:val="28"/>
          <w:szCs w:val="28"/>
        </w:rPr>
        <w:t>в строке «Продолжение оказания социальных услуг детям в целях обеспечения их социальной защиты и социального обслуживания, предоставляемых организацией, предлагаемой к реорганизации или ликвидации» графы «Наименование критерия» таблицы слово «Продолжение» заменить словами «Обеспечение продолжения»;</w:t>
      </w:r>
    </w:p>
    <w:p w:rsidR="00E44D55" w:rsidRPr="00E44D55" w:rsidRDefault="00E44D55" w:rsidP="00E44D55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D55">
        <w:rPr>
          <w:rFonts w:ascii="Times New Roman" w:hAnsi="Times New Roman"/>
          <w:sz w:val="28"/>
          <w:szCs w:val="28"/>
        </w:rPr>
        <w:t>в строке «Оказание социальных услуг детям в целях обеспечения их социальной защиты и социального обслуживания в объеме не менее объема таких социальных услуг, предоставляемых организацией, предлагаемой к реорганизации или ликвидации, до принятия соответствующего решения» графы «Наименование критерия» таблицы слово «Оказание» заменить словами «Обеспечение оказания»;</w:t>
      </w:r>
    </w:p>
    <w:p w:rsidR="00E44D55" w:rsidRPr="00E44D55" w:rsidRDefault="00E44D55" w:rsidP="00E44D55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D55">
        <w:rPr>
          <w:rFonts w:ascii="Times New Roman" w:hAnsi="Times New Roman"/>
          <w:sz w:val="28"/>
          <w:szCs w:val="28"/>
        </w:rPr>
        <w:t>в строке «Обеспечение продолжения осуществления видов деятельности, реализовывавшихся только организацией, предлагаемой к реорганизации или ликвидации» графы «Наименование критерия» таблицы слова «реализовывавшихся только» заменить словами «которые реализовываются».</w:t>
      </w:r>
    </w:p>
    <w:p w:rsidR="00E44D55" w:rsidRDefault="00E44D55" w:rsidP="00E44D55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55" w:rsidRPr="00E44D55" w:rsidRDefault="00E44D55" w:rsidP="00E44D55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D55" w:rsidRPr="00E44D55" w:rsidRDefault="00E44D55" w:rsidP="00E44D55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0"/>
        </w:rPr>
      </w:pPr>
      <w:r w:rsidRPr="00E44D55">
        <w:rPr>
          <w:rFonts w:ascii="Times New Roman" w:hAnsi="Times New Roman"/>
          <w:sz w:val="28"/>
          <w:szCs w:val="20"/>
        </w:rPr>
        <w:t>Министр</w:t>
      </w:r>
      <w:r w:rsidRPr="00E44D55">
        <w:rPr>
          <w:rFonts w:ascii="Times New Roman" w:hAnsi="Times New Roman"/>
          <w:sz w:val="28"/>
          <w:szCs w:val="20"/>
        </w:rPr>
        <w:tab/>
        <w:t xml:space="preserve">                                                                                                Э.А.Зарипова</w:t>
      </w:r>
    </w:p>
    <w:sectPr w:rsidR="00E44D55" w:rsidRPr="00E44D55" w:rsidSect="00E44D55"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D3C" w:rsidRDefault="00FC0D3C">
      <w:pPr>
        <w:spacing w:after="0" w:line="240" w:lineRule="auto"/>
      </w:pPr>
      <w:r>
        <w:separator/>
      </w:r>
    </w:p>
  </w:endnote>
  <w:endnote w:type="continuationSeparator" w:id="0">
    <w:p w:rsidR="00FC0D3C" w:rsidRDefault="00FC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D3C" w:rsidRDefault="00FC0D3C">
      <w:pPr>
        <w:spacing w:after="0" w:line="240" w:lineRule="auto"/>
      </w:pPr>
      <w:r>
        <w:separator/>
      </w:r>
    </w:p>
  </w:footnote>
  <w:footnote w:type="continuationSeparator" w:id="0">
    <w:p w:rsidR="00FC0D3C" w:rsidRDefault="00FC0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9B0"/>
    <w:multiLevelType w:val="hybridMultilevel"/>
    <w:tmpl w:val="655297F6"/>
    <w:lvl w:ilvl="0" w:tplc="7C565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55145A"/>
    <w:multiLevelType w:val="hybridMultilevel"/>
    <w:tmpl w:val="CFA45B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123A"/>
    <w:multiLevelType w:val="hybridMultilevel"/>
    <w:tmpl w:val="6AB6385E"/>
    <w:lvl w:ilvl="0" w:tplc="68282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440AA6"/>
    <w:multiLevelType w:val="hybridMultilevel"/>
    <w:tmpl w:val="DA209938"/>
    <w:lvl w:ilvl="0" w:tplc="542A6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77C75"/>
    <w:multiLevelType w:val="hybridMultilevel"/>
    <w:tmpl w:val="F6628DE6"/>
    <w:lvl w:ilvl="0" w:tplc="2D6E599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8F7F42"/>
    <w:multiLevelType w:val="hybridMultilevel"/>
    <w:tmpl w:val="51D4BE14"/>
    <w:lvl w:ilvl="0" w:tplc="899E0B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6EBD1266"/>
    <w:multiLevelType w:val="hybridMultilevel"/>
    <w:tmpl w:val="130AEC70"/>
    <w:lvl w:ilvl="0" w:tplc="CD70C4B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DC3296"/>
    <w:multiLevelType w:val="hybridMultilevel"/>
    <w:tmpl w:val="7AE29C5A"/>
    <w:lvl w:ilvl="0" w:tplc="CD70C4B2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5"/>
    <w:rsid w:val="000028FE"/>
    <w:rsid w:val="00007912"/>
    <w:rsid w:val="00011ABE"/>
    <w:rsid w:val="000169D3"/>
    <w:rsid w:val="00020296"/>
    <w:rsid w:val="0002316F"/>
    <w:rsid w:val="00050B3C"/>
    <w:rsid w:val="00067655"/>
    <w:rsid w:val="000751FE"/>
    <w:rsid w:val="00077BEA"/>
    <w:rsid w:val="00084222"/>
    <w:rsid w:val="0009693B"/>
    <w:rsid w:val="000A051D"/>
    <w:rsid w:val="000A5A04"/>
    <w:rsid w:val="000B198E"/>
    <w:rsid w:val="000B1F9A"/>
    <w:rsid w:val="000C32B0"/>
    <w:rsid w:val="000C7252"/>
    <w:rsid w:val="000D29E0"/>
    <w:rsid w:val="000D68B2"/>
    <w:rsid w:val="000E54ED"/>
    <w:rsid w:val="000E59B7"/>
    <w:rsid w:val="001010CE"/>
    <w:rsid w:val="0010528B"/>
    <w:rsid w:val="001146D7"/>
    <w:rsid w:val="001267D6"/>
    <w:rsid w:val="00130714"/>
    <w:rsid w:val="0013270F"/>
    <w:rsid w:val="001457A8"/>
    <w:rsid w:val="001542C6"/>
    <w:rsid w:val="00162F1C"/>
    <w:rsid w:val="00165AEE"/>
    <w:rsid w:val="00166175"/>
    <w:rsid w:val="00183EC2"/>
    <w:rsid w:val="0018406A"/>
    <w:rsid w:val="001A1885"/>
    <w:rsid w:val="001A5B50"/>
    <w:rsid w:val="001B719F"/>
    <w:rsid w:val="001C6563"/>
    <w:rsid w:val="001C77F9"/>
    <w:rsid w:val="001D01B4"/>
    <w:rsid w:val="001D7E32"/>
    <w:rsid w:val="001E5A71"/>
    <w:rsid w:val="001F31B0"/>
    <w:rsid w:val="00210928"/>
    <w:rsid w:val="002128BB"/>
    <w:rsid w:val="00230498"/>
    <w:rsid w:val="002542E5"/>
    <w:rsid w:val="0026322B"/>
    <w:rsid w:val="00264D1C"/>
    <w:rsid w:val="00277AE0"/>
    <w:rsid w:val="002A0DB1"/>
    <w:rsid w:val="002D3C87"/>
    <w:rsid w:val="002D45E9"/>
    <w:rsid w:val="002D4B92"/>
    <w:rsid w:val="002E5E26"/>
    <w:rsid w:val="00317BD8"/>
    <w:rsid w:val="00336B72"/>
    <w:rsid w:val="00337B0C"/>
    <w:rsid w:val="00342E20"/>
    <w:rsid w:val="00363E18"/>
    <w:rsid w:val="003708AF"/>
    <w:rsid w:val="00371601"/>
    <w:rsid w:val="00374509"/>
    <w:rsid w:val="00382B7B"/>
    <w:rsid w:val="00392DA0"/>
    <w:rsid w:val="003B7438"/>
    <w:rsid w:val="003C6DBB"/>
    <w:rsid w:val="003D4060"/>
    <w:rsid w:val="003E3199"/>
    <w:rsid w:val="003F35EF"/>
    <w:rsid w:val="003F7C4A"/>
    <w:rsid w:val="0041490A"/>
    <w:rsid w:val="0041719A"/>
    <w:rsid w:val="00424F8F"/>
    <w:rsid w:val="00452194"/>
    <w:rsid w:val="00474226"/>
    <w:rsid w:val="004800AD"/>
    <w:rsid w:val="0048423C"/>
    <w:rsid w:val="00485DBD"/>
    <w:rsid w:val="00486923"/>
    <w:rsid w:val="004A0A8E"/>
    <w:rsid w:val="004A5931"/>
    <w:rsid w:val="004D337E"/>
    <w:rsid w:val="004E25C2"/>
    <w:rsid w:val="004E6482"/>
    <w:rsid w:val="004F583E"/>
    <w:rsid w:val="004F5857"/>
    <w:rsid w:val="00511042"/>
    <w:rsid w:val="00517C6B"/>
    <w:rsid w:val="00527E4B"/>
    <w:rsid w:val="005619CA"/>
    <w:rsid w:val="005727D1"/>
    <w:rsid w:val="00574E20"/>
    <w:rsid w:val="005A4BFE"/>
    <w:rsid w:val="005A7389"/>
    <w:rsid w:val="005D0595"/>
    <w:rsid w:val="005E27C3"/>
    <w:rsid w:val="005F1925"/>
    <w:rsid w:val="006009F9"/>
    <w:rsid w:val="00600F06"/>
    <w:rsid w:val="0060741A"/>
    <w:rsid w:val="00617721"/>
    <w:rsid w:val="00631359"/>
    <w:rsid w:val="006551AE"/>
    <w:rsid w:val="0067668E"/>
    <w:rsid w:val="006769E6"/>
    <w:rsid w:val="006941E0"/>
    <w:rsid w:val="006943C6"/>
    <w:rsid w:val="00694B83"/>
    <w:rsid w:val="006A3D34"/>
    <w:rsid w:val="006B299D"/>
    <w:rsid w:val="006C0E13"/>
    <w:rsid w:val="006C3745"/>
    <w:rsid w:val="006C66E5"/>
    <w:rsid w:val="006E0AB0"/>
    <w:rsid w:val="006E13FE"/>
    <w:rsid w:val="006E3DD4"/>
    <w:rsid w:val="006F471A"/>
    <w:rsid w:val="00707E64"/>
    <w:rsid w:val="00713A57"/>
    <w:rsid w:val="00717111"/>
    <w:rsid w:val="00732548"/>
    <w:rsid w:val="00751F64"/>
    <w:rsid w:val="00775A46"/>
    <w:rsid w:val="00776BA8"/>
    <w:rsid w:val="00783B95"/>
    <w:rsid w:val="007954B9"/>
    <w:rsid w:val="007A1E41"/>
    <w:rsid w:val="007B0CC6"/>
    <w:rsid w:val="007D4E69"/>
    <w:rsid w:val="007E05E4"/>
    <w:rsid w:val="007E4B0D"/>
    <w:rsid w:val="007E5214"/>
    <w:rsid w:val="00821689"/>
    <w:rsid w:val="0082231E"/>
    <w:rsid w:val="00831A39"/>
    <w:rsid w:val="00835516"/>
    <w:rsid w:val="00842949"/>
    <w:rsid w:val="00842A05"/>
    <w:rsid w:val="00847F14"/>
    <w:rsid w:val="00853C3E"/>
    <w:rsid w:val="00854A73"/>
    <w:rsid w:val="00863680"/>
    <w:rsid w:val="008B54BB"/>
    <w:rsid w:val="008C186D"/>
    <w:rsid w:val="008C4F2C"/>
    <w:rsid w:val="008C6633"/>
    <w:rsid w:val="008C755A"/>
    <w:rsid w:val="008D0792"/>
    <w:rsid w:val="008F0191"/>
    <w:rsid w:val="008F7BE9"/>
    <w:rsid w:val="009017DE"/>
    <w:rsid w:val="00902F8E"/>
    <w:rsid w:val="00903C4B"/>
    <w:rsid w:val="00904689"/>
    <w:rsid w:val="00910092"/>
    <w:rsid w:val="00945911"/>
    <w:rsid w:val="00952516"/>
    <w:rsid w:val="00956893"/>
    <w:rsid w:val="00964257"/>
    <w:rsid w:val="00992A21"/>
    <w:rsid w:val="00993FFF"/>
    <w:rsid w:val="009A0881"/>
    <w:rsid w:val="009A61FF"/>
    <w:rsid w:val="009C481E"/>
    <w:rsid w:val="009D09B7"/>
    <w:rsid w:val="009F4E8E"/>
    <w:rsid w:val="00A0063B"/>
    <w:rsid w:val="00A13326"/>
    <w:rsid w:val="00A36794"/>
    <w:rsid w:val="00A454E0"/>
    <w:rsid w:val="00A47513"/>
    <w:rsid w:val="00A47E7D"/>
    <w:rsid w:val="00A6270C"/>
    <w:rsid w:val="00A70792"/>
    <w:rsid w:val="00A91B27"/>
    <w:rsid w:val="00A93343"/>
    <w:rsid w:val="00A95143"/>
    <w:rsid w:val="00AA571C"/>
    <w:rsid w:val="00AA6561"/>
    <w:rsid w:val="00AC4D64"/>
    <w:rsid w:val="00AE1A3C"/>
    <w:rsid w:val="00AE2C4F"/>
    <w:rsid w:val="00AE4E1D"/>
    <w:rsid w:val="00AF07E6"/>
    <w:rsid w:val="00AF6318"/>
    <w:rsid w:val="00B05C4C"/>
    <w:rsid w:val="00B14D8F"/>
    <w:rsid w:val="00B151F7"/>
    <w:rsid w:val="00B46C40"/>
    <w:rsid w:val="00B902EE"/>
    <w:rsid w:val="00BA78D7"/>
    <w:rsid w:val="00BC4084"/>
    <w:rsid w:val="00BD2B36"/>
    <w:rsid w:val="00BD71A5"/>
    <w:rsid w:val="00C2176F"/>
    <w:rsid w:val="00C25722"/>
    <w:rsid w:val="00C51008"/>
    <w:rsid w:val="00C53993"/>
    <w:rsid w:val="00C5735E"/>
    <w:rsid w:val="00C578B7"/>
    <w:rsid w:val="00C61C22"/>
    <w:rsid w:val="00C65964"/>
    <w:rsid w:val="00C717BA"/>
    <w:rsid w:val="00C71F23"/>
    <w:rsid w:val="00C8640F"/>
    <w:rsid w:val="00C96ABE"/>
    <w:rsid w:val="00C97CD6"/>
    <w:rsid w:val="00CB4611"/>
    <w:rsid w:val="00CB5BCE"/>
    <w:rsid w:val="00CE6F3D"/>
    <w:rsid w:val="00CF18F4"/>
    <w:rsid w:val="00D0324B"/>
    <w:rsid w:val="00D301A5"/>
    <w:rsid w:val="00D318D6"/>
    <w:rsid w:val="00D33AB7"/>
    <w:rsid w:val="00D60C08"/>
    <w:rsid w:val="00D90642"/>
    <w:rsid w:val="00D93E3B"/>
    <w:rsid w:val="00DA7B14"/>
    <w:rsid w:val="00DB03F4"/>
    <w:rsid w:val="00DC4333"/>
    <w:rsid w:val="00DF6138"/>
    <w:rsid w:val="00E044E6"/>
    <w:rsid w:val="00E3177F"/>
    <w:rsid w:val="00E327BC"/>
    <w:rsid w:val="00E44D55"/>
    <w:rsid w:val="00E47A4C"/>
    <w:rsid w:val="00E76AAF"/>
    <w:rsid w:val="00EA1F91"/>
    <w:rsid w:val="00EA76D7"/>
    <w:rsid w:val="00EB0463"/>
    <w:rsid w:val="00EC2090"/>
    <w:rsid w:val="00EC7CBA"/>
    <w:rsid w:val="00ED0F56"/>
    <w:rsid w:val="00EE031E"/>
    <w:rsid w:val="00EE3F8E"/>
    <w:rsid w:val="00EE53D8"/>
    <w:rsid w:val="00EF0AFF"/>
    <w:rsid w:val="00EF6676"/>
    <w:rsid w:val="00F077D8"/>
    <w:rsid w:val="00F10EF0"/>
    <w:rsid w:val="00F14F68"/>
    <w:rsid w:val="00F201A5"/>
    <w:rsid w:val="00F274F8"/>
    <w:rsid w:val="00F36C56"/>
    <w:rsid w:val="00F40B10"/>
    <w:rsid w:val="00F51B97"/>
    <w:rsid w:val="00F5263F"/>
    <w:rsid w:val="00F53D7F"/>
    <w:rsid w:val="00F90D48"/>
    <w:rsid w:val="00F91E34"/>
    <w:rsid w:val="00FA6917"/>
    <w:rsid w:val="00FB6703"/>
    <w:rsid w:val="00FC0D3C"/>
    <w:rsid w:val="00FD5B56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5427E-5CA7-4906-A182-5DB06311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3E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183E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83EC2"/>
    <w:rPr>
      <w:rFonts w:ascii="Times New Roman" w:hAnsi="Times New Roman"/>
      <w:sz w:val="24"/>
      <w:szCs w:val="24"/>
    </w:rPr>
  </w:style>
  <w:style w:type="character" w:styleId="a5">
    <w:name w:val="page number"/>
    <w:basedOn w:val="a0"/>
    <w:rsid w:val="00183EC2"/>
  </w:style>
  <w:style w:type="paragraph" w:styleId="a6">
    <w:name w:val="Balloon Text"/>
    <w:basedOn w:val="a"/>
    <w:link w:val="a7"/>
    <w:uiPriority w:val="99"/>
    <w:semiHidden/>
    <w:unhideWhenUsed/>
    <w:rsid w:val="009A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1FF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47F1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60C08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39"/>
    <w:rsid w:val="00D60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5251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rsid w:val="00EE53D8"/>
    <w:rPr>
      <w:rFonts w:ascii="Arial" w:hAnsi="Arial" w:cs="Arial"/>
    </w:rPr>
  </w:style>
  <w:style w:type="paragraph" w:styleId="ab">
    <w:name w:val="annotation text"/>
    <w:basedOn w:val="a"/>
    <w:link w:val="ac"/>
    <w:uiPriority w:val="99"/>
    <w:unhideWhenUsed/>
    <w:rsid w:val="008355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35516"/>
  </w:style>
  <w:style w:type="table" w:customStyle="1" w:styleId="1">
    <w:name w:val="Сетка таблицы1"/>
    <w:basedOn w:val="a1"/>
    <w:next w:val="aa"/>
    <w:uiPriority w:val="39"/>
    <w:rsid w:val="004A0A8E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842A05"/>
    <w:rPr>
      <w:rFonts w:ascii="Times New Roman" w:hAnsi="Times New Roman" w:cs="Times New Roman"/>
      <w:sz w:val="26"/>
      <w:szCs w:val="26"/>
    </w:rPr>
  </w:style>
  <w:style w:type="character" w:styleId="ad">
    <w:name w:val="annotation reference"/>
    <w:unhideWhenUsed/>
    <w:rsid w:val="004869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D61CD-CC6E-4F33-B3A8-848BDE20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Links>
    <vt:vector size="18" baseType="variant">
      <vt:variant>
        <vt:i4>7536700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consultantplus://offline/ref=63EF3FB0D0064AC5C6A2D72D8398E6A176982B73601DB20E6B29DECC254BC350a6F4M</vt:lpwstr>
      </vt:variant>
      <vt:variant>
        <vt:lpwstr/>
      </vt:variant>
      <vt:variant>
        <vt:i4>720991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consultantplus://offline/ref=1AA3230B866F0E2D97078206F7B4CAFDC2988418BD227EFE05B7AC96CA132E886EF91A20B407A15EA965EFNAs7K</vt:lpwstr>
      </vt:variant>
      <vt:variant>
        <vt:lpwstr/>
      </vt:variant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consultantplus://offline/ref=1AA3230B866F0E2D97078206F7B4CAFDC2988418BD227EFE05B7AC96CA132E886EF91A20B407A15EA965EFNAs7K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tolstikov.petr</dc:creator>
  <cp:lastModifiedBy>Зайнуллина Гузель Рафилевна</cp:lastModifiedBy>
  <cp:revision>2</cp:revision>
  <cp:lastPrinted>2020-01-29T11:03:00Z</cp:lastPrinted>
  <dcterms:created xsi:type="dcterms:W3CDTF">2025-08-08T08:46:00Z</dcterms:created>
  <dcterms:modified xsi:type="dcterms:W3CDTF">2025-08-08T08:46:00Z</dcterms:modified>
</cp:coreProperties>
</file>