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64" w:before="0" w:after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порядок организации и проведения фейерверков и иных массовых зрелищных мероприятий с применением пиротехнических средств на территории города Набережные Челны, утвержденный постановлением Исполнительного комитета от 19.08.2021 № 5526</w:t>
      </w:r>
    </w:p>
    <w:p>
      <w:pPr>
        <w:pStyle w:val="Normal"/>
        <w:spacing w:lineRule="auto" w:line="264" w:before="0" w:after="0"/>
        <w:ind w:right="467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right="467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Правительства Российской Федерации от 03.02.2025 № 90 «</w:t>
      </w:r>
      <w:r>
        <w:rPr>
          <w:rFonts w:cs="Times New Roman" w:ascii="Times New Roman" w:hAnsi="Times New Roman"/>
          <w:b w:val="false"/>
          <w:sz w:val="28"/>
          <w:szCs w:val="28"/>
        </w:rPr>
        <w:t>О внесении изменений в постановление Правительства Российской Федерации от 16 сентября 2020 г. № 1479</w:t>
      </w:r>
      <w:r>
        <w:rPr>
          <w:rFonts w:cs="Times New Roman" w:ascii="Times New Roman" w:hAnsi="Times New Roman"/>
          <w:sz w:val="28"/>
          <w:szCs w:val="28"/>
        </w:rPr>
        <w:t>»,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64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64" w:before="0"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firstLine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изменения в порядок организации и проведения фейерверков и иных массовых зрелищных мероприятий с применением пиротехнических средств на территории города Набережные Челны, утвержденный постановлением Исполнительного комитета от 19.08.2021 № 5526 (в редакции постановлений Исполнительного комитета от 27.12.2021 № 8482, от 10.03.2022 № 1217, от 02.03.2023 № 1353),  заменив в абзаце втором пункта 6 </w:t>
      </w:r>
      <w:bookmarkStart w:id="0" w:name="startSelection"/>
      <w:bookmarkStart w:id="1" w:name="P00BC"/>
      <w:bookmarkEnd w:id="0"/>
      <w:bookmarkEnd w:id="1"/>
      <w:r>
        <w:rPr>
          <w:rFonts w:cs="Times New Roman" w:ascii="Times New Roman" w:hAnsi="Times New Roman"/>
          <w:sz w:val="28"/>
          <w:szCs w:val="28"/>
        </w:rPr>
        <w:t>слова «дополнительных инженерно-технических» словом «организационно-технических».</w:t>
      </w:r>
    </w:p>
    <w:p>
      <w:pPr>
        <w:pStyle w:val="Normal"/>
        <w:spacing w:lineRule="auto" w:line="264" w:before="0" w:after="0"/>
        <w:ind w:firstLine="567" w:right="-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(http://pravo.tatarstan.ru), </w:t>
      </w:r>
      <w:r>
        <w:rPr>
          <w:rFonts w:cs="Times New Roman" w:ascii="Times New Roman" w:hAnsi="Times New Roman"/>
          <w:sz w:val="28"/>
          <w:szCs w:val="28"/>
        </w:rPr>
        <w:t>на официальном сайте города Набережные Челны в сети «Интернет».</w:t>
      </w:r>
    </w:p>
    <w:p>
      <w:pPr>
        <w:pStyle w:val="Normal"/>
        <w:spacing w:lineRule="auto" w:line="264" w:before="0" w:after="0"/>
        <w:ind w:firstLine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Шипеевой Р.К.</w:t>
      </w:r>
    </w:p>
    <w:p>
      <w:pPr>
        <w:pStyle w:val="Normal"/>
        <w:spacing w:lineRule="auto" w:line="264" w:before="0" w:after="0"/>
        <w:ind w:firstLine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firstLine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64" w:before="0"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                                          </w:t>
        <w:tab/>
        <w:tab/>
        <w:tab/>
        <w:tab/>
        <w:t>Ф.Ш. Салахов</w:t>
      </w:r>
    </w:p>
    <w:p>
      <w:pPr>
        <w:pStyle w:val="Normal"/>
        <w:spacing w:before="0" w:after="0"/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134" w:right="567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a3fc5"/>
    <w:rPr>
      <w:rFonts w:ascii="Segoe UI" w:hAnsi="Segoe UI" w:cs="Segoe UI"/>
      <w:sz w:val="18"/>
      <w:szCs w:val="1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c09b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a3f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DAC2-FCDD-4CBF-8F39-BC54D70E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LibreOffice/7.6.7.2$Linux_X86_64 LibreOffice_project/60$Build-2</Application>
  <AppVersion>15.0000</AppVersion>
  <Pages>1</Pages>
  <Words>192</Words>
  <Characters>1424</Characters>
  <CharactersWithSpaces>1654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2023-01-18T13:21:00Z</dcterms:created>
  <dc:creator>Low</dc:creator>
  <dc:description/>
  <dc:language>ru-RU</dc:language>
  <cp:lastModifiedBy/>
  <cp:lastPrinted>2023-01-19T06:21:00Z</cp:lastPrinted>
  <dcterms:modified xsi:type="dcterms:W3CDTF">2025-08-06T12:31:37Z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