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2CA" w:rsidRDefault="000812CA" w:rsidP="000812CA">
      <w:pPr>
        <w:pStyle w:val="afd"/>
        <w:spacing w:before="80" w:after="4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Дата размещения –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1</w:t>
      </w:r>
      <w:r w:rsidRPr="009F432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5</w:t>
      </w: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.0</w:t>
      </w:r>
      <w:r w:rsidRPr="009F432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</w:t>
      </w: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.2025</w:t>
      </w:r>
    </w:p>
    <w:p w:rsidR="000812CA" w:rsidRDefault="000812CA" w:rsidP="000812CA">
      <w:pPr>
        <w:pStyle w:val="afd"/>
        <w:spacing w:before="80" w:after="4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Дата истечения срока проведения независимой экспертизы (5 рабочих дней с момента размещения) – </w:t>
      </w:r>
      <w:r w:rsidRPr="009F432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22</w:t>
      </w: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.0</w:t>
      </w:r>
      <w:r w:rsidRPr="009F432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8</w:t>
      </w: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.2025 </w:t>
      </w:r>
    </w:p>
    <w:p w:rsidR="000812CA" w:rsidRDefault="000812CA" w:rsidP="000812CA">
      <w:pPr>
        <w:pStyle w:val="afd"/>
        <w:spacing w:before="80" w:after="4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0812CA" w:rsidRDefault="000812CA" w:rsidP="000812CA">
      <w:pPr>
        <w:pStyle w:val="afd"/>
        <w:spacing w:before="80" w:after="40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Предложения по проекту акта, предоставляются в Управление архитектуры и градостроительства города Казани почтовым отправлением по адресу: 420012, </w:t>
      </w:r>
      <w:proofErr w:type="spellStart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г.Казань</w:t>
      </w:r>
      <w:proofErr w:type="spellEnd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ул.Груздева</w:t>
      </w:r>
      <w:proofErr w:type="spellEnd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д.5 или на e-</w:t>
      </w:r>
      <w:proofErr w:type="spellStart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mail</w:t>
      </w:r>
      <w:proofErr w:type="spellEnd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: </w:t>
      </w:r>
      <w:hyperlink r:id="rId7" w:history="1">
        <w:r w:rsidRPr="00552584">
          <w:rPr>
            <w:rStyle w:val="afb"/>
            <w:rFonts w:ascii="Times New Roman" w:eastAsia="Arial" w:hAnsi="Times New Roman"/>
            <w:sz w:val="28"/>
            <w:szCs w:val="28"/>
            <w:shd w:val="clear" w:color="auto" w:fill="FFFFFF"/>
          </w:rPr>
          <w:t>uag.kazan@tatar.ru</w:t>
        </w:r>
      </w:hyperlink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812CA" w:rsidRDefault="000812CA" w:rsidP="000812CA">
      <w:pPr>
        <w:pStyle w:val="afd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Ответственный за сбор, обобщение и учет предложений: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Шафигуллин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Алмаз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Шаукатович</w:t>
      </w:r>
      <w:proofErr w:type="spellEnd"/>
      <w:r w:rsidRPr="00971A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Pr="009F432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Almaz.Shafigullin@tatar.ru</w:t>
      </w:r>
    </w:p>
    <w:p w:rsidR="000812CA" w:rsidRDefault="000812CA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0812CA" w:rsidRDefault="000812CA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0812CA" w:rsidRDefault="000812CA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626E19" w:rsidRDefault="001460A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Исполнительного комитета _____________ муниципального района или городского округа Республики Татарстан </w:t>
      </w:r>
    </w:p>
    <w:p w:rsidR="00626E19" w:rsidRDefault="001460A0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2021 г. № ____</w:t>
      </w:r>
    </w:p>
    <w:p w:rsidR="00626E19" w:rsidRDefault="00626E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6E19" w:rsidRDefault="00146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626E19" w:rsidRDefault="001460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предоставления муниципальной услуги по выдаче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градостроительного плана земельного участка</w:t>
      </w:r>
    </w:p>
    <w:p w:rsidR="00626E19" w:rsidRDefault="00626E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Общие положения</w:t>
      </w:r>
    </w:p>
    <w:p w:rsidR="00626E19" w:rsidRDefault="00626E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градостроитель</w:t>
      </w:r>
      <w:r>
        <w:rPr>
          <w:rFonts w:ascii="Times New Roman" w:hAnsi="Times New Roman"/>
          <w:sz w:val="28"/>
          <w:szCs w:val="28"/>
        </w:rPr>
        <w:t xml:space="preserve">ного плана земельного участка (далее – муниципальная услуга). </w:t>
      </w:r>
    </w:p>
    <w:p w:rsidR="00626E19" w:rsidRDefault="00146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Получатели муниципальной услуги: физические и юридические лица, являющиеся собственниками земельных участков или владеющие и пользующиеся земельными участками на праве постоянного (бессроч</w:t>
      </w:r>
      <w:r>
        <w:rPr>
          <w:rFonts w:ascii="Times New Roman" w:hAnsi="Times New Roman"/>
          <w:sz w:val="28"/>
          <w:szCs w:val="28"/>
        </w:rPr>
        <w:t>ного) пользования, безвозмездного пользования, пожизненного наследуемого владения, по договору аренды, договору субаренды (далее – заявитель).</w:t>
      </w:r>
    </w:p>
    <w:p w:rsidR="00626E19" w:rsidRDefault="001460A0">
      <w:pPr>
        <w:pStyle w:val="ConsPlusNormal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Интересы заявителей могут представлять лица, уполномоченные заявителем в установленном порядке, и законные предст</w:t>
      </w:r>
      <w:r>
        <w:rPr>
          <w:rFonts w:ascii="Times New Roman" w:hAnsi="Times New Roman" w:cs="Times New Roman"/>
          <w:sz w:val="28"/>
        </w:rPr>
        <w:t>авители физических лиц (далее – представитель заявителя).</w:t>
      </w:r>
    </w:p>
    <w:p w:rsidR="00626E19" w:rsidRDefault="001460A0">
      <w:pPr>
        <w:pStyle w:val="aff2"/>
        <w:tabs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на информационных стендах, содержащих визуальную и текстову</w:t>
      </w:r>
      <w:r>
        <w:rPr>
          <w:rFonts w:ascii="Times New Roman" w:hAnsi="Times New Roman"/>
          <w:spacing w:val="1"/>
          <w:sz w:val="28"/>
          <w:szCs w:val="28"/>
        </w:rPr>
        <w:t xml:space="preserve">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626E19" w:rsidRDefault="001460A0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 xml:space="preserve">2) на официальном сайте муниципального района в информационно-телекоммуникационной сети «Интернет» </w:t>
      </w:r>
      <w:r>
        <w:rPr>
          <w:rFonts w:ascii="Times New Roman" w:hAnsi="Times New Roman"/>
          <w:i/>
          <w:spacing w:val="1"/>
          <w:sz w:val="28"/>
          <w:szCs w:val="28"/>
        </w:rPr>
        <w:t>(</w:t>
      </w:r>
      <w:r>
        <w:rPr>
          <w:rFonts w:ascii="Times New Roman" w:hAnsi="Times New Roman"/>
          <w:i/>
          <w:spacing w:val="1"/>
          <w:sz w:val="28"/>
          <w:szCs w:val="28"/>
        </w:rPr>
        <w:t>или городского округа)</w:t>
      </w:r>
      <w:r>
        <w:rPr>
          <w:rFonts w:ascii="Times New Roman" w:hAnsi="Times New Roman"/>
          <w:spacing w:val="1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www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. _____.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>.);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 на Портале государственных и муниципальных услуг Республики Татарстан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uslugi.tatarsta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ru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/) (далее – Республиканский портал); 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4) на Едином портале государственных и муниципальных услу</w:t>
      </w:r>
      <w:r>
        <w:rPr>
          <w:rFonts w:ascii="Times New Roman" w:hAnsi="Times New Roman"/>
          <w:spacing w:val="1"/>
          <w:sz w:val="28"/>
          <w:szCs w:val="28"/>
        </w:rPr>
        <w:t>г (функций) (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http</w:t>
      </w:r>
      <w:proofErr w:type="spellEnd"/>
      <w:r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</w:rPr>
        <w:t>:// www.gosuslugi.ru/) (далее – Единый портал);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1.3.2. Консультирован</w:t>
      </w:r>
      <w:r>
        <w:rPr>
          <w:rFonts w:ascii="Times New Roman" w:hAnsi="Times New Roman"/>
          <w:spacing w:val="1"/>
          <w:sz w:val="28"/>
          <w:szCs w:val="28"/>
        </w:rPr>
        <w:t>ие по вопросам предоставления муниципальной услуги осуществляется: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2) в интерактивной форме Республиканского портала;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3) </w:t>
      </w:r>
      <w:r>
        <w:rPr>
          <w:rFonts w:ascii="Times New Roman" w:hAnsi="Times New Roman"/>
          <w:i/>
          <w:spacing w:val="1"/>
          <w:sz w:val="28"/>
          <w:szCs w:val="28"/>
        </w:rPr>
        <w:t>в Исполнительном комитете муниципального района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pacing w:val="1"/>
          <w:sz w:val="28"/>
          <w:szCs w:val="28"/>
        </w:rPr>
        <w:t>(или городского округа)</w:t>
      </w:r>
      <w:r>
        <w:rPr>
          <w:rFonts w:ascii="Times New Roman" w:hAnsi="Times New Roman"/>
          <w:spacing w:val="1"/>
          <w:sz w:val="28"/>
          <w:szCs w:val="28"/>
        </w:rPr>
        <w:t xml:space="preserve"> (далее – </w:t>
      </w:r>
      <w:r>
        <w:rPr>
          <w:rFonts w:ascii="Times New Roman" w:hAnsi="Times New Roman"/>
          <w:i/>
          <w:spacing w:val="1"/>
          <w:sz w:val="28"/>
          <w:szCs w:val="28"/>
        </w:rPr>
        <w:t>Исполком</w:t>
      </w:r>
      <w:r>
        <w:rPr>
          <w:rFonts w:ascii="Times New Roman" w:hAnsi="Times New Roman"/>
          <w:spacing w:val="1"/>
          <w:sz w:val="28"/>
          <w:szCs w:val="28"/>
        </w:rPr>
        <w:t>):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при письменном (в том числе в форме электронного документа) обращении – на бумажном носителе по почте, в электронной </w:t>
      </w:r>
      <w:r>
        <w:rPr>
          <w:rFonts w:ascii="Times New Roman" w:hAnsi="Times New Roman"/>
          <w:spacing w:val="1"/>
          <w:sz w:val="28"/>
          <w:szCs w:val="28"/>
        </w:rPr>
        <w:t>форме по электронной почте.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Доступ к инф</w:t>
      </w:r>
      <w:r>
        <w:rPr>
          <w:rFonts w:ascii="Times New Roman" w:hAnsi="Times New Roman"/>
          <w:spacing w:val="1"/>
          <w:sz w:val="28"/>
          <w:szCs w:val="28"/>
        </w:rPr>
        <w:t>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</w:t>
      </w:r>
      <w:r>
        <w:rPr>
          <w:rFonts w:ascii="Times New Roman" w:hAnsi="Times New Roman"/>
          <w:spacing w:val="1"/>
          <w:sz w:val="28"/>
          <w:szCs w:val="28"/>
        </w:rPr>
        <w:t>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1.3.4. При обращении заявителя лично или по телефону в соотв</w:t>
      </w:r>
      <w:r>
        <w:rPr>
          <w:rFonts w:ascii="Times New Roman" w:hAnsi="Times New Roman"/>
          <w:spacing w:val="1"/>
          <w:sz w:val="28"/>
          <w:szCs w:val="28"/>
        </w:rPr>
        <w:t xml:space="preserve">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</w:t>
      </w:r>
      <w:r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о порядке предоставления муници</w:t>
      </w:r>
      <w:r>
        <w:rPr>
          <w:rFonts w:ascii="Times New Roman" w:hAnsi="Times New Roman"/>
          <w:spacing w:val="1"/>
          <w:sz w:val="28"/>
          <w:szCs w:val="28"/>
        </w:rPr>
        <w:t>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</w:t>
      </w:r>
      <w:r>
        <w:rPr>
          <w:rFonts w:ascii="Times New Roman" w:hAnsi="Times New Roman"/>
          <w:spacing w:val="1"/>
          <w:sz w:val="28"/>
          <w:szCs w:val="28"/>
        </w:rPr>
        <w:t>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</w:t>
      </w:r>
      <w:r>
        <w:rPr>
          <w:rFonts w:ascii="Times New Roman" w:hAnsi="Times New Roman"/>
          <w:spacing w:val="1"/>
          <w:sz w:val="28"/>
          <w:szCs w:val="28"/>
        </w:rPr>
        <w:t xml:space="preserve">ания действий или бездействия должностных лиц </w:t>
      </w:r>
      <w:r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должностные лица отдела, ответственного за предоставление муниципальной услуги, подробно в письменной форме </w:t>
      </w:r>
      <w:r>
        <w:rPr>
          <w:rFonts w:ascii="Times New Roman" w:hAnsi="Times New Roman"/>
          <w:spacing w:val="1"/>
          <w:sz w:val="28"/>
          <w:szCs w:val="28"/>
        </w:rPr>
        <w:lastRenderedPageBreak/>
        <w:t>разъясняют заявителю порядок предоставления муниципальной услуги и</w:t>
      </w:r>
      <w:r>
        <w:rPr>
          <w:rFonts w:ascii="Times New Roman" w:hAnsi="Times New Roman"/>
          <w:spacing w:val="1"/>
          <w:sz w:val="28"/>
          <w:szCs w:val="28"/>
        </w:rPr>
        <w:t xml:space="preserve"> вопросы, указанные в настоящем пункте Регламента, и в течение трех рабочих дней со дня регистрации обращения направляют ответ заявителю.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</w:t>
      </w:r>
      <w:r>
        <w:rPr>
          <w:rFonts w:ascii="Times New Roman" w:hAnsi="Times New Roman"/>
          <w:sz w:val="28"/>
          <w:szCs w:val="28"/>
        </w:rPr>
        <w:t>ыки Республики Татарстан.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1.3.5. Информация по вопросам предоставления муниципальной услуги размещается на официальном сайте муниципального района 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(или городского округа) </w:t>
      </w:r>
      <w:r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Информац</w:t>
      </w:r>
      <w:r>
        <w:rPr>
          <w:rFonts w:ascii="Times New Roman" w:hAnsi="Times New Roman"/>
          <w:spacing w:val="1"/>
          <w:sz w:val="28"/>
          <w:szCs w:val="28"/>
        </w:rPr>
        <w:t>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</w:t>
      </w:r>
      <w:r>
        <w:rPr>
          <w:rFonts w:ascii="Times New Roman" w:hAnsi="Times New Roman"/>
          <w:spacing w:val="1"/>
          <w:sz w:val="28"/>
          <w:szCs w:val="28"/>
        </w:rPr>
        <w:t xml:space="preserve">, 2.3, 2.4, 2.5, 2.7, 2.9, 2.10, 2.11, 5.1 Регламента, информацию о месте нахождения, справочных телефонах, времени работы </w:t>
      </w:r>
      <w:r>
        <w:rPr>
          <w:rFonts w:ascii="Times New Roman" w:hAnsi="Times New Roman"/>
          <w:i/>
          <w:spacing w:val="1"/>
          <w:sz w:val="28"/>
          <w:szCs w:val="28"/>
        </w:rPr>
        <w:t>Исполкома</w:t>
      </w:r>
      <w:r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 xml:space="preserve">1.4. Перечень нормативных правовых актов, регулирующих </w:t>
      </w:r>
      <w:r>
        <w:rPr>
          <w:rFonts w:ascii="Times New Roman" w:hAnsi="Times New Roman"/>
          <w:spacing w:val="1"/>
          <w:sz w:val="28"/>
          <w:szCs w:val="28"/>
        </w:rPr>
        <w:t xml:space="preserve">предоставление муниципальной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Республиканском </w:t>
      </w:r>
      <w:r>
        <w:rPr>
          <w:rFonts w:ascii="Times New Roman" w:hAnsi="Times New Roman"/>
          <w:spacing w:val="1"/>
          <w:sz w:val="28"/>
          <w:szCs w:val="28"/>
        </w:rPr>
        <w:t>реестре.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>Текст административного регламента в действующей редакции подлежит размещению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В Регламенте используются следующие терм</w:t>
      </w:r>
      <w:r>
        <w:rPr>
          <w:rFonts w:ascii="Times New Roman" w:hAnsi="Times New Roman"/>
          <w:sz w:val="28"/>
          <w:szCs w:val="28"/>
        </w:rPr>
        <w:t>ины и определения:</w:t>
      </w:r>
    </w:p>
    <w:p w:rsidR="00626E19" w:rsidRDefault="001460A0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bookmarkStart w:id="1" w:name="_Hlk40972604"/>
      <w:r>
        <w:rPr>
          <w:rFonts w:ascii="Times New Roman" w:hAnsi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</w:t>
      </w:r>
      <w:r>
        <w:rPr>
          <w:rFonts w:ascii="Times New Roman" w:hAnsi="Times New Roman"/>
          <w:sz w:val="28"/>
          <w:szCs w:val="28"/>
        </w:rPr>
        <w:t>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1"/>
    </w:p>
    <w:p w:rsidR="00626E19" w:rsidRDefault="001460A0">
      <w:pPr>
        <w:tabs>
          <w:tab w:val="left" w:pos="600"/>
          <w:tab w:val="left" w:pos="6810"/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ошибка - ошибка (опис</w:t>
      </w:r>
      <w:r>
        <w:rPr>
          <w:rFonts w:ascii="Times New Roman" w:hAnsi="Times New Roman"/>
          <w:sz w:val="28"/>
          <w:szCs w:val="28"/>
        </w:rPr>
        <w:t>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</w:t>
      </w:r>
      <w:r>
        <w:rPr>
          <w:rFonts w:ascii="Times New Roman" w:hAnsi="Times New Roman"/>
          <w:sz w:val="28"/>
          <w:szCs w:val="28"/>
        </w:rPr>
        <w:t xml:space="preserve"> основании которых вносились сведения;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ЕСИА – </w:t>
      </w:r>
      <w:r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Федеральная госуда</w:t>
      </w:r>
      <w:r>
        <w:rPr>
          <w:rFonts w:ascii="Times New Roman" w:hAnsi="Times New Roman"/>
          <w:sz w:val="28"/>
          <w:szCs w:val="28"/>
        </w:rPr>
        <w:t>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</w:t>
      </w:r>
      <w:r>
        <w:rPr>
          <w:rFonts w:ascii="Times New Roman" w:hAnsi="Times New Roman"/>
          <w:sz w:val="28"/>
          <w:szCs w:val="28"/>
        </w:rPr>
        <w:t>твенных информационных системах и иных информационных системах;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АИС МФЦ - Автоматизированная информационная </w:t>
      </w:r>
      <w:r>
        <w:rPr>
          <w:rFonts w:ascii="Times New Roman" w:hAnsi="Times New Roman"/>
          <w:sz w:val="28"/>
          <w:szCs w:val="28"/>
        </w:rPr>
        <w:t>система многофункциональных центров предоставления государственных и муниципальных услуг Республики Татарстан.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В Регламенте под заявлением о предоставлении муниципальной услуги (далее - заявление) понимается запрос о предоставлении муниципальной услуги, по</w:t>
      </w:r>
      <w:r>
        <w:rPr>
          <w:rFonts w:ascii="Times New Roman" w:hAnsi="Times New Roman"/>
          <w:sz w:val="28"/>
          <w:szCs w:val="28"/>
        </w:rPr>
        <w:t>данный в соответствии с пунктом 3 статьи 2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:rsidR="00626E19" w:rsidRDefault="00626E1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2. Стандарт предоставления муниципальной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2.1. Наимено</w:t>
      </w:r>
      <w:r>
        <w:rPr>
          <w:rFonts w:ascii="Times New Roman" w:hAnsi="Times New Roman" w:cs="Courier New"/>
          <w:sz w:val="28"/>
          <w:szCs w:val="20"/>
        </w:rPr>
        <w:t>вание муниципальной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Выдача градостроительного плана земельного участка.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Исполнительный комитет ____________________ муниципального района Республики Татарстан.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2.3. Описание результата предоставления муниципальной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1134"/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 Результатом предоставления муниципальной услуги является: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градостроительный план земельного участка (приложение № 1);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предоставлении муниципальной услуги (приложение № 2).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 Информация, указанная в градостроительном плане земельного участка, может быть использована для подготовки пр</w:t>
      </w:r>
      <w:r>
        <w:rPr>
          <w:rFonts w:ascii="Times New Roman" w:hAnsi="Times New Roman"/>
          <w:sz w:val="28"/>
          <w:szCs w:val="28"/>
        </w:rPr>
        <w:t>оектной документации, для получения разрешения на строительство в течение трех лет со дня его выдачи.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</w:t>
      </w:r>
      <w:r>
        <w:rPr>
          <w:rFonts w:ascii="Times New Roman" w:hAnsi="Times New Roman"/>
          <w:sz w:val="28"/>
          <w:szCs w:val="28"/>
        </w:rPr>
        <w:t>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:rsidR="00626E19" w:rsidRDefault="001460A0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2.3.4. По выбору заявителя резу</w:t>
      </w:r>
      <w:r>
        <w:rPr>
          <w:rFonts w:ascii="Times New Roman" w:hAnsi="Times New Roman"/>
          <w:sz w:val="28"/>
          <w:szCs w:val="28"/>
        </w:rPr>
        <w:t>льтат предоставления муниципальной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2.3.5. Заявитель вправе получить </w:t>
      </w: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 Срок предоставления муниципальной услуги,</w:t>
      </w:r>
      <w:r>
        <w:rPr>
          <w:rFonts w:ascii="Times New Roman" w:hAnsi="Times New Roman" w:cs="Courier New"/>
          <w:sz w:val="28"/>
          <w:szCs w:val="20"/>
        </w:rPr>
        <w:t xml:space="preserve">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</w:t>
      </w:r>
      <w:r>
        <w:rPr>
          <w:rFonts w:ascii="Times New Roman" w:hAnsi="Times New Roman" w:cs="Courier New"/>
          <w:sz w:val="28"/>
          <w:szCs w:val="20"/>
        </w:rPr>
        <w:t>едерации, срок выдачи (направления) документов, являющихся результатом предоставления муниципальной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2.4.1. Срок предоставления муниципальной услуги – 10 рабочих дней.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</w:t>
      </w:r>
      <w:r>
        <w:rPr>
          <w:rFonts w:ascii="Times New Roman" w:hAnsi="Times New Roman"/>
          <w:sz w:val="28"/>
          <w:szCs w:val="28"/>
        </w:rPr>
        <w:t>осле дня регистрации заявления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2.4.2. Приостановление срока предоставления муниципальной услуги не предусмотрено.</w:t>
      </w:r>
    </w:p>
    <w:p w:rsidR="00626E19" w:rsidRDefault="001460A0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 Направление документа, являющегося результатом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</w:rPr>
        <w:t>, осуществляется в де</w:t>
      </w:r>
      <w:r>
        <w:rPr>
          <w:rFonts w:ascii="Times New Roman" w:hAnsi="Times New Roman"/>
          <w:sz w:val="28"/>
          <w:szCs w:val="28"/>
        </w:rPr>
        <w:t>нь оформления и регистрации результата предоставления муниципальной услуги.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</w:t>
      </w:r>
      <w:r>
        <w:rPr>
          <w:rFonts w:ascii="Times New Roman" w:hAnsi="Times New Roman" w:cs="Courier New"/>
          <w:sz w:val="28"/>
          <w:szCs w:val="20"/>
        </w:rPr>
        <w:t>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2.5.1. </w:t>
      </w:r>
      <w:r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документ, удостоверяющий личность (предоставляется при обращении в МФЦ);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заявление: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форме документа на бумажном носителе </w:t>
      </w:r>
      <w:r>
        <w:rPr>
          <w:rFonts w:ascii="Times New Roman" w:hAnsi="Times New Roman"/>
          <w:sz w:val="28"/>
          <w:szCs w:val="28"/>
        </w:rPr>
        <w:t>при обращении в МФЦ (приложение № 3);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пункта 2.5.3. Регламента, при обращении посредством Республикан</w:t>
      </w:r>
      <w:r>
        <w:rPr>
          <w:rFonts w:ascii="Times New Roman" w:hAnsi="Times New Roman"/>
          <w:sz w:val="28"/>
          <w:szCs w:val="28"/>
        </w:rPr>
        <w:t>ского портала;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 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 физических лиц);</w:t>
      </w:r>
    </w:p>
    <w:p w:rsidR="00626E19" w:rsidRDefault="001460A0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4) правоустанавливающие документы на </w:t>
      </w:r>
      <w:r>
        <w:rPr>
          <w:rFonts w:ascii="Times New Roman" w:hAnsi="Times New Roman"/>
          <w:b w:val="0"/>
          <w:sz w:val="28"/>
          <w:szCs w:val="28"/>
        </w:rPr>
        <w:t>земельный участок, права на который не зарегистрированы в Едином государственном реестре недвижимости.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через МФЦ на бумажных носителях </w:t>
      </w:r>
      <w:r>
        <w:rPr>
          <w:rFonts w:ascii="Times New Roman" w:hAnsi="Times New Roman"/>
          <w:sz w:val="28"/>
          <w:szCs w:val="28"/>
        </w:rPr>
        <w:t>и в виде электронных документов, подписанных (заверенных) в соответствии с требованиями пункта 2.5.3. Регламента;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через Единый, Республиканский портал в электронной форме;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в Орган лично или посредством почтовой связи на бумажном носителе;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highlight w:val="yellow"/>
        </w:rPr>
        <w:t>посредством мобильного приложения «</w:t>
      </w:r>
      <w:proofErr w:type="spellStart"/>
      <w:r>
        <w:rPr>
          <w:rFonts w:ascii="Times New Roman" w:hAnsi="Times New Roman"/>
          <w:sz w:val="28"/>
          <w:szCs w:val="28"/>
          <w:highlight w:val="yellow"/>
        </w:rPr>
        <w:t>Госуслуги</w:t>
      </w:r>
      <w:proofErr w:type="spellEnd"/>
      <w:r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 2.0» в электронной форме в формате видеоконференцсвязи.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2.5.3. Физические лица и индивидуальные предприниматели при направлении заявления и необходимых документов посредством Республиканско</w:t>
      </w:r>
      <w:r>
        <w:rPr>
          <w:rFonts w:ascii="Times New Roman" w:hAnsi="Times New Roman"/>
          <w:sz w:val="28"/>
          <w:szCs w:val="28"/>
        </w:rPr>
        <w:t>го портала подписывают заявление простой электронной подписью.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</w:t>
      </w:r>
      <w:r>
        <w:rPr>
          <w:rFonts w:ascii="Times New Roman" w:hAnsi="Times New Roman"/>
          <w:sz w:val="28"/>
          <w:szCs w:val="28"/>
        </w:rPr>
        <w:t>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подаче документов, указанных в подпунктах 3, 4 пункта 2.5.1. Регламента, посредством Республиканского портала заявитель представляет электронные образы документов либо документы в электронной форме, подписанные усиленной квалифицированной электронной п</w:t>
      </w:r>
      <w:r>
        <w:rPr>
          <w:rFonts w:ascii="Times New Roman" w:hAnsi="Times New Roman"/>
          <w:sz w:val="28"/>
          <w:szCs w:val="28"/>
        </w:rPr>
        <w:t>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таких документов, в том числе нотариусами.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2.5.4. Запрещается требовать от заявителя: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представления</w:t>
      </w:r>
      <w:r>
        <w:rPr>
          <w:rFonts w:ascii="Times New Roman" w:hAnsi="Times New Roman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осуществления действий, в т</w:t>
      </w:r>
      <w:r>
        <w:rPr>
          <w:rFonts w:ascii="Times New Roman" w:hAnsi="Times New Roman"/>
          <w:sz w:val="28"/>
          <w:szCs w:val="28"/>
        </w:rPr>
        <w:t>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</w:t>
      </w:r>
      <w:r>
        <w:rPr>
          <w:rFonts w:ascii="Times New Roman" w:hAnsi="Times New Roman"/>
          <w:sz w:val="28"/>
          <w:szCs w:val="28"/>
        </w:rPr>
        <w:t xml:space="preserve">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 представления доку</w:t>
      </w:r>
      <w:r>
        <w:rPr>
          <w:rFonts w:ascii="Times New Roman" w:hAnsi="Times New Roman"/>
          <w:sz w:val="28"/>
          <w:szCs w:val="28"/>
        </w:rPr>
        <w:t>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наличие ошибок в заявлении о предоставлении муниципальной услуги и документ</w:t>
      </w:r>
      <w:r>
        <w:rPr>
          <w:rFonts w:ascii="Times New Roman" w:hAnsi="Times New Roman"/>
          <w:sz w:val="28"/>
          <w:szCs w:val="28"/>
        </w:rPr>
        <w:t>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истечение срока действи</w:t>
      </w:r>
      <w:r>
        <w:rPr>
          <w:rFonts w:ascii="Times New Roman" w:hAnsi="Times New Roman"/>
          <w:sz w:val="28"/>
          <w:szCs w:val="28"/>
        </w:rPr>
        <w:t>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выявление документально подтвержденного факта (признаков) ошибочного</w:t>
      </w:r>
      <w:r>
        <w:rPr>
          <w:rFonts w:ascii="Times New Roman" w:hAnsi="Times New Roman"/>
          <w:sz w:val="28"/>
          <w:szCs w:val="28"/>
        </w:rPr>
        <w:t xml:space="preserve"> или противоправного действия (бездействия) должностного лица 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</w:t>
      </w:r>
      <w:r>
        <w:rPr>
          <w:rFonts w:ascii="Times New Roman" w:hAnsi="Times New Roman"/>
          <w:sz w:val="28"/>
          <w:szCs w:val="28"/>
        </w:rPr>
        <w:t>за подписью руководителя Исполкома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26E19" w:rsidRDefault="001460A0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предоставления на бумажном носителе д</w:t>
      </w:r>
      <w:r>
        <w:rPr>
          <w:rFonts w:ascii="Times New Roman" w:hAnsi="Times New Roman"/>
          <w:sz w:val="28"/>
          <w:szCs w:val="28"/>
        </w:rPr>
        <w:t>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</w:t>
      </w:r>
      <w:r>
        <w:rPr>
          <w:rFonts w:ascii="Times New Roman" w:hAnsi="Times New Roman"/>
          <w:sz w:val="28"/>
          <w:szCs w:val="28"/>
        </w:rPr>
        <w:t>ием предоставления государственной или муниципальной услуги, и иных случаев, установленных федеральными законами.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2.6. Исчерпывающий перечень документов, необходимых в соответствии с нормативными правовыми актами для предоставления муниципальной услуги, к</w:t>
      </w:r>
      <w:r>
        <w:rPr>
          <w:rFonts w:ascii="Times New Roman" w:hAnsi="Times New Roman" w:cs="Courier New"/>
          <w:sz w:val="28"/>
          <w:szCs w:val="20"/>
        </w:rPr>
        <w:t>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</w:t>
      </w:r>
      <w:r>
        <w:rPr>
          <w:rFonts w:ascii="Times New Roman" w:hAnsi="Times New Roman" w:cs="Courier New"/>
          <w:sz w:val="28"/>
          <w:szCs w:val="20"/>
        </w:rPr>
        <w:t>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2.6.1.</w:t>
      </w:r>
      <w:r>
        <w:rPr>
          <w:rFonts w:ascii="Times New Roman" w:hAnsi="Times New Roman" w:cs="Courier New"/>
          <w:sz w:val="28"/>
          <w:szCs w:val="20"/>
          <w:lang w:val="en-US"/>
        </w:rPr>
        <w:t> </w:t>
      </w:r>
      <w:r>
        <w:rPr>
          <w:rFonts w:ascii="Times New Roman" w:hAnsi="Times New Roman" w:cs="Courier New"/>
          <w:sz w:val="28"/>
          <w:szCs w:val="20"/>
        </w:rPr>
        <w:t>Получаются в рамках межведомственного взаимодействия: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сведения</w:t>
      </w:r>
      <w:r>
        <w:rPr>
          <w:rFonts w:ascii="Times New Roman" w:hAnsi="Times New Roman" w:cs="Courier New"/>
          <w:sz w:val="28"/>
          <w:szCs w:val="20"/>
        </w:rPr>
        <w:t xml:space="preserve"> из Единого государственного реестра недвижимости (содержащая общедоступные сведения о зарегистрированных правах на объект недвижимости) - Федеральная служба государственной регистрации, кадастра и картографии (</w:t>
      </w:r>
      <w:proofErr w:type="spellStart"/>
      <w:r>
        <w:rPr>
          <w:rFonts w:ascii="Times New Roman" w:hAnsi="Times New Roman" w:cs="Courier New"/>
          <w:sz w:val="28"/>
          <w:szCs w:val="20"/>
        </w:rPr>
        <w:t>Росреестр</w:t>
      </w:r>
      <w:proofErr w:type="spellEnd"/>
      <w:r>
        <w:rPr>
          <w:rFonts w:ascii="Times New Roman" w:hAnsi="Times New Roman" w:cs="Courier New"/>
          <w:sz w:val="28"/>
          <w:szCs w:val="20"/>
        </w:rPr>
        <w:t xml:space="preserve">); 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lastRenderedPageBreak/>
        <w:t xml:space="preserve">в случае обращения юридического </w:t>
      </w:r>
      <w:r>
        <w:rPr>
          <w:rFonts w:ascii="Times New Roman" w:hAnsi="Times New Roman" w:cs="Courier New"/>
          <w:sz w:val="28"/>
          <w:szCs w:val="20"/>
        </w:rPr>
        <w:t>лица запрашиваются сведения из Единого государственного реестра юридических лиц из Федеральной налоговой службы;</w:t>
      </w:r>
      <w:r>
        <w:rPr>
          <w:rFonts w:cs="Courier New"/>
          <w:sz w:val="28"/>
          <w:szCs w:val="20"/>
        </w:rPr>
        <w:t xml:space="preserve"> 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 xml:space="preserve">в случае обращения индивидуального предпринимателя запрашиваются сведения из Единого государственного реестра индивидуальных предпринимателей </w:t>
      </w:r>
      <w:r>
        <w:rPr>
          <w:rFonts w:ascii="Times New Roman" w:hAnsi="Times New Roman" w:cs="Courier New"/>
          <w:sz w:val="28"/>
          <w:szCs w:val="20"/>
        </w:rPr>
        <w:t>из Федеральной налоговой службы;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сведения из единого государственного реестра объектов культурного наследия (памятников истории и культуры) народов Российской Федерации –Комитет Республики Татарстан по охране объектов культурного наследия;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сведения о техни</w:t>
      </w:r>
      <w:r>
        <w:rPr>
          <w:rFonts w:ascii="Times New Roman" w:hAnsi="Times New Roman" w:cs="Courier New"/>
          <w:sz w:val="28"/>
          <w:szCs w:val="20"/>
        </w:rPr>
        <w:t xml:space="preserve">ческих условиях подключения - </w:t>
      </w:r>
      <w:r>
        <w:rPr>
          <w:rFonts w:ascii="Times New Roman" w:hAnsi="Times New Roman"/>
          <w:sz w:val="28"/>
          <w:szCs w:val="28"/>
        </w:rPr>
        <w:t>организации, осуществляющие эксплуатацию сетей инженерно-технического обеспечения;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наличии или об отсутствии ограничений на земельном участке (в том числе о территориальной зоне, границах красных линий, наличии зон </w:t>
      </w:r>
      <w:r>
        <w:rPr>
          <w:rFonts w:ascii="Times New Roman" w:hAnsi="Times New Roman"/>
          <w:sz w:val="28"/>
          <w:szCs w:val="28"/>
        </w:rPr>
        <w:t>с особыми условиями использования территории, предельных параметрах разрешенного строительства) – Управление (МКУ, Отдела) по архитектуре и градостроительству Исполкома;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документ, подтверждающий</w:t>
      </w:r>
      <w:r>
        <w:rPr>
          <w:rFonts w:ascii="Times New Roman" w:hAnsi="Times New Roman" w:cs="Courier New"/>
          <w:sz w:val="28"/>
          <w:szCs w:val="20"/>
        </w:rPr>
        <w:t xml:space="preserve">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</w:t>
      </w:r>
      <w:r>
        <w:rPr>
          <w:rFonts w:ascii="Times New Roman" w:hAnsi="Times New Roman" w:cs="Courier New"/>
          <w:sz w:val="28"/>
          <w:szCs w:val="20"/>
        </w:rPr>
        <w:t>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</w:t>
      </w:r>
    </w:p>
    <w:p w:rsidR="00626E19" w:rsidRDefault="001460A0">
      <w:pPr>
        <w:pStyle w:val="aff2"/>
        <w:numPr>
          <w:ilvl w:val="0"/>
          <w:numId w:val="15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сведения о факте выдачи и содержании доверен</w:t>
      </w:r>
      <w:r>
        <w:rPr>
          <w:rFonts w:ascii="Times New Roman" w:hAnsi="Times New Roman" w:cs="Courier New"/>
          <w:sz w:val="28"/>
          <w:szCs w:val="20"/>
        </w:rPr>
        <w:t>ности – единая информационная система нотариата.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2.6.2. Заявитель вправе предоставить документы (сведения), указанные в подпунктах 1 – 4 пункта 2.6.1 Регламента в форме электронных документов, заверенных усиленной квалифицированной подписью лиц, уполномоче</w:t>
      </w:r>
      <w:r>
        <w:rPr>
          <w:rFonts w:ascii="Times New Roman" w:hAnsi="Times New Roman"/>
          <w:sz w:val="28"/>
          <w:szCs w:val="28"/>
        </w:rPr>
        <w:t>нных на создание и подписание таких документов, при подаче заявления посредством Единого, Республиканского портала либо на бумажном носителе в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2.6.3. Непредставление (несвоевременное представление) указанными органами государственной власти, структурн</w:t>
      </w:r>
      <w:r>
        <w:rPr>
          <w:rFonts w:ascii="Times New Roman" w:hAnsi="Times New Roman"/>
          <w:sz w:val="28"/>
          <w:szCs w:val="28"/>
        </w:rPr>
        <w:t>ыми подразделениями Исполкома документов и сведений не может являться основанием для отказа в предоставлении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2.6.4. Должностное лицо и (или) работник указанных органов, не представившие (несвоевременно представившие) запрошенные и нах</w:t>
      </w:r>
      <w:r>
        <w:rPr>
          <w:rFonts w:ascii="Times New Roman" w:hAnsi="Times New Roman"/>
          <w:sz w:val="28"/>
          <w:szCs w:val="28"/>
        </w:rPr>
        <w:t>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2.6.5. Запрещается требовать от заявителя документы сведения,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в том числе подтверждаю</w:t>
      </w:r>
      <w:r>
        <w:rPr>
          <w:rFonts w:ascii="Times New Roman" w:hAnsi="Times New Roman"/>
          <w:sz w:val="28"/>
          <w:szCs w:val="28"/>
        </w:rPr>
        <w:t xml:space="preserve">щие внесение заявителем платы за предоставление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26E19" w:rsidRDefault="001460A0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Непредста</w:t>
      </w:r>
      <w:r>
        <w:rPr>
          <w:rFonts w:ascii="Times New Roman" w:hAnsi="Times New Roman"/>
          <w:sz w:val="28"/>
          <w:szCs w:val="28"/>
        </w:rPr>
        <w:t xml:space="preserve">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</w:t>
      </w:r>
      <w:r>
        <w:rPr>
          <w:rFonts w:ascii="Times New Roman" w:hAnsi="Times New Roman"/>
          <w:sz w:val="28"/>
          <w:szCs w:val="28"/>
        </w:rPr>
        <w:t>для отказа заявителю в предоставлении муниципальной услуги.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(возврата документов без рассмотрения по существу)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 Основанием для отказа в приеме документов являются: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непредставление документов, которые в соответствии с пунктом 2.5.1 Регламента должны предоставляться заявителем самостоятельно, либо представление документов, содержащих противоречивые сведения;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отсутствие сведений о границах земельного участка или в случае, предусмотренном частью 1.1 статьи 57 Градостроительного кодекса Российской Федерации, о границах образуемого земельного участка, в утвержденной схеме расположения земельного участка или земель</w:t>
      </w:r>
      <w:r>
        <w:rPr>
          <w:rFonts w:ascii="Times New Roman" w:hAnsi="Times New Roman" w:cs="Courier New"/>
          <w:sz w:val="28"/>
          <w:szCs w:val="20"/>
        </w:rPr>
        <w:t>ных участков на кадастровом плане территории;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Courier New"/>
          <w:sz w:val="28"/>
          <w:szCs w:val="20"/>
        </w:rPr>
        <w:t>неподтверждение</w:t>
      </w:r>
      <w:proofErr w:type="spellEnd"/>
      <w:r>
        <w:rPr>
          <w:rFonts w:ascii="Times New Roman" w:hAnsi="Times New Roman" w:cs="Courier New"/>
          <w:sz w:val="28"/>
          <w:szCs w:val="20"/>
        </w:rPr>
        <w:t xml:space="preserve"> сведений о законных представителях, запрошенных в рамках межведомственного информационного взаимодействия,</w:t>
      </w:r>
      <w:r>
        <w:rPr>
          <w:rFonts w:ascii="Times New Roman" w:hAnsi="Times New Roman"/>
          <w:sz w:val="28"/>
          <w:szCs w:val="28"/>
        </w:rPr>
        <w:t xml:space="preserve"> подача заявления (запроса) от имени заявителя не уполномоченным на то лицом;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представле</w:t>
      </w:r>
      <w:r>
        <w:rPr>
          <w:rFonts w:ascii="Times New Roman" w:hAnsi="Times New Roman" w:cs="Courier New"/>
          <w:sz w:val="28"/>
          <w:szCs w:val="20"/>
        </w:rPr>
        <w:t>ние документов в ненадлежащий орган;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заполнение обязательных полей в электронной форме заявления, наличие противоречивых сведений в электронной форме</w:t>
      </w:r>
      <w:r>
        <w:rPr>
          <w:rFonts w:ascii="Times New Roman" w:hAnsi="Times New Roman"/>
          <w:sz w:val="28"/>
          <w:szCs w:val="28"/>
        </w:rPr>
        <w:t xml:space="preserve"> заявления и в представленных документах;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626E19" w:rsidRDefault="001460A0">
      <w:pPr>
        <w:pStyle w:val="aff2"/>
        <w:numPr>
          <w:ilvl w:val="0"/>
          <w:numId w:val="10"/>
        </w:numPr>
        <w:tabs>
          <w:tab w:val="left" w:pos="1134"/>
          <w:tab w:val="left" w:pos="9781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документы не соответствуют требованиям к форматам их пр</w:t>
      </w:r>
      <w:r>
        <w:rPr>
          <w:rFonts w:ascii="Times New Roman" w:hAnsi="Times New Roman"/>
          <w:sz w:val="28"/>
          <w:szCs w:val="28"/>
        </w:rPr>
        <w:t>едоставления и (или) не читаются.</w:t>
      </w:r>
    </w:p>
    <w:p w:rsidR="00626E19" w:rsidRDefault="001460A0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626E19" w:rsidRDefault="001460A0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2.7.3. Решение об отказе в приеме заявления и документов, необходимых для предоставления мун</w:t>
      </w:r>
      <w:r>
        <w:rPr>
          <w:rFonts w:ascii="Times New Roman" w:hAnsi="Times New Roman" w:cs="Times New Roman"/>
          <w:sz w:val="28"/>
          <w:szCs w:val="28"/>
        </w:rPr>
        <w:t>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информационно</w:t>
      </w:r>
      <w:r>
        <w:rPr>
          <w:rFonts w:ascii="Times New Roman" w:hAnsi="Times New Roman" w:cs="Times New Roman"/>
          <w:sz w:val="28"/>
          <w:szCs w:val="28"/>
        </w:rPr>
        <w:t>го взаимодействия, в срок, не превышающий 7 рабочих дней со дня регистрации заявления.</w:t>
      </w:r>
    </w:p>
    <w:p w:rsidR="00626E19" w:rsidRDefault="001460A0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установленн</w:t>
      </w:r>
      <w:r>
        <w:rPr>
          <w:rFonts w:ascii="Times New Roman" w:hAnsi="Times New Roman" w:cs="Times New Roman"/>
          <w:sz w:val="28"/>
          <w:szCs w:val="28"/>
        </w:rPr>
        <w:t xml:space="preserve">ой в приложении № 4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Единого, Республиканского портала и </w:t>
      </w:r>
      <w:r>
        <w:rPr>
          <w:rFonts w:ascii="Times New Roman" w:hAnsi="Times New Roman" w:cs="Times New Roman"/>
          <w:sz w:val="28"/>
          <w:szCs w:val="28"/>
        </w:rPr>
        <w:t>(или) в МФЦ в день принятия решения об отказе в приеме документов, необходимых для получения муниципальной услуги.</w:t>
      </w:r>
    </w:p>
    <w:p w:rsidR="00626E19" w:rsidRDefault="001460A0">
      <w:pPr>
        <w:pStyle w:val="ConsPlusNonformat"/>
        <w:tabs>
          <w:tab w:val="left" w:pos="9923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2.7.5. Запрещается отказывать в приеме заявления и иных документов, необходимых для предоставления муниципальной услуги, в случае, если заявл</w:t>
      </w:r>
      <w:r>
        <w:rPr>
          <w:rFonts w:ascii="Times New Roman" w:hAnsi="Times New Roman" w:cs="Times New Roman"/>
          <w:sz w:val="28"/>
          <w:szCs w:val="28"/>
        </w:rPr>
        <w:t>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2.8. </w:t>
      </w:r>
      <w:r>
        <w:rPr>
          <w:rFonts w:ascii="Times New Roman" w:hAnsi="Times New Roman" w:cs="Courier New"/>
          <w:sz w:val="28"/>
          <w:szCs w:val="20"/>
        </w:rPr>
        <w:t>Исчерпывающий перечень оснований для приостановления или отказа в предоставлении муниципальной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2.8.1. Основания для приостановления предоставления муниципальной услуги не предусмотрены.</w:t>
      </w:r>
    </w:p>
    <w:p w:rsidR="00626E19" w:rsidRDefault="001460A0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2.8.2. Перечень оснований для отказа в предоставлении муниципа</w:t>
      </w:r>
      <w:r>
        <w:rPr>
          <w:rFonts w:ascii="Times New Roman" w:hAnsi="Times New Roman" w:cs="Courier New"/>
          <w:sz w:val="28"/>
          <w:szCs w:val="20"/>
        </w:rPr>
        <w:t>льной услуги:</w:t>
      </w:r>
    </w:p>
    <w:p w:rsidR="00626E19" w:rsidRDefault="001460A0">
      <w:pPr>
        <w:pStyle w:val="aff2"/>
        <w:numPr>
          <w:ilvl w:val="0"/>
          <w:numId w:val="1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отсутствие утвержденной документации по планировке территории в случае, если в соответствии с Градостроительным кодексом Российской Федерации размещение объекта капитального строительства не допускается при отсутствии такой документации;</w:t>
      </w:r>
    </w:p>
    <w:p w:rsidR="00626E19" w:rsidRDefault="001460A0">
      <w:pPr>
        <w:pStyle w:val="aff2"/>
        <w:numPr>
          <w:ilvl w:val="0"/>
          <w:numId w:val="18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отзы</w:t>
      </w:r>
      <w:r>
        <w:rPr>
          <w:rFonts w:ascii="Times New Roman" w:hAnsi="Times New Roman" w:cs="Courier New"/>
          <w:sz w:val="28"/>
          <w:szCs w:val="20"/>
        </w:rPr>
        <w:t>в заявления о предоставлении муниципальной услуги по инициативе заявителя.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  <w:sz w:val="28"/>
          <w:szCs w:val="20"/>
        </w:rPr>
        <w:t>2.8.3.</w:t>
      </w:r>
      <w:r>
        <w:rPr>
          <w:rFonts w:ascii="Times New Roman" w:hAnsi="Times New Roman"/>
          <w:sz w:val="28"/>
          <w:szCs w:val="28"/>
        </w:rPr>
        <w:t> Перечень оснований для отказа в предоставлении муниципальной услуги являются исчерпывающим.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2.8.5. Решение об отказе в предоставлении муниципальной услуги с указанием причин </w:t>
      </w:r>
      <w:r>
        <w:rPr>
          <w:rFonts w:ascii="Times New Roman" w:hAnsi="Times New Roman"/>
          <w:sz w:val="28"/>
          <w:szCs w:val="28"/>
        </w:rPr>
        <w:t>отказа оформляется в соответствии с формой, установленной в приложении № 2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</w:t>
      </w:r>
      <w:r>
        <w:rPr>
          <w:rFonts w:ascii="Times New Roman" w:hAnsi="Times New Roman"/>
          <w:sz w:val="28"/>
          <w:szCs w:val="28"/>
        </w:rPr>
        <w:t>ю в личный кабинет Единого, Республиканского портала и (или) в МФЦ в день принятия решения об отказе в предоставлении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2.8.6. Запрещается отказывать в предоставлении муниципальной услуги в случае, если заявление о предоставлении муници</w:t>
      </w:r>
      <w:r>
        <w:rPr>
          <w:rFonts w:ascii="Times New Roman" w:hAnsi="Times New Roman"/>
          <w:sz w:val="28"/>
          <w:szCs w:val="28"/>
        </w:rPr>
        <w:t>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 w:cs="Courier New"/>
          <w:sz w:val="28"/>
          <w:szCs w:val="20"/>
        </w:rPr>
      </w:pPr>
      <w:r>
        <w:rPr>
          <w:rFonts w:ascii="Times New Roman" w:hAnsi="Times New Roman" w:cs="Courier New"/>
          <w:sz w:val="28"/>
          <w:szCs w:val="20"/>
        </w:rPr>
        <w:t>2.9. Порядок, размер и основания взимания государственной пошлины или иной платы, взимаемой за предоставление муни</w:t>
      </w:r>
      <w:r>
        <w:rPr>
          <w:rFonts w:ascii="Times New Roman" w:hAnsi="Times New Roman" w:cs="Courier New"/>
          <w:sz w:val="28"/>
          <w:szCs w:val="20"/>
        </w:rPr>
        <w:t>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8"/>
          <w:szCs w:val="20"/>
        </w:rPr>
      </w:pPr>
    </w:p>
    <w:p w:rsidR="00626E19" w:rsidRDefault="001460A0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</w:t>
      </w:r>
      <w:r>
        <w:rPr>
          <w:rFonts w:ascii="Times New Roman" w:hAnsi="Times New Roman"/>
          <w:sz w:val="28"/>
          <w:szCs w:val="28"/>
        </w:rPr>
        <w:t>ение необходимых и обязательных услуг не требуется.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922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включая информацию о методике расчета ра</w:t>
      </w:r>
      <w:r>
        <w:rPr>
          <w:rFonts w:ascii="Times New Roman" w:hAnsi="Times New Roman" w:cs="Times New Roman"/>
          <w:sz w:val="28"/>
          <w:szCs w:val="28"/>
        </w:rPr>
        <w:t>змера такой платы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</w:t>
      </w:r>
      <w:r>
        <w:rPr>
          <w:rFonts w:ascii="Times New Roman" w:hAnsi="Times New Roman"/>
          <w:sz w:val="28"/>
          <w:szCs w:val="28"/>
        </w:rPr>
        <w:t>участвующей в предоставлении муниципальной услуги, и при получении результата предоставления таких услуг</w:t>
      </w:r>
    </w:p>
    <w:p w:rsidR="00626E19" w:rsidRDefault="00626E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2.12.2. При получении результата предоставления мун</w:t>
      </w:r>
      <w:r>
        <w:rPr>
          <w:rFonts w:ascii="Times New Roman" w:hAnsi="Times New Roman"/>
          <w:sz w:val="28"/>
          <w:szCs w:val="28"/>
        </w:rPr>
        <w:t>иципальной услуги максимальный срок ожидания в очереди не должен превышать 15 минут.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</w:t>
      </w:r>
      <w:r>
        <w:rPr>
          <w:rFonts w:ascii="Times New Roman" w:hAnsi="Times New Roman"/>
          <w:sz w:val="28"/>
          <w:szCs w:val="28"/>
        </w:rPr>
        <w:t>й услуги, в том числе в электронной форме</w:t>
      </w:r>
    </w:p>
    <w:p w:rsidR="00626E19" w:rsidRDefault="00626E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2.13.2. </w:t>
      </w:r>
      <w:r>
        <w:rPr>
          <w:rFonts w:ascii="Times New Roman" w:hAnsi="Times New Roman"/>
          <w:sz w:val="28"/>
          <w:szCs w:val="28"/>
          <w:highlight w:val="yellow"/>
        </w:rPr>
        <w:t xml:space="preserve">При направлении заявления </w:t>
      </w:r>
      <w:proofErr w:type="gramStart"/>
      <w:r>
        <w:rPr>
          <w:rFonts w:ascii="Times New Roman" w:hAnsi="Times New Roman"/>
          <w:sz w:val="28"/>
          <w:szCs w:val="28"/>
          <w:highlight w:val="yellow"/>
        </w:rPr>
        <w:t>посредством  мобильного</w:t>
      </w:r>
      <w:proofErr w:type="gramEnd"/>
      <w:r>
        <w:rPr>
          <w:rFonts w:ascii="Times New Roman" w:hAnsi="Times New Roman"/>
          <w:sz w:val="28"/>
          <w:szCs w:val="28"/>
          <w:highlight w:val="yellow"/>
        </w:rPr>
        <w:t xml:space="preserve"> приложения "</w:t>
      </w:r>
      <w:proofErr w:type="spellStart"/>
      <w:r>
        <w:rPr>
          <w:rFonts w:ascii="Times New Roman" w:hAnsi="Times New Roman"/>
          <w:sz w:val="28"/>
          <w:szCs w:val="28"/>
          <w:highlight w:val="yellow"/>
        </w:rPr>
        <w:t>Госуслуги</w:t>
      </w:r>
      <w:proofErr w:type="spellEnd"/>
      <w:r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 2.0" в электронной форме в формате видеоконференцсвязи  и/или</w:t>
      </w:r>
      <w:r>
        <w:rPr>
          <w:rFonts w:ascii="Times New Roman" w:hAnsi="Times New Roman"/>
          <w:sz w:val="28"/>
          <w:szCs w:val="28"/>
        </w:rPr>
        <w:t xml:space="preserve"> Единого, Республиканского портала заявитель в день подачи заявления получает в личном кабинет</w:t>
      </w:r>
      <w:r>
        <w:rPr>
          <w:rFonts w:ascii="Times New Roman" w:hAnsi="Times New Roman"/>
          <w:sz w:val="28"/>
          <w:szCs w:val="28"/>
        </w:rPr>
        <w:t>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</w:t>
      </w:r>
      <w:r>
        <w:rPr>
          <w:rFonts w:ascii="Times New Roman" w:hAnsi="Times New Roman"/>
          <w:sz w:val="28"/>
          <w:szCs w:val="28"/>
        </w:rPr>
        <w:t>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</w:t>
      </w:r>
      <w:r>
        <w:rPr>
          <w:rFonts w:ascii="Times New Roman" w:hAnsi="Times New Roman"/>
          <w:sz w:val="28"/>
          <w:szCs w:val="28"/>
        </w:rPr>
        <w:t xml:space="preserve">ьной, текстовой и мультимедийной информации о порядке предоставления такой услуги, в том числе к обеспечению </w:t>
      </w:r>
      <w:r>
        <w:rPr>
          <w:rFonts w:ascii="Times New Roman" w:hAnsi="Times New Roman"/>
          <w:sz w:val="28"/>
          <w:szCs w:val="28"/>
        </w:rPr>
        <w:lastRenderedPageBreak/>
        <w:t>доступности для инвалидов указанных объектов в соответствии с федеральным законодательством и законодательством Республики Татарстан о социальной з</w:t>
      </w:r>
      <w:r>
        <w:rPr>
          <w:rFonts w:ascii="Times New Roman" w:hAnsi="Times New Roman"/>
          <w:sz w:val="28"/>
          <w:szCs w:val="28"/>
        </w:rPr>
        <w:t>ащите инвалидов</w:t>
      </w:r>
    </w:p>
    <w:p w:rsidR="00626E19" w:rsidRDefault="00626E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 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</w:t>
      </w:r>
      <w:r>
        <w:rPr>
          <w:rFonts w:ascii="Times New Roman" w:hAnsi="Times New Roman" w:cs="Times New Roman"/>
          <w:sz w:val="28"/>
          <w:szCs w:val="28"/>
        </w:rPr>
        <w:t>ционными стендами.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Визуальная, текстовая и мультимедийная информация о порядке предоставления муници</w:t>
      </w:r>
      <w:r>
        <w:rPr>
          <w:rFonts w:ascii="Times New Roman" w:hAnsi="Times New Roman"/>
          <w:sz w:val="28"/>
          <w:szCs w:val="28"/>
        </w:rPr>
        <w:t>пальной услуги размещается в удобных для заявителей местах, в том числе с учетом ограниченных возможностей инвалидов.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2.14.2. В соответствии с законодательством Российской Федерации о социальной защите инвалидов в целях беспрепятственного доступа к месту п</w:t>
      </w:r>
      <w:r>
        <w:rPr>
          <w:rFonts w:ascii="Times New Roman" w:hAnsi="Times New Roman"/>
          <w:sz w:val="28"/>
          <w:szCs w:val="28"/>
        </w:rPr>
        <w:t>редоставления муниципальной услуги обеспечивается: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возможность посадки в транспортное средство и высадки из него, в том числе </w:t>
      </w:r>
      <w:r>
        <w:rPr>
          <w:rFonts w:ascii="Times New Roman" w:hAnsi="Times New Roman"/>
          <w:sz w:val="28"/>
          <w:szCs w:val="28"/>
        </w:rPr>
        <w:t>с использованием кресла-коляски;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дублирование необходимой для инвалидов з</w:t>
      </w:r>
      <w:r>
        <w:rPr>
          <w:rFonts w:ascii="Times New Roman" w:hAnsi="Times New Roman"/>
          <w:sz w:val="28"/>
          <w:szCs w:val="28"/>
        </w:rPr>
        <w:t>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допуск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26E19" w:rsidRDefault="001460A0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 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</w:t>
      </w:r>
      <w:r>
        <w:rPr>
          <w:rFonts w:ascii="Times New Roman" w:hAnsi="Times New Roman"/>
          <w:sz w:val="28"/>
          <w:szCs w:val="28"/>
        </w:rPr>
        <w:t>мы документа, подтверждающего специальное обучение собаки-проводника, и порядка его выдачи».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</w:t>
      </w:r>
      <w:r>
        <w:rPr>
          <w:rFonts w:ascii="Times New Roman" w:hAnsi="Times New Roman"/>
          <w:sz w:val="28"/>
          <w:szCs w:val="28"/>
        </w:rPr>
        <w:t>и предоставлении муниципальной услуги, которые указаны в подпунктах 1 – 4 пункта 2.14.2.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 Показатели доступност</w:t>
      </w:r>
      <w:r>
        <w:rPr>
          <w:rFonts w:ascii="Times New Roman" w:hAnsi="Times New Roman"/>
          <w:sz w:val="28"/>
          <w:szCs w:val="28"/>
        </w:rPr>
        <w:t xml:space="preserve">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</w:t>
      </w:r>
      <w:r>
        <w:rPr>
          <w:rFonts w:ascii="Times New Roman" w:hAnsi="Times New Roman"/>
          <w:sz w:val="28"/>
          <w:szCs w:val="28"/>
        </w:rPr>
        <w:lastRenderedPageBreak/>
        <w:t>числ</w:t>
      </w:r>
      <w:r>
        <w:rPr>
          <w:rFonts w:ascii="Times New Roman" w:hAnsi="Times New Roman"/>
          <w:sz w:val="28"/>
          <w:szCs w:val="28"/>
        </w:rPr>
        <w:t>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</w:t>
      </w:r>
      <w:r>
        <w:rPr>
          <w:rFonts w:ascii="Times New Roman" w:hAnsi="Times New Roman"/>
          <w:sz w:val="28"/>
          <w:szCs w:val="28"/>
        </w:rPr>
        <w:t>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</w:t>
      </w:r>
      <w:r>
        <w:rPr>
          <w:rFonts w:ascii="Times New Roman" w:hAnsi="Times New Roman"/>
          <w:sz w:val="28"/>
          <w:szCs w:val="28"/>
        </w:rPr>
        <w:t>нтрах предоставления государственных и муниципальных услуг, предусмотренного статьей 15.1 Федерального закона № 210-ФЗ (комплексный запрос)</w:t>
      </w:r>
    </w:p>
    <w:p w:rsidR="00626E19" w:rsidRDefault="00626E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626E19" w:rsidRDefault="001460A0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</w:t>
      </w:r>
      <w:r>
        <w:rPr>
          <w:rFonts w:ascii="Times New Roman" w:hAnsi="Times New Roman"/>
          <w:sz w:val="28"/>
          <w:szCs w:val="28"/>
        </w:rPr>
        <w:t xml:space="preserve"> ведется прием, выдача документов в зоне доступности общественного транспорта;</w:t>
      </w:r>
    </w:p>
    <w:p w:rsidR="00626E19" w:rsidRDefault="001460A0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26E19" w:rsidRDefault="001460A0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исчерпывающей информации о способах, порядке и </w:t>
      </w:r>
      <w:r>
        <w:rPr>
          <w:rFonts w:ascii="Times New Roman" w:hAnsi="Times New Roman"/>
          <w:sz w:val="28"/>
          <w:szCs w:val="28"/>
        </w:rPr>
        <w:t>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26E19" w:rsidRDefault="001460A0">
      <w:pPr>
        <w:pStyle w:val="aff2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</w:t>
      </w:r>
      <w:r>
        <w:rPr>
          <w:rFonts w:ascii="Times New Roman" w:hAnsi="Times New Roman"/>
          <w:sz w:val="28"/>
          <w:szCs w:val="28"/>
        </w:rPr>
        <w:t>ми.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соблюдение сроков приема и рассмотрения документов;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отсутствие обоснованных жалоб на нарушения Регламент</w:t>
      </w:r>
      <w:r>
        <w:rPr>
          <w:rFonts w:ascii="Times New Roman" w:hAnsi="Times New Roman"/>
          <w:sz w:val="28"/>
          <w:szCs w:val="28"/>
        </w:rPr>
        <w:t xml:space="preserve">а, совершенные работниками Исполкома;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 взаимодействие заявителя с работниками МФЦ при предоставлении муниципальной услуги осуществляется один раз при представлении</w:t>
      </w:r>
      <w:r>
        <w:rPr>
          <w:rFonts w:ascii="Times New Roman" w:hAnsi="Times New Roman"/>
          <w:sz w:val="28"/>
          <w:szCs w:val="28"/>
        </w:rPr>
        <w:t xml:space="preserve"> заявления со всеми необходимыми документами;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</w:t>
      </w:r>
      <w:r>
        <w:rPr>
          <w:rFonts w:ascii="Times New Roman" w:hAnsi="Times New Roman"/>
          <w:sz w:val="28"/>
          <w:szCs w:val="28"/>
        </w:rPr>
        <w:t xml:space="preserve">и, с использованием Единого портала, Республиканского портала, терминальных устройств.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2.15.4. 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услуга предоставляется в составе комплексного запроса.</w:t>
      </w:r>
    </w:p>
    <w:p w:rsidR="00626E19" w:rsidRDefault="00626E19">
      <w:pPr>
        <w:pStyle w:val="ConsPlusNonformat"/>
        <w:tabs>
          <w:tab w:val="left" w:pos="9922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</w:t>
      </w:r>
      <w:r>
        <w:rPr>
          <w:rFonts w:ascii="Times New Roman" w:hAnsi="Times New Roman"/>
          <w:sz w:val="28"/>
          <w:szCs w:val="28"/>
        </w:rPr>
        <w:t>территориальному принципу) и особенности предоставления муниципальной услуги в электронной форме</w:t>
      </w:r>
    </w:p>
    <w:p w:rsidR="00626E19" w:rsidRDefault="00626E19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626E19" w:rsidRDefault="001460A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получить информацию о порядке и сроках предоставления муниципальной у</w:t>
      </w:r>
      <w:r>
        <w:rPr>
          <w:rFonts w:ascii="Times New Roman" w:hAnsi="Times New Roman"/>
          <w:sz w:val="28"/>
          <w:szCs w:val="28"/>
        </w:rPr>
        <w:t>слуги, размещенную на Едином портале и на Республиканском портале;</w:t>
      </w:r>
    </w:p>
    <w:p w:rsidR="00626E19" w:rsidRDefault="001460A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</w:t>
      </w:r>
      <w:r>
        <w:rPr>
          <w:rFonts w:ascii="Times New Roman" w:hAnsi="Times New Roman"/>
          <w:sz w:val="28"/>
          <w:szCs w:val="28"/>
        </w:rPr>
        <w:t>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:rsidR="00626E19" w:rsidRDefault="001460A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</w:t>
      </w:r>
      <w:r>
        <w:rPr>
          <w:rFonts w:ascii="Times New Roman" w:hAnsi="Times New Roman"/>
          <w:sz w:val="28"/>
          <w:szCs w:val="28"/>
        </w:rPr>
        <w:t>ме;</w:t>
      </w:r>
    </w:p>
    <w:p w:rsidR="00626E19" w:rsidRDefault="001460A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осуществить оценку качества предоставления муниципальной услуги посредством Республиканского портала;</w:t>
      </w:r>
    </w:p>
    <w:p w:rsidR="00626E19" w:rsidRDefault="001460A0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подать жалобу на решение и действие (бездействие) Испо</w:t>
      </w:r>
      <w:r>
        <w:rPr>
          <w:rFonts w:ascii="Times New Roman" w:hAnsi="Times New Roman"/>
          <w:sz w:val="28"/>
          <w:szCs w:val="28"/>
        </w:rPr>
        <w:t>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</w:t>
      </w:r>
      <w:r>
        <w:rPr>
          <w:rFonts w:ascii="Times New Roman" w:hAnsi="Times New Roman"/>
          <w:sz w:val="28"/>
          <w:szCs w:val="28"/>
        </w:rPr>
        <w:t>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2.16.2. Формирование заявления осуществляется посредст</w:t>
      </w:r>
      <w:r>
        <w:rPr>
          <w:rFonts w:ascii="Times New Roman" w:hAnsi="Times New Roman"/>
          <w:sz w:val="28"/>
          <w:szCs w:val="28"/>
        </w:rPr>
        <w:t>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2.16.3. Запись заявителей на прием в МФЦ (далее - запись) осуществляется посредством Республика</w:t>
      </w:r>
      <w:r>
        <w:rPr>
          <w:rFonts w:ascii="Times New Roman" w:hAnsi="Times New Roman"/>
          <w:sz w:val="28"/>
          <w:szCs w:val="28"/>
        </w:rPr>
        <w:t>нского портала, телефона контакт-центра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фамилию, имя, отчество (при </w:t>
      </w:r>
      <w:r>
        <w:rPr>
          <w:rFonts w:ascii="Times New Roman" w:hAnsi="Times New Roman"/>
          <w:sz w:val="28"/>
          <w:szCs w:val="28"/>
        </w:rPr>
        <w:t>наличии);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</w:t>
      </w:r>
      <w:r>
        <w:rPr>
          <w:rFonts w:ascii="Times New Roman" w:hAnsi="Times New Roman"/>
          <w:sz w:val="28"/>
          <w:szCs w:val="28"/>
        </w:rPr>
        <w:t>апись аннулируется.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</w:t>
      </w:r>
      <w:r>
        <w:rPr>
          <w:rFonts w:ascii="Times New Roman" w:hAnsi="Times New Roman"/>
          <w:sz w:val="28"/>
          <w:szCs w:val="28"/>
        </w:rPr>
        <w:t>едварительной записи с указанием даты, времени и места приема.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</w:t>
      </w:r>
      <w:r>
        <w:rPr>
          <w:rFonts w:ascii="Times New Roman" w:hAnsi="Times New Roman"/>
          <w:sz w:val="28"/>
          <w:szCs w:val="28"/>
        </w:rPr>
        <w:t>ремени приема.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</w:t>
      </w:r>
      <w:r>
        <w:rPr>
          <w:rFonts w:ascii="Times New Roman" w:hAnsi="Times New Roman"/>
          <w:sz w:val="28"/>
          <w:szCs w:val="28"/>
        </w:rPr>
        <w:t>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26E19" w:rsidRDefault="00626E19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</w:t>
      </w:r>
      <w:r>
        <w:rPr>
          <w:rFonts w:ascii="Times New Roman" w:hAnsi="Times New Roman"/>
          <w:b/>
          <w:bCs/>
          <w:sz w:val="28"/>
          <w:szCs w:val="28"/>
        </w:rPr>
        <w:t>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Описание последовательности действий при предоставлении му</w:t>
      </w:r>
      <w:r>
        <w:rPr>
          <w:rFonts w:ascii="Times New Roman" w:hAnsi="Times New Roman"/>
          <w:sz w:val="28"/>
          <w:szCs w:val="28"/>
        </w:rPr>
        <w:t>ниципальной услуги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Предоставление муниципальной услуги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включает в себя следующие процедуры: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оказание консультаций заявителю;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н</w:t>
      </w:r>
      <w:r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подготовка результата муниципальной услуги;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выдача (направление) заявителю результата муниципальной услуги.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Оказание консультаций заявителю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</w:t>
      </w:r>
      <w:r>
        <w:rPr>
          <w:rFonts w:ascii="Times New Roman" w:hAnsi="Times New Roman"/>
          <w:sz w:val="28"/>
          <w:szCs w:val="28"/>
        </w:rPr>
        <w:t>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об</w:t>
      </w:r>
      <w:r>
        <w:rPr>
          <w:rFonts w:ascii="Times New Roman" w:hAnsi="Times New Roman"/>
          <w:sz w:val="28"/>
          <w:szCs w:val="28"/>
        </w:rPr>
        <w:t>ращении заявителя в МФЦ – работник МФЦ;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обращении заявителя в Исполком - ________________/</w:t>
      </w:r>
      <w:r>
        <w:rPr>
          <w:rFonts w:ascii="Times New Roman" w:hAnsi="Times New Roman"/>
          <w:i/>
          <w:sz w:val="28"/>
          <w:szCs w:val="28"/>
        </w:rPr>
        <w:t>указываются сведения о должностном лице/</w:t>
      </w:r>
      <w:r>
        <w:rPr>
          <w:rFonts w:ascii="Times New Roman" w:hAnsi="Times New Roman"/>
          <w:sz w:val="28"/>
          <w:szCs w:val="28"/>
        </w:rPr>
        <w:t xml:space="preserve"> (далее - должностное лицо, ответственное за консультирование).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</w:t>
      </w:r>
      <w:r>
        <w:rPr>
          <w:rFonts w:ascii="Times New Roman" w:hAnsi="Times New Roman"/>
          <w:sz w:val="28"/>
          <w:szCs w:val="28"/>
        </w:rPr>
        <w:t>рядке и сроках предоставления муниципальной услуги в МФЦ лично и по телефону и электронной почте.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</w:t>
      </w:r>
      <w:r>
        <w:rPr>
          <w:rFonts w:ascii="Times New Roman" w:hAnsi="Times New Roman"/>
          <w:sz w:val="28"/>
          <w:szCs w:val="28"/>
        </w:rPr>
        <w:t>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ративных процедур являются:</w:t>
      </w:r>
      <w:r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 Заявитель вправе обратиться в Исполком по телефону и электронной почте, а также получить консул</w:t>
      </w:r>
      <w:r>
        <w:rPr>
          <w:rFonts w:ascii="Times New Roman" w:hAnsi="Times New Roman"/>
          <w:sz w:val="28"/>
          <w:szCs w:val="28"/>
        </w:rPr>
        <w:t>ьтацию на Едином, Республиканском портале, сайте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ответственн</w:t>
      </w:r>
      <w:r>
        <w:rPr>
          <w:rFonts w:ascii="Times New Roman" w:hAnsi="Times New Roman"/>
          <w:sz w:val="28"/>
          <w:szCs w:val="28"/>
        </w:rPr>
        <w:t>ое за консультирование информирует заявителя в соответствии с требованиями пункта 1.3.4 Регламента.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626E19" w:rsidRDefault="001460A0">
      <w:pPr>
        <w:tabs>
          <w:tab w:val="left" w:pos="992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процедур являются</w:t>
      </w:r>
      <w:r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 Принятие и рассмотрение комплекта документов, </w:t>
      </w:r>
      <w:r>
        <w:rPr>
          <w:rFonts w:ascii="Times New Roman" w:hAnsi="Times New Roman"/>
          <w:sz w:val="28"/>
          <w:szCs w:val="28"/>
        </w:rPr>
        <w:br/>
        <w:t>представленных заявителем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3.3.1. </w:t>
      </w:r>
      <w:r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через МФЦ или удаленное рабочее место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</w:t>
      </w:r>
      <w:r>
        <w:rPr>
          <w:rFonts w:ascii="Times New Roman" w:hAnsi="Times New Roman"/>
          <w:sz w:val="28"/>
          <w:szCs w:val="28"/>
        </w:rPr>
        <w:t xml:space="preserve">ктом 2.5 Регламента.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3.3.1.2. Работник МФЦ, ведущий прием заявлений: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</w:t>
      </w:r>
      <w:r>
        <w:rPr>
          <w:rFonts w:ascii="Times New Roman" w:hAnsi="Times New Roman"/>
          <w:sz w:val="28"/>
          <w:szCs w:val="28"/>
        </w:rPr>
        <w:t xml:space="preserve"> пункте 2.5 Регламента;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передае</w:t>
      </w:r>
      <w:r>
        <w:rPr>
          <w:rFonts w:ascii="Times New Roman" w:hAnsi="Times New Roman"/>
          <w:sz w:val="28"/>
          <w:szCs w:val="28"/>
        </w:rPr>
        <w:t>т заявителю на проверку и подписание;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возвращает п</w:t>
      </w:r>
      <w:r>
        <w:rPr>
          <w:rFonts w:ascii="Times New Roman" w:hAnsi="Times New Roman"/>
          <w:sz w:val="28"/>
          <w:szCs w:val="28"/>
        </w:rPr>
        <w:t>одписанное заявление и оригиналы бумажных документов;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</w:t>
      </w:r>
      <w:r>
        <w:rPr>
          <w:rFonts w:ascii="Times New Roman" w:hAnsi="Times New Roman"/>
          <w:sz w:val="28"/>
          <w:szCs w:val="28"/>
        </w:rPr>
        <w:t>турное подразделение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в электронной форме через Единый, Республиканский портал.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Заявитель для подачи заявления в электронной форме через Единый, Республиканский портал выполняет следующие действия: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выполняет авт</w:t>
      </w:r>
      <w:r>
        <w:rPr>
          <w:rFonts w:ascii="Times New Roman" w:hAnsi="Times New Roman"/>
          <w:sz w:val="28"/>
          <w:szCs w:val="28"/>
        </w:rPr>
        <w:t>оризацию на Едином, Республиканском портале;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открывает форму электронного заявления на Едином, Республиканском портале;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прикреп</w:t>
      </w:r>
      <w:r>
        <w:rPr>
          <w:rFonts w:ascii="Times New Roman" w:hAnsi="Times New Roman"/>
          <w:sz w:val="28"/>
          <w:szCs w:val="28"/>
        </w:rPr>
        <w:t>ляет документы в электронной форме или электронные образы документов к форме электронного заявления (при необходимости);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</w:t>
      </w:r>
      <w:r>
        <w:rPr>
          <w:rFonts w:ascii="Times New Roman" w:hAnsi="Times New Roman"/>
          <w:sz w:val="28"/>
          <w:szCs w:val="28"/>
        </w:rPr>
        <w:t xml:space="preserve"> соответствующую отметку о согласии в форме электронного заявления);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отправляет заполненное электронное заявление (нажимает соответствующ</w:t>
      </w:r>
      <w:r>
        <w:rPr>
          <w:rFonts w:ascii="Times New Roman" w:hAnsi="Times New Roman"/>
          <w:sz w:val="28"/>
          <w:szCs w:val="28"/>
        </w:rPr>
        <w:t>ую кнопку в форме электронного заявления);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</w:t>
      </w:r>
      <w:r>
        <w:rPr>
          <w:rFonts w:ascii="Times New Roman" w:hAnsi="Times New Roman"/>
          <w:sz w:val="28"/>
          <w:szCs w:val="28"/>
        </w:rPr>
        <w:t xml:space="preserve">она № 210-ФЗ;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электронное дело, направленное в Испо</w:t>
      </w:r>
      <w:r>
        <w:rPr>
          <w:rFonts w:ascii="Times New Roman" w:hAnsi="Times New Roman"/>
          <w:sz w:val="28"/>
          <w:szCs w:val="28"/>
        </w:rPr>
        <w:t>лком, посредством системы электронного взаимодействия.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3.3.3. Прием документов для предоставления муниципальной услуги посредством мобильного приложения «</w:t>
      </w:r>
      <w:proofErr w:type="spellStart"/>
      <w:r>
        <w:rPr>
          <w:rFonts w:ascii="Times New Roman" w:hAnsi="Times New Roman"/>
          <w:sz w:val="28"/>
          <w:szCs w:val="28"/>
          <w:highlight w:val="yellow"/>
        </w:rPr>
        <w:t>Госуслуги</w:t>
      </w:r>
      <w:proofErr w:type="spellEnd"/>
      <w:r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 2.0» в электронной форме в формате видеоконференцсвязи.</w:t>
      </w:r>
    </w:p>
    <w:p w:rsidR="00626E19" w:rsidRDefault="001460A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3.3.3.1. Заяви</w:t>
      </w:r>
      <w:r>
        <w:rPr>
          <w:rFonts w:ascii="Times New Roman" w:hAnsi="Times New Roman"/>
          <w:sz w:val="28"/>
          <w:szCs w:val="28"/>
          <w:highlight w:val="yellow"/>
        </w:rPr>
        <w:t>тель для подачи заявления посредством мобильного приложения «</w:t>
      </w:r>
      <w:proofErr w:type="spellStart"/>
      <w:r>
        <w:rPr>
          <w:rFonts w:ascii="Times New Roman" w:hAnsi="Times New Roman"/>
          <w:sz w:val="28"/>
          <w:szCs w:val="28"/>
          <w:highlight w:val="yellow"/>
        </w:rPr>
        <w:t>Госуслуги</w:t>
      </w:r>
      <w:proofErr w:type="spellEnd"/>
      <w:r>
        <w:rPr>
          <w:rFonts w:ascii="Times New Roman" w:hAnsi="Times New Roman"/>
          <w:sz w:val="28"/>
          <w:szCs w:val="28"/>
          <w:highlight w:val="yellow"/>
        </w:rPr>
        <w:t xml:space="preserve"> Республики Татарстан 2.0»:</w:t>
      </w:r>
    </w:p>
    <w:p w:rsidR="00626E19" w:rsidRDefault="001460A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626E19" w:rsidRDefault="001460A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инициирует </w:t>
      </w:r>
      <w:proofErr w:type="spellStart"/>
      <w:r>
        <w:rPr>
          <w:rFonts w:ascii="Times New Roman" w:hAnsi="Times New Roman"/>
          <w:sz w:val="28"/>
          <w:szCs w:val="28"/>
          <w:highlight w:val="yellow"/>
        </w:rPr>
        <w:t>видеозвонок</w:t>
      </w:r>
      <w:proofErr w:type="spellEnd"/>
      <w:r>
        <w:rPr>
          <w:rFonts w:ascii="Times New Roman" w:hAnsi="Times New Roman"/>
          <w:sz w:val="28"/>
          <w:szCs w:val="28"/>
          <w:highlight w:val="yellow"/>
        </w:rPr>
        <w:t xml:space="preserve"> раб</w:t>
      </w:r>
      <w:r>
        <w:rPr>
          <w:rFonts w:ascii="Times New Roman" w:hAnsi="Times New Roman"/>
          <w:sz w:val="28"/>
          <w:szCs w:val="28"/>
          <w:highlight w:val="yellow"/>
        </w:rPr>
        <w:t>отнику МФЦ, ведущему прием заявлений через интерфейс программного обеспечения;</w:t>
      </w:r>
    </w:p>
    <w:p w:rsidR="00626E19" w:rsidRDefault="001460A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3.3.3.2. Работник МФЦ, ведущий прием заявлений: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идентифицирует личность заявителя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основываясь на сообщенных заявителем данных и выбранной услуге, заполняет электронную форму зая</w:t>
      </w:r>
      <w:r>
        <w:rPr>
          <w:rFonts w:ascii="Times New Roman" w:hAnsi="Times New Roman"/>
          <w:sz w:val="28"/>
          <w:szCs w:val="28"/>
          <w:highlight w:val="yellow"/>
        </w:rPr>
        <w:t xml:space="preserve">вления, а также запрашивает </w:t>
      </w:r>
      <w:proofErr w:type="gramStart"/>
      <w:r>
        <w:rPr>
          <w:rFonts w:ascii="Times New Roman" w:hAnsi="Times New Roman"/>
          <w:sz w:val="28"/>
          <w:szCs w:val="28"/>
          <w:highlight w:val="yellow"/>
        </w:rPr>
        <w:t>документы</w:t>
      </w:r>
      <w:proofErr w:type="gramEnd"/>
      <w:r>
        <w:rPr>
          <w:rFonts w:ascii="Times New Roman" w:hAnsi="Times New Roman"/>
          <w:sz w:val="28"/>
          <w:szCs w:val="28"/>
          <w:highlight w:val="yellow"/>
        </w:rPr>
        <w:t xml:space="preserve"> указанные в пункте 2.5.1. Регламента;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передает заявление в виде файла заявителю на проверку и подписание (подтверждение);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после подтверждения направляет в Исполком заявление и пакет документов;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Идентификация личности о</w:t>
      </w:r>
      <w:r>
        <w:rPr>
          <w:rFonts w:ascii="Times New Roman" w:hAnsi="Times New Roman"/>
          <w:sz w:val="28"/>
          <w:szCs w:val="28"/>
          <w:highlight w:val="yellow"/>
        </w:rPr>
        <w:t xml:space="preserve">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</w:t>
      </w:r>
      <w:r>
        <w:rPr>
          <w:rFonts w:ascii="Times New Roman" w:hAnsi="Times New Roman"/>
          <w:sz w:val="28"/>
          <w:szCs w:val="28"/>
          <w:highlight w:val="yellow"/>
        </w:rPr>
        <w:t>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Процедуры, устанавливаемые настоящим пунктом, выполняются в день обращения заявителя.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3.3.3.3. Результатами </w:t>
      </w:r>
      <w:r>
        <w:rPr>
          <w:rFonts w:ascii="Times New Roman" w:hAnsi="Times New Roman"/>
          <w:bCs/>
          <w:iCs/>
          <w:sz w:val="28"/>
          <w:szCs w:val="28"/>
          <w:highlight w:val="yellow"/>
          <w:shd w:val="clear" w:color="auto" w:fill="FFFFFF"/>
        </w:rPr>
        <w:t xml:space="preserve">выполнения административных процедур, установленных пунктом 3.3.3. </w:t>
      </w:r>
      <w:proofErr w:type="gramStart"/>
      <w:r>
        <w:rPr>
          <w:rFonts w:ascii="Times New Roman" w:hAnsi="Times New Roman"/>
          <w:bCs/>
          <w:iCs/>
          <w:sz w:val="28"/>
          <w:szCs w:val="28"/>
          <w:highlight w:val="yellow"/>
          <w:shd w:val="clear" w:color="auto" w:fill="FFFFFF"/>
        </w:rPr>
        <w:t>являются</w:t>
      </w:r>
      <w:r>
        <w:rPr>
          <w:rFonts w:ascii="Times New Roman" w:hAnsi="Times New Roman"/>
          <w:sz w:val="28"/>
          <w:szCs w:val="28"/>
          <w:highlight w:val="yellow"/>
        </w:rPr>
        <w:t>:  заявление</w:t>
      </w:r>
      <w:proofErr w:type="gramEnd"/>
      <w:r>
        <w:rPr>
          <w:rFonts w:ascii="Times New Roman" w:hAnsi="Times New Roman"/>
          <w:sz w:val="28"/>
          <w:szCs w:val="28"/>
          <w:highlight w:val="yellow"/>
        </w:rPr>
        <w:t xml:space="preserve"> и пакет документов направленные в Исполком. 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 Рассмотрение комплекта документов Исполкомом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 (работником), отве</w:t>
      </w:r>
      <w:r>
        <w:rPr>
          <w:rFonts w:ascii="Times New Roman" w:hAnsi="Times New Roman"/>
          <w:sz w:val="28"/>
          <w:szCs w:val="28"/>
        </w:rPr>
        <w:t>тственным за выполнение административной процедуры является________________/</w:t>
      </w:r>
      <w:r>
        <w:rPr>
          <w:rFonts w:ascii="Times New Roman" w:hAnsi="Times New Roman"/>
          <w:i/>
          <w:sz w:val="28"/>
          <w:szCs w:val="28"/>
        </w:rPr>
        <w:t>указываются сведения о должностном лице</w:t>
      </w:r>
      <w:proofErr w:type="gramStart"/>
      <w:r>
        <w:rPr>
          <w:rFonts w:ascii="Times New Roman" w:hAnsi="Times New Roman"/>
          <w:sz w:val="28"/>
          <w:szCs w:val="28"/>
        </w:rPr>
        <w:t>/(</w:t>
      </w:r>
      <w:proofErr w:type="gramEnd"/>
      <w:r>
        <w:rPr>
          <w:rFonts w:ascii="Times New Roman" w:hAnsi="Times New Roman"/>
          <w:sz w:val="28"/>
          <w:szCs w:val="28"/>
        </w:rPr>
        <w:t>далее - должностное лицо, ответственное за прием документов):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поступления докуме</w:t>
      </w:r>
      <w:r>
        <w:rPr>
          <w:rFonts w:ascii="Times New Roman" w:hAnsi="Times New Roman"/>
          <w:sz w:val="28"/>
          <w:szCs w:val="28"/>
        </w:rPr>
        <w:t xml:space="preserve">нтов на рассмотрение: 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поступившие электронные дела, в том числе, приложенные заявителем докум</w:t>
      </w:r>
      <w:r>
        <w:rPr>
          <w:rFonts w:ascii="Times New Roman" w:hAnsi="Times New Roman"/>
          <w:sz w:val="28"/>
          <w:szCs w:val="28"/>
        </w:rPr>
        <w:t>енты в электронной форме и электронные образы документов;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</w:t>
      </w:r>
      <w:r>
        <w:rPr>
          <w:rFonts w:ascii="Times New Roman" w:hAnsi="Times New Roman"/>
          <w:sz w:val="28"/>
          <w:szCs w:val="28"/>
        </w:rPr>
        <w:t>лем представлены электронные образы документов, подписанные усиленной квалифицированной электронной подписью).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оснований, предусмотренных пунктом 2.7.1 Регламента, подготавливает проект решения об отказе в приеме документов, необходимых для пре</w:t>
      </w:r>
      <w:r>
        <w:rPr>
          <w:rFonts w:ascii="Times New Roman" w:hAnsi="Times New Roman"/>
          <w:sz w:val="28"/>
          <w:szCs w:val="28"/>
        </w:rPr>
        <w:t xml:space="preserve">доставления муниципальной услуги. 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</w:t>
      </w:r>
      <w:r>
        <w:rPr>
          <w:rFonts w:ascii="Times New Roman" w:hAnsi="Times New Roman"/>
          <w:sz w:val="28"/>
          <w:szCs w:val="28"/>
        </w:rPr>
        <w:t>З, которые послужили основанием для его принятия.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</w:t>
      </w:r>
      <w:r>
        <w:rPr>
          <w:rFonts w:ascii="Times New Roman" w:hAnsi="Times New Roman"/>
          <w:sz w:val="28"/>
          <w:szCs w:val="28"/>
        </w:rPr>
        <w:t>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</w:t>
      </w:r>
      <w:r>
        <w:rPr>
          <w:rFonts w:ascii="Times New Roman" w:hAnsi="Times New Roman"/>
          <w:sz w:val="28"/>
          <w:szCs w:val="28"/>
        </w:rPr>
        <w:t>верные и (или) противоречивые сведения, оформлены с нарушением установленных требований), оформляется по форме согласно приложению № 4 к Регламенту, направляется на согласование в установленном порядке посредством системы электронного документооборота.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</w:t>
      </w:r>
      <w:r>
        <w:rPr>
          <w:rFonts w:ascii="Times New Roman" w:hAnsi="Times New Roman"/>
          <w:sz w:val="28"/>
          <w:szCs w:val="28"/>
        </w:rPr>
        <w:t>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оснований для отказа в приеме документов, предусмотренных</w:t>
      </w:r>
      <w:r>
        <w:rPr>
          <w:rFonts w:ascii="Times New Roman" w:hAnsi="Times New Roman"/>
          <w:sz w:val="28"/>
          <w:szCs w:val="28"/>
        </w:rPr>
        <w:t xml:space="preserve"> пунктом 2.7.1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</w:t>
      </w:r>
      <w:r>
        <w:rPr>
          <w:rFonts w:ascii="Times New Roman" w:hAnsi="Times New Roman"/>
          <w:sz w:val="28"/>
          <w:szCs w:val="28"/>
        </w:rPr>
        <w:lastRenderedPageBreak/>
        <w:t>поступлении заявления, содержащее входящий регис</w:t>
      </w:r>
      <w:r>
        <w:rPr>
          <w:rFonts w:ascii="Times New Roman" w:hAnsi="Times New Roman"/>
          <w:sz w:val="28"/>
          <w:szCs w:val="28"/>
        </w:rPr>
        <w:t>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3.3.4.2. Исполнение процедур, указанных в пункте 3.3.4.1. Регламента, при наличии техничес</w:t>
      </w:r>
      <w:r>
        <w:rPr>
          <w:rFonts w:ascii="Times New Roman" w:hAnsi="Times New Roman"/>
          <w:sz w:val="28"/>
          <w:szCs w:val="28"/>
        </w:rPr>
        <w:t xml:space="preserve">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3.3.4.3. Процедуры, устанавливаемые пунктом 3.3.4 Регламента, выполняютс</w:t>
      </w:r>
      <w:r>
        <w:rPr>
          <w:rFonts w:ascii="Times New Roman" w:hAnsi="Times New Roman"/>
          <w:sz w:val="28"/>
          <w:szCs w:val="28"/>
        </w:rPr>
        <w:t>я в течение одного рабочего дня со дня поступления заявления на рассмотрение.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принятый на рассмотрение комплект документов или проект решения об отказе в приеме документов, необходимых для предост</w:t>
      </w:r>
      <w:r>
        <w:rPr>
          <w:rFonts w:ascii="Times New Roman" w:hAnsi="Times New Roman"/>
          <w:sz w:val="28"/>
          <w:szCs w:val="28"/>
        </w:rPr>
        <w:t>авления муниципальной услуги.</w:t>
      </w:r>
    </w:p>
    <w:p w:rsidR="00626E19" w:rsidRDefault="00626E19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 Основанием </w:t>
      </w:r>
      <w:r>
        <w:rPr>
          <w:rFonts w:ascii="Times New Roman" w:hAnsi="Times New Roman"/>
          <w:sz w:val="28"/>
          <w:szCs w:val="28"/>
        </w:rPr>
        <w:t>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Должностным лицом (работником), ответственным за выполнение административной процедуры, является </w:t>
      </w:r>
      <w:r>
        <w:rPr>
          <w:rFonts w:ascii="Times New Roman" w:hAnsi="Times New Roman"/>
          <w:i/>
          <w:sz w:val="28"/>
          <w:szCs w:val="28"/>
        </w:rPr>
        <w:t>____________________/указываются сведения о должностном лице</w:t>
      </w:r>
      <w:proofErr w:type="gramStart"/>
      <w:r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далее - должностное лицо, ответственное за  направление межведомственных запросов).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3.4.2. Должн</w:t>
      </w:r>
      <w:r>
        <w:rPr>
          <w:rFonts w:ascii="Times New Roman" w:hAnsi="Times New Roman"/>
          <w:bCs/>
          <w:iCs/>
          <w:sz w:val="28"/>
          <w:szCs w:val="28"/>
        </w:rPr>
        <w:t>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</w:t>
      </w:r>
      <w:r>
        <w:rPr>
          <w:rFonts w:ascii="Times New Roman" w:hAnsi="Times New Roman"/>
          <w:bCs/>
          <w:iCs/>
          <w:sz w:val="28"/>
          <w:szCs w:val="28"/>
        </w:rPr>
        <w:t>лении документов и сведений, предусмотренных пунктом 2.6.1 Регламента.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принятия заявления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на рассмотрение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eastAsia="Times" w:hAnsi="Times New Roman"/>
          <w:sz w:val="28"/>
          <w:szCs w:val="28"/>
        </w:rPr>
        <w:t>3.4.3.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</w:t>
      </w:r>
      <w:r>
        <w:rPr>
          <w:rFonts w:ascii="Times New Roman" w:eastAsia="Times" w:hAnsi="Times New Roman"/>
          <w:sz w:val="28"/>
          <w:szCs w:val="28"/>
        </w:rPr>
        <w:t>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следующие сроки: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документам (сведениям), направляемым специалистами </w:t>
      </w:r>
      <w:proofErr w:type="spellStart"/>
      <w:r>
        <w:rPr>
          <w:rFonts w:ascii="Times New Roman" w:hAnsi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/>
          <w:sz w:val="28"/>
          <w:szCs w:val="28"/>
        </w:rPr>
        <w:t>, не более трех рабочих дней;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документам (сведениям), находящимся в распоряжении органов местного самоуправления и подведомственных им организаций – не более трех рабочих дней;</w:t>
      </w:r>
    </w:p>
    <w:p w:rsidR="00626E19" w:rsidRDefault="001460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документам</w:t>
      </w:r>
      <w:r>
        <w:rPr>
          <w:rFonts w:ascii="Times New Roman" w:hAnsi="Times New Roman"/>
          <w:sz w:val="28"/>
          <w:szCs w:val="28"/>
        </w:rPr>
        <w:t xml:space="preserve"> (сведениям), направляемым организациями, осуществляющими эксплуатацию сетей инженерно-технического обеспечения,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не более семи рабочих дней;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</w:t>
      </w:r>
      <w:r>
        <w:rPr>
          <w:rFonts w:ascii="Times New Roman" w:hAnsi="Times New Roman"/>
          <w:sz w:val="28"/>
          <w:szCs w:val="28"/>
        </w:rPr>
        <w:t>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</w:t>
      </w:r>
      <w:r>
        <w:rPr>
          <w:rFonts w:ascii="Times New Roman" w:hAnsi="Times New Roman"/>
          <w:sz w:val="28"/>
          <w:szCs w:val="28"/>
        </w:rPr>
        <w:t xml:space="preserve"> нормативными правовыми актами Республики Татарстан;</w:t>
      </w:r>
    </w:p>
    <w:p w:rsidR="00626E19" w:rsidRDefault="001460A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</w:t>
      </w:r>
      <w:r>
        <w:rPr>
          <w:rFonts w:ascii="Times New Roman" w:hAnsi="Times New Roman"/>
          <w:sz w:val="28"/>
          <w:szCs w:val="28"/>
        </w:rPr>
        <w:t>енному за направление межведомственных запросов.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3.4.4. Должностное лицо, ответственное за направление межведомственных запросов: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eastAsia="Time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>
        <w:rPr>
          <w:rFonts w:ascii="Times New Roman" w:hAnsi="Times New Roman"/>
          <w:sz w:val="28"/>
          <w:szCs w:val="28"/>
        </w:rPr>
        <w:t xml:space="preserve"> документы (сведения), </w:t>
      </w:r>
      <w:r>
        <w:rPr>
          <w:rFonts w:ascii="Times New Roman" w:eastAsia="Times" w:hAnsi="Times New Roman"/>
          <w:sz w:val="28"/>
          <w:szCs w:val="28"/>
        </w:rPr>
        <w:t>необходимые для предо</w:t>
      </w:r>
      <w:r>
        <w:rPr>
          <w:rFonts w:ascii="Times New Roman" w:eastAsia="Times" w:hAnsi="Times New Roman"/>
          <w:sz w:val="28"/>
          <w:szCs w:val="28"/>
        </w:rPr>
        <w:t xml:space="preserve">ставления муниципальной услуги, </w:t>
      </w:r>
      <w:r>
        <w:rPr>
          <w:rFonts w:ascii="Times New Roman" w:hAnsi="Times New Roman"/>
          <w:sz w:val="28"/>
          <w:szCs w:val="28"/>
        </w:rPr>
        <w:t>либо уведомление об отказе</w:t>
      </w:r>
      <w:r>
        <w:rPr>
          <w:rFonts w:ascii="Times New Roman" w:eastAsia="Times" w:hAnsi="Times New Roman"/>
          <w:sz w:val="28"/>
          <w:szCs w:val="28"/>
        </w:rPr>
        <w:t xml:space="preserve"> при отсутствии документа и (или) информации;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оснований, предусмотренных пунктом 2.7.1. Регламента, по истечении пяти рабочих дней со дня направления межведомственных запросов, подготавл</w:t>
      </w:r>
      <w:r>
        <w:rPr>
          <w:rFonts w:ascii="Times New Roman" w:hAnsi="Times New Roman"/>
          <w:sz w:val="28"/>
          <w:szCs w:val="28"/>
        </w:rPr>
        <w:t>ивает проект решения об отказе в приеме документов, необходимых для предоставления муниципальной услуги.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решения об отказе в приеме документов, необходимых для предоставления муниципальной услуги, с указанием причин отказа (в случае, если основания </w:t>
      </w:r>
      <w:r>
        <w:rPr>
          <w:rFonts w:ascii="Times New Roman" w:hAnsi="Times New Roman"/>
          <w:sz w:val="28"/>
          <w:szCs w:val="28"/>
        </w:rPr>
        <w:t>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</w:t>
      </w:r>
      <w:r>
        <w:rPr>
          <w:rFonts w:ascii="Times New Roman" w:hAnsi="Times New Roman"/>
          <w:sz w:val="28"/>
          <w:szCs w:val="28"/>
        </w:rPr>
        <w:t>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 4 к Регламенту, направляется на согласование в установленном порядке</w:t>
      </w:r>
      <w:r>
        <w:rPr>
          <w:rFonts w:ascii="Times New Roman" w:hAnsi="Times New Roman"/>
          <w:sz w:val="28"/>
          <w:szCs w:val="28"/>
        </w:rPr>
        <w:t xml:space="preserve"> посредством системы электронного документооборота.</w:t>
      </w:r>
    </w:p>
    <w:p w:rsidR="00626E19" w:rsidRDefault="001460A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3.5.3. Регламента.</w:t>
      </w:r>
    </w:p>
    <w:p w:rsidR="00626E19" w:rsidRDefault="001460A0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Результатами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rFonts w:ascii="Times New Roman" w:hAnsi="Times New Roman"/>
          <w:sz w:val="28"/>
          <w:szCs w:val="28"/>
        </w:rPr>
        <w:t>: проект решения об отказе в приеме документов, необходимых для предоставления муниципальной услуги, комплект документов (сведений), необходимых для предоставления муниципальной услуги.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3.4.5. Исполнение процеду</w:t>
      </w:r>
      <w:r>
        <w:rPr>
          <w:rFonts w:ascii="Times New Roman" w:hAnsi="Times New Roman"/>
          <w:sz w:val="28"/>
          <w:szCs w:val="28"/>
        </w:rPr>
        <w:t xml:space="preserve">р, указанных в пунктах 3.4.2, 3.4.4 Регламента, при наличии технической возможности осуществляется в автоматическом режиме с </w:t>
      </w:r>
      <w:r>
        <w:rPr>
          <w:rFonts w:ascii="Times New Roman" w:hAnsi="Times New Roman"/>
          <w:sz w:val="28"/>
          <w:szCs w:val="28"/>
        </w:rPr>
        <w:lastRenderedPageBreak/>
        <w:t>использованием автоматизированной информационной системы, предназначенной для оказания государственных и муниципальных услуг, в том</w:t>
      </w:r>
      <w:r>
        <w:rPr>
          <w:rFonts w:ascii="Times New Roman" w:hAnsi="Times New Roman"/>
          <w:sz w:val="28"/>
          <w:szCs w:val="28"/>
        </w:rPr>
        <w:t xml:space="preserve"> числе с момента регистрации заявления в соответствии с пунктом 2.13 Регламента.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3.4.6. Максимальный срок выполнения административных процедур, указанных в пункте 3.4 Регламента, составляет семь рабочих дней.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Подготовка результата муниципальной услуг</w:t>
      </w:r>
      <w:r>
        <w:rPr>
          <w:rFonts w:ascii="Times New Roman" w:hAnsi="Times New Roman"/>
          <w:sz w:val="28"/>
          <w:szCs w:val="28"/>
        </w:rPr>
        <w:t>и</w:t>
      </w:r>
    </w:p>
    <w:p w:rsidR="00626E19" w:rsidRDefault="00626E19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 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комплекта документов (сведений) необходимых для предоставления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</w:t>
      </w:r>
      <w:r>
        <w:rPr>
          <w:rFonts w:ascii="Times New Roman" w:hAnsi="Times New Roman"/>
          <w:sz w:val="28"/>
          <w:szCs w:val="28"/>
        </w:rPr>
        <w:t>остным лицом, ответственным за выполнение административной процедуры, является ____________________/</w:t>
      </w:r>
      <w:r>
        <w:rPr>
          <w:rFonts w:ascii="Times New Roman" w:hAnsi="Times New Roman"/>
          <w:i/>
          <w:sz w:val="28"/>
          <w:szCs w:val="28"/>
        </w:rPr>
        <w:t>указываются сведения о должностном лице</w:t>
      </w:r>
      <w:proofErr w:type="gramStart"/>
      <w:r>
        <w:rPr>
          <w:rFonts w:ascii="Times New Roman" w:hAnsi="Times New Roman"/>
          <w:sz w:val="28"/>
          <w:szCs w:val="28"/>
        </w:rPr>
        <w:t>/(</w:t>
      </w:r>
      <w:proofErr w:type="gramEnd"/>
      <w:r>
        <w:rPr>
          <w:rFonts w:ascii="Times New Roman" w:hAnsi="Times New Roman"/>
          <w:sz w:val="28"/>
          <w:szCs w:val="28"/>
        </w:rPr>
        <w:t>далее - должностное лицо, ответственное за подготовку результата предоставления муниципальной услуги).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3.5.2.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</w:t>
      </w:r>
      <w:r>
        <w:rPr>
          <w:rFonts w:ascii="Times New Roman" w:hAnsi="Times New Roman"/>
          <w:sz w:val="28"/>
          <w:szCs w:val="28"/>
        </w:rPr>
        <w:t>подготовку результата предоставления муниципальной услуги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 выявлении оснований для отказа в предоставлении муниципальной услуги, указанных в пункте 2.8.2 Регламента, подготавливает проект решения об отказе в предостав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лении муниципальной услуги;</w:t>
      </w:r>
    </w:p>
    <w:p w:rsidR="00626E19" w:rsidRDefault="001460A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 итогам рассмотрения документов, необходимых предоставления муниципальной услуги, подготавливает проект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градостроительного плана земельного участка;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626E19" w:rsidRDefault="00146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выполняются в</w:t>
      </w:r>
      <w:r>
        <w:rPr>
          <w:rFonts w:ascii="Times New Roman" w:hAnsi="Times New Roman"/>
          <w:sz w:val="28"/>
          <w:szCs w:val="28"/>
        </w:rPr>
        <w:t xml:space="preserve"> течение одного рабочего дня.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проекты) осуществляется руков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проекты, имеющие замечания, возвращаются на доработку лицу, ответственному за по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дготовку результата муниципальной услуги.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Административные процедуры выполняется в течение одного рабочего дня.</w:t>
      </w:r>
    </w:p>
    <w:p w:rsidR="00626E19" w:rsidRDefault="001460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градостроительный план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6E19" w:rsidRDefault="001460A0">
      <w:pPr>
        <w:tabs>
          <w:tab w:val="left" w:pos="86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>
        <w:rPr>
          <w:rFonts w:ascii="Times New Roman" w:hAnsi="Times New Roman"/>
          <w:sz w:val="28"/>
          <w:szCs w:val="28"/>
        </w:rPr>
        <w:t xml:space="preserve">4. Исполнение процедур, указанных в пунктах 3.5.2, 3.5.3 Регламента, при наличии технической возможности осуществляется в автоматическом режиме с </w:t>
      </w:r>
      <w:r>
        <w:rPr>
          <w:rFonts w:ascii="Times New Roman" w:hAnsi="Times New Roman"/>
          <w:sz w:val="28"/>
          <w:szCs w:val="28"/>
        </w:rPr>
        <w:lastRenderedPageBreak/>
        <w:t>использованием автоматизированной информационной системы, предназначенной для оказания государственных и муниц</w:t>
      </w:r>
      <w:r>
        <w:rPr>
          <w:rFonts w:ascii="Times New Roman" w:hAnsi="Times New Roman"/>
          <w:sz w:val="28"/>
          <w:szCs w:val="28"/>
        </w:rPr>
        <w:t>ипальных услуг.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3.5.5. Максимальный срок выполнения административных процедур, указанных в пункте 3.5 Регламента, составляет два рабочих дня.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Выдача (направление) заявителю результата муниципальной услуги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3.6.1. Основанием начала выполнения админист</w:t>
      </w:r>
      <w:r>
        <w:rPr>
          <w:rFonts w:ascii="Times New Roman" w:hAnsi="Times New Roman"/>
          <w:sz w:val="28"/>
          <w:szCs w:val="28"/>
        </w:rPr>
        <w:t>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Должностным лицом, ответственным за выполнение админис</w:t>
      </w:r>
      <w:r>
        <w:rPr>
          <w:rFonts w:ascii="Times New Roman" w:hAnsi="Times New Roman"/>
          <w:sz w:val="28"/>
          <w:szCs w:val="28"/>
        </w:rPr>
        <w:t>тративной процедуры, является _________________ /</w:t>
      </w:r>
      <w:r>
        <w:rPr>
          <w:rFonts w:ascii="Times New Roman" w:hAnsi="Times New Roman"/>
          <w:i/>
          <w:sz w:val="28"/>
          <w:szCs w:val="28"/>
        </w:rPr>
        <w:t>указываются сведения о должностном лице</w:t>
      </w:r>
      <w:proofErr w:type="gramStart"/>
      <w:r>
        <w:rPr>
          <w:rFonts w:ascii="Times New Roman" w:hAnsi="Times New Roman"/>
          <w:sz w:val="28"/>
          <w:szCs w:val="28"/>
        </w:rPr>
        <w:t>/(</w:t>
      </w:r>
      <w:proofErr w:type="gramEnd"/>
      <w:r>
        <w:rPr>
          <w:rFonts w:ascii="Times New Roman" w:hAnsi="Times New Roman"/>
          <w:sz w:val="28"/>
          <w:szCs w:val="28"/>
        </w:rPr>
        <w:t>далее - должностное лицо, ответственное за выдачу (направление) документов).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информационную с</w:t>
      </w:r>
      <w:r>
        <w:rPr>
          <w:rFonts w:ascii="Times New Roman" w:hAnsi="Times New Roman"/>
          <w:sz w:val="28"/>
          <w:szCs w:val="28"/>
        </w:rPr>
        <w:t>истему обеспечения градостроительной деятельности;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извещает заявителя (его представителя) через Единый,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</w:t>
      </w:r>
      <w:r>
        <w:rPr>
          <w:rFonts w:ascii="Times New Roman" w:hAnsi="Times New Roman"/>
          <w:sz w:val="28"/>
          <w:szCs w:val="28"/>
        </w:rPr>
        <w:t>доставления муниципальной услуги в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</w:t>
      </w:r>
      <w:r>
        <w:rPr>
          <w:rFonts w:ascii="Times New Roman" w:hAnsi="Times New Roman"/>
          <w:sz w:val="28"/>
          <w:szCs w:val="28"/>
        </w:rPr>
        <w:t>услуг.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размеще</w:t>
      </w:r>
      <w:r>
        <w:rPr>
          <w:rFonts w:ascii="Times New Roman" w:hAnsi="Times New Roman"/>
          <w:sz w:val="28"/>
          <w:szCs w:val="28"/>
        </w:rPr>
        <w:t>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 Порядок выдачи (направления) результата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3.6.2.1. При обращении заявителя за результатом муниципальной услуги в МФЦ, работник МФЦ выдает заявителю результат муниципальной услуги в форме экземпляра электронного документа на бумажном носителе. По требованию заявителя</w:t>
      </w:r>
      <w:r>
        <w:rPr>
          <w:rFonts w:ascii="Times New Roman" w:hAnsi="Times New Roman"/>
          <w:sz w:val="28"/>
          <w:szCs w:val="28"/>
        </w:rPr>
        <w:t xml:space="preserve">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порядке очередности, в день пр</w:t>
      </w:r>
      <w:r>
        <w:rPr>
          <w:rFonts w:ascii="Times New Roman" w:hAnsi="Times New Roman"/>
          <w:sz w:val="28"/>
          <w:szCs w:val="28"/>
        </w:rPr>
        <w:t>ибытия заявителя в сроки, установленные регламентом работы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3.6.2.2. При обращении заявителя за результатом муниципальной услуги через Единый, Республиканский портал заявителю в личный кабинет автоматически направляется электронный образ документа, явл</w:t>
      </w:r>
      <w:r>
        <w:rPr>
          <w:rFonts w:ascii="Times New Roman" w:hAnsi="Times New Roman"/>
          <w:sz w:val="28"/>
          <w:szCs w:val="28"/>
        </w:rPr>
        <w:t xml:space="preserve">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 Исполкома (Исполкомом).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подписания до</w:t>
      </w:r>
      <w:r>
        <w:rPr>
          <w:rFonts w:ascii="Times New Roman" w:hAnsi="Times New Roman"/>
          <w:sz w:val="28"/>
          <w:szCs w:val="28"/>
        </w:rPr>
        <w:t>кумента, подтверждающего предоставление (отказ в предоставлении) муниципальной услуги, уполномоченным должностным лицом Исполкома (Исполкомом).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процедур: направление (предоставление) с использованием Единого, Республиканского портала заявителю до</w:t>
      </w:r>
      <w:r>
        <w:rPr>
          <w:rFonts w:ascii="Times New Roman" w:hAnsi="Times New Roman"/>
          <w:sz w:val="28"/>
          <w:szCs w:val="28"/>
        </w:rPr>
        <w:t>кумента, подтверждающего предоставление муниципальной услуги (в том числе отказ в предоставлении муниципальной услуги).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Исправление технических ошибок</w:t>
      </w:r>
    </w:p>
    <w:p w:rsidR="00626E19" w:rsidRDefault="00626E1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3.7.1. </w:t>
      </w:r>
      <w:r>
        <w:rPr>
          <w:rFonts w:ascii="Times New Roman" w:hAnsi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5);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</w:t>
      </w:r>
      <w:r>
        <w:rPr>
          <w:rFonts w:ascii="Times New Roman" w:hAnsi="Times New Roman"/>
          <w:sz w:val="28"/>
          <w:szCs w:val="28"/>
        </w:rPr>
        <w:t>, в котором содержится техническая ошибка;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</w:t>
      </w:r>
      <w:r>
        <w:rPr>
          <w:rFonts w:ascii="Times New Roman" w:hAnsi="Times New Roman"/>
          <w:sz w:val="28"/>
          <w:szCs w:val="28"/>
        </w:rPr>
        <w:t>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3.7.2. Должностное лицо, ответственное за прием документов, осуществляет прием заявления об</w:t>
      </w:r>
      <w:r>
        <w:rPr>
          <w:rFonts w:ascii="Times New Roman" w:hAnsi="Times New Roman"/>
          <w:sz w:val="28"/>
          <w:szCs w:val="28"/>
        </w:rPr>
        <w:t xml:space="preserve">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выполняются в течение одного рабочего дня с даты регис</w:t>
      </w:r>
      <w:r>
        <w:rPr>
          <w:rFonts w:ascii="Times New Roman" w:hAnsi="Times New Roman"/>
          <w:sz w:val="28"/>
          <w:szCs w:val="28"/>
        </w:rPr>
        <w:t xml:space="preserve">трации заявления.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3.7.3. Должностное лицо, ответственное за обработку документов, рассматривает документы</w:t>
      </w:r>
      <w:r>
        <w:rPr>
          <w:rFonts w:ascii="Times New Roman" w:hAnsi="Times New Roman"/>
          <w:sz w:val="28"/>
          <w:szCs w:val="28"/>
        </w:rPr>
        <w:t xml:space="preserve">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3.5 Регламента, и выдает исправленный </w:t>
      </w:r>
      <w:r>
        <w:rPr>
          <w:rFonts w:ascii="Times New Roman" w:hAnsi="Times New Roman"/>
          <w:sz w:val="28"/>
          <w:szCs w:val="28"/>
        </w:rPr>
        <w:lastRenderedPageBreak/>
        <w:t>документ заявителю (уполномоченному представителю) лично под роспи</w:t>
      </w:r>
      <w:r>
        <w:rPr>
          <w:rFonts w:ascii="Times New Roman" w:hAnsi="Times New Roman"/>
          <w:sz w:val="28"/>
          <w:szCs w:val="28"/>
        </w:rPr>
        <w:t>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</w:t>
      </w:r>
      <w:r>
        <w:rPr>
          <w:rFonts w:ascii="Times New Roman" w:hAnsi="Times New Roman"/>
          <w:sz w:val="28"/>
          <w:szCs w:val="28"/>
        </w:rPr>
        <w:t>оставлении в Исполком оригинала документа, в котором содержится техническая ошибка.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Процедура, устанавливаемая настоящим пунктом, выполняются в течение двух рабочих дней после обнаружения технической ошибки или получения от любого заинтересованного лица за</w:t>
      </w:r>
      <w:r>
        <w:rPr>
          <w:rFonts w:ascii="Times New Roman" w:hAnsi="Times New Roman"/>
          <w:sz w:val="28"/>
          <w:szCs w:val="28"/>
        </w:rPr>
        <w:t>явления о допущенной ошибке.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626E19" w:rsidRDefault="00626E19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626E19" w:rsidRDefault="00626E1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Порядок осуществления текущего контроля за соблюдением и исполнением ответственными дол</w:t>
      </w:r>
      <w:r>
        <w:rPr>
          <w:rFonts w:ascii="Times New Roman" w:hAnsi="Times New Roman" w:cs="Times New Roman"/>
          <w:sz w:val="28"/>
          <w:szCs w:val="28"/>
        </w:rPr>
        <w:t>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26E19" w:rsidRDefault="00626E1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в</w:t>
      </w:r>
      <w:r>
        <w:rPr>
          <w:rFonts w:ascii="Times New Roman" w:hAnsi="Times New Roman" w:cs="Times New Roman"/>
          <w:sz w:val="28"/>
          <w:szCs w:val="28"/>
        </w:rPr>
        <w:t>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проведение в у</w:t>
      </w:r>
      <w:r>
        <w:rPr>
          <w:rFonts w:ascii="Times New Roman" w:hAnsi="Times New Roman" w:cs="Times New Roman"/>
          <w:sz w:val="28"/>
          <w:szCs w:val="28"/>
        </w:rPr>
        <w:t>становленном порядке контрольных проверок соблюдения процедур предоставления муниципальной услуги.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</w:t>
      </w:r>
      <w:r>
        <w:rPr>
          <w:rFonts w:ascii="Times New Roman" w:hAnsi="Times New Roman" w:cs="Times New Roman"/>
          <w:sz w:val="28"/>
          <w:szCs w:val="28"/>
        </w:rPr>
        <w:t>иц, осуществляющих выполнение административных процедур, журналы учета соответствующих документов и другие сведения.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органа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представляются справки о результатах предоставления муниципальной услуги.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случаях и причинах нарушения сроков, последовательности и содержания административных процедур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Текущий контроль за соблюдением последовательности действий, определенных административными процедурами по предо</w:t>
      </w:r>
      <w:r>
        <w:rPr>
          <w:rFonts w:ascii="Times New Roman" w:hAnsi="Times New Roman" w:cs="Times New Roman"/>
          <w:sz w:val="28"/>
          <w:szCs w:val="28"/>
        </w:rPr>
        <w:t>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предоставлению му</w:t>
      </w:r>
      <w:r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626E19" w:rsidRDefault="00626E1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</w:t>
      </w:r>
      <w:r>
        <w:rPr>
          <w:rFonts w:ascii="Times New Roman" w:hAnsi="Times New Roman" w:cs="Times New Roman"/>
          <w:sz w:val="28"/>
          <w:szCs w:val="28"/>
        </w:rPr>
        <w:t>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26E19" w:rsidRDefault="00626E1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</w:t>
      </w:r>
      <w:r>
        <w:rPr>
          <w:rFonts w:ascii="Times New Roman" w:hAnsi="Times New Roman" w:cs="Times New Roman"/>
          <w:sz w:val="28"/>
          <w:szCs w:val="28"/>
        </w:rPr>
        <w:t xml:space="preserve">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26E19" w:rsidRDefault="00626E1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</w:t>
      </w:r>
      <w:r>
        <w:rPr>
          <w:rFonts w:ascii="Times New Roman" w:hAnsi="Times New Roman" w:cs="Times New Roman"/>
          <w:sz w:val="28"/>
          <w:szCs w:val="28"/>
        </w:rPr>
        <w:t>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26E19" w:rsidRDefault="00626E1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нарушений прав </w:t>
      </w:r>
      <w:r>
        <w:rPr>
          <w:rFonts w:ascii="Times New Roman" w:hAnsi="Times New Roman" w:cs="Times New Roman"/>
          <w:sz w:val="28"/>
          <w:szCs w:val="28"/>
        </w:rPr>
        <w:t>заявителей виновные лица привлекаются к ответственности в соответствии с законодательством Российской Федерации.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заявлений.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(заместитель руководи</w:t>
      </w:r>
      <w:r>
        <w:rPr>
          <w:rFonts w:ascii="Times New Roman" w:hAnsi="Times New Roman" w:cs="Times New Roman"/>
          <w:sz w:val="28"/>
          <w:szCs w:val="28"/>
        </w:rPr>
        <w:t>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</w:t>
      </w:r>
      <w:r>
        <w:rPr>
          <w:rFonts w:ascii="Times New Roman" w:hAnsi="Times New Roman" w:cs="Times New Roman"/>
          <w:sz w:val="28"/>
          <w:szCs w:val="28"/>
        </w:rPr>
        <w:t>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626E19" w:rsidRDefault="00626E19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Положения, характеризующие требования к порядку и формам контроля за предоставлением м</w:t>
      </w:r>
      <w:r>
        <w:rPr>
          <w:rFonts w:ascii="Times New Roman" w:hAnsi="Times New Roman" w:cs="Times New Roman"/>
          <w:sz w:val="28"/>
          <w:szCs w:val="28"/>
        </w:rPr>
        <w:t>униципальной услуги, в том числе со стороны граждан, их объединений и организаций</w:t>
      </w:r>
    </w:p>
    <w:p w:rsidR="00626E19" w:rsidRDefault="00626E19">
      <w:pPr>
        <w:pStyle w:val="ConsPlusNonformat"/>
        <w:tabs>
          <w:tab w:val="left" w:pos="978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26E19" w:rsidRDefault="001460A0">
      <w:pPr>
        <w:pStyle w:val="ConsPlusNonformat"/>
        <w:tabs>
          <w:tab w:val="left" w:pos="9781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 органа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</w:t>
      </w:r>
      <w:r>
        <w:rPr>
          <w:rFonts w:ascii="Times New Roman" w:hAnsi="Times New Roman"/>
          <w:b/>
          <w:sz w:val="28"/>
          <w:szCs w:val="28"/>
        </w:rPr>
        <w:t>едерального закона от 27.07.2010 №210-ФЗ, а также их должностных лиц, муниципальных служащих, работников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органа, предоставляющего муниципальную усл</w:t>
      </w:r>
      <w:r>
        <w:rPr>
          <w:rFonts w:ascii="Times New Roman" w:hAnsi="Times New Roman"/>
          <w:sz w:val="28"/>
          <w:szCs w:val="28"/>
        </w:rPr>
        <w:t>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</w:t>
      </w:r>
      <w:r>
        <w:rPr>
          <w:rFonts w:ascii="Times New Roman" w:hAnsi="Times New Roman"/>
          <w:sz w:val="28"/>
          <w:szCs w:val="28"/>
        </w:rPr>
        <w:t>тью 1.1 статьи 16 Федерального закона № 210-ФЗ, а также их работников.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</w:t>
      </w:r>
      <w:r>
        <w:rPr>
          <w:rFonts w:ascii="Times New Roman" w:hAnsi="Times New Roman"/>
          <w:sz w:val="28"/>
          <w:szCs w:val="28"/>
        </w:rPr>
        <w:t>дерального закона № 210-ФЗ;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</w:t>
      </w:r>
      <w:r>
        <w:rPr>
          <w:rFonts w:ascii="Times New Roman" w:hAnsi="Times New Roman"/>
          <w:sz w:val="28"/>
          <w:szCs w:val="28"/>
        </w:rPr>
        <w:t xml:space="preserve">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</w:t>
      </w:r>
      <w:r>
        <w:rPr>
          <w:rFonts w:ascii="Times New Roman" w:hAnsi="Times New Roman"/>
          <w:sz w:val="28"/>
          <w:szCs w:val="28"/>
        </w:rPr>
        <w:t>№ 210-ФЗ;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</w:t>
      </w:r>
      <w:r>
        <w:rPr>
          <w:rFonts w:ascii="Times New Roman" w:hAnsi="Times New Roman"/>
          <w:sz w:val="28"/>
          <w:szCs w:val="28"/>
        </w:rPr>
        <w:t>ципальными правовыми актами для предоставления муниципальной услуги;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</w:t>
      </w:r>
      <w:r>
        <w:rPr>
          <w:rFonts w:ascii="Times New Roman" w:hAnsi="Times New Roman"/>
          <w:sz w:val="28"/>
          <w:szCs w:val="28"/>
        </w:rPr>
        <w:t>равовыми актами для предоставления муниципальной услуги, у заявителя;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</w:t>
      </w:r>
      <w:r>
        <w:rPr>
          <w:rFonts w:ascii="Times New Roman" w:hAnsi="Times New Roman"/>
          <w:sz w:val="28"/>
          <w:szCs w:val="28"/>
        </w:rPr>
        <w:t xml:space="preserve">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</w:t>
      </w:r>
      <w:r>
        <w:rPr>
          <w:rFonts w:ascii="Times New Roman" w:hAnsi="Times New Roman"/>
          <w:sz w:val="28"/>
          <w:szCs w:val="28"/>
        </w:rPr>
        <w:lastRenderedPageBreak/>
        <w:t xml:space="preserve">работника </w:t>
      </w:r>
      <w:r>
        <w:rPr>
          <w:rFonts w:ascii="Times New Roman" w:hAnsi="Times New Roman"/>
          <w:sz w:val="28"/>
          <w:szCs w:val="28"/>
        </w:rPr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</w:t>
      </w:r>
      <w:r>
        <w:rPr>
          <w:rFonts w:ascii="Times New Roman" w:hAnsi="Times New Roman"/>
          <w:sz w:val="28"/>
          <w:szCs w:val="28"/>
        </w:rPr>
        <w:t>.3 статьи 16 Федерального закона № 210-ФЗ;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</w:t>
      </w:r>
      <w:r>
        <w:rPr>
          <w:rFonts w:ascii="Times New Roman" w:hAnsi="Times New Roman"/>
          <w:sz w:val="28"/>
          <w:szCs w:val="28"/>
        </w:rPr>
        <w:t>правовыми актами;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</w:t>
      </w:r>
      <w:r>
        <w:rPr>
          <w:rFonts w:ascii="Times New Roman" w:hAnsi="Times New Roman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</w:t>
      </w:r>
      <w:r>
        <w:rPr>
          <w:rFonts w:ascii="Times New Roman" w:hAnsi="Times New Roman"/>
          <w:sz w:val="28"/>
          <w:szCs w:val="28"/>
        </w:rPr>
        <w:t>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</w:t>
      </w:r>
      <w:r>
        <w:rPr>
          <w:rFonts w:ascii="Times New Roman" w:hAnsi="Times New Roman"/>
          <w:sz w:val="28"/>
          <w:szCs w:val="28"/>
        </w:rPr>
        <w:t>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прио</w:t>
      </w:r>
      <w:r>
        <w:rPr>
          <w:rFonts w:ascii="Times New Roman" w:hAnsi="Times New Roman"/>
          <w:sz w:val="28"/>
          <w:szCs w:val="28"/>
        </w:rPr>
        <w:t>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</w:t>
      </w:r>
      <w:r>
        <w:rPr>
          <w:rFonts w:ascii="Times New Roman" w:hAnsi="Times New Roman"/>
          <w:sz w:val="28"/>
          <w:szCs w:val="28"/>
        </w:rPr>
        <w:t>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</w:t>
      </w:r>
      <w:r>
        <w:rPr>
          <w:rFonts w:ascii="Times New Roman" w:hAnsi="Times New Roman"/>
          <w:sz w:val="28"/>
          <w:szCs w:val="28"/>
        </w:rPr>
        <w:t>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требование у </w:t>
      </w:r>
      <w:r>
        <w:rPr>
          <w:rFonts w:ascii="Times New Roman" w:hAnsi="Times New Roman"/>
          <w:sz w:val="28"/>
          <w:szCs w:val="28"/>
        </w:rPr>
        <w:t>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</w:t>
      </w:r>
      <w:r>
        <w:rPr>
          <w:rFonts w:ascii="Times New Roman" w:hAnsi="Times New Roman"/>
          <w:sz w:val="28"/>
          <w:szCs w:val="28"/>
        </w:rPr>
        <w:t xml:space="preserve">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</w:t>
      </w:r>
      <w:r>
        <w:rPr>
          <w:rFonts w:ascii="Times New Roman" w:hAnsi="Times New Roman"/>
          <w:sz w:val="28"/>
          <w:szCs w:val="28"/>
        </w:rPr>
        <w:t xml:space="preserve">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>
        <w:rPr>
          <w:rFonts w:ascii="Times New Roman" w:hAnsi="Times New Roman"/>
          <w:sz w:val="28"/>
          <w:szCs w:val="28"/>
        </w:rPr>
        <w:lastRenderedPageBreak/>
        <w:t>соответствующих муниципальных услуг в полном объеме в порядке, определенном часть</w:t>
      </w:r>
      <w:r>
        <w:rPr>
          <w:rFonts w:ascii="Times New Roman" w:hAnsi="Times New Roman"/>
          <w:sz w:val="28"/>
          <w:szCs w:val="28"/>
        </w:rPr>
        <w:t>ю 1.3 статьи 16 Федерального закона № 210-ФЗ.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</w:t>
      </w:r>
      <w:r>
        <w:rPr>
          <w:rFonts w:ascii="Times New Roman" w:hAnsi="Times New Roman"/>
          <w:sz w:val="28"/>
          <w:szCs w:val="28"/>
        </w:rPr>
        <w:t>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</w:t>
      </w:r>
      <w:r>
        <w:rPr>
          <w:rFonts w:ascii="Times New Roman" w:hAnsi="Times New Roman"/>
          <w:sz w:val="28"/>
          <w:szCs w:val="28"/>
        </w:rPr>
        <w:t>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</w:t>
      </w:r>
      <w:r>
        <w:rPr>
          <w:rFonts w:ascii="Times New Roman" w:hAnsi="Times New Roman"/>
          <w:sz w:val="28"/>
          <w:szCs w:val="28"/>
        </w:rPr>
        <w:t>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</w:t>
      </w:r>
      <w:r>
        <w:rPr>
          <w:rFonts w:ascii="Times New Roman" w:hAnsi="Times New Roman"/>
          <w:sz w:val="28"/>
          <w:szCs w:val="28"/>
        </w:rPr>
        <w:t xml:space="preserve">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</w:t>
      </w:r>
      <w:r>
        <w:rPr>
          <w:rFonts w:ascii="Times New Roman" w:hAnsi="Times New Roman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</w:t>
      </w:r>
      <w:r>
        <w:rPr>
          <w:rFonts w:ascii="Times New Roman" w:hAnsi="Times New Roman"/>
          <w:sz w:val="28"/>
          <w:szCs w:val="28"/>
        </w:rPr>
        <w:t xml:space="preserve">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</w:t>
      </w:r>
      <w:r>
        <w:rPr>
          <w:rFonts w:ascii="Times New Roman" w:hAnsi="Times New Roman"/>
          <w:sz w:val="28"/>
          <w:szCs w:val="28"/>
        </w:rPr>
        <w:t>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</w:t>
      </w:r>
      <w:r>
        <w:rPr>
          <w:rFonts w:ascii="Times New Roman" w:hAnsi="Times New Roman"/>
          <w:sz w:val="28"/>
          <w:szCs w:val="28"/>
        </w:rPr>
        <w:t>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</w:t>
      </w:r>
      <w:r>
        <w:rPr>
          <w:rFonts w:ascii="Times New Roman" w:hAnsi="Times New Roman"/>
          <w:sz w:val="28"/>
          <w:szCs w:val="28"/>
        </w:rPr>
        <w:t xml:space="preserve">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</w:t>
      </w:r>
      <w:r>
        <w:rPr>
          <w:rFonts w:ascii="Times New Roman" w:hAnsi="Times New Roman"/>
          <w:sz w:val="28"/>
          <w:szCs w:val="28"/>
        </w:rPr>
        <w:t>портала, а также может быть принята при личном приеме заявителя.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</w:t>
      </w:r>
      <w:r>
        <w:rPr>
          <w:rFonts w:ascii="Times New Roman" w:hAnsi="Times New Roman"/>
          <w:sz w:val="28"/>
          <w:szCs w:val="28"/>
        </w:rPr>
        <w:t xml:space="preserve">огофункционального центра, его руководителя и (или) работника, организаций, предусмотренных частью 1.1 статьи 16 </w:t>
      </w:r>
      <w:r>
        <w:rPr>
          <w:rFonts w:ascii="Times New Roman" w:hAnsi="Times New Roman"/>
          <w:sz w:val="28"/>
          <w:szCs w:val="28"/>
        </w:rPr>
        <w:lastRenderedPageBreak/>
        <w:t>Федерального закона № 210-ФЗ, их руководителей и (или) работников, решения и действия (бездействие) которых обжалуются;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фамилию, имя, отчест</w:t>
      </w:r>
      <w:r>
        <w:rPr>
          <w:rFonts w:ascii="Times New Roman" w:hAnsi="Times New Roman"/>
          <w:sz w:val="28"/>
          <w:szCs w:val="28"/>
        </w:rPr>
        <w:t>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</w:t>
      </w:r>
      <w:r>
        <w:rPr>
          <w:rFonts w:ascii="Times New Roman" w:hAnsi="Times New Roman"/>
          <w:sz w:val="28"/>
          <w:szCs w:val="28"/>
        </w:rPr>
        <w:t xml:space="preserve"> и почтовый адрес, по которым должен быть направлен ответ заявителю;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</w:t>
      </w:r>
      <w:r>
        <w:rPr>
          <w:rFonts w:ascii="Times New Roman" w:hAnsi="Times New Roman"/>
          <w:sz w:val="28"/>
          <w:szCs w:val="28"/>
        </w:rPr>
        <w:t>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</w:t>
      </w:r>
      <w:r>
        <w:rPr>
          <w:rFonts w:ascii="Times New Roman" w:hAnsi="Times New Roman"/>
          <w:sz w:val="28"/>
          <w:szCs w:val="28"/>
        </w:rPr>
        <w:t xml:space="preserve">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r>
        <w:rPr>
          <w:rFonts w:ascii="Times New Roman" w:hAnsi="Times New Roman"/>
          <w:sz w:val="28"/>
          <w:szCs w:val="28"/>
        </w:rPr>
        <w:t>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</w:t>
      </w:r>
      <w:r>
        <w:rPr>
          <w:rFonts w:ascii="Times New Roman" w:hAnsi="Times New Roman"/>
          <w:sz w:val="28"/>
          <w:szCs w:val="28"/>
        </w:rPr>
        <w:t>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</w:t>
      </w:r>
      <w:r>
        <w:rPr>
          <w:rFonts w:ascii="Times New Roman" w:hAnsi="Times New Roman"/>
          <w:sz w:val="28"/>
          <w:szCs w:val="28"/>
        </w:rPr>
        <w:t>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</w:t>
      </w:r>
      <w:r>
        <w:rPr>
          <w:rFonts w:ascii="Times New Roman" w:hAnsi="Times New Roman"/>
          <w:sz w:val="28"/>
          <w:szCs w:val="28"/>
        </w:rPr>
        <w:t>рока таких исправлений - в течение пяти рабочих дней со дня ее регистрации.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</w:t>
      </w:r>
      <w:r>
        <w:rPr>
          <w:rFonts w:ascii="Times New Roman" w:hAnsi="Times New Roman"/>
          <w:sz w:val="28"/>
          <w:szCs w:val="28"/>
        </w:rPr>
        <w:t>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</w:t>
      </w:r>
      <w:r>
        <w:rPr>
          <w:rFonts w:ascii="Times New Roman" w:hAnsi="Times New Roman"/>
          <w:sz w:val="28"/>
          <w:szCs w:val="28"/>
        </w:rPr>
        <w:t>ан, муниципальными правовыми актами;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>
        <w:rPr>
          <w:rFonts w:ascii="Times New Roman" w:hAnsi="Times New Roman"/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5.7. В случае признания жалобы </w:t>
      </w:r>
      <w:r>
        <w:rPr>
          <w:rFonts w:ascii="Times New Roman" w:hAnsi="Times New Roman"/>
          <w:sz w:val="28"/>
          <w:szCs w:val="28"/>
        </w:rPr>
        <w:t>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</w:t>
      </w:r>
      <w:r>
        <w:rPr>
          <w:rFonts w:ascii="Times New Roman" w:hAnsi="Times New Roman"/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</w:t>
      </w:r>
      <w:r>
        <w:rPr>
          <w:rFonts w:ascii="Times New Roman" w:hAnsi="Times New Roman"/>
          <w:sz w:val="28"/>
          <w:szCs w:val="28"/>
        </w:rPr>
        <w:t>ь заявителю в целях получения муниципальной услуги.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</w:t>
      </w:r>
      <w:r>
        <w:rPr>
          <w:rFonts w:ascii="Times New Roman" w:hAnsi="Times New Roman"/>
          <w:sz w:val="28"/>
          <w:szCs w:val="28"/>
        </w:rPr>
        <w:t>ядке обжалования принятого решения.</w:t>
      </w:r>
    </w:p>
    <w:p w:rsidR="00626E19" w:rsidRDefault="001460A0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</w:t>
      </w:r>
      <w:r>
        <w:rPr>
          <w:rFonts w:ascii="Times New Roman" w:hAnsi="Times New Roman"/>
          <w:sz w:val="28"/>
          <w:szCs w:val="28"/>
        </w:rPr>
        <w:t>медлительно направляют имеющиеся материалы в органы прокуратуры.</w:t>
      </w:r>
    </w:p>
    <w:p w:rsidR="00626E19" w:rsidRDefault="00626E19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26E19" w:rsidRDefault="00626E1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  <w:sectPr w:rsidR="00626E1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26E19" w:rsidRDefault="001460A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26E19" w:rsidRDefault="00626E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7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Форма градостроительного плана земельного участка</w:t>
      </w:r>
    </w:p>
    <w:p w:rsidR="00626E19" w:rsidRDefault="001460A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Градостроительный план земельного участка</w:t>
      </w:r>
    </w:p>
    <w:p w:rsidR="00626E19" w:rsidRDefault="001460A0">
      <w:pPr>
        <w:spacing w:after="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</w:tblGrid>
      <w:tr w:rsidR="00626E1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240"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Градостроительный план земельного участка подготовлен на основании</w:t>
      </w:r>
    </w:p>
    <w:p w:rsidR="00626E19" w:rsidRDefault="00626E19">
      <w:pPr>
        <w:tabs>
          <w:tab w:val="right" w:pos="9922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(реквизиты заявления правообладателя земельного участка, иного лица в случае, предусмотренном частью 1.1 статьи 57.3 Градостроительного кодекса Российской Федерации, с указанием </w:t>
      </w:r>
      <w:proofErr w:type="spellStart"/>
      <w:r>
        <w:rPr>
          <w:rFonts w:ascii="Times New Roman" w:hAnsi="Times New Roman"/>
          <w:sz w:val="18"/>
          <w:szCs w:val="18"/>
        </w:rPr>
        <w:t>ф.и.о.</w:t>
      </w:r>
      <w:proofErr w:type="spellEnd"/>
      <w:r>
        <w:rPr>
          <w:rFonts w:ascii="Times New Roman" w:hAnsi="Times New Roman"/>
          <w:sz w:val="18"/>
          <w:szCs w:val="18"/>
        </w:rPr>
        <w:t xml:space="preserve"> зая</w:t>
      </w:r>
      <w:r>
        <w:rPr>
          <w:rFonts w:ascii="Times New Roman" w:hAnsi="Times New Roman"/>
          <w:sz w:val="18"/>
          <w:szCs w:val="18"/>
        </w:rPr>
        <w:t>вителя – физического лица, либо реквизиты заявления и наименование заявителя – юридического лица о выдаче градостроительного плана земельного участка)</w:t>
      </w:r>
    </w:p>
    <w:p w:rsidR="00626E19" w:rsidRDefault="001460A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Местонахождение земельного участка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(субъект Российской Федерации)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(муниципальный район или городской ок</w:t>
      </w:r>
      <w:r>
        <w:rPr>
          <w:rFonts w:ascii="Times New Roman" w:hAnsi="Times New Roman"/>
          <w:sz w:val="18"/>
          <w:szCs w:val="18"/>
        </w:rPr>
        <w:t>руг)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12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(поселение)</w:t>
      </w:r>
    </w:p>
    <w:p w:rsidR="00626E19" w:rsidRDefault="001460A0">
      <w:pPr>
        <w:spacing w:after="24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Описание границ земельного участка </w:t>
      </w:r>
      <w:r>
        <w:rPr>
          <w:rFonts w:ascii="Times New Roman" w:hAnsi="Times New Roman"/>
          <w:b/>
          <w:sz w:val="20"/>
          <w:szCs w:val="20"/>
        </w:rPr>
        <w:t>(образуемого земельного участка)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6"/>
        <w:gridCol w:w="4196"/>
      </w:tblGrid>
      <w:tr w:rsidR="00626E19">
        <w:trPr>
          <w:cantSplit/>
          <w:trHeight w:val="705"/>
        </w:trPr>
        <w:tc>
          <w:tcPr>
            <w:tcW w:w="1588" w:type="dxa"/>
            <w:vMerge w:val="restart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8392" w:type="dxa"/>
            <w:gridSpan w:val="2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координат характерных точек в системе координат,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626E19">
        <w:trPr>
          <w:cantSplit/>
          <w:trHeight w:val="397"/>
        </w:trPr>
        <w:tc>
          <w:tcPr>
            <w:tcW w:w="1588" w:type="dxa"/>
            <w:vMerge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626E19">
        <w:trPr>
          <w:trHeight w:val="397"/>
        </w:trPr>
        <w:tc>
          <w:tcPr>
            <w:tcW w:w="158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240"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Кадастровый номер земельного участка </w:t>
      </w:r>
      <w:r>
        <w:rPr>
          <w:rFonts w:ascii="Times New Roman" w:hAnsi="Times New Roman"/>
          <w:sz w:val="20"/>
          <w:szCs w:val="20"/>
        </w:rPr>
        <w:t xml:space="preserve">(при наличии) </w:t>
      </w:r>
      <w:r>
        <w:rPr>
          <w:rFonts w:ascii="Times New Roman" w:hAnsi="Times New Roman"/>
          <w:b/>
          <w:sz w:val="20"/>
          <w:szCs w:val="20"/>
        </w:rPr>
        <w:t>или в случае, предусмотренном частью 1.1 статьи</w:t>
      </w:r>
      <w:r>
        <w:rPr>
          <w:rFonts w:ascii="Times New Roman" w:hAnsi="Times New Roman"/>
          <w:b/>
          <w:sz w:val="20"/>
          <w:szCs w:val="20"/>
        </w:rPr>
        <w:t xml:space="preserve"> 57.3 Градостроительного кодекса Российской Федерации, условный номер образуемого земельного участка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Площадь земельного участка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Информация о расположенных в границах земельного участка объектах капитального строительства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Информация о границах зоны планируемого размещения объекта капитального строительства в соответствии с утвержденным проектом планировки территории</w:t>
      </w:r>
      <w:r>
        <w:rPr>
          <w:rFonts w:ascii="Times New Roman" w:hAnsi="Times New Roman"/>
          <w:sz w:val="20"/>
          <w:szCs w:val="20"/>
        </w:rPr>
        <w:t xml:space="preserve"> (при наличии)  </w:t>
      </w:r>
    </w:p>
    <w:p w:rsidR="00626E19" w:rsidRDefault="00626E19">
      <w:pPr>
        <w:pBdr>
          <w:top w:val="single" w:sz="4" w:space="1" w:color="000000"/>
        </w:pBdr>
        <w:spacing w:after="180" w:line="240" w:lineRule="auto"/>
        <w:ind w:left="7314"/>
        <w:rPr>
          <w:rFonts w:ascii="Times New Roman" w:hAnsi="Times New Roman"/>
          <w:sz w:val="2"/>
          <w:szCs w:val="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6"/>
        <w:gridCol w:w="4196"/>
      </w:tblGrid>
      <w:tr w:rsidR="00626E19">
        <w:trPr>
          <w:cantSplit/>
          <w:trHeight w:val="705"/>
        </w:trPr>
        <w:tc>
          <w:tcPr>
            <w:tcW w:w="1588" w:type="dxa"/>
            <w:vMerge w:val="restart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8392" w:type="dxa"/>
            <w:gridSpan w:val="2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координат характерных точек в системе координ</w:t>
            </w:r>
            <w:r>
              <w:rPr>
                <w:rFonts w:ascii="Times New Roman" w:hAnsi="Times New Roman"/>
                <w:sz w:val="20"/>
                <w:szCs w:val="20"/>
              </w:rPr>
              <w:t>ат,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626E19">
        <w:trPr>
          <w:cantSplit/>
          <w:trHeight w:val="397"/>
        </w:trPr>
        <w:tc>
          <w:tcPr>
            <w:tcW w:w="1588" w:type="dxa"/>
            <w:vMerge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626E19">
        <w:trPr>
          <w:trHeight w:val="397"/>
        </w:trPr>
        <w:tc>
          <w:tcPr>
            <w:tcW w:w="158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keepNext/>
        <w:spacing w:before="24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Реквизиты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24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(указывается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территории)</w:t>
      </w:r>
    </w:p>
    <w:p w:rsidR="00626E19" w:rsidRDefault="001460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Градостроительный план подготовлен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626E19" w:rsidRDefault="001460A0">
      <w:pPr>
        <w:pBdr>
          <w:top w:val="single" w:sz="4" w:space="1" w:color="000000"/>
        </w:pBdr>
        <w:spacing w:after="120" w:line="240" w:lineRule="auto"/>
        <w:ind w:left="359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proofErr w:type="spellStart"/>
      <w:r>
        <w:rPr>
          <w:rFonts w:ascii="Times New Roman" w:hAnsi="Times New Roman"/>
          <w:sz w:val="18"/>
          <w:szCs w:val="18"/>
        </w:rPr>
        <w:t>ф.и.о.</w:t>
      </w:r>
      <w:proofErr w:type="spellEnd"/>
      <w:r>
        <w:rPr>
          <w:rFonts w:ascii="Times New Roman" w:hAnsi="Times New Roman"/>
          <w:sz w:val="18"/>
          <w:szCs w:val="18"/>
        </w:rPr>
        <w:t>, должность уполномоченного лица, н</w:t>
      </w:r>
      <w:r>
        <w:rPr>
          <w:rFonts w:ascii="Times New Roman" w:hAnsi="Times New Roman"/>
          <w:sz w:val="18"/>
          <w:szCs w:val="18"/>
        </w:rPr>
        <w:t>аименование 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42"/>
        <w:gridCol w:w="2835"/>
        <w:gridCol w:w="142"/>
      </w:tblGrid>
      <w:tr w:rsidR="00626E19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</w:tc>
      </w:tr>
      <w:tr w:rsidR="00626E19">
        <w:trPr>
          <w:cantSplit/>
        </w:trPr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19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E19" w:rsidRDefault="001460A0">
      <w:pPr>
        <w:spacing w:before="240" w:after="0" w:line="240" w:lineRule="auto"/>
        <w:ind w:right="2835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Дата выдачи  </w:t>
      </w:r>
    </w:p>
    <w:p w:rsidR="00626E19" w:rsidRDefault="001460A0">
      <w:pPr>
        <w:pBdr>
          <w:top w:val="single" w:sz="4" w:space="1" w:color="000000"/>
        </w:pBdr>
        <w:spacing w:after="180" w:line="240" w:lineRule="auto"/>
        <w:ind w:left="1230" w:right="2835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(ДД.ММ.ГГГГ)</w:t>
      </w:r>
    </w:p>
    <w:p w:rsidR="00626E19" w:rsidRDefault="001460A0">
      <w:pPr>
        <w:spacing w:after="6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Чертеж(и) градостроительного плана земельного участка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626E19">
        <w:trPr>
          <w:trHeight w:val="794"/>
        </w:trPr>
        <w:tc>
          <w:tcPr>
            <w:tcW w:w="9979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240"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t>Чертеж(и) градостроительного плана земельного участка разработан(ы) на топографической основе в масштабе</w:t>
      </w:r>
      <w:r>
        <w:rPr>
          <w:rFonts w:ascii="Times New Roman" w:hAnsi="Times New Roman"/>
          <w:sz w:val="20"/>
          <w:szCs w:val="20"/>
        </w:rPr>
        <w:br/>
      </w: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"/>
        <w:gridCol w:w="1067"/>
        <w:gridCol w:w="1389"/>
        <w:gridCol w:w="7116"/>
        <w:gridCol w:w="170"/>
      </w:tblGrid>
      <w:tr w:rsidR="00626E19">
        <w:tc>
          <w:tcPr>
            <w:tcW w:w="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1:</w:t>
            </w: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 выполненной</w:t>
            </w:r>
          </w:p>
        </w:tc>
        <w:tc>
          <w:tcPr>
            <w:tcW w:w="711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26E19">
        <w:tc>
          <w:tcPr>
            <w:tcW w:w="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(дата, наименование организации, подготовившей топографическую основу)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E19" w:rsidRDefault="001460A0">
      <w:pPr>
        <w:spacing w:before="180"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Чертеж(и) градостроительного плана земельного участка разработан(ы)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18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(дата, наименование организации)</w:t>
      </w:r>
    </w:p>
    <w:p w:rsidR="00626E19" w:rsidRDefault="001460A0">
      <w:pPr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2. Информация о градостроительном регламенте либо требованиях к назначению, параметрам и размещению объекта капитального строительства на земельном участк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  <w:r>
        <w:rPr>
          <w:rFonts w:ascii="Times New Roman" w:hAnsi="Times New Roman"/>
          <w:spacing w:val="-1"/>
          <w:sz w:val="20"/>
          <w:szCs w:val="20"/>
        </w:rPr>
        <w:br/>
      </w: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2.1. Реквизиты акта органа государственной вла</w:t>
      </w:r>
      <w:r>
        <w:rPr>
          <w:rFonts w:ascii="Times New Roman" w:hAnsi="Times New Roman"/>
          <w:b/>
          <w:bCs/>
          <w:sz w:val="20"/>
          <w:szCs w:val="20"/>
        </w:rPr>
        <w:t>сти субъекта Российской Федерации, органа местного самоуправления, содержащего градостроительный регламент либо реквизиты акта федерального органа государственной власти, органа государственной власти субъекта Российской Федерации, органа местного самоупра</w:t>
      </w:r>
      <w:r>
        <w:rPr>
          <w:rFonts w:ascii="Times New Roman" w:hAnsi="Times New Roman"/>
          <w:b/>
          <w:bCs/>
          <w:sz w:val="20"/>
          <w:szCs w:val="20"/>
        </w:rPr>
        <w:t>вления, иной организации, определяющего, в соответствии с федеральными законами, порядок использования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</w:r>
      <w:r>
        <w:rPr>
          <w:rFonts w:ascii="Times New Roman" w:hAnsi="Times New Roman"/>
          <w:b/>
          <w:bCs/>
          <w:sz w:val="20"/>
          <w:szCs w:val="20"/>
        </w:rPr>
        <w:br/>
      </w:r>
    </w:p>
    <w:p w:rsidR="00626E19" w:rsidRDefault="00626E19">
      <w:pPr>
        <w:pBdr>
          <w:top w:val="single" w:sz="4" w:space="1" w:color="000000"/>
        </w:pBdr>
        <w:spacing w:after="18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2.2. Информация о видах разрешенного использования земельного участка</w:t>
      </w:r>
    </w:p>
    <w:p w:rsidR="00626E19" w:rsidRDefault="001460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основные виды разрешенного использования земельного участка: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условно разрешенные виды использования земельного участка: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вспомогательные виды разрешенного использования земельного </w:t>
      </w:r>
      <w:r>
        <w:rPr>
          <w:rFonts w:ascii="Times New Roman" w:hAnsi="Times New Roman"/>
          <w:sz w:val="20"/>
          <w:szCs w:val="20"/>
        </w:rPr>
        <w:t>участка: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18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keepNext/>
        <w:spacing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2.3. 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</w:t>
      </w:r>
      <w:r>
        <w:rPr>
          <w:rFonts w:ascii="Times New Roman" w:hAnsi="Times New Roman"/>
          <w:b/>
          <w:bCs/>
          <w:sz w:val="20"/>
          <w:szCs w:val="20"/>
        </w:rPr>
        <w:lastRenderedPageBreak/>
        <w:t>установленные градостроительным регламентом для территориальной зо</w:t>
      </w:r>
      <w:r>
        <w:rPr>
          <w:rFonts w:ascii="Times New Roman" w:hAnsi="Times New Roman"/>
          <w:b/>
          <w:bCs/>
          <w:sz w:val="20"/>
          <w:szCs w:val="20"/>
        </w:rPr>
        <w:t>ны, в которой расположен земельный участок: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"/>
        <w:gridCol w:w="794"/>
        <w:gridCol w:w="794"/>
        <w:gridCol w:w="1701"/>
        <w:gridCol w:w="1418"/>
        <w:gridCol w:w="1701"/>
        <w:gridCol w:w="1701"/>
        <w:gridCol w:w="1077"/>
      </w:tblGrid>
      <w:tr w:rsidR="00626E19">
        <w:tc>
          <w:tcPr>
            <w:tcW w:w="2381" w:type="dxa"/>
            <w:gridSpan w:val="3"/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сооружений, за пределами которых запрещено строительство зданий, строений, сооружений</w:t>
            </w:r>
          </w:p>
        </w:tc>
        <w:tc>
          <w:tcPr>
            <w:tcW w:w="1418" w:type="dxa"/>
            <w:tcBorders>
              <w:bottom w:val="none" w:sz="4" w:space="0" w:color="000000"/>
            </w:tcBorders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</w:t>
            </w:r>
            <w:r>
              <w:rPr>
                <w:rFonts w:ascii="Times New Roman" w:hAnsi="Times New Roman"/>
                <w:sz w:val="20"/>
                <w:szCs w:val="20"/>
              </w:rPr>
              <w:t>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tcBorders>
              <w:bottom w:val="none" w:sz="4" w:space="0" w:color="000000"/>
            </w:tcBorders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</w:t>
            </w:r>
            <w:r>
              <w:rPr>
                <w:rFonts w:ascii="Times New Roman" w:hAnsi="Times New Roman"/>
                <w:sz w:val="20"/>
                <w:szCs w:val="20"/>
              </w:rPr>
              <w:t>ного или регионального значения</w:t>
            </w:r>
          </w:p>
        </w:tc>
        <w:tc>
          <w:tcPr>
            <w:tcW w:w="1077" w:type="dxa"/>
            <w:tcBorders>
              <w:bottom w:val="none" w:sz="4" w:space="0" w:color="000000"/>
            </w:tcBorders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показатели</w:t>
            </w:r>
          </w:p>
        </w:tc>
      </w:tr>
      <w:tr w:rsidR="00626E19">
        <w:trPr>
          <w:cantSplit/>
        </w:trPr>
        <w:tc>
          <w:tcPr>
            <w:tcW w:w="793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bottom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bottom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bottom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bottom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077" w:type="dxa"/>
            <w:vMerge w:val="restart"/>
            <w:tcBorders>
              <w:bottom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26E19">
        <w:trPr>
          <w:cantSplit/>
        </w:trPr>
        <w:tc>
          <w:tcPr>
            <w:tcW w:w="793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Длина,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</w:t>
            </w:r>
          </w:p>
        </w:tc>
        <w:tc>
          <w:tcPr>
            <w:tcW w:w="794" w:type="dxa"/>
            <w:tcBorders>
              <w:top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Ширина,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м</w:t>
            </w:r>
          </w:p>
        </w:tc>
        <w:tc>
          <w:tcPr>
            <w:tcW w:w="794" w:type="dxa"/>
            <w:tcBorders>
              <w:top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Площадь, м</w:t>
            </w:r>
            <w:r>
              <w:rPr>
                <w:rFonts w:ascii="Times New Roman" w:hAnsi="Times New Roman"/>
                <w:spacing w:val="-2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pacing w:val="-2"/>
                <w:sz w:val="18"/>
                <w:szCs w:val="18"/>
              </w:rPr>
              <w:t xml:space="preserve"> или га</w:t>
            </w:r>
          </w:p>
        </w:tc>
        <w:tc>
          <w:tcPr>
            <w:tcW w:w="1701" w:type="dxa"/>
            <w:vMerge/>
            <w:tcBorders>
              <w:top w:val="none" w:sz="4" w:space="0" w:color="000000"/>
            </w:tcBorders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one" w:sz="4" w:space="0" w:color="000000"/>
            </w:tcBorders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E19">
        <w:trPr>
          <w:cantSplit/>
        </w:trPr>
        <w:tc>
          <w:tcPr>
            <w:tcW w:w="793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180"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2.4. 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 </w:t>
      </w:r>
      <w:r>
        <w:rPr>
          <w:rFonts w:ascii="Times New Roman" w:hAnsi="Times New Roman"/>
          <w:b/>
          <w:sz w:val="20"/>
          <w:szCs w:val="20"/>
        </w:rPr>
        <w:t>(за исключе</w:t>
      </w:r>
      <w:r>
        <w:rPr>
          <w:rFonts w:ascii="Times New Roman" w:hAnsi="Times New Roman"/>
          <w:b/>
          <w:sz w:val="20"/>
          <w:szCs w:val="20"/>
        </w:rPr>
        <w:t>нием случая, предусмотренного пунктом 7.1 части 3 статьи 57.3 Градостроительного кодекса Российской Федерации)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91"/>
        <w:gridCol w:w="1191"/>
        <w:gridCol w:w="1134"/>
        <w:gridCol w:w="1361"/>
        <w:gridCol w:w="1247"/>
        <w:gridCol w:w="1247"/>
        <w:gridCol w:w="1021"/>
      </w:tblGrid>
      <w:tr w:rsidR="00626E19">
        <w:trPr>
          <w:cantSplit/>
        </w:trPr>
        <w:tc>
          <w:tcPr>
            <w:tcW w:w="1588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Причины отнесения земельного участка к виду земельного участка, на который действие градостроительного регламента не распространяется или для ко</w:t>
            </w:r>
            <w:r>
              <w:rPr>
                <w:rFonts w:ascii="Times New Roman" w:hAnsi="Times New Roman"/>
                <w:sz w:val="20"/>
                <w:szCs w:val="20"/>
              </w:rPr>
              <w:t>торого градостроительный регламент не устанавливается</w:t>
            </w:r>
          </w:p>
        </w:tc>
        <w:tc>
          <w:tcPr>
            <w:tcW w:w="1191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191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использованию земельного участка</w:t>
            </w:r>
          </w:p>
        </w:tc>
        <w:tc>
          <w:tcPr>
            <w:tcW w:w="3742" w:type="dxa"/>
            <w:gridSpan w:val="3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параметрам объекта капитального строительства</w:t>
            </w:r>
          </w:p>
        </w:tc>
        <w:tc>
          <w:tcPr>
            <w:tcW w:w="2268" w:type="dxa"/>
            <w:gridSpan w:val="2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размещению объектов к</w:t>
            </w:r>
            <w:r>
              <w:rPr>
                <w:rFonts w:ascii="Times New Roman" w:hAnsi="Times New Roman"/>
                <w:sz w:val="20"/>
                <w:szCs w:val="20"/>
              </w:rPr>
              <w:t>апитального строительства</w:t>
            </w:r>
          </w:p>
        </w:tc>
      </w:tr>
      <w:tr w:rsidR="00626E19">
        <w:trPr>
          <w:cantSplit/>
        </w:trPr>
        <w:tc>
          <w:tcPr>
            <w:tcW w:w="1588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36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</w:t>
            </w:r>
            <w:r>
              <w:rPr>
                <w:rFonts w:ascii="Times New Roman" w:hAnsi="Times New Roman"/>
                <w:sz w:val="20"/>
                <w:szCs w:val="20"/>
              </w:rPr>
              <w:t>рая может быть застроена, ко всей площади земельного участка</w:t>
            </w:r>
          </w:p>
        </w:tc>
        <w:tc>
          <w:tcPr>
            <w:tcW w:w="1247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247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</w:t>
            </w:r>
            <w:r>
              <w:rPr>
                <w:rFonts w:ascii="Times New Roman" w:hAnsi="Times New Roman"/>
                <w:sz w:val="20"/>
                <w:szCs w:val="20"/>
              </w:rPr>
              <w:t>ределами которых запрещено строительство зданий, строений, сооружений</w:t>
            </w:r>
          </w:p>
        </w:tc>
        <w:tc>
          <w:tcPr>
            <w:tcW w:w="102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требования к размещению объектов капитального строительства</w:t>
            </w:r>
          </w:p>
        </w:tc>
      </w:tr>
      <w:tr w:rsidR="00626E19">
        <w:trPr>
          <w:cantSplit/>
        </w:trPr>
        <w:tc>
          <w:tcPr>
            <w:tcW w:w="158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7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26E19">
        <w:trPr>
          <w:cantSplit/>
        </w:trPr>
        <w:tc>
          <w:tcPr>
            <w:tcW w:w="1588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spacing w:before="120"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  <w:sectPr w:rsidR="00626E19">
          <w:pgSz w:w="11906" w:h="16838"/>
          <w:pgMar w:top="1134" w:right="851" w:bottom="1134" w:left="1134" w:header="709" w:footer="709" w:gutter="0"/>
          <w:cols w:space="709"/>
          <w:docGrid w:linePitch="360"/>
        </w:sectPr>
      </w:pPr>
    </w:p>
    <w:p w:rsidR="00626E19" w:rsidRDefault="001460A0">
      <w:pPr>
        <w:pageBreakBefore/>
        <w:spacing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2.5. Предельные параметры разрешенного строительства, реконструкции объе</w:t>
      </w:r>
      <w:r>
        <w:rPr>
          <w:rFonts w:ascii="Times New Roman" w:hAnsi="Times New Roman"/>
          <w:b/>
          <w:bCs/>
          <w:sz w:val="20"/>
          <w:szCs w:val="20"/>
        </w:rPr>
        <w:t>кта капитального строительства, установленные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территории: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2"/>
        <w:gridCol w:w="1245"/>
        <w:gridCol w:w="1245"/>
        <w:gridCol w:w="1020"/>
        <w:gridCol w:w="1466"/>
        <w:gridCol w:w="1466"/>
        <w:gridCol w:w="1466"/>
        <w:gridCol w:w="1466"/>
        <w:gridCol w:w="1466"/>
        <w:gridCol w:w="1466"/>
        <w:gridCol w:w="1475"/>
      </w:tblGrid>
      <w:tr w:rsidR="00626E19">
        <w:trPr>
          <w:trHeight w:val="310"/>
        </w:trPr>
        <w:tc>
          <w:tcPr>
            <w:tcW w:w="1983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Причины отнесения земельного участка к виду земельного участка для которого градостроительный регламент не устанавливается</w:t>
            </w:r>
          </w:p>
        </w:tc>
        <w:tc>
          <w:tcPr>
            <w:tcW w:w="1246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Положения об особо охраняемой природной территории</w:t>
            </w:r>
          </w:p>
        </w:tc>
        <w:tc>
          <w:tcPr>
            <w:tcW w:w="1246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 утвержденной документации по планировке территории</w:t>
            </w:r>
          </w:p>
        </w:tc>
        <w:tc>
          <w:tcPr>
            <w:tcW w:w="11288" w:type="dxa"/>
            <w:gridSpan w:val="8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Зонировани</w:t>
            </w:r>
            <w:r>
              <w:rPr>
                <w:rFonts w:ascii="Times New Roman" w:hAnsi="Times New Roman"/>
                <w:sz w:val="20"/>
                <w:szCs w:val="20"/>
              </w:rPr>
              <w:t>е особо охраняемой природной территории (да/нет)</w:t>
            </w:r>
          </w:p>
        </w:tc>
      </w:tr>
      <w:tr w:rsidR="00626E19">
        <w:trPr>
          <w:trHeight w:val="230"/>
        </w:trPr>
        <w:tc>
          <w:tcPr>
            <w:tcW w:w="1983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Функциональная зона</w:t>
            </w:r>
          </w:p>
        </w:tc>
        <w:tc>
          <w:tcPr>
            <w:tcW w:w="2932" w:type="dxa"/>
            <w:gridSpan w:val="2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разрешенного использования земельного участка</w:t>
            </w:r>
          </w:p>
        </w:tc>
        <w:tc>
          <w:tcPr>
            <w:tcW w:w="4395" w:type="dxa"/>
            <w:gridSpan w:val="3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Требования к параметрам объекта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капитального строительства</w:t>
            </w:r>
          </w:p>
        </w:tc>
        <w:tc>
          <w:tcPr>
            <w:tcW w:w="2941" w:type="dxa"/>
            <w:gridSpan w:val="2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размещению объектов капитального строительства</w:t>
            </w:r>
          </w:p>
        </w:tc>
      </w:tr>
      <w:tr w:rsidR="00626E19">
        <w:tc>
          <w:tcPr>
            <w:tcW w:w="1983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виды разрешенного использования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Вспомогательные виды разрешенного использования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Максимальный процент застройки в границах земельного участка, определяемый как отно</w:t>
            </w:r>
            <w:r>
              <w:rPr>
                <w:rFonts w:ascii="Times New Roman" w:hAnsi="Times New Roman"/>
                <w:sz w:val="20"/>
                <w:szCs w:val="20"/>
              </w:rPr>
              <w:t>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Минимальные отступы от границ земельного участка в целях определения мест допустимо</w:t>
            </w:r>
            <w:r>
              <w:rPr>
                <w:rFonts w:ascii="Times New Roman" w:hAnsi="Times New Roman"/>
                <w:sz w:val="20"/>
                <w:szCs w:val="20"/>
              </w:rPr>
              <w:t>го размещения зданий, строений, сооружений, за пределами которых запрещено строительство зданий, строений, сооружений</w:t>
            </w:r>
          </w:p>
        </w:tc>
        <w:tc>
          <w:tcPr>
            <w:tcW w:w="1472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требования к размещению объектов капитального строительства</w:t>
            </w:r>
          </w:p>
        </w:tc>
      </w:tr>
      <w:tr w:rsidR="00626E19">
        <w:tc>
          <w:tcPr>
            <w:tcW w:w="1983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2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626E19">
        <w:tc>
          <w:tcPr>
            <w:tcW w:w="1983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Функциональная зона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  <w:tc>
          <w:tcPr>
            <w:tcW w:w="1466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  <w:tc>
          <w:tcPr>
            <w:tcW w:w="1472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Тоже</w:t>
            </w:r>
          </w:p>
        </w:tc>
      </w:tr>
      <w:tr w:rsidR="00626E19">
        <w:tc>
          <w:tcPr>
            <w:tcW w:w="1983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20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6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2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</w:tbl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626E19" w:rsidRDefault="00626E19">
      <w:pPr>
        <w:spacing w:before="180"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  <w:sectPr w:rsidR="00626E19">
          <w:pgSz w:w="16838" w:h="11906" w:orient="landscape"/>
          <w:pgMar w:top="1134" w:right="567" w:bottom="567" w:left="567" w:header="397" w:footer="709" w:gutter="0"/>
          <w:cols w:space="709"/>
          <w:docGrid w:linePitch="360"/>
        </w:sectPr>
      </w:pPr>
    </w:p>
    <w:p w:rsidR="00626E19" w:rsidRDefault="001460A0">
      <w:pPr>
        <w:spacing w:before="180"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3. Информация о расположенных в границах земельного участка объектах капитального строительства и объектах культурного наследия</w:t>
      </w:r>
    </w:p>
    <w:p w:rsidR="00626E19" w:rsidRDefault="001460A0">
      <w:pPr>
        <w:spacing w:after="18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3.1. Объекты капитального строительства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5"/>
        <w:gridCol w:w="170"/>
        <w:gridCol w:w="6549"/>
        <w:gridCol w:w="170"/>
      </w:tblGrid>
      <w:tr w:rsidR="00626E19"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626E19"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(согласно чертежу(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градостроительного плана)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(назначение объекта капитального строительства, этажность, высотность, общая площадь, площадь застройки)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E19" w:rsidRDefault="00626E1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33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6"/>
        <w:gridCol w:w="2637"/>
      </w:tblGrid>
      <w:tr w:rsidR="00626E19">
        <w:tc>
          <w:tcPr>
            <w:tcW w:w="40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инвентаризационный или кадастровый номер</w:t>
            </w:r>
          </w:p>
        </w:tc>
        <w:tc>
          <w:tcPr>
            <w:tcW w:w="26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180"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3.2. Объекты, включенные в единый государственный реестр объектов культурного наследия (памятников истории и культуры) народов Российской Федерации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835"/>
        <w:gridCol w:w="170"/>
        <w:gridCol w:w="6549"/>
        <w:gridCol w:w="170"/>
      </w:tblGrid>
      <w:tr w:rsidR="00626E19"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</w:tr>
      <w:tr w:rsidR="00626E19">
        <w:tc>
          <w:tcPr>
            <w:tcW w:w="3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(согласно чертежу(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градостроительного плана)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(назначение объекта культурного наследия, общая площадь, площадь застройки)</w:t>
            </w: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626E19" w:rsidRDefault="00626E19">
      <w:pPr>
        <w:spacing w:before="360"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(наименование органа государственной власти, принявшего решение о включении выявленного объекта</w:t>
      </w:r>
      <w:r>
        <w:rPr>
          <w:rFonts w:ascii="Times New Roman" w:hAnsi="Times New Roman"/>
          <w:sz w:val="18"/>
          <w:szCs w:val="18"/>
        </w:rPr>
        <w:br/>
        <w:t>культурного наследия в реестр, реквизиты этого решения)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3232"/>
        <w:gridCol w:w="369"/>
        <w:gridCol w:w="3317"/>
      </w:tblGrid>
      <w:tr w:rsidR="00626E19">
        <w:trPr>
          <w:cantSplit/>
        </w:trPr>
        <w:tc>
          <w:tcPr>
            <w:tcW w:w="3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регистрационный номер в реестре</w:t>
            </w:r>
          </w:p>
        </w:tc>
        <w:tc>
          <w:tcPr>
            <w:tcW w:w="323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33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after="180" w:line="240" w:lineRule="auto"/>
        <w:ind w:left="663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(дата)</w:t>
      </w:r>
    </w:p>
    <w:p w:rsidR="00626E19" w:rsidRDefault="001460A0">
      <w:pPr>
        <w:spacing w:after="18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4. Информация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</w:t>
      </w:r>
      <w:r>
        <w:rPr>
          <w:rFonts w:ascii="Times New Roman" w:hAnsi="Times New Roman"/>
          <w:b/>
          <w:bCs/>
          <w:sz w:val="20"/>
          <w:szCs w:val="20"/>
        </w:rPr>
        <w:t>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850"/>
        <w:gridCol w:w="851"/>
        <w:gridCol w:w="1644"/>
        <w:gridCol w:w="850"/>
        <w:gridCol w:w="851"/>
        <w:gridCol w:w="1588"/>
        <w:gridCol w:w="850"/>
        <w:gridCol w:w="851"/>
      </w:tblGrid>
      <w:tr w:rsidR="00626E19">
        <w:trPr>
          <w:cantSplit/>
        </w:trPr>
        <w:tc>
          <w:tcPr>
            <w:tcW w:w="9979" w:type="dxa"/>
            <w:gridSpan w:val="9"/>
          </w:tcPr>
          <w:p w:rsidR="00626E19" w:rsidRDefault="001460A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 w:rsidR="00626E19">
        <w:trPr>
          <w:cantSplit/>
        </w:trPr>
        <w:tc>
          <w:tcPr>
            <w:tcW w:w="3345" w:type="dxa"/>
            <w:gridSpan w:val="3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коммунальной инфраструктуры</w:t>
            </w:r>
          </w:p>
        </w:tc>
        <w:tc>
          <w:tcPr>
            <w:tcW w:w="3345" w:type="dxa"/>
            <w:gridSpan w:val="3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транспортной инфраструктуры</w:t>
            </w:r>
          </w:p>
        </w:tc>
        <w:tc>
          <w:tcPr>
            <w:tcW w:w="3289" w:type="dxa"/>
            <w:gridSpan w:val="3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социальной инфраструктуры</w:t>
            </w:r>
          </w:p>
        </w:tc>
      </w:tr>
      <w:tr w:rsidR="00626E19"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</w:t>
            </w:r>
            <w:r>
              <w:rPr>
                <w:rFonts w:ascii="Times New Roman" w:hAnsi="Times New Roman"/>
                <w:sz w:val="20"/>
                <w:szCs w:val="20"/>
              </w:rPr>
              <w:t>ный показатель</w:t>
            </w:r>
          </w:p>
        </w:tc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Расчетный показатель</w:t>
            </w:r>
          </w:p>
        </w:tc>
        <w:tc>
          <w:tcPr>
            <w:tcW w:w="158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Расчетный показатель</w:t>
            </w:r>
          </w:p>
        </w:tc>
      </w:tr>
      <w:tr w:rsidR="00626E19"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26E19">
        <w:tc>
          <w:tcPr>
            <w:tcW w:w="1644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6E19">
        <w:trPr>
          <w:cantSplit/>
        </w:trPr>
        <w:tc>
          <w:tcPr>
            <w:tcW w:w="9979" w:type="dxa"/>
            <w:gridSpan w:val="9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 w:rsidR="00626E19"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Расчетный показатель</w:t>
            </w:r>
          </w:p>
        </w:tc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Расчетный показатель</w:t>
            </w:r>
          </w:p>
        </w:tc>
        <w:tc>
          <w:tcPr>
            <w:tcW w:w="158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вида объекта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Расчетный показатель</w:t>
            </w:r>
          </w:p>
        </w:tc>
      </w:tr>
      <w:tr w:rsidR="00626E19"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626E19">
        <w:tc>
          <w:tcPr>
            <w:tcW w:w="1644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240"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5. 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24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6. Информация о границах зон с особыми условиями использования территорий, если земельный участок полностью или частично расположен в границах таких зон: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14"/>
        <w:gridCol w:w="2948"/>
        <w:gridCol w:w="2949"/>
      </w:tblGrid>
      <w:tr w:rsidR="00626E19">
        <w:trPr>
          <w:cantSplit/>
          <w:trHeight w:val="900"/>
        </w:trPr>
        <w:tc>
          <w:tcPr>
            <w:tcW w:w="2268" w:type="dxa"/>
            <w:vMerge w:val="restart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зоны с особыми условиями использования территории с указанием объекта, в отношении которо</w:t>
            </w:r>
            <w:r>
              <w:rPr>
                <w:rFonts w:ascii="Times New Roman" w:hAnsi="Times New Roman"/>
                <w:sz w:val="20"/>
                <w:szCs w:val="20"/>
              </w:rPr>
              <w:t>го установлена такая зона</w:t>
            </w:r>
          </w:p>
        </w:tc>
        <w:tc>
          <w:tcPr>
            <w:tcW w:w="7711" w:type="dxa"/>
            <w:gridSpan w:val="3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координат характерных точек в системе координат,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626E19">
        <w:trPr>
          <w:cantSplit/>
        </w:trPr>
        <w:tc>
          <w:tcPr>
            <w:tcW w:w="2268" w:type="dxa"/>
            <w:vMerge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294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2948" w:type="dxa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626E19">
        <w:trPr>
          <w:cantSplit/>
        </w:trPr>
        <w:tc>
          <w:tcPr>
            <w:tcW w:w="2268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8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48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626E19">
        <w:trPr>
          <w:cantSplit/>
        </w:trPr>
        <w:tc>
          <w:tcPr>
            <w:tcW w:w="226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keepNext/>
        <w:spacing w:before="240"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lastRenderedPageBreak/>
        <w:t>7. Информация о границах публичных сервитутов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626E19" w:rsidRDefault="00626E19">
      <w:pPr>
        <w:keepNext/>
        <w:pBdr>
          <w:top w:val="single" w:sz="4" w:space="1" w:color="000000"/>
        </w:pBdr>
        <w:spacing w:after="240" w:line="240" w:lineRule="auto"/>
        <w:ind w:left="4672"/>
        <w:rPr>
          <w:rFonts w:ascii="Times New Roman" w:hAnsi="Times New Roman"/>
          <w:sz w:val="2"/>
          <w:szCs w:val="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6"/>
        <w:gridCol w:w="4196"/>
      </w:tblGrid>
      <w:tr w:rsidR="00626E19">
        <w:trPr>
          <w:cantSplit/>
          <w:trHeight w:val="705"/>
        </w:trPr>
        <w:tc>
          <w:tcPr>
            <w:tcW w:w="1588" w:type="dxa"/>
            <w:vMerge w:val="restart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8392" w:type="dxa"/>
            <w:gridSpan w:val="2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координат характерных точек в системе координат,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626E19">
        <w:trPr>
          <w:cantSplit/>
          <w:trHeight w:val="397"/>
        </w:trPr>
        <w:tc>
          <w:tcPr>
            <w:tcW w:w="1588" w:type="dxa"/>
            <w:vMerge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626E19">
        <w:trPr>
          <w:trHeight w:val="397"/>
        </w:trPr>
        <w:tc>
          <w:tcPr>
            <w:tcW w:w="158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1460A0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8. Номер и (или) наименование элемента планировочной структуры, в границах которого расположен земельный участок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626E19" w:rsidRDefault="00626E19">
      <w:pPr>
        <w:pBdr>
          <w:top w:val="single" w:sz="4" w:space="1" w:color="000000"/>
        </w:pBdr>
        <w:spacing w:after="240" w:line="240" w:lineRule="auto"/>
        <w:ind w:left="1843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9. Информация о технич</w:t>
      </w:r>
      <w:r>
        <w:rPr>
          <w:rFonts w:ascii="Times New Roman" w:hAnsi="Times New Roman"/>
          <w:b/>
          <w:bCs/>
          <w:sz w:val="20"/>
          <w:szCs w:val="20"/>
        </w:rPr>
        <w:t>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10. Реквизиты нормативных правовых актов субъекта Российской Федерации, муниципальных правовых актов, устанавливающих требования к благоустройству территории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pBdr>
          <w:top w:val="single" w:sz="4" w:space="1" w:color="000000"/>
        </w:pBdr>
        <w:spacing w:after="240" w:line="240" w:lineRule="auto"/>
        <w:rPr>
          <w:rFonts w:ascii="Times New Roman" w:hAnsi="Times New Roman"/>
          <w:sz w:val="2"/>
          <w:szCs w:val="2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11. Информация о красных линиях: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626E19" w:rsidRDefault="00626E19">
      <w:pPr>
        <w:pBdr>
          <w:top w:val="single" w:sz="4" w:space="1" w:color="000000"/>
        </w:pBdr>
        <w:spacing w:after="240" w:line="240" w:lineRule="auto"/>
        <w:ind w:left="3385"/>
        <w:rPr>
          <w:rFonts w:ascii="Times New Roman" w:hAnsi="Times New Roman"/>
          <w:sz w:val="2"/>
          <w:szCs w:val="2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4196"/>
        <w:gridCol w:w="4196"/>
      </w:tblGrid>
      <w:tr w:rsidR="00626E19">
        <w:trPr>
          <w:cantSplit/>
          <w:trHeight w:val="705"/>
        </w:trPr>
        <w:tc>
          <w:tcPr>
            <w:tcW w:w="1588" w:type="dxa"/>
            <w:vMerge w:val="restart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Обозначение (номер) характерной точки</w:t>
            </w:r>
          </w:p>
        </w:tc>
        <w:tc>
          <w:tcPr>
            <w:tcW w:w="8392" w:type="dxa"/>
            <w:gridSpan w:val="2"/>
          </w:tcPr>
          <w:p w:rsidR="00626E19" w:rsidRDefault="001460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координат характерных точек в системе координат,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используемой для ведения Единого государственного реестра недвижимости</w:t>
            </w:r>
          </w:p>
        </w:tc>
      </w:tr>
      <w:tr w:rsidR="00626E19">
        <w:trPr>
          <w:cantSplit/>
          <w:trHeight w:val="397"/>
        </w:trPr>
        <w:tc>
          <w:tcPr>
            <w:tcW w:w="1588" w:type="dxa"/>
            <w:vMerge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196" w:type="dxa"/>
            <w:vAlign w:val="center"/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626E19">
        <w:trPr>
          <w:trHeight w:val="397"/>
        </w:trPr>
        <w:tc>
          <w:tcPr>
            <w:tcW w:w="1588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  <w:vAlign w:val="center"/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1460A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(в случае, указанном в части 3.1 статьи 57.3 Градостроительного кодекса Российской Федерации)</w:t>
      </w:r>
    </w:p>
    <w:p w:rsidR="00626E19" w:rsidRDefault="00626E1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6E19" w:rsidRDefault="00626E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19" w:rsidRDefault="00626E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626E19" w:rsidRDefault="001460A0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отказе в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br/>
        <w:t>выдаче 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br/>
      </w:r>
    </w:p>
    <w:p w:rsidR="00626E19" w:rsidRDefault="00626E1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626E19" w:rsidRDefault="001460A0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:  </w:t>
      </w:r>
    </w:p>
    <w:p w:rsidR="00626E19" w:rsidRDefault="00626E1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626E19" w:rsidRDefault="001460A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26E19" w:rsidRDefault="00626E1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626E19" w:rsidRDefault="001460A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626E19" w:rsidRDefault="00626E1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626E19" w:rsidRDefault="00626E1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626E19" w:rsidRDefault="00626E19">
      <w:pPr>
        <w:ind w:right="-1"/>
      </w:pPr>
    </w:p>
    <w:p w:rsidR="00626E19" w:rsidRDefault="00626E19">
      <w:pPr>
        <w:ind w:right="-1"/>
      </w:pPr>
    </w:p>
    <w:p w:rsidR="00626E19" w:rsidRDefault="001460A0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626E19" w:rsidRDefault="001460A0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626E19" w:rsidRDefault="001460A0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626E19" w:rsidRDefault="001460A0">
      <w:pPr>
        <w:spacing w:after="0" w:line="240" w:lineRule="auto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6E19" w:rsidRDefault="001460A0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626E19" w:rsidRDefault="001460A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26E1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E19" w:rsidRDefault="001460A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:rsidR="00626E19" w:rsidRDefault="001460A0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626E1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626E1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626E19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626E1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E19" w:rsidRDefault="001460A0">
      <w:pPr>
        <w:spacing w:before="24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26E19" w:rsidRDefault="001460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получение градостроительного плана земельного участка</w:t>
      </w:r>
    </w:p>
    <w:p w:rsidR="00626E19" w:rsidRDefault="001460A0">
      <w:pPr>
        <w:spacing w:before="360"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4"/>
          <w:szCs w:val="24"/>
        </w:rPr>
        <w:t>Прошу подготовить и выдать градостроительный план земельного участка в целях осуществления строительства/реконструкции (нужное подчеркнуть) объекта капитального строительства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5"/>
        <w:gridCol w:w="5520"/>
        <w:gridCol w:w="81"/>
      </w:tblGrid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206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(указать функциональное назначение объекта, технико-экономические показате</w:t>
            </w:r>
            <w:r>
              <w:rPr>
                <w:rFonts w:ascii="Times New Roman" w:hAnsi="Times New Roman"/>
                <w:sz w:val="19"/>
                <w:szCs w:val="19"/>
              </w:rPr>
              <w:t>ли)</w:t>
            </w:r>
          </w:p>
        </w:tc>
      </w:tr>
      <w:tr w:rsidR="00626E19">
        <w:tc>
          <w:tcPr>
            <w:tcW w:w="46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Место расположения земельного участка:</w:t>
            </w:r>
          </w:p>
        </w:tc>
        <w:tc>
          <w:tcPr>
            <w:tcW w:w="560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Кадастровый номер земельного участка, площадь земельного участка (га):</w:t>
            </w: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Вид права, на котором используется земельный участок:</w:t>
            </w: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Реквизиты документа, удостоверяющего право, на котором используется земельный участок:</w:t>
            </w: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Информация о расположенных в границах земельного участка объектах капитального строительства по каждому объекту (при наличии):</w:t>
            </w:r>
          </w:p>
        </w:tc>
      </w:tr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5.1. Кадастровые или условные номера зданий, сооружений (при наличии зданий, сооружений):</w:t>
            </w:r>
          </w:p>
        </w:tc>
      </w:tr>
      <w:tr w:rsidR="00626E19">
        <w:tc>
          <w:tcPr>
            <w:tcW w:w="1020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206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26E19" w:rsidRDefault="00626E1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626E19">
        <w:trPr>
          <w:trHeight w:val="573"/>
        </w:trPr>
        <w:tc>
          <w:tcPr>
            <w:tcW w:w="10206" w:type="dxa"/>
          </w:tcPr>
          <w:p w:rsidR="00626E19" w:rsidRDefault="001460A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626E19">
        <w:tc>
          <w:tcPr>
            <w:tcW w:w="10206" w:type="dxa"/>
          </w:tcPr>
          <w:p w:rsidR="00626E19" w:rsidRDefault="001460A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электронном виде в личный кабинет Портала государственных и муниципальных услуг Республики Татарстан</w:t>
            </w:r>
          </w:p>
          <w:p w:rsidR="00626E19" w:rsidRDefault="00626E1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6E19" w:rsidRDefault="001460A0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position w:val="-9"/>
                <w:sz w:val="24"/>
                <w:szCs w:val="24"/>
              </w:rPr>
              <mc:AlternateContent>
                <mc:Choice Requires="wpg">
                  <w:drawing>
                    <wp:inline distT="0" distB="0" distL="0" distR="0">
                      <wp:extent cx="200025" cy="266700"/>
                      <wp:effectExtent l="0" t="0" r="9525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МФЦ</w:t>
            </w:r>
          </w:p>
        </w:tc>
      </w:tr>
    </w:tbl>
    <w:p w:rsidR="00626E19" w:rsidRDefault="00626E19">
      <w:pP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"/>
        <w:gridCol w:w="1440"/>
        <w:gridCol w:w="2344"/>
        <w:gridCol w:w="5853"/>
      </w:tblGrid>
      <w:tr w:rsidR="00626E19"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34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E19">
        <w:tc>
          <w:tcPr>
            <w:tcW w:w="200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1460A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(расшифровка подписи)</w:t>
            </w:r>
          </w:p>
        </w:tc>
        <w:tc>
          <w:tcPr>
            <w:tcW w:w="5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26E19" w:rsidRDefault="00626E1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26E19">
        <w:tc>
          <w:tcPr>
            <w:tcW w:w="5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1460A0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78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626E19" w:rsidRDefault="00626E19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E19" w:rsidRDefault="00626E19">
      <w:pPr>
        <w:spacing w:before="60" w:after="0" w:line="240" w:lineRule="auto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626E19" w:rsidRDefault="001460A0">
      <w:pPr>
        <w:ind w:left="5103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br w:type="page" w:clear="all"/>
      </w:r>
    </w:p>
    <w:p w:rsidR="00626E19" w:rsidRDefault="001460A0">
      <w:pPr>
        <w:ind w:left="5670" w:right="-1" w:hanging="1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br/>
        <w:t>муниципальной услуги по выдаче градостроительного плана земельного участка</w:t>
      </w:r>
    </w:p>
    <w:p w:rsidR="00626E19" w:rsidRDefault="00626E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26E19" w:rsidRDefault="00626E1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626E19" w:rsidRDefault="001460A0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 № _______ от</w:t>
      </w:r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____.________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., о ______________________________________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626E19" w:rsidRDefault="00626E19">
      <w:pPr>
        <w:pBdr>
          <w:top w:val="single" w:sz="4" w:space="1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626E19" w:rsidRDefault="001460A0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26E19" w:rsidRDefault="00626E19">
      <w:pPr>
        <w:pBdr>
          <w:top w:val="single" w:sz="4" w:space="1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626E19" w:rsidRDefault="001460A0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626E19" w:rsidRDefault="00626E1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:rsidR="00626E19" w:rsidRDefault="00626E1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(ФИО)</w:t>
      </w:r>
    </w:p>
    <w:p w:rsidR="00626E19" w:rsidRDefault="00626E19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</w:p>
    <w:p w:rsidR="00626E19" w:rsidRDefault="001460A0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</w:t>
      </w:r>
      <w:r>
        <w:rPr>
          <w:rFonts w:ascii="Times New Roman" w:hAnsi="Times New Roman"/>
          <w:sz w:val="20"/>
          <w:szCs w:val="20"/>
        </w:rPr>
        <w:t>о лица органа, осуществляющего подписание)</w:t>
      </w:r>
    </w:p>
    <w:p w:rsidR="00626E19" w:rsidRDefault="001460A0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626E19" w:rsidRDefault="00626E19">
      <w:pPr>
        <w:ind w:right="-1"/>
      </w:pPr>
    </w:p>
    <w:p w:rsidR="00626E19" w:rsidRDefault="00626E19">
      <w:pPr>
        <w:ind w:right="-1"/>
      </w:pPr>
    </w:p>
    <w:p w:rsidR="00626E19" w:rsidRDefault="001460A0">
      <w:pPr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(ФИО)</w:t>
      </w:r>
    </w:p>
    <w:p w:rsidR="00626E19" w:rsidRDefault="001460A0">
      <w:pPr>
        <w:spacing w:line="240" w:lineRule="auto"/>
        <w:ind w:right="-1"/>
        <w:rPr>
          <w:rFonts w:ascii="Times New Roman" w:hAnsi="Times New Roman"/>
          <w:sz w:val="20"/>
          <w:szCs w:val="20"/>
        </w:rPr>
      </w:pPr>
      <w:bookmarkStart w:id="2" w:name="_heading=h.gjdgxs"/>
      <w:bookmarkEnd w:id="2"/>
      <w:r>
        <w:rPr>
          <w:rFonts w:ascii="Times New Roman" w:hAnsi="Times New Roman"/>
          <w:sz w:val="20"/>
          <w:szCs w:val="20"/>
        </w:rPr>
        <w:t>______________________________</w:t>
      </w:r>
    </w:p>
    <w:p w:rsidR="00626E19" w:rsidRDefault="001460A0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626E19" w:rsidRDefault="001460A0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8"/>
          <w:szCs w:val="28"/>
        </w:rPr>
        <w:br w:type="page" w:clear="all"/>
      </w:r>
    </w:p>
    <w:p w:rsidR="00626E19" w:rsidRDefault="001460A0">
      <w:pPr>
        <w:spacing w:after="0" w:line="240" w:lineRule="auto"/>
        <w:ind w:left="5670" w:right="-1" w:hanging="150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5</w:t>
      </w:r>
    </w:p>
    <w:p w:rsidR="00626E19" w:rsidRDefault="00626E19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626E19" w:rsidRDefault="001460A0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Руководителю </w:t>
      </w:r>
    </w:p>
    <w:p w:rsidR="00626E19" w:rsidRDefault="001460A0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 ______</w:t>
      </w:r>
      <w:r>
        <w:rPr>
          <w:rFonts w:ascii="Times New Roman" w:hAnsi="Times New Roman"/>
          <w:b/>
          <w:sz w:val="28"/>
          <w:szCs w:val="28"/>
        </w:rPr>
        <w:t xml:space="preserve">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 w:rsidR="00626E19" w:rsidRDefault="001460A0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</w:t>
      </w:r>
      <w:proofErr w:type="gramEnd"/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626E19" w:rsidRDefault="00626E1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626E19" w:rsidRDefault="001460A0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626E19" w:rsidRDefault="00626E19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626E19" w:rsidRDefault="001460A0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Записано:_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626E19" w:rsidRDefault="001460A0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Правильные </w:t>
      </w:r>
      <w:proofErr w:type="gramStart"/>
      <w:r>
        <w:rPr>
          <w:rFonts w:ascii="Times New Roman" w:hAnsi="Times New Roman"/>
          <w:sz w:val="28"/>
          <w:szCs w:val="28"/>
        </w:rPr>
        <w:t>сведения:_</w:t>
      </w:r>
      <w:proofErr w:type="gramEnd"/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_______________________________________</w:t>
      </w:r>
    </w:p>
    <w:p w:rsidR="00626E19" w:rsidRDefault="001460A0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</w:t>
      </w:r>
      <w:r>
        <w:rPr>
          <w:rFonts w:ascii="Times New Roman" w:hAnsi="Times New Roman"/>
          <w:sz w:val="28"/>
          <w:szCs w:val="28"/>
        </w:rPr>
        <w:t>аю следующие документы: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626E19" w:rsidRDefault="001460A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26E19" w:rsidRDefault="001460A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отправления электронного документа на адрес </w:t>
      </w:r>
      <w:proofErr w:type="gramStart"/>
      <w:r>
        <w:rPr>
          <w:rFonts w:ascii="Times New Roman" w:hAnsi="Times New Roman"/>
          <w:sz w:val="28"/>
          <w:szCs w:val="28"/>
        </w:rPr>
        <w:t>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______;</w:t>
      </w:r>
    </w:p>
    <w:p w:rsidR="00626E19" w:rsidRDefault="001460A0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26E19" w:rsidRDefault="001460A0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оверные сведения. </w:t>
      </w:r>
    </w:p>
    <w:p w:rsidR="00626E19" w:rsidRDefault="00626E1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26E19" w:rsidRDefault="001460A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626E19" w:rsidRDefault="001460A0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(дата)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(Ф.И.О.)</w:t>
      </w:r>
    </w:p>
    <w:sectPr w:rsidR="00626E19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0A0" w:rsidRDefault="001460A0">
      <w:pPr>
        <w:spacing w:after="0" w:line="240" w:lineRule="auto"/>
      </w:pPr>
      <w:r>
        <w:separator/>
      </w:r>
    </w:p>
  </w:endnote>
  <w:endnote w:type="continuationSeparator" w:id="0">
    <w:p w:rsidR="001460A0" w:rsidRDefault="0014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0A0" w:rsidRDefault="001460A0">
      <w:pPr>
        <w:spacing w:after="0" w:line="240" w:lineRule="auto"/>
      </w:pPr>
      <w:r>
        <w:separator/>
      </w:r>
    </w:p>
  </w:footnote>
  <w:footnote w:type="continuationSeparator" w:id="0">
    <w:p w:rsidR="001460A0" w:rsidRDefault="00146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E19" w:rsidRDefault="001460A0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17</w:t>
    </w:r>
    <w:r>
      <w:rPr>
        <w:rStyle w:val="af1"/>
      </w:rPr>
      <w:fldChar w:fldCharType="end"/>
    </w:r>
  </w:p>
  <w:p w:rsidR="00626E19" w:rsidRDefault="00626E19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626E19" w:rsidRDefault="001460A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2CA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626E19" w:rsidRDefault="001460A0">
        <w:pPr>
          <w:pStyle w:val="af"/>
          <w:jc w:val="center"/>
        </w:pPr>
      </w:p>
    </w:sdtContent>
  </w:sdt>
  <w:p w:rsidR="00626E19" w:rsidRDefault="00626E1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4C89"/>
    <w:multiLevelType w:val="hybridMultilevel"/>
    <w:tmpl w:val="B3CC3374"/>
    <w:lvl w:ilvl="0" w:tplc="630080EC">
      <w:start w:val="1"/>
      <w:numFmt w:val="decimal"/>
      <w:lvlText w:val="%1)"/>
      <w:lvlJc w:val="left"/>
      <w:pPr>
        <w:ind w:left="720" w:hanging="360"/>
      </w:pPr>
    </w:lvl>
    <w:lvl w:ilvl="1" w:tplc="63FE6BDC">
      <w:start w:val="1"/>
      <w:numFmt w:val="lowerLetter"/>
      <w:lvlText w:val="%2."/>
      <w:lvlJc w:val="left"/>
      <w:pPr>
        <w:ind w:left="1440" w:hanging="360"/>
      </w:pPr>
    </w:lvl>
    <w:lvl w:ilvl="2" w:tplc="31DC3D28">
      <w:start w:val="1"/>
      <w:numFmt w:val="lowerRoman"/>
      <w:lvlText w:val="%3."/>
      <w:lvlJc w:val="right"/>
      <w:pPr>
        <w:ind w:left="2160" w:hanging="180"/>
      </w:pPr>
    </w:lvl>
    <w:lvl w:ilvl="3" w:tplc="7ECA8020">
      <w:start w:val="1"/>
      <w:numFmt w:val="decimal"/>
      <w:lvlText w:val="%4."/>
      <w:lvlJc w:val="left"/>
      <w:pPr>
        <w:ind w:left="2880" w:hanging="360"/>
      </w:pPr>
    </w:lvl>
    <w:lvl w:ilvl="4" w:tplc="DE202E44">
      <w:start w:val="1"/>
      <w:numFmt w:val="lowerLetter"/>
      <w:lvlText w:val="%5."/>
      <w:lvlJc w:val="left"/>
      <w:pPr>
        <w:ind w:left="3600" w:hanging="360"/>
      </w:pPr>
    </w:lvl>
    <w:lvl w:ilvl="5" w:tplc="725002C0">
      <w:start w:val="1"/>
      <w:numFmt w:val="lowerRoman"/>
      <w:lvlText w:val="%6."/>
      <w:lvlJc w:val="right"/>
      <w:pPr>
        <w:ind w:left="4320" w:hanging="180"/>
      </w:pPr>
    </w:lvl>
    <w:lvl w:ilvl="6" w:tplc="F3E652A0">
      <w:start w:val="1"/>
      <w:numFmt w:val="decimal"/>
      <w:lvlText w:val="%7."/>
      <w:lvlJc w:val="left"/>
      <w:pPr>
        <w:ind w:left="5040" w:hanging="360"/>
      </w:pPr>
    </w:lvl>
    <w:lvl w:ilvl="7" w:tplc="3ED26B7C">
      <w:start w:val="1"/>
      <w:numFmt w:val="lowerLetter"/>
      <w:lvlText w:val="%8."/>
      <w:lvlJc w:val="left"/>
      <w:pPr>
        <w:ind w:left="5760" w:hanging="360"/>
      </w:pPr>
    </w:lvl>
    <w:lvl w:ilvl="8" w:tplc="EE0031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45A4"/>
    <w:multiLevelType w:val="multilevel"/>
    <w:tmpl w:val="75860A68"/>
    <w:numStyleLink w:val="Style1"/>
  </w:abstractNum>
  <w:abstractNum w:abstractNumId="2" w15:restartNumberingAfterBreak="0">
    <w:nsid w:val="279E1721"/>
    <w:multiLevelType w:val="multilevel"/>
    <w:tmpl w:val="ACAE344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D558B0"/>
    <w:multiLevelType w:val="hybridMultilevel"/>
    <w:tmpl w:val="3AC4C290"/>
    <w:lvl w:ilvl="0" w:tplc="8942441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5CEE036">
      <w:start w:val="1"/>
      <w:numFmt w:val="lowerLetter"/>
      <w:lvlText w:val="%2."/>
      <w:lvlJc w:val="left"/>
      <w:pPr>
        <w:ind w:left="2149" w:hanging="360"/>
      </w:pPr>
    </w:lvl>
    <w:lvl w:ilvl="2" w:tplc="3328ED44">
      <w:start w:val="1"/>
      <w:numFmt w:val="lowerRoman"/>
      <w:lvlText w:val="%3."/>
      <w:lvlJc w:val="right"/>
      <w:pPr>
        <w:ind w:left="2869" w:hanging="180"/>
      </w:pPr>
    </w:lvl>
    <w:lvl w:ilvl="3" w:tplc="05CCA0E8">
      <w:start w:val="1"/>
      <w:numFmt w:val="decimal"/>
      <w:lvlText w:val="%4."/>
      <w:lvlJc w:val="left"/>
      <w:pPr>
        <w:ind w:left="3589" w:hanging="360"/>
      </w:pPr>
    </w:lvl>
    <w:lvl w:ilvl="4" w:tplc="7BBC501C">
      <w:start w:val="1"/>
      <w:numFmt w:val="lowerLetter"/>
      <w:lvlText w:val="%5."/>
      <w:lvlJc w:val="left"/>
      <w:pPr>
        <w:ind w:left="4309" w:hanging="360"/>
      </w:pPr>
    </w:lvl>
    <w:lvl w:ilvl="5" w:tplc="B4D28A2A">
      <w:start w:val="1"/>
      <w:numFmt w:val="lowerRoman"/>
      <w:lvlText w:val="%6."/>
      <w:lvlJc w:val="right"/>
      <w:pPr>
        <w:ind w:left="5029" w:hanging="180"/>
      </w:pPr>
    </w:lvl>
    <w:lvl w:ilvl="6" w:tplc="12F6C34A">
      <w:start w:val="1"/>
      <w:numFmt w:val="decimal"/>
      <w:lvlText w:val="%7."/>
      <w:lvlJc w:val="left"/>
      <w:pPr>
        <w:ind w:left="5749" w:hanging="360"/>
      </w:pPr>
    </w:lvl>
    <w:lvl w:ilvl="7" w:tplc="A4028ED8">
      <w:start w:val="1"/>
      <w:numFmt w:val="lowerLetter"/>
      <w:lvlText w:val="%8."/>
      <w:lvlJc w:val="left"/>
      <w:pPr>
        <w:ind w:left="6469" w:hanging="360"/>
      </w:pPr>
    </w:lvl>
    <w:lvl w:ilvl="8" w:tplc="9FC4C0BE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A32DF9"/>
    <w:multiLevelType w:val="hybridMultilevel"/>
    <w:tmpl w:val="C5B2ED10"/>
    <w:lvl w:ilvl="0" w:tplc="1AD6D7E4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F6D84C50">
      <w:start w:val="1"/>
      <w:numFmt w:val="lowerLetter"/>
      <w:lvlText w:val="%2."/>
      <w:lvlJc w:val="left"/>
      <w:pPr>
        <w:ind w:left="1789" w:hanging="360"/>
      </w:pPr>
    </w:lvl>
    <w:lvl w:ilvl="2" w:tplc="FFE69E06">
      <w:start w:val="1"/>
      <w:numFmt w:val="lowerRoman"/>
      <w:lvlText w:val="%3."/>
      <w:lvlJc w:val="right"/>
      <w:pPr>
        <w:ind w:left="2509" w:hanging="180"/>
      </w:pPr>
    </w:lvl>
    <w:lvl w:ilvl="3" w:tplc="FE104F06">
      <w:start w:val="1"/>
      <w:numFmt w:val="decimal"/>
      <w:lvlText w:val="%4."/>
      <w:lvlJc w:val="left"/>
      <w:pPr>
        <w:ind w:left="3229" w:hanging="360"/>
      </w:pPr>
    </w:lvl>
    <w:lvl w:ilvl="4" w:tplc="F4C24466">
      <w:start w:val="1"/>
      <w:numFmt w:val="lowerLetter"/>
      <w:lvlText w:val="%5."/>
      <w:lvlJc w:val="left"/>
      <w:pPr>
        <w:ind w:left="3949" w:hanging="360"/>
      </w:pPr>
    </w:lvl>
    <w:lvl w:ilvl="5" w:tplc="5C687CB4">
      <w:start w:val="1"/>
      <w:numFmt w:val="lowerRoman"/>
      <w:lvlText w:val="%6."/>
      <w:lvlJc w:val="right"/>
      <w:pPr>
        <w:ind w:left="4669" w:hanging="180"/>
      </w:pPr>
    </w:lvl>
    <w:lvl w:ilvl="6" w:tplc="7996CFA6">
      <w:start w:val="1"/>
      <w:numFmt w:val="decimal"/>
      <w:lvlText w:val="%7."/>
      <w:lvlJc w:val="left"/>
      <w:pPr>
        <w:ind w:left="5389" w:hanging="360"/>
      </w:pPr>
    </w:lvl>
    <w:lvl w:ilvl="7" w:tplc="A5ECC7DE">
      <w:start w:val="1"/>
      <w:numFmt w:val="lowerLetter"/>
      <w:lvlText w:val="%8."/>
      <w:lvlJc w:val="left"/>
      <w:pPr>
        <w:ind w:left="6109" w:hanging="360"/>
      </w:pPr>
    </w:lvl>
    <w:lvl w:ilvl="8" w:tplc="2EBAE57C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045FA9"/>
    <w:multiLevelType w:val="hybridMultilevel"/>
    <w:tmpl w:val="4F3AF890"/>
    <w:lvl w:ilvl="0" w:tplc="4AEEF54A">
      <w:start w:val="1"/>
      <w:numFmt w:val="decimal"/>
      <w:lvlText w:val="%1)"/>
      <w:lvlJc w:val="left"/>
      <w:pPr>
        <w:ind w:left="1429" w:hanging="360"/>
      </w:pPr>
    </w:lvl>
    <w:lvl w:ilvl="1" w:tplc="A2E00666">
      <w:start w:val="1"/>
      <w:numFmt w:val="lowerLetter"/>
      <w:lvlText w:val="%2."/>
      <w:lvlJc w:val="left"/>
      <w:pPr>
        <w:ind w:left="2149" w:hanging="360"/>
      </w:pPr>
    </w:lvl>
    <w:lvl w:ilvl="2" w:tplc="EAC08972">
      <w:start w:val="1"/>
      <w:numFmt w:val="lowerRoman"/>
      <w:lvlText w:val="%3."/>
      <w:lvlJc w:val="right"/>
      <w:pPr>
        <w:ind w:left="2869" w:hanging="180"/>
      </w:pPr>
    </w:lvl>
    <w:lvl w:ilvl="3" w:tplc="781E9C9C">
      <w:start w:val="1"/>
      <w:numFmt w:val="decimal"/>
      <w:lvlText w:val="%4."/>
      <w:lvlJc w:val="left"/>
      <w:pPr>
        <w:ind w:left="3589" w:hanging="360"/>
      </w:pPr>
    </w:lvl>
    <w:lvl w:ilvl="4" w:tplc="AE0699D8">
      <w:start w:val="1"/>
      <w:numFmt w:val="lowerLetter"/>
      <w:lvlText w:val="%5."/>
      <w:lvlJc w:val="left"/>
      <w:pPr>
        <w:ind w:left="4309" w:hanging="360"/>
      </w:pPr>
    </w:lvl>
    <w:lvl w:ilvl="5" w:tplc="8C7A8BF6">
      <w:start w:val="1"/>
      <w:numFmt w:val="lowerRoman"/>
      <w:lvlText w:val="%6."/>
      <w:lvlJc w:val="right"/>
      <w:pPr>
        <w:ind w:left="5029" w:hanging="180"/>
      </w:pPr>
    </w:lvl>
    <w:lvl w:ilvl="6" w:tplc="D7546662">
      <w:start w:val="1"/>
      <w:numFmt w:val="decimal"/>
      <w:lvlText w:val="%7."/>
      <w:lvlJc w:val="left"/>
      <w:pPr>
        <w:ind w:left="5749" w:hanging="360"/>
      </w:pPr>
    </w:lvl>
    <w:lvl w:ilvl="7" w:tplc="4734FABE">
      <w:start w:val="1"/>
      <w:numFmt w:val="lowerLetter"/>
      <w:lvlText w:val="%8."/>
      <w:lvlJc w:val="left"/>
      <w:pPr>
        <w:ind w:left="6469" w:hanging="360"/>
      </w:pPr>
    </w:lvl>
    <w:lvl w:ilvl="8" w:tplc="D74AB05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C77D4F"/>
    <w:multiLevelType w:val="hybridMultilevel"/>
    <w:tmpl w:val="2B9C68B6"/>
    <w:lvl w:ilvl="0" w:tplc="9A24D554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703AE78A">
      <w:start w:val="1"/>
      <w:numFmt w:val="lowerLetter"/>
      <w:lvlText w:val="%2."/>
      <w:lvlJc w:val="left"/>
      <w:pPr>
        <w:ind w:left="1789" w:hanging="360"/>
      </w:pPr>
    </w:lvl>
    <w:lvl w:ilvl="2" w:tplc="2326D1A2">
      <w:start w:val="1"/>
      <w:numFmt w:val="lowerRoman"/>
      <w:lvlText w:val="%3."/>
      <w:lvlJc w:val="right"/>
      <w:pPr>
        <w:ind w:left="2509" w:hanging="180"/>
      </w:pPr>
    </w:lvl>
    <w:lvl w:ilvl="3" w:tplc="D7BA9102">
      <w:start w:val="1"/>
      <w:numFmt w:val="decimal"/>
      <w:lvlText w:val="%4."/>
      <w:lvlJc w:val="left"/>
      <w:pPr>
        <w:ind w:left="3229" w:hanging="360"/>
      </w:pPr>
    </w:lvl>
    <w:lvl w:ilvl="4" w:tplc="85047C80">
      <w:start w:val="1"/>
      <w:numFmt w:val="lowerLetter"/>
      <w:lvlText w:val="%5."/>
      <w:lvlJc w:val="left"/>
      <w:pPr>
        <w:ind w:left="3949" w:hanging="360"/>
      </w:pPr>
    </w:lvl>
    <w:lvl w:ilvl="5" w:tplc="9A24F204">
      <w:start w:val="1"/>
      <w:numFmt w:val="lowerRoman"/>
      <w:lvlText w:val="%6."/>
      <w:lvlJc w:val="right"/>
      <w:pPr>
        <w:ind w:left="4669" w:hanging="180"/>
      </w:pPr>
    </w:lvl>
    <w:lvl w:ilvl="6" w:tplc="17B60CC8">
      <w:start w:val="1"/>
      <w:numFmt w:val="decimal"/>
      <w:lvlText w:val="%7."/>
      <w:lvlJc w:val="left"/>
      <w:pPr>
        <w:ind w:left="5389" w:hanging="360"/>
      </w:pPr>
    </w:lvl>
    <w:lvl w:ilvl="7" w:tplc="AE3E347C">
      <w:start w:val="1"/>
      <w:numFmt w:val="lowerLetter"/>
      <w:lvlText w:val="%8."/>
      <w:lvlJc w:val="left"/>
      <w:pPr>
        <w:ind w:left="6109" w:hanging="360"/>
      </w:pPr>
    </w:lvl>
    <w:lvl w:ilvl="8" w:tplc="0A1E92F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84170"/>
    <w:multiLevelType w:val="hybridMultilevel"/>
    <w:tmpl w:val="4226098A"/>
    <w:lvl w:ilvl="0" w:tplc="4A60C912">
      <w:start w:val="1"/>
      <w:numFmt w:val="decimal"/>
      <w:lvlText w:val="%1)"/>
      <w:lvlJc w:val="left"/>
      <w:pPr>
        <w:ind w:left="1429" w:hanging="360"/>
      </w:pPr>
    </w:lvl>
    <w:lvl w:ilvl="1" w:tplc="5BA422A4">
      <w:start w:val="1"/>
      <w:numFmt w:val="lowerLetter"/>
      <w:lvlText w:val="%2."/>
      <w:lvlJc w:val="left"/>
      <w:pPr>
        <w:ind w:left="2149" w:hanging="360"/>
      </w:pPr>
    </w:lvl>
    <w:lvl w:ilvl="2" w:tplc="6B68DAF4">
      <w:start w:val="1"/>
      <w:numFmt w:val="lowerRoman"/>
      <w:lvlText w:val="%3."/>
      <w:lvlJc w:val="right"/>
      <w:pPr>
        <w:ind w:left="2869" w:hanging="180"/>
      </w:pPr>
    </w:lvl>
    <w:lvl w:ilvl="3" w:tplc="3F34FF1C">
      <w:start w:val="1"/>
      <w:numFmt w:val="decimal"/>
      <w:lvlText w:val="%4."/>
      <w:lvlJc w:val="left"/>
      <w:pPr>
        <w:ind w:left="3589" w:hanging="360"/>
      </w:pPr>
    </w:lvl>
    <w:lvl w:ilvl="4" w:tplc="91A00FEC">
      <w:start w:val="1"/>
      <w:numFmt w:val="lowerLetter"/>
      <w:lvlText w:val="%5."/>
      <w:lvlJc w:val="left"/>
      <w:pPr>
        <w:ind w:left="4309" w:hanging="360"/>
      </w:pPr>
    </w:lvl>
    <w:lvl w:ilvl="5" w:tplc="12D8607A">
      <w:start w:val="1"/>
      <w:numFmt w:val="lowerRoman"/>
      <w:lvlText w:val="%6."/>
      <w:lvlJc w:val="right"/>
      <w:pPr>
        <w:ind w:left="5029" w:hanging="180"/>
      </w:pPr>
    </w:lvl>
    <w:lvl w:ilvl="6" w:tplc="7D2437FC">
      <w:start w:val="1"/>
      <w:numFmt w:val="decimal"/>
      <w:lvlText w:val="%7."/>
      <w:lvlJc w:val="left"/>
      <w:pPr>
        <w:ind w:left="5749" w:hanging="360"/>
      </w:pPr>
    </w:lvl>
    <w:lvl w:ilvl="7" w:tplc="2B082022">
      <w:start w:val="1"/>
      <w:numFmt w:val="lowerLetter"/>
      <w:lvlText w:val="%8."/>
      <w:lvlJc w:val="left"/>
      <w:pPr>
        <w:ind w:left="6469" w:hanging="360"/>
      </w:pPr>
    </w:lvl>
    <w:lvl w:ilvl="8" w:tplc="3E5E074E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F483954"/>
    <w:multiLevelType w:val="hybridMultilevel"/>
    <w:tmpl w:val="1214ED34"/>
    <w:lvl w:ilvl="0" w:tplc="90BE74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F34CB3E">
      <w:start w:val="1"/>
      <w:numFmt w:val="lowerLetter"/>
      <w:lvlText w:val="%2."/>
      <w:lvlJc w:val="left"/>
      <w:pPr>
        <w:ind w:left="1789" w:hanging="360"/>
      </w:pPr>
    </w:lvl>
    <w:lvl w:ilvl="2" w:tplc="92B0D9FC">
      <w:start w:val="1"/>
      <w:numFmt w:val="lowerRoman"/>
      <w:lvlText w:val="%3."/>
      <w:lvlJc w:val="right"/>
      <w:pPr>
        <w:ind w:left="2509" w:hanging="180"/>
      </w:pPr>
    </w:lvl>
    <w:lvl w:ilvl="3" w:tplc="3A3684FE">
      <w:start w:val="1"/>
      <w:numFmt w:val="decimal"/>
      <w:lvlText w:val="%4."/>
      <w:lvlJc w:val="left"/>
      <w:pPr>
        <w:ind w:left="3229" w:hanging="360"/>
      </w:pPr>
    </w:lvl>
    <w:lvl w:ilvl="4" w:tplc="7F24FECA">
      <w:start w:val="1"/>
      <w:numFmt w:val="lowerLetter"/>
      <w:lvlText w:val="%5."/>
      <w:lvlJc w:val="left"/>
      <w:pPr>
        <w:ind w:left="3949" w:hanging="360"/>
      </w:pPr>
    </w:lvl>
    <w:lvl w:ilvl="5" w:tplc="13D8CA7E">
      <w:start w:val="1"/>
      <w:numFmt w:val="lowerRoman"/>
      <w:lvlText w:val="%6."/>
      <w:lvlJc w:val="right"/>
      <w:pPr>
        <w:ind w:left="4669" w:hanging="180"/>
      </w:pPr>
    </w:lvl>
    <w:lvl w:ilvl="6" w:tplc="DB48FBF4">
      <w:start w:val="1"/>
      <w:numFmt w:val="decimal"/>
      <w:lvlText w:val="%7."/>
      <w:lvlJc w:val="left"/>
      <w:pPr>
        <w:ind w:left="5389" w:hanging="360"/>
      </w:pPr>
    </w:lvl>
    <w:lvl w:ilvl="7" w:tplc="48D45A72">
      <w:start w:val="1"/>
      <w:numFmt w:val="lowerLetter"/>
      <w:lvlText w:val="%8."/>
      <w:lvlJc w:val="left"/>
      <w:pPr>
        <w:ind w:left="6109" w:hanging="360"/>
      </w:pPr>
    </w:lvl>
    <w:lvl w:ilvl="8" w:tplc="3004776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C6227A"/>
    <w:multiLevelType w:val="hybridMultilevel"/>
    <w:tmpl w:val="B706D8EC"/>
    <w:lvl w:ilvl="0" w:tplc="6A4C4F8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B5F0357C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2A02D3D8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6A8F1A2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8252FA28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5D7E36E6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A6BC2D68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60224B86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A7585F42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10" w15:restartNumberingAfterBreak="0">
    <w:nsid w:val="58766486"/>
    <w:multiLevelType w:val="hybridMultilevel"/>
    <w:tmpl w:val="8BAA625C"/>
    <w:lvl w:ilvl="0" w:tplc="DF72CD60">
      <w:start w:val="1"/>
      <w:numFmt w:val="decimal"/>
      <w:lvlText w:val="%1)"/>
      <w:lvlJc w:val="left"/>
      <w:pPr>
        <w:ind w:left="1429" w:hanging="360"/>
      </w:pPr>
    </w:lvl>
    <w:lvl w:ilvl="1" w:tplc="8CCAB86E">
      <w:start w:val="1"/>
      <w:numFmt w:val="lowerLetter"/>
      <w:lvlText w:val="%2."/>
      <w:lvlJc w:val="left"/>
      <w:pPr>
        <w:ind w:left="2149" w:hanging="360"/>
      </w:pPr>
    </w:lvl>
    <w:lvl w:ilvl="2" w:tplc="C65407D0">
      <w:start w:val="1"/>
      <w:numFmt w:val="lowerRoman"/>
      <w:lvlText w:val="%3."/>
      <w:lvlJc w:val="right"/>
      <w:pPr>
        <w:ind w:left="2869" w:hanging="180"/>
      </w:pPr>
    </w:lvl>
    <w:lvl w:ilvl="3" w:tplc="038EDABC">
      <w:start w:val="1"/>
      <w:numFmt w:val="decimal"/>
      <w:lvlText w:val="%4."/>
      <w:lvlJc w:val="left"/>
      <w:pPr>
        <w:ind w:left="3589" w:hanging="360"/>
      </w:pPr>
    </w:lvl>
    <w:lvl w:ilvl="4" w:tplc="FD8EBAF0">
      <w:start w:val="1"/>
      <w:numFmt w:val="lowerLetter"/>
      <w:lvlText w:val="%5."/>
      <w:lvlJc w:val="left"/>
      <w:pPr>
        <w:ind w:left="4309" w:hanging="360"/>
      </w:pPr>
    </w:lvl>
    <w:lvl w:ilvl="5" w:tplc="1850361C">
      <w:start w:val="1"/>
      <w:numFmt w:val="lowerRoman"/>
      <w:lvlText w:val="%6."/>
      <w:lvlJc w:val="right"/>
      <w:pPr>
        <w:ind w:left="5029" w:hanging="180"/>
      </w:pPr>
    </w:lvl>
    <w:lvl w:ilvl="6" w:tplc="631EDFDE">
      <w:start w:val="1"/>
      <w:numFmt w:val="decimal"/>
      <w:lvlText w:val="%7."/>
      <w:lvlJc w:val="left"/>
      <w:pPr>
        <w:ind w:left="5749" w:hanging="360"/>
      </w:pPr>
    </w:lvl>
    <w:lvl w:ilvl="7" w:tplc="EE5607F6">
      <w:start w:val="1"/>
      <w:numFmt w:val="lowerLetter"/>
      <w:lvlText w:val="%8."/>
      <w:lvlJc w:val="left"/>
      <w:pPr>
        <w:ind w:left="6469" w:hanging="360"/>
      </w:pPr>
    </w:lvl>
    <w:lvl w:ilvl="8" w:tplc="A4B40342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C65259"/>
    <w:multiLevelType w:val="hybridMultilevel"/>
    <w:tmpl w:val="F088274C"/>
    <w:lvl w:ilvl="0" w:tplc="F25AFF3A">
      <w:start w:val="1"/>
      <w:numFmt w:val="decimal"/>
      <w:lvlText w:val="%1)"/>
      <w:lvlJc w:val="left"/>
      <w:pPr>
        <w:ind w:left="1429" w:hanging="360"/>
      </w:pPr>
    </w:lvl>
    <w:lvl w:ilvl="1" w:tplc="E1286224">
      <w:start w:val="1"/>
      <w:numFmt w:val="lowerLetter"/>
      <w:lvlText w:val="%2."/>
      <w:lvlJc w:val="left"/>
      <w:pPr>
        <w:ind w:left="2149" w:hanging="360"/>
      </w:pPr>
    </w:lvl>
    <w:lvl w:ilvl="2" w:tplc="9CC49F3A">
      <w:start w:val="1"/>
      <w:numFmt w:val="lowerRoman"/>
      <w:lvlText w:val="%3."/>
      <w:lvlJc w:val="right"/>
      <w:pPr>
        <w:ind w:left="2869" w:hanging="180"/>
      </w:pPr>
    </w:lvl>
    <w:lvl w:ilvl="3" w:tplc="F90A7B20">
      <w:start w:val="1"/>
      <w:numFmt w:val="decimal"/>
      <w:lvlText w:val="%4."/>
      <w:lvlJc w:val="left"/>
      <w:pPr>
        <w:ind w:left="3589" w:hanging="360"/>
      </w:pPr>
    </w:lvl>
    <w:lvl w:ilvl="4" w:tplc="078CBF40">
      <w:start w:val="1"/>
      <w:numFmt w:val="lowerLetter"/>
      <w:lvlText w:val="%5."/>
      <w:lvlJc w:val="left"/>
      <w:pPr>
        <w:ind w:left="4309" w:hanging="360"/>
      </w:pPr>
    </w:lvl>
    <w:lvl w:ilvl="5" w:tplc="A77A6F8A">
      <w:start w:val="1"/>
      <w:numFmt w:val="lowerRoman"/>
      <w:lvlText w:val="%6."/>
      <w:lvlJc w:val="right"/>
      <w:pPr>
        <w:ind w:left="5029" w:hanging="180"/>
      </w:pPr>
    </w:lvl>
    <w:lvl w:ilvl="6" w:tplc="754A0A20">
      <w:start w:val="1"/>
      <w:numFmt w:val="decimal"/>
      <w:lvlText w:val="%7."/>
      <w:lvlJc w:val="left"/>
      <w:pPr>
        <w:ind w:left="5749" w:hanging="360"/>
      </w:pPr>
    </w:lvl>
    <w:lvl w:ilvl="7" w:tplc="B178B5AC">
      <w:start w:val="1"/>
      <w:numFmt w:val="lowerLetter"/>
      <w:lvlText w:val="%8."/>
      <w:lvlJc w:val="left"/>
      <w:pPr>
        <w:ind w:left="6469" w:hanging="360"/>
      </w:pPr>
    </w:lvl>
    <w:lvl w:ilvl="8" w:tplc="385A4F9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5400271"/>
    <w:multiLevelType w:val="hybridMultilevel"/>
    <w:tmpl w:val="BB647154"/>
    <w:lvl w:ilvl="0" w:tplc="23F82C5E">
      <w:start w:val="1"/>
      <w:numFmt w:val="decimal"/>
      <w:lvlText w:val="%1)"/>
      <w:lvlJc w:val="left"/>
      <w:pPr>
        <w:ind w:left="1429" w:hanging="360"/>
      </w:pPr>
    </w:lvl>
    <w:lvl w:ilvl="1" w:tplc="9BCC7048">
      <w:start w:val="1"/>
      <w:numFmt w:val="lowerLetter"/>
      <w:lvlText w:val="%2."/>
      <w:lvlJc w:val="left"/>
      <w:pPr>
        <w:ind w:left="2149" w:hanging="360"/>
      </w:pPr>
    </w:lvl>
    <w:lvl w:ilvl="2" w:tplc="EECA7862">
      <w:start w:val="1"/>
      <w:numFmt w:val="lowerRoman"/>
      <w:lvlText w:val="%3."/>
      <w:lvlJc w:val="right"/>
      <w:pPr>
        <w:ind w:left="2869" w:hanging="180"/>
      </w:pPr>
    </w:lvl>
    <w:lvl w:ilvl="3" w:tplc="EDD496DE">
      <w:start w:val="1"/>
      <w:numFmt w:val="decimal"/>
      <w:lvlText w:val="%4."/>
      <w:lvlJc w:val="left"/>
      <w:pPr>
        <w:ind w:left="3589" w:hanging="360"/>
      </w:pPr>
    </w:lvl>
    <w:lvl w:ilvl="4" w:tplc="2D706E76">
      <w:start w:val="1"/>
      <w:numFmt w:val="lowerLetter"/>
      <w:lvlText w:val="%5."/>
      <w:lvlJc w:val="left"/>
      <w:pPr>
        <w:ind w:left="4309" w:hanging="360"/>
      </w:pPr>
    </w:lvl>
    <w:lvl w:ilvl="5" w:tplc="26F27CF8">
      <w:start w:val="1"/>
      <w:numFmt w:val="lowerRoman"/>
      <w:lvlText w:val="%6."/>
      <w:lvlJc w:val="right"/>
      <w:pPr>
        <w:ind w:left="5029" w:hanging="180"/>
      </w:pPr>
    </w:lvl>
    <w:lvl w:ilvl="6" w:tplc="AEB83444">
      <w:start w:val="1"/>
      <w:numFmt w:val="decimal"/>
      <w:lvlText w:val="%7."/>
      <w:lvlJc w:val="left"/>
      <w:pPr>
        <w:ind w:left="5749" w:hanging="360"/>
      </w:pPr>
    </w:lvl>
    <w:lvl w:ilvl="7" w:tplc="9C5E43D0">
      <w:start w:val="1"/>
      <w:numFmt w:val="lowerLetter"/>
      <w:lvlText w:val="%8."/>
      <w:lvlJc w:val="left"/>
      <w:pPr>
        <w:ind w:left="6469" w:hanging="360"/>
      </w:pPr>
    </w:lvl>
    <w:lvl w:ilvl="8" w:tplc="F3E07470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F264AE"/>
    <w:multiLevelType w:val="hybridMultilevel"/>
    <w:tmpl w:val="7CF2E81E"/>
    <w:lvl w:ilvl="0" w:tplc="697C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3C248E2">
      <w:start w:val="1"/>
      <w:numFmt w:val="lowerLetter"/>
      <w:lvlText w:val="%2."/>
      <w:lvlJc w:val="left"/>
      <w:pPr>
        <w:ind w:left="1789" w:hanging="360"/>
      </w:pPr>
    </w:lvl>
    <w:lvl w:ilvl="2" w:tplc="75384DA8">
      <w:start w:val="1"/>
      <w:numFmt w:val="lowerRoman"/>
      <w:lvlText w:val="%3."/>
      <w:lvlJc w:val="right"/>
      <w:pPr>
        <w:ind w:left="2509" w:hanging="180"/>
      </w:pPr>
    </w:lvl>
    <w:lvl w:ilvl="3" w:tplc="BF6E9430">
      <w:start w:val="1"/>
      <w:numFmt w:val="decimal"/>
      <w:lvlText w:val="%4."/>
      <w:lvlJc w:val="left"/>
      <w:pPr>
        <w:ind w:left="3229" w:hanging="360"/>
      </w:pPr>
    </w:lvl>
    <w:lvl w:ilvl="4" w:tplc="89B6957E">
      <w:start w:val="1"/>
      <w:numFmt w:val="lowerLetter"/>
      <w:lvlText w:val="%5."/>
      <w:lvlJc w:val="left"/>
      <w:pPr>
        <w:ind w:left="3949" w:hanging="360"/>
      </w:pPr>
    </w:lvl>
    <w:lvl w:ilvl="5" w:tplc="9482C146">
      <w:start w:val="1"/>
      <w:numFmt w:val="lowerRoman"/>
      <w:lvlText w:val="%6."/>
      <w:lvlJc w:val="right"/>
      <w:pPr>
        <w:ind w:left="4669" w:hanging="180"/>
      </w:pPr>
    </w:lvl>
    <w:lvl w:ilvl="6" w:tplc="2368C3F0">
      <w:start w:val="1"/>
      <w:numFmt w:val="decimal"/>
      <w:lvlText w:val="%7."/>
      <w:lvlJc w:val="left"/>
      <w:pPr>
        <w:ind w:left="5389" w:hanging="360"/>
      </w:pPr>
    </w:lvl>
    <w:lvl w:ilvl="7" w:tplc="4A90F2E8">
      <w:start w:val="1"/>
      <w:numFmt w:val="lowerLetter"/>
      <w:lvlText w:val="%8."/>
      <w:lvlJc w:val="left"/>
      <w:pPr>
        <w:ind w:left="6109" w:hanging="360"/>
      </w:pPr>
    </w:lvl>
    <w:lvl w:ilvl="8" w:tplc="5D24C35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B514FD"/>
    <w:multiLevelType w:val="hybridMultilevel"/>
    <w:tmpl w:val="D23E3C58"/>
    <w:lvl w:ilvl="0" w:tplc="53762A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6DE210BE">
      <w:start w:val="1"/>
      <w:numFmt w:val="lowerLetter"/>
      <w:lvlText w:val="%2."/>
      <w:lvlJc w:val="left"/>
      <w:pPr>
        <w:ind w:left="1789" w:hanging="360"/>
      </w:pPr>
    </w:lvl>
    <w:lvl w:ilvl="2" w:tplc="C0CCC9BC">
      <w:start w:val="1"/>
      <w:numFmt w:val="lowerRoman"/>
      <w:lvlText w:val="%3."/>
      <w:lvlJc w:val="right"/>
      <w:pPr>
        <w:ind w:left="2509" w:hanging="180"/>
      </w:pPr>
    </w:lvl>
    <w:lvl w:ilvl="3" w:tplc="C152ECD8">
      <w:start w:val="1"/>
      <w:numFmt w:val="decimal"/>
      <w:lvlText w:val="%4."/>
      <w:lvlJc w:val="left"/>
      <w:pPr>
        <w:ind w:left="3229" w:hanging="360"/>
      </w:pPr>
    </w:lvl>
    <w:lvl w:ilvl="4" w:tplc="A594A0C4">
      <w:start w:val="1"/>
      <w:numFmt w:val="lowerLetter"/>
      <w:lvlText w:val="%5."/>
      <w:lvlJc w:val="left"/>
      <w:pPr>
        <w:ind w:left="3949" w:hanging="360"/>
      </w:pPr>
    </w:lvl>
    <w:lvl w:ilvl="5" w:tplc="301AB632">
      <w:start w:val="1"/>
      <w:numFmt w:val="lowerRoman"/>
      <w:lvlText w:val="%6."/>
      <w:lvlJc w:val="right"/>
      <w:pPr>
        <w:ind w:left="4669" w:hanging="180"/>
      </w:pPr>
    </w:lvl>
    <w:lvl w:ilvl="6" w:tplc="12407B06">
      <w:start w:val="1"/>
      <w:numFmt w:val="decimal"/>
      <w:lvlText w:val="%7."/>
      <w:lvlJc w:val="left"/>
      <w:pPr>
        <w:ind w:left="5389" w:hanging="360"/>
      </w:pPr>
    </w:lvl>
    <w:lvl w:ilvl="7" w:tplc="1A9630BA">
      <w:start w:val="1"/>
      <w:numFmt w:val="lowerLetter"/>
      <w:lvlText w:val="%8."/>
      <w:lvlJc w:val="left"/>
      <w:pPr>
        <w:ind w:left="6109" w:hanging="360"/>
      </w:pPr>
    </w:lvl>
    <w:lvl w:ilvl="8" w:tplc="B30A1DE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9B5CCE"/>
    <w:multiLevelType w:val="hybridMultilevel"/>
    <w:tmpl w:val="2DEAD536"/>
    <w:lvl w:ilvl="0" w:tplc="1F1C0126">
      <w:start w:val="1"/>
      <w:numFmt w:val="decimal"/>
      <w:lvlText w:val="%1)"/>
      <w:lvlJc w:val="left"/>
      <w:pPr>
        <w:ind w:left="1429" w:hanging="360"/>
      </w:pPr>
    </w:lvl>
    <w:lvl w:ilvl="1" w:tplc="590A28FE">
      <w:start w:val="1"/>
      <w:numFmt w:val="lowerLetter"/>
      <w:lvlText w:val="%2."/>
      <w:lvlJc w:val="left"/>
      <w:pPr>
        <w:ind w:left="2149" w:hanging="360"/>
      </w:pPr>
    </w:lvl>
    <w:lvl w:ilvl="2" w:tplc="F7F86D10">
      <w:start w:val="1"/>
      <w:numFmt w:val="lowerRoman"/>
      <w:lvlText w:val="%3."/>
      <w:lvlJc w:val="right"/>
      <w:pPr>
        <w:ind w:left="2869" w:hanging="180"/>
      </w:pPr>
    </w:lvl>
    <w:lvl w:ilvl="3" w:tplc="8BF489D4">
      <w:start w:val="1"/>
      <w:numFmt w:val="decimal"/>
      <w:lvlText w:val="%4."/>
      <w:lvlJc w:val="left"/>
      <w:pPr>
        <w:ind w:left="3589" w:hanging="360"/>
      </w:pPr>
    </w:lvl>
    <w:lvl w:ilvl="4" w:tplc="0E2ACBBE">
      <w:start w:val="1"/>
      <w:numFmt w:val="lowerLetter"/>
      <w:lvlText w:val="%5."/>
      <w:lvlJc w:val="left"/>
      <w:pPr>
        <w:ind w:left="4309" w:hanging="360"/>
      </w:pPr>
    </w:lvl>
    <w:lvl w:ilvl="5" w:tplc="F3B297CE">
      <w:start w:val="1"/>
      <w:numFmt w:val="lowerRoman"/>
      <w:lvlText w:val="%6."/>
      <w:lvlJc w:val="right"/>
      <w:pPr>
        <w:ind w:left="5029" w:hanging="180"/>
      </w:pPr>
    </w:lvl>
    <w:lvl w:ilvl="6" w:tplc="6680A682">
      <w:start w:val="1"/>
      <w:numFmt w:val="decimal"/>
      <w:lvlText w:val="%7."/>
      <w:lvlJc w:val="left"/>
      <w:pPr>
        <w:ind w:left="5749" w:hanging="360"/>
      </w:pPr>
    </w:lvl>
    <w:lvl w:ilvl="7" w:tplc="5E78AAE8">
      <w:start w:val="1"/>
      <w:numFmt w:val="lowerLetter"/>
      <w:lvlText w:val="%8."/>
      <w:lvlJc w:val="left"/>
      <w:pPr>
        <w:ind w:left="6469" w:hanging="360"/>
      </w:pPr>
    </w:lvl>
    <w:lvl w:ilvl="8" w:tplc="FB48A214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7997DBF"/>
    <w:multiLevelType w:val="multilevel"/>
    <w:tmpl w:val="75860A68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7F843212"/>
    <w:multiLevelType w:val="hybridMultilevel"/>
    <w:tmpl w:val="5916FF8E"/>
    <w:lvl w:ilvl="0" w:tplc="AF62B9C2">
      <w:start w:val="1"/>
      <w:numFmt w:val="decimal"/>
      <w:lvlText w:val="%1)"/>
      <w:lvlJc w:val="left"/>
      <w:pPr>
        <w:ind w:left="1429" w:hanging="360"/>
      </w:pPr>
    </w:lvl>
    <w:lvl w:ilvl="1" w:tplc="E4C6FD3E">
      <w:start w:val="1"/>
      <w:numFmt w:val="lowerLetter"/>
      <w:lvlText w:val="%2."/>
      <w:lvlJc w:val="left"/>
      <w:pPr>
        <w:ind w:left="2149" w:hanging="360"/>
      </w:pPr>
    </w:lvl>
    <w:lvl w:ilvl="2" w:tplc="0046DBF2">
      <w:start w:val="1"/>
      <w:numFmt w:val="lowerRoman"/>
      <w:lvlText w:val="%3."/>
      <w:lvlJc w:val="right"/>
      <w:pPr>
        <w:ind w:left="2869" w:hanging="180"/>
      </w:pPr>
    </w:lvl>
    <w:lvl w:ilvl="3" w:tplc="82B4BA2A">
      <w:start w:val="1"/>
      <w:numFmt w:val="decimal"/>
      <w:lvlText w:val="%4."/>
      <w:lvlJc w:val="left"/>
      <w:pPr>
        <w:ind w:left="3589" w:hanging="360"/>
      </w:pPr>
    </w:lvl>
    <w:lvl w:ilvl="4" w:tplc="69C29720">
      <w:start w:val="1"/>
      <w:numFmt w:val="lowerLetter"/>
      <w:lvlText w:val="%5."/>
      <w:lvlJc w:val="left"/>
      <w:pPr>
        <w:ind w:left="4309" w:hanging="360"/>
      </w:pPr>
    </w:lvl>
    <w:lvl w:ilvl="5" w:tplc="2B0E01F6">
      <w:start w:val="1"/>
      <w:numFmt w:val="lowerRoman"/>
      <w:lvlText w:val="%6."/>
      <w:lvlJc w:val="right"/>
      <w:pPr>
        <w:ind w:left="5029" w:hanging="180"/>
      </w:pPr>
    </w:lvl>
    <w:lvl w:ilvl="6" w:tplc="80E2CDB0">
      <w:start w:val="1"/>
      <w:numFmt w:val="decimal"/>
      <w:lvlText w:val="%7."/>
      <w:lvlJc w:val="left"/>
      <w:pPr>
        <w:ind w:left="5749" w:hanging="360"/>
      </w:pPr>
    </w:lvl>
    <w:lvl w:ilvl="7" w:tplc="8BF816B8">
      <w:start w:val="1"/>
      <w:numFmt w:val="lowerLetter"/>
      <w:lvlText w:val="%8."/>
      <w:lvlJc w:val="left"/>
      <w:pPr>
        <w:ind w:left="6469" w:hanging="360"/>
      </w:pPr>
    </w:lvl>
    <w:lvl w:ilvl="8" w:tplc="D80603E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14"/>
  </w:num>
  <w:num w:numId="8">
    <w:abstractNumId w:val="12"/>
  </w:num>
  <w:num w:numId="9">
    <w:abstractNumId w:val="8"/>
  </w:num>
  <w:num w:numId="10">
    <w:abstractNumId w:val="5"/>
  </w:num>
  <w:num w:numId="11">
    <w:abstractNumId w:val="13"/>
  </w:num>
  <w:num w:numId="12">
    <w:abstractNumId w:val="7"/>
  </w:num>
  <w:num w:numId="13">
    <w:abstractNumId w:val="15"/>
  </w:num>
  <w:num w:numId="14">
    <w:abstractNumId w:val="4"/>
  </w:num>
  <w:num w:numId="15">
    <w:abstractNumId w:val="17"/>
  </w:num>
  <w:num w:numId="16">
    <w:abstractNumId w:val="16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19"/>
    <w:rsid w:val="000812CA"/>
    <w:rsid w:val="001460A0"/>
    <w:rsid w:val="006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6495"/>
  <w15:docId w15:val="{00985CB1-B072-43F8-A3DE-D4A88184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link w:val="af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</w:style>
  <w:style w:type="paragraph" w:styleId="af2">
    <w:name w:val="footnote text"/>
    <w:basedOn w:val="a"/>
    <w:link w:val="af3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3">
    <w:name w:val="Текст сноски Знак"/>
    <w:link w:val="af2"/>
    <w:semiHidden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uiPriority w:val="99"/>
    <w:semiHidden/>
    <w:rPr>
      <w:vertAlign w:val="superscript"/>
    </w:rPr>
  </w:style>
  <w:style w:type="paragraph" w:styleId="af5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9">
    <w:name w:val="Body Text"/>
    <w:basedOn w:val="a"/>
    <w:link w:val="afa"/>
    <w:unhideWhenUsed/>
    <w:pPr>
      <w:spacing w:after="120"/>
    </w:pPr>
  </w:style>
  <w:style w:type="character" w:customStyle="1" w:styleId="afa">
    <w:name w:val="Основной текст Знак"/>
    <w:link w:val="af9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b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c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d">
    <w:name w:val="No Spacing"/>
    <w:link w:val="afe"/>
    <w:uiPriority w:val="1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character" w:customStyle="1" w:styleId="afe">
    <w:name w:val="Без интервала Знак"/>
    <w:link w:val="afd"/>
    <w:uiPriority w:val="1"/>
    <w:rsid w:val="000812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ag.kazan@tatar.ru" TargetMode="External"/><Relationship Id="rId12" Type="http://schemas.openxmlformats.org/officeDocument/2006/relationships/image" Target="media/image10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43</Pages>
  <Words>14300</Words>
  <Characters>81512</Characters>
  <Application>Microsoft Office Word</Application>
  <DocSecurity>0</DocSecurity>
  <Lines>679</Lines>
  <Paragraphs>191</Paragraphs>
  <ScaleCrop>false</ScaleCrop>
  <Company/>
  <LinksUpToDate>false</LinksUpToDate>
  <CharactersWithSpaces>95621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Ильнур З. Назмеев</cp:lastModifiedBy>
  <cp:revision>5</cp:revision>
  <dcterms:created xsi:type="dcterms:W3CDTF">2021-05-06T16:14:00Z</dcterms:created>
  <dcterms:modified xsi:type="dcterms:W3CDTF">2025-08-15T12:52:00Z</dcterms:modified>
</cp:coreProperties>
</file>