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93531" w14:textId="77777777" w:rsidR="000A7B8B" w:rsidRPr="006F1155" w:rsidRDefault="000A7B8B" w:rsidP="000A7B8B">
      <w:pPr>
        <w:pStyle w:val="ConsPlusTitle"/>
        <w:jc w:val="right"/>
        <w:rPr>
          <w:b w:val="0"/>
          <w:sz w:val="22"/>
        </w:rPr>
      </w:pPr>
      <w:r w:rsidRPr="006F1155">
        <w:rPr>
          <w:b w:val="0"/>
          <w:sz w:val="22"/>
        </w:rPr>
        <w:t>Проект</w:t>
      </w:r>
    </w:p>
    <w:p w14:paraId="7B8A5DCE" w14:textId="77777777" w:rsidR="000A7B8B" w:rsidRDefault="000A7B8B" w:rsidP="000A7B8B">
      <w:pPr>
        <w:pStyle w:val="ConsPlusTitle"/>
        <w:jc w:val="right"/>
        <w:rPr>
          <w:b w:val="0"/>
        </w:rPr>
      </w:pPr>
    </w:p>
    <w:p w14:paraId="063DB335" w14:textId="77777777" w:rsidR="000A7B8B" w:rsidRPr="003E54FE" w:rsidRDefault="000A7B8B" w:rsidP="000A7B8B">
      <w:pPr>
        <w:pStyle w:val="ConsPlusTitle"/>
        <w:jc w:val="center"/>
        <w:rPr>
          <w:b w:val="0"/>
        </w:rPr>
      </w:pPr>
      <w:r w:rsidRPr="003E54FE">
        <w:rPr>
          <w:b w:val="0"/>
        </w:rPr>
        <w:t>КАБИНЕТ МИНИСТРОВ РЕСПУБЛИКИ ТАТАРСТАН</w:t>
      </w:r>
    </w:p>
    <w:p w14:paraId="0810A60A" w14:textId="77777777" w:rsidR="000A7B8B" w:rsidRDefault="000A7B8B" w:rsidP="000A7B8B">
      <w:pPr>
        <w:pStyle w:val="ConsPlusTitle"/>
        <w:jc w:val="center"/>
      </w:pPr>
    </w:p>
    <w:p w14:paraId="01BE8070" w14:textId="77777777" w:rsidR="000A7B8B" w:rsidRPr="003E54FE" w:rsidRDefault="000A7B8B" w:rsidP="000A7B8B">
      <w:pPr>
        <w:pStyle w:val="ConsPlusTitle"/>
        <w:jc w:val="center"/>
        <w:rPr>
          <w:b w:val="0"/>
        </w:rPr>
      </w:pPr>
      <w:r w:rsidRPr="003E54FE">
        <w:rPr>
          <w:b w:val="0"/>
        </w:rPr>
        <w:t>ПОСТАНОВЛЕНИЕ</w:t>
      </w:r>
    </w:p>
    <w:p w14:paraId="04520203" w14:textId="77777777" w:rsidR="000A7B8B" w:rsidRPr="003E54FE" w:rsidRDefault="000A7B8B" w:rsidP="000A7B8B">
      <w:pPr>
        <w:pStyle w:val="ConsPlusTitle"/>
        <w:jc w:val="center"/>
        <w:rPr>
          <w:b w:val="0"/>
        </w:rPr>
      </w:pPr>
      <w:r w:rsidRPr="003E54FE">
        <w:rPr>
          <w:b w:val="0"/>
        </w:rPr>
        <w:t>от _______________ № ___________</w:t>
      </w:r>
    </w:p>
    <w:tbl>
      <w:tblPr>
        <w:tblStyle w:val="a3"/>
        <w:tblW w:w="0" w:type="auto"/>
        <w:tblLook w:val="04A0" w:firstRow="1" w:lastRow="0" w:firstColumn="1" w:lastColumn="0" w:noHBand="0" w:noVBand="1"/>
      </w:tblPr>
      <w:tblGrid>
        <w:gridCol w:w="5353"/>
      </w:tblGrid>
      <w:tr w:rsidR="000A7B8B" w:rsidRPr="007D46F8" w14:paraId="4FACE1AE" w14:textId="77777777" w:rsidTr="00CF78DF">
        <w:tc>
          <w:tcPr>
            <w:tcW w:w="5353" w:type="dxa"/>
            <w:tcBorders>
              <w:top w:val="nil"/>
              <w:left w:val="nil"/>
              <w:bottom w:val="nil"/>
              <w:right w:val="nil"/>
            </w:tcBorders>
          </w:tcPr>
          <w:p w14:paraId="5923DED8" w14:textId="77777777" w:rsidR="000A7B8B" w:rsidRDefault="000A7B8B" w:rsidP="00CF78DF">
            <w:pPr>
              <w:pStyle w:val="ConsPlusTitle"/>
              <w:jc w:val="both"/>
              <w:rPr>
                <w:b w:val="0"/>
              </w:rPr>
            </w:pPr>
          </w:p>
          <w:p w14:paraId="5028E651" w14:textId="77777777" w:rsidR="000A7B8B" w:rsidRDefault="000A7B8B" w:rsidP="00CF78DF">
            <w:pPr>
              <w:pStyle w:val="ConsPlusTitle"/>
              <w:jc w:val="both"/>
              <w:rPr>
                <w:b w:val="0"/>
              </w:rPr>
            </w:pPr>
          </w:p>
          <w:p w14:paraId="63A0CD03" w14:textId="4E14E7DF" w:rsidR="000A7B8B" w:rsidRPr="00473131" w:rsidRDefault="006D4479" w:rsidP="00555AB4">
            <w:pPr>
              <w:pStyle w:val="ConsPlusTitle"/>
              <w:tabs>
                <w:tab w:val="left" w:pos="4715"/>
              </w:tabs>
              <w:ind w:right="147"/>
              <w:jc w:val="both"/>
              <w:rPr>
                <w:b w:val="0"/>
              </w:rPr>
            </w:pPr>
            <w:r w:rsidRPr="006D4479">
              <w:rPr>
                <w:b w:val="0"/>
              </w:rPr>
              <w:t xml:space="preserve">О внесении изменений в </w:t>
            </w:r>
            <w:r w:rsidR="00555AB4">
              <w:rPr>
                <w:b w:val="0"/>
              </w:rPr>
              <w:t>постановление Кабинета Министров Республики Татарстан от 26.06.2025 №</w:t>
            </w:r>
            <w:r w:rsidR="00555AB4" w:rsidRPr="00555AB4">
              <w:rPr>
                <w:b w:val="0"/>
              </w:rPr>
              <w:t xml:space="preserve"> 461</w:t>
            </w:r>
            <w:r w:rsidR="00555AB4">
              <w:rPr>
                <w:b w:val="0"/>
              </w:rPr>
              <w:t xml:space="preserve"> «</w:t>
            </w:r>
            <w:r w:rsidR="00555AB4" w:rsidRPr="00555AB4">
              <w:rPr>
                <w:b w:val="0"/>
              </w:rPr>
              <w:t>Об утверждении Положения об организации и осуществлении ранней помощи детям и их семьям в Республике Татарстан и о признании утратившими силу отдельных актов Кабинета</w:t>
            </w:r>
            <w:r w:rsidR="00555AB4">
              <w:rPr>
                <w:b w:val="0"/>
              </w:rPr>
              <w:t xml:space="preserve"> Министров Республики Татарстан»</w:t>
            </w:r>
          </w:p>
          <w:p w14:paraId="084CE975" w14:textId="77777777" w:rsidR="000A7B8B" w:rsidRDefault="000A7B8B" w:rsidP="00CF78DF">
            <w:pPr>
              <w:pStyle w:val="ConsPlusTitle"/>
              <w:jc w:val="both"/>
            </w:pPr>
          </w:p>
          <w:p w14:paraId="2AE5DF1B" w14:textId="7079B620" w:rsidR="0087428D" w:rsidRPr="007D46F8" w:rsidRDefault="0087428D" w:rsidP="00CF78DF">
            <w:pPr>
              <w:pStyle w:val="ConsPlusTitle"/>
              <w:jc w:val="both"/>
            </w:pPr>
          </w:p>
        </w:tc>
      </w:tr>
    </w:tbl>
    <w:p w14:paraId="365AA601" w14:textId="77777777" w:rsidR="000A7B8B" w:rsidRPr="007D46F8" w:rsidRDefault="000A7B8B" w:rsidP="000A7B8B">
      <w:pPr>
        <w:autoSpaceDE w:val="0"/>
        <w:autoSpaceDN w:val="0"/>
        <w:adjustRightInd w:val="0"/>
        <w:ind w:firstLine="709"/>
        <w:jc w:val="both"/>
      </w:pPr>
      <w:r w:rsidRPr="007D46F8">
        <w:t>Кабинет Министров Республики Татарстан ПОСТАНОВЛЯЕТ:</w:t>
      </w:r>
    </w:p>
    <w:p w14:paraId="4E9F4D61" w14:textId="77777777" w:rsidR="000A7B8B" w:rsidRPr="007D46F8" w:rsidRDefault="000A7B8B" w:rsidP="000A7B8B">
      <w:pPr>
        <w:autoSpaceDE w:val="0"/>
        <w:autoSpaceDN w:val="0"/>
        <w:adjustRightInd w:val="0"/>
        <w:ind w:firstLine="540"/>
        <w:jc w:val="both"/>
      </w:pPr>
    </w:p>
    <w:p w14:paraId="506853FC" w14:textId="7997C28E" w:rsidR="000A7B8B" w:rsidRDefault="000A7B8B" w:rsidP="000A7B8B">
      <w:pPr>
        <w:ind w:firstLine="709"/>
        <w:jc w:val="both"/>
        <w:rPr>
          <w:rFonts w:eastAsia="Calibri"/>
        </w:rPr>
      </w:pPr>
      <w:r w:rsidRPr="00FD2148">
        <w:rPr>
          <w:rFonts w:eastAsia="Calibri"/>
        </w:rPr>
        <w:t xml:space="preserve">Внести </w:t>
      </w:r>
      <w:r w:rsidR="006D4479" w:rsidRPr="00FD2148">
        <w:rPr>
          <w:rFonts w:eastAsia="Calibri"/>
        </w:rPr>
        <w:t xml:space="preserve">в </w:t>
      </w:r>
      <w:r w:rsidRPr="00FD2148">
        <w:rPr>
          <w:rFonts w:eastAsia="Calibri"/>
        </w:rPr>
        <w:t>постановление</w:t>
      </w:r>
      <w:r w:rsidR="006D4479" w:rsidRPr="00FD2148">
        <w:rPr>
          <w:rFonts w:eastAsia="Calibri"/>
        </w:rPr>
        <w:t xml:space="preserve"> </w:t>
      </w:r>
      <w:r w:rsidRPr="00FD2148">
        <w:rPr>
          <w:rFonts w:eastAsia="Calibri"/>
        </w:rPr>
        <w:t>Кабинета Ми</w:t>
      </w:r>
      <w:r w:rsidR="006312DF" w:rsidRPr="00FD2148">
        <w:rPr>
          <w:rFonts w:eastAsia="Calibri"/>
        </w:rPr>
        <w:t xml:space="preserve">нистров Республики Татарстан </w:t>
      </w:r>
      <w:r w:rsidR="00533A52">
        <w:rPr>
          <w:rFonts w:eastAsia="Calibri"/>
        </w:rPr>
        <w:t xml:space="preserve">                    от </w:t>
      </w:r>
      <w:r w:rsidR="00555AB4" w:rsidRPr="00555AB4">
        <w:rPr>
          <w:rFonts w:eastAsia="Calibri"/>
        </w:rPr>
        <w:t>26.06.2025 № 461 «Об утверждении Положения об организации и осуществлении ранней помощи детям и их семьям в Республике Татарстан и о признании утратившими силу отдельных актов Кабинета Министров Республики Татарстан»</w:t>
      </w:r>
      <w:r w:rsidRPr="00FD2148">
        <w:rPr>
          <w:rFonts w:eastAsia="Calibri"/>
        </w:rPr>
        <w:t xml:space="preserve"> следующие изменения:</w:t>
      </w:r>
    </w:p>
    <w:p w14:paraId="2098D0D9" w14:textId="20BE9A4F" w:rsidR="00555AB4" w:rsidRPr="00CB60B4" w:rsidRDefault="00555AB4" w:rsidP="000A7B8B">
      <w:pPr>
        <w:ind w:firstLine="709"/>
        <w:jc w:val="both"/>
        <w:rPr>
          <w:rFonts w:eastAsia="Calibri"/>
        </w:rPr>
      </w:pPr>
      <w:r w:rsidRPr="00CB60B4">
        <w:rPr>
          <w:rFonts w:eastAsia="Calibri"/>
        </w:rPr>
        <w:t>пункт 1 дополнить словами «(далее – Положение)»;</w:t>
      </w:r>
    </w:p>
    <w:p w14:paraId="6F9D3B68" w14:textId="77777777" w:rsidR="00BC0BE5" w:rsidRPr="00CB60B4" w:rsidRDefault="00BC0BE5" w:rsidP="00555AB4">
      <w:pPr>
        <w:ind w:firstLine="709"/>
        <w:jc w:val="both"/>
        <w:rPr>
          <w:rFonts w:eastAsia="Calibri"/>
        </w:rPr>
      </w:pPr>
      <w:r w:rsidRPr="00CB60B4">
        <w:rPr>
          <w:rFonts w:eastAsia="Calibri"/>
        </w:rPr>
        <w:t>дополнить пунктами 1.1 и 1.2 следующего содержания:</w:t>
      </w:r>
    </w:p>
    <w:p w14:paraId="7C5602B6" w14:textId="1E29EC70" w:rsidR="00555AB4" w:rsidRPr="00555AB4" w:rsidRDefault="00555AB4" w:rsidP="00555AB4">
      <w:pPr>
        <w:ind w:firstLine="709"/>
        <w:jc w:val="both"/>
        <w:rPr>
          <w:rFonts w:eastAsia="Calibri"/>
        </w:rPr>
      </w:pPr>
      <w:r w:rsidRPr="00CB60B4">
        <w:rPr>
          <w:rFonts w:eastAsia="Calibri"/>
        </w:rPr>
        <w:t>«</w:t>
      </w:r>
      <w:r w:rsidR="00BC0BE5" w:rsidRPr="00CB60B4">
        <w:rPr>
          <w:rFonts w:eastAsia="Calibri"/>
        </w:rPr>
        <w:t>1.1.</w:t>
      </w:r>
      <w:r w:rsidRPr="00555AB4">
        <w:rPr>
          <w:rFonts w:eastAsia="Calibri"/>
        </w:rPr>
        <w:t xml:space="preserve"> Министерству труда, занятости и социальной защиты Республики Татарстан:</w:t>
      </w:r>
    </w:p>
    <w:p w14:paraId="0AB2EA4B" w14:textId="77777777" w:rsidR="00555AB4" w:rsidRPr="00555AB4" w:rsidRDefault="00555AB4" w:rsidP="00555AB4">
      <w:pPr>
        <w:ind w:firstLine="709"/>
        <w:jc w:val="both"/>
        <w:rPr>
          <w:rFonts w:eastAsia="Calibri"/>
        </w:rPr>
      </w:pPr>
      <w:r w:rsidRPr="00555AB4">
        <w:rPr>
          <w:rFonts w:eastAsia="Calibri"/>
        </w:rPr>
        <w:t>организовать оказание услуг по ранней помощи детям и их семьям в Республике Татарстан;</w:t>
      </w:r>
    </w:p>
    <w:p w14:paraId="2F538A3E" w14:textId="28CD0C39" w:rsidR="00DB6402" w:rsidRDefault="00666FBD" w:rsidP="00555AB4">
      <w:pPr>
        <w:ind w:firstLine="709"/>
        <w:jc w:val="both"/>
        <w:rPr>
          <w:rFonts w:eastAsia="Calibri"/>
        </w:rPr>
      </w:pPr>
      <w:r w:rsidRPr="00666FBD">
        <w:rPr>
          <w:rFonts w:eastAsia="Calibri"/>
        </w:rPr>
        <w:t xml:space="preserve">обеспечить поэтапный переход реабилитационных организаций, перечень которых приведен в приложении к Положению, до 1 января 2030 года для оказания услуг по ранней помощи детям и их семьям в Республике </w:t>
      </w:r>
      <w:r w:rsidRPr="00CB60B4">
        <w:rPr>
          <w:rFonts w:eastAsia="Calibri"/>
        </w:rPr>
        <w:t xml:space="preserve">Татарстан </w:t>
      </w:r>
      <w:r w:rsidR="00DB6402" w:rsidRPr="00CB60B4">
        <w:rPr>
          <w:rFonts w:eastAsia="Calibri"/>
        </w:rPr>
        <w:t xml:space="preserve">в соответствии с постановлением Кабинета Министров Республики Татарстан от 21.08.2025 № 623 «Об утверждении Плана мероприятий переходного периода по осуществлению реабилитационными организациями Республики Татарстан реализации мероприятий и оказания услуг по отдельным основным направлениям комплексной реабилитации и </w:t>
      </w:r>
      <w:proofErr w:type="spellStart"/>
      <w:r w:rsidR="00DB6402" w:rsidRPr="00CB60B4">
        <w:rPr>
          <w:rFonts w:eastAsia="Calibri"/>
        </w:rPr>
        <w:t>абилитации</w:t>
      </w:r>
      <w:proofErr w:type="spellEnd"/>
      <w:r w:rsidR="00DB6402" w:rsidRPr="00CB60B4">
        <w:rPr>
          <w:rFonts w:eastAsia="Calibri"/>
        </w:rPr>
        <w:t xml:space="preserve"> инвалидов в соответствии со стандартами оказания услуг по отдельным основным направлениям комплексной реабилитации и </w:t>
      </w:r>
      <w:proofErr w:type="spellStart"/>
      <w:r w:rsidR="00DB6402" w:rsidRPr="00CB60B4">
        <w:rPr>
          <w:rFonts w:eastAsia="Calibri"/>
        </w:rPr>
        <w:t>абилитации</w:t>
      </w:r>
      <w:proofErr w:type="spellEnd"/>
      <w:r w:rsidR="00DB6402" w:rsidRPr="00CB60B4">
        <w:rPr>
          <w:rFonts w:eastAsia="Calibri"/>
        </w:rPr>
        <w:t xml:space="preserve"> инвалидов и со стандартами оказания услуг по ранней помощи детям и их семьям на 2025 – 2029 годы».</w:t>
      </w:r>
    </w:p>
    <w:p w14:paraId="1E4F4B99" w14:textId="7D8BC59E" w:rsidR="00555AB4" w:rsidRDefault="00BC0BE5" w:rsidP="00555AB4">
      <w:pPr>
        <w:ind w:firstLine="709"/>
        <w:jc w:val="both"/>
        <w:rPr>
          <w:rFonts w:eastAsia="Calibri"/>
        </w:rPr>
      </w:pPr>
      <w:r w:rsidRPr="00CB60B4">
        <w:rPr>
          <w:rFonts w:eastAsia="Calibri"/>
        </w:rPr>
        <w:t>1.2.</w:t>
      </w:r>
      <w:r w:rsidR="00555AB4" w:rsidRPr="00CB60B4">
        <w:rPr>
          <w:rFonts w:eastAsia="Calibri"/>
        </w:rPr>
        <w:t xml:space="preserve"> Государственному</w:t>
      </w:r>
      <w:r w:rsidR="00555AB4" w:rsidRPr="00555AB4">
        <w:rPr>
          <w:rFonts w:eastAsia="Calibri"/>
        </w:rPr>
        <w:t xml:space="preserve"> бюджетному учреждению «Центр экономических и социальных исследований Республики Татарстан при Кабинете Министров Республи</w:t>
      </w:r>
      <w:r>
        <w:rPr>
          <w:rFonts w:eastAsia="Calibri"/>
        </w:rPr>
        <w:t xml:space="preserve">ки Татарстан» в 60-дневный </w:t>
      </w:r>
      <w:r w:rsidRPr="00CB60B4">
        <w:rPr>
          <w:rFonts w:eastAsia="Calibri"/>
        </w:rPr>
        <w:t>срок</w:t>
      </w:r>
      <w:r w:rsidRPr="00CB60B4">
        <w:t xml:space="preserve"> </w:t>
      </w:r>
      <w:r w:rsidRPr="00CB60B4">
        <w:rPr>
          <w:rFonts w:eastAsia="Calibri"/>
        </w:rPr>
        <w:t xml:space="preserve">с даты вступления в силу настоящего </w:t>
      </w:r>
      <w:r w:rsidRPr="00CB60B4">
        <w:rPr>
          <w:rFonts w:eastAsia="Calibri"/>
        </w:rPr>
        <w:lastRenderedPageBreak/>
        <w:t xml:space="preserve">Постановления </w:t>
      </w:r>
      <w:r w:rsidR="00555AB4" w:rsidRPr="00CB60B4">
        <w:rPr>
          <w:rFonts w:eastAsia="Calibri"/>
        </w:rPr>
        <w:t>разработать</w:t>
      </w:r>
      <w:r w:rsidR="00555AB4" w:rsidRPr="00555AB4">
        <w:rPr>
          <w:rFonts w:eastAsia="Calibri"/>
        </w:rPr>
        <w:t xml:space="preserve"> и представить в Кабинет Министров Республики Татарстан проект постановления Кабинета Министров Республики Татарстан о внесении изменений в постановление Кабинета Министров Республики Татарстан от 31.12.2009 № 915 «Об утверждении Положения о порядке расчета нормативных затрат на оказание социальных услуг организаций социального обслуживания и </w:t>
      </w:r>
      <w:proofErr w:type="spellStart"/>
      <w:r w:rsidR="00555AB4" w:rsidRPr="00555AB4">
        <w:rPr>
          <w:rFonts w:eastAsia="Calibri"/>
        </w:rPr>
        <w:t>подушевых</w:t>
      </w:r>
      <w:proofErr w:type="spellEnd"/>
      <w:r w:rsidR="00555AB4" w:rsidRPr="00555AB4">
        <w:rPr>
          <w:rFonts w:eastAsia="Calibri"/>
        </w:rPr>
        <w:t xml:space="preserve"> нормативов финансирования социальных услуг, предоставляемых поставщиками социальных услуг в Республике Татарстан» в целях приведения его в соответ</w:t>
      </w:r>
      <w:r w:rsidR="00C828A6">
        <w:rPr>
          <w:rFonts w:eastAsia="Calibri"/>
        </w:rPr>
        <w:t>ствие с настоящим П</w:t>
      </w:r>
      <w:r w:rsidR="00555AB4" w:rsidRPr="00555AB4">
        <w:rPr>
          <w:rFonts w:eastAsia="Calibri"/>
        </w:rPr>
        <w:t>остановлением.</w:t>
      </w:r>
      <w:r w:rsidR="00555AB4">
        <w:rPr>
          <w:rFonts w:eastAsia="Calibri"/>
        </w:rPr>
        <w:t>»;</w:t>
      </w:r>
    </w:p>
    <w:p w14:paraId="2DE8C32A" w14:textId="335794C9" w:rsidR="00555AB4" w:rsidRDefault="00555AB4" w:rsidP="00555AB4">
      <w:pPr>
        <w:ind w:firstLine="709"/>
        <w:jc w:val="both"/>
        <w:rPr>
          <w:rFonts w:eastAsia="Calibri"/>
        </w:rPr>
      </w:pPr>
      <w:r>
        <w:rPr>
          <w:rFonts w:eastAsia="Calibri"/>
        </w:rPr>
        <w:t>в Положении</w:t>
      </w:r>
      <w:r w:rsidRPr="00555AB4">
        <w:rPr>
          <w:rFonts w:eastAsia="Calibri"/>
        </w:rPr>
        <w:t xml:space="preserve"> об организации и осуществлении ранней помощи детям и их семьям в Республике Татарстан</w:t>
      </w:r>
      <w:r>
        <w:rPr>
          <w:rFonts w:eastAsia="Calibri"/>
        </w:rPr>
        <w:t xml:space="preserve">, </w:t>
      </w:r>
      <w:r w:rsidRPr="00555AB4">
        <w:rPr>
          <w:rFonts w:eastAsia="Calibri"/>
        </w:rPr>
        <w:t>утвержденном указанным постановлением:</w:t>
      </w:r>
    </w:p>
    <w:p w14:paraId="41F3B6CA" w14:textId="226AA510" w:rsidR="00555AB4" w:rsidRPr="00555AB4" w:rsidRDefault="008F41CE" w:rsidP="00555AB4">
      <w:pPr>
        <w:ind w:firstLine="709"/>
        <w:jc w:val="both"/>
        <w:rPr>
          <w:rFonts w:eastAsia="Calibri"/>
        </w:rPr>
      </w:pPr>
      <w:r>
        <w:rPr>
          <w:rFonts w:eastAsia="Calibri"/>
        </w:rPr>
        <w:t xml:space="preserve">в </w:t>
      </w:r>
      <w:r w:rsidR="002F7238">
        <w:rPr>
          <w:rFonts w:eastAsia="Calibri"/>
        </w:rPr>
        <w:t>раздел</w:t>
      </w:r>
      <w:r>
        <w:rPr>
          <w:rFonts w:eastAsia="Calibri"/>
        </w:rPr>
        <w:t>е</w:t>
      </w:r>
      <w:r w:rsidR="002F7238">
        <w:rPr>
          <w:rFonts w:eastAsia="Calibri"/>
        </w:rPr>
        <w:t xml:space="preserve"> </w:t>
      </w:r>
      <w:r w:rsidR="002F7238">
        <w:rPr>
          <w:rFonts w:eastAsia="Calibri"/>
          <w:lang w:val="en-US"/>
        </w:rPr>
        <w:t>I</w:t>
      </w:r>
      <w:r>
        <w:rPr>
          <w:rFonts w:eastAsia="Calibri"/>
        </w:rPr>
        <w:t>:</w:t>
      </w:r>
    </w:p>
    <w:p w14:paraId="17863CBF" w14:textId="77777777" w:rsidR="008F41CE" w:rsidRDefault="008F41CE" w:rsidP="002F7238">
      <w:pPr>
        <w:ind w:firstLine="709"/>
        <w:jc w:val="both"/>
        <w:rPr>
          <w:rFonts w:eastAsia="Calibri"/>
        </w:rPr>
      </w:pPr>
      <w:r>
        <w:rPr>
          <w:rFonts w:eastAsia="Calibri"/>
        </w:rPr>
        <w:t>пункт 1.1 изложить в следующей редакции:</w:t>
      </w:r>
    </w:p>
    <w:p w14:paraId="70026111" w14:textId="161C1581" w:rsidR="00DF7D06" w:rsidRDefault="008F41CE" w:rsidP="002F7238">
      <w:pPr>
        <w:ind w:firstLine="709"/>
        <w:jc w:val="both"/>
        <w:rPr>
          <w:rFonts w:eastAsia="Calibri"/>
        </w:rPr>
      </w:pPr>
      <w:r>
        <w:rPr>
          <w:rFonts w:eastAsia="Calibri"/>
        </w:rPr>
        <w:t xml:space="preserve">«1.1. </w:t>
      </w:r>
      <w:r w:rsidR="002F7238" w:rsidRPr="002F7238">
        <w:rPr>
          <w:rFonts w:eastAsia="Calibri"/>
        </w:rPr>
        <w:t xml:space="preserve">Настоящее Положение разработано в соответствии с пунктом 3 постановления Правительства Российской Федерации от 16 августа 2024 г. № 1099 «Об утверждении примерных требований к организации и осуществлению ранней помощи детям и их семьям», приказом Министерства труда и социальной защиты Российской Федерации от 2 сентября 2024 года № 445н «Об утверждении унифицированных форм документации при оказании услуг по отдельным основным направлениям комплексной реабилитации и </w:t>
      </w:r>
      <w:proofErr w:type="spellStart"/>
      <w:r w:rsidR="002F7238" w:rsidRPr="002F7238">
        <w:rPr>
          <w:rFonts w:eastAsia="Calibri"/>
        </w:rPr>
        <w:t>абилитации</w:t>
      </w:r>
      <w:proofErr w:type="spellEnd"/>
      <w:r w:rsidR="002F7238" w:rsidRPr="002F7238">
        <w:rPr>
          <w:rFonts w:eastAsia="Calibri"/>
        </w:rPr>
        <w:t xml:space="preserve"> инвалидов»</w:t>
      </w:r>
      <w:r w:rsidR="00DF7D06" w:rsidRPr="002F7238">
        <w:rPr>
          <w:rFonts w:eastAsia="Calibri"/>
        </w:rPr>
        <w:t xml:space="preserve"> </w:t>
      </w:r>
      <w:r w:rsidR="00DF7D06">
        <w:rPr>
          <w:rFonts w:eastAsia="Calibri"/>
        </w:rPr>
        <w:t xml:space="preserve">и </w:t>
      </w:r>
      <w:r w:rsidR="00DF7D06" w:rsidRPr="002F7238">
        <w:rPr>
          <w:rFonts w:eastAsia="Calibri"/>
        </w:rPr>
        <w:t>регулирует вопросы организации, осуществления и координации ранней помощи детям от рождения до трех лет (независимо от наличия инвалидности), которые имеют ограничения жизнедеятельности либо риск развития ограничений жизнедеятельности (далее – дети, ребенок), и и</w:t>
      </w:r>
      <w:r w:rsidR="00DF7D06">
        <w:rPr>
          <w:rFonts w:eastAsia="Calibri"/>
        </w:rPr>
        <w:t>х семьям в Республике Татарстан</w:t>
      </w:r>
      <w:r w:rsidR="00DF7D06" w:rsidRPr="002F7238">
        <w:rPr>
          <w:rFonts w:eastAsia="Calibri"/>
        </w:rPr>
        <w:t>, включая межведомственное взаимодействие органов и организаций, оказывающих услуги по ранней помощи детям и их семьям в Республике Татарстан (далее – услуги по ранней помощи).</w:t>
      </w:r>
      <w:r>
        <w:rPr>
          <w:rFonts w:eastAsia="Calibri"/>
        </w:rPr>
        <w:t>»;</w:t>
      </w:r>
    </w:p>
    <w:p w14:paraId="0016E829" w14:textId="6D3C09ED" w:rsidR="008F41CE" w:rsidRDefault="008F41CE" w:rsidP="002F7238">
      <w:pPr>
        <w:ind w:firstLine="709"/>
        <w:jc w:val="both"/>
        <w:rPr>
          <w:rFonts w:eastAsia="Calibri"/>
        </w:rPr>
      </w:pPr>
      <w:r>
        <w:rPr>
          <w:rFonts w:eastAsia="Calibri"/>
        </w:rPr>
        <w:t>дополнить пунктами следующего содержания:</w:t>
      </w:r>
    </w:p>
    <w:p w14:paraId="794C2954" w14:textId="3EA0FE46" w:rsidR="002F7238" w:rsidRDefault="008F41CE" w:rsidP="002F7238">
      <w:pPr>
        <w:ind w:firstLine="709"/>
        <w:jc w:val="both"/>
        <w:rPr>
          <w:rFonts w:eastAsia="Calibri"/>
        </w:rPr>
      </w:pPr>
      <w:r>
        <w:rPr>
          <w:rFonts w:eastAsia="Calibri"/>
        </w:rPr>
        <w:t>«</w:t>
      </w:r>
      <w:r w:rsidR="00DF7D06">
        <w:rPr>
          <w:rFonts w:eastAsia="Calibri"/>
        </w:rPr>
        <w:t>1.3</w:t>
      </w:r>
      <w:r w:rsidR="002F7238" w:rsidRPr="002F7238">
        <w:rPr>
          <w:rFonts w:eastAsia="Calibri"/>
        </w:rPr>
        <w:t>. Услуги по ранней помощи в организации, оказывающей услуги по ранней помощи детям и их семьям в Республике Татарстан (далее – организация, оказывающая услуги по ранней помощи), оказываются детям и их семьям в соответствии со стандартом оказания услуг по ранней помощи детям и их семьям, утвержденным приказом Министерства труда и социальной защиты Российской Федерации от 30 мая 2025 г. № 344н «Об утверждении Стандарта оказания услуг по ранней помощи детям и их семьям» (далее – стандарт оказания услуг по ранней помощи</w:t>
      </w:r>
      <w:r w:rsidR="002F7238" w:rsidRPr="00CB60B4">
        <w:rPr>
          <w:rFonts w:eastAsia="Calibri"/>
        </w:rPr>
        <w:t>)</w:t>
      </w:r>
      <w:r w:rsidR="00A55726" w:rsidRPr="00CB60B4">
        <w:rPr>
          <w:rFonts w:eastAsia="Calibri"/>
        </w:rPr>
        <w:t>.</w:t>
      </w:r>
      <w:r w:rsidR="00670279" w:rsidRPr="00CB60B4">
        <w:rPr>
          <w:rFonts w:eastAsia="Calibri"/>
        </w:rPr>
        <w:t xml:space="preserve"> </w:t>
      </w:r>
      <w:r w:rsidR="00A55726" w:rsidRPr="00CB60B4">
        <w:rPr>
          <w:rFonts w:eastAsia="Calibri"/>
        </w:rPr>
        <w:t>Стандарт оказания услуг по ранней помощи содержит четыре основные услуги по ранней помощи, каждая из которых основных услуг содержит перечень мероприятий, входящих в ее состав:</w:t>
      </w:r>
    </w:p>
    <w:p w14:paraId="79DA701A" w14:textId="77777777" w:rsidR="002F7238" w:rsidRPr="002F7238" w:rsidRDefault="002F7238" w:rsidP="002F7238">
      <w:pPr>
        <w:ind w:firstLine="709"/>
        <w:jc w:val="both"/>
        <w:rPr>
          <w:rFonts w:eastAsia="Calibri"/>
        </w:rPr>
      </w:pPr>
      <w:r w:rsidRPr="002F7238">
        <w:rPr>
          <w:rFonts w:eastAsia="Calibri"/>
        </w:rPr>
        <w:t>а) услуга по определению нуждаемости детей и их семей в ранней помощи;</w:t>
      </w:r>
    </w:p>
    <w:p w14:paraId="4C0B8790" w14:textId="77777777" w:rsidR="002F7238" w:rsidRPr="002F7238" w:rsidRDefault="002F7238" w:rsidP="002F7238">
      <w:pPr>
        <w:ind w:firstLine="709"/>
        <w:jc w:val="both"/>
        <w:rPr>
          <w:rFonts w:eastAsia="Calibri"/>
        </w:rPr>
      </w:pPr>
      <w:r w:rsidRPr="002F7238">
        <w:rPr>
          <w:rFonts w:eastAsia="Calibri"/>
        </w:rPr>
        <w:t>б) услуга по разработке индивидуальной программы ранней помощи (далее – индивидуальная программа) и оценке ее реализации;</w:t>
      </w:r>
    </w:p>
    <w:p w14:paraId="715C6B5D" w14:textId="77777777" w:rsidR="002F7238" w:rsidRPr="002F7238" w:rsidRDefault="002F7238" w:rsidP="002F7238">
      <w:pPr>
        <w:ind w:firstLine="709"/>
        <w:jc w:val="both"/>
        <w:rPr>
          <w:rFonts w:eastAsia="Calibri"/>
        </w:rPr>
      </w:pPr>
      <w:r w:rsidRPr="002F7238">
        <w:rPr>
          <w:rFonts w:eastAsia="Calibri"/>
        </w:rPr>
        <w:t>в) услуга по оказанию ранней помощи при реализации индивидуальной программы;</w:t>
      </w:r>
    </w:p>
    <w:p w14:paraId="018FB6A4" w14:textId="77777777" w:rsidR="002F7238" w:rsidRPr="002F7238" w:rsidRDefault="002F7238" w:rsidP="002F7238">
      <w:pPr>
        <w:ind w:firstLine="709"/>
        <w:jc w:val="both"/>
        <w:rPr>
          <w:rFonts w:eastAsia="Calibri"/>
        </w:rPr>
      </w:pPr>
      <w:r w:rsidRPr="002F7238">
        <w:rPr>
          <w:rFonts w:eastAsia="Calibri"/>
        </w:rPr>
        <w:t>г) консультативная услуга по ранней помощи без разработки индивидуальной программы.</w:t>
      </w:r>
    </w:p>
    <w:p w14:paraId="1BF32BCC" w14:textId="5CBA6D85" w:rsidR="002F7238" w:rsidRPr="002F7238" w:rsidRDefault="00DF7D06" w:rsidP="00A55726">
      <w:pPr>
        <w:ind w:firstLine="709"/>
        <w:jc w:val="both"/>
        <w:rPr>
          <w:rFonts w:eastAsia="Calibri"/>
        </w:rPr>
      </w:pPr>
      <w:r>
        <w:rPr>
          <w:rFonts w:eastAsia="Calibri"/>
        </w:rPr>
        <w:lastRenderedPageBreak/>
        <w:t>1.3.</w:t>
      </w:r>
      <w:r w:rsidR="002F7238" w:rsidRPr="002F7238">
        <w:rPr>
          <w:rFonts w:eastAsia="Calibri"/>
        </w:rPr>
        <w:t>1. В состав услуги по определению нуждаемости детей и их семей в ранней помощи вход</w:t>
      </w:r>
      <w:r w:rsidR="00A55726">
        <w:rPr>
          <w:rFonts w:eastAsia="Calibri"/>
        </w:rPr>
        <w:t>и</w:t>
      </w:r>
      <w:r w:rsidR="002F7238" w:rsidRPr="002F7238">
        <w:rPr>
          <w:rFonts w:eastAsia="Calibri"/>
        </w:rPr>
        <w:t>т мероприяти</w:t>
      </w:r>
      <w:r w:rsidR="00A55726" w:rsidRPr="00A55726">
        <w:rPr>
          <w:rFonts w:eastAsia="Calibri"/>
        </w:rPr>
        <w:t>е по определению</w:t>
      </w:r>
      <w:r w:rsidR="00A55726">
        <w:rPr>
          <w:rFonts w:eastAsia="Calibri"/>
        </w:rPr>
        <w:t xml:space="preserve"> </w:t>
      </w:r>
      <w:r w:rsidR="002F7238" w:rsidRPr="002F7238">
        <w:rPr>
          <w:rFonts w:eastAsia="Calibri"/>
        </w:rPr>
        <w:t>потребности ребенка и семьи в ранней помощи.</w:t>
      </w:r>
    </w:p>
    <w:p w14:paraId="5AE3FBEC" w14:textId="28F0FA0F" w:rsidR="002F7238" w:rsidRPr="002F7238" w:rsidRDefault="00DF7D06" w:rsidP="002F7238">
      <w:pPr>
        <w:ind w:firstLine="709"/>
        <w:jc w:val="both"/>
        <w:rPr>
          <w:rFonts w:eastAsia="Calibri"/>
        </w:rPr>
      </w:pPr>
      <w:r>
        <w:rPr>
          <w:rFonts w:eastAsia="Calibri"/>
        </w:rPr>
        <w:t>1.3</w:t>
      </w:r>
      <w:r w:rsidR="002F7238" w:rsidRPr="002F7238">
        <w:rPr>
          <w:rFonts w:eastAsia="Calibri"/>
        </w:rPr>
        <w:t>.2. В состав услуги по разработке индивидуальной программы и оценке ее реализации входят следующие мероприятия:</w:t>
      </w:r>
    </w:p>
    <w:p w14:paraId="774470DF" w14:textId="77777777" w:rsidR="002F7238" w:rsidRPr="002F7238" w:rsidRDefault="002F7238" w:rsidP="002F7238">
      <w:pPr>
        <w:ind w:firstLine="709"/>
        <w:jc w:val="both"/>
        <w:rPr>
          <w:rFonts w:eastAsia="Calibri"/>
        </w:rPr>
      </w:pPr>
      <w:r w:rsidRPr="002F7238">
        <w:rPr>
          <w:rFonts w:eastAsia="Calibri"/>
        </w:rPr>
        <w:t>1) оценка активности и участия ребенка в повседневных естественных жизненных ситуациях;</w:t>
      </w:r>
    </w:p>
    <w:p w14:paraId="17AB2555" w14:textId="77777777" w:rsidR="002F7238" w:rsidRPr="002F7238" w:rsidRDefault="002F7238" w:rsidP="002F7238">
      <w:pPr>
        <w:ind w:firstLine="709"/>
        <w:jc w:val="both"/>
        <w:rPr>
          <w:rFonts w:eastAsia="Calibri"/>
        </w:rPr>
      </w:pPr>
      <w:r w:rsidRPr="002F7238">
        <w:rPr>
          <w:rFonts w:eastAsia="Calibri"/>
        </w:rPr>
        <w:t>2) оценка эмоционального состояния и поведения ребенка во взаимодействии с родителями (законными или уполномоченными представителями), близким взрослым;</w:t>
      </w:r>
    </w:p>
    <w:p w14:paraId="1BC3ED59" w14:textId="77777777" w:rsidR="002F7238" w:rsidRPr="002F7238" w:rsidRDefault="002F7238" w:rsidP="002F7238">
      <w:pPr>
        <w:ind w:firstLine="709"/>
        <w:jc w:val="both"/>
        <w:rPr>
          <w:rFonts w:eastAsia="Calibri"/>
        </w:rPr>
      </w:pPr>
      <w:r w:rsidRPr="002F7238">
        <w:rPr>
          <w:rFonts w:eastAsia="Calibri"/>
        </w:rPr>
        <w:t>3) оценка познавательного развития ребенка;</w:t>
      </w:r>
    </w:p>
    <w:p w14:paraId="46751D0A" w14:textId="77777777" w:rsidR="002F7238" w:rsidRPr="002F7238" w:rsidRDefault="002F7238" w:rsidP="002F7238">
      <w:pPr>
        <w:ind w:firstLine="709"/>
        <w:jc w:val="both"/>
        <w:rPr>
          <w:rFonts w:eastAsia="Calibri"/>
        </w:rPr>
      </w:pPr>
      <w:r w:rsidRPr="002F7238">
        <w:rPr>
          <w:rFonts w:eastAsia="Calibri"/>
        </w:rPr>
        <w:t>4) оценка коммуникативного и речевого развития ребенка;</w:t>
      </w:r>
    </w:p>
    <w:p w14:paraId="15E7DAD5" w14:textId="77777777" w:rsidR="002F7238" w:rsidRPr="002F7238" w:rsidRDefault="002F7238" w:rsidP="002F7238">
      <w:pPr>
        <w:ind w:firstLine="709"/>
        <w:jc w:val="both"/>
        <w:rPr>
          <w:rFonts w:eastAsia="Calibri"/>
        </w:rPr>
      </w:pPr>
      <w:r w:rsidRPr="002F7238">
        <w:rPr>
          <w:rFonts w:eastAsia="Calibri"/>
        </w:rPr>
        <w:t>5) оценка двигательного развития ребенка и его мобильности;</w:t>
      </w:r>
    </w:p>
    <w:p w14:paraId="7AC2DAD1" w14:textId="77777777" w:rsidR="002F7238" w:rsidRPr="002F7238" w:rsidRDefault="002F7238" w:rsidP="002F7238">
      <w:pPr>
        <w:ind w:firstLine="709"/>
        <w:jc w:val="both"/>
        <w:rPr>
          <w:rFonts w:eastAsia="Calibri"/>
        </w:rPr>
      </w:pPr>
      <w:r w:rsidRPr="002F7238">
        <w:rPr>
          <w:rFonts w:eastAsia="Calibri"/>
        </w:rPr>
        <w:t>6) оценка развития навыков самообслуживания у ребенка;</w:t>
      </w:r>
    </w:p>
    <w:p w14:paraId="20518208" w14:textId="77777777" w:rsidR="002F7238" w:rsidRPr="002F7238" w:rsidRDefault="002F7238" w:rsidP="002F7238">
      <w:pPr>
        <w:ind w:firstLine="709"/>
        <w:jc w:val="both"/>
        <w:rPr>
          <w:rFonts w:eastAsia="Calibri"/>
        </w:rPr>
      </w:pPr>
      <w:r w:rsidRPr="002F7238">
        <w:rPr>
          <w:rFonts w:eastAsia="Calibri"/>
        </w:rPr>
        <w:t>7) оценка развития бытовых навыков у ребенка;</w:t>
      </w:r>
    </w:p>
    <w:p w14:paraId="71F63B5A" w14:textId="37696812" w:rsidR="002F7238" w:rsidRPr="002F7238" w:rsidRDefault="002F7238" w:rsidP="002F7238">
      <w:pPr>
        <w:ind w:firstLine="709"/>
        <w:jc w:val="both"/>
        <w:rPr>
          <w:rFonts w:eastAsia="Calibri"/>
        </w:rPr>
      </w:pPr>
      <w:r w:rsidRPr="002F7238">
        <w:rPr>
          <w:rFonts w:eastAsia="Calibri"/>
        </w:rPr>
        <w:t>8) оценка межличностного взаимодействия ребенка с родителями (законными или уполномоченными представителями), близким взрослым, другими взрослыми, с братьями, сестрами, со сверстниками;</w:t>
      </w:r>
    </w:p>
    <w:p w14:paraId="0E4FF2B8" w14:textId="77777777" w:rsidR="002F7238" w:rsidRPr="002F7238" w:rsidRDefault="002F7238" w:rsidP="002F7238">
      <w:pPr>
        <w:ind w:firstLine="709"/>
        <w:jc w:val="both"/>
        <w:rPr>
          <w:rFonts w:eastAsia="Calibri"/>
        </w:rPr>
      </w:pPr>
      <w:r w:rsidRPr="002F7238">
        <w:rPr>
          <w:rFonts w:eastAsia="Calibri"/>
        </w:rPr>
        <w:t>9) оценка игровой активности ребенка;</w:t>
      </w:r>
    </w:p>
    <w:p w14:paraId="2C1F3C9C" w14:textId="77777777" w:rsidR="002F7238" w:rsidRPr="002F7238" w:rsidRDefault="002F7238" w:rsidP="002F7238">
      <w:pPr>
        <w:ind w:firstLine="709"/>
        <w:jc w:val="both"/>
        <w:rPr>
          <w:rFonts w:eastAsia="Calibri"/>
        </w:rPr>
      </w:pPr>
      <w:r w:rsidRPr="002F7238">
        <w:rPr>
          <w:rFonts w:eastAsia="Calibri"/>
        </w:rPr>
        <w:t>10) проведение оценки и анализа состояния здоровья ребенка;</w:t>
      </w:r>
    </w:p>
    <w:p w14:paraId="4564F640" w14:textId="77777777" w:rsidR="002F7238" w:rsidRPr="002F7238" w:rsidRDefault="002F7238" w:rsidP="002F7238">
      <w:pPr>
        <w:ind w:firstLine="709"/>
        <w:jc w:val="both"/>
        <w:rPr>
          <w:rFonts w:eastAsia="Calibri"/>
        </w:rPr>
      </w:pPr>
      <w:r w:rsidRPr="002F7238">
        <w:rPr>
          <w:rFonts w:eastAsia="Calibri"/>
        </w:rPr>
        <w:t>11) оценка факторов физической и социальной окружающей среды жизнедеятельности ребенка;</w:t>
      </w:r>
    </w:p>
    <w:p w14:paraId="4D47DD53" w14:textId="77777777" w:rsidR="002F7238" w:rsidRPr="002F7238" w:rsidRDefault="002F7238" w:rsidP="002F7238">
      <w:pPr>
        <w:ind w:firstLine="709"/>
        <w:jc w:val="both"/>
        <w:rPr>
          <w:rFonts w:eastAsia="Calibri"/>
        </w:rPr>
      </w:pPr>
      <w:r w:rsidRPr="002F7238">
        <w:rPr>
          <w:rFonts w:eastAsia="Calibri"/>
        </w:rPr>
        <w:t xml:space="preserve">12) оценка психосоциальных и </w:t>
      </w:r>
      <w:proofErr w:type="spellStart"/>
      <w:r w:rsidRPr="002F7238">
        <w:rPr>
          <w:rFonts w:eastAsia="Calibri"/>
        </w:rPr>
        <w:t>культуральных</w:t>
      </w:r>
      <w:proofErr w:type="spellEnd"/>
      <w:r w:rsidRPr="002F7238">
        <w:rPr>
          <w:rFonts w:eastAsia="Calibri"/>
        </w:rPr>
        <w:t xml:space="preserve"> факторов жизни ребенка и семьи;</w:t>
      </w:r>
    </w:p>
    <w:p w14:paraId="59029E74" w14:textId="77777777" w:rsidR="002F7238" w:rsidRPr="002F7238" w:rsidRDefault="002F7238" w:rsidP="002F7238">
      <w:pPr>
        <w:ind w:firstLine="709"/>
        <w:jc w:val="both"/>
        <w:rPr>
          <w:rFonts w:eastAsia="Calibri"/>
        </w:rPr>
      </w:pPr>
      <w:r w:rsidRPr="002F7238">
        <w:rPr>
          <w:rFonts w:eastAsia="Calibri"/>
        </w:rPr>
        <w:t>13) оценка родительской компетентности;</w:t>
      </w:r>
    </w:p>
    <w:p w14:paraId="5485B828" w14:textId="77777777" w:rsidR="002F7238" w:rsidRPr="002F7238" w:rsidRDefault="002F7238" w:rsidP="002F7238">
      <w:pPr>
        <w:ind w:firstLine="709"/>
        <w:jc w:val="both"/>
        <w:rPr>
          <w:rFonts w:eastAsia="Calibri"/>
        </w:rPr>
      </w:pPr>
      <w:r w:rsidRPr="002F7238">
        <w:rPr>
          <w:rFonts w:eastAsia="Calibri"/>
        </w:rPr>
        <w:t>14) составление и оформление индивидуальной программы;</w:t>
      </w:r>
    </w:p>
    <w:p w14:paraId="28F6C594" w14:textId="77777777" w:rsidR="002F7238" w:rsidRPr="002F7238" w:rsidRDefault="002F7238" w:rsidP="002F7238">
      <w:pPr>
        <w:ind w:firstLine="709"/>
        <w:jc w:val="both"/>
        <w:rPr>
          <w:rFonts w:eastAsia="Calibri"/>
        </w:rPr>
      </w:pPr>
      <w:r w:rsidRPr="002F7238">
        <w:rPr>
          <w:rFonts w:eastAsia="Calibri"/>
        </w:rPr>
        <w:t>15) промежуточная оценка реализации индивидуальной программы;</w:t>
      </w:r>
    </w:p>
    <w:p w14:paraId="1E067996" w14:textId="06116BBA" w:rsidR="002F7238" w:rsidRPr="002F7238" w:rsidRDefault="002F7238" w:rsidP="002F7238">
      <w:pPr>
        <w:ind w:firstLine="709"/>
        <w:jc w:val="both"/>
        <w:rPr>
          <w:rFonts w:eastAsia="Calibri"/>
        </w:rPr>
      </w:pPr>
      <w:r w:rsidRPr="002F7238">
        <w:rPr>
          <w:rFonts w:eastAsia="Calibri"/>
        </w:rPr>
        <w:t>16) итоговая оценка реализации индивидуальной программы</w:t>
      </w:r>
      <w:r w:rsidR="004409E3">
        <w:rPr>
          <w:rFonts w:eastAsia="Calibri"/>
        </w:rPr>
        <w:t>.</w:t>
      </w:r>
    </w:p>
    <w:p w14:paraId="79733985" w14:textId="7EC11D8B" w:rsidR="002F7238" w:rsidRPr="002F7238" w:rsidRDefault="00DF7D06" w:rsidP="002F7238">
      <w:pPr>
        <w:ind w:firstLine="709"/>
        <w:jc w:val="both"/>
        <w:rPr>
          <w:rFonts w:eastAsia="Calibri"/>
        </w:rPr>
      </w:pPr>
      <w:r>
        <w:rPr>
          <w:rFonts w:eastAsia="Calibri"/>
        </w:rPr>
        <w:t>1.3</w:t>
      </w:r>
      <w:r w:rsidR="002F7238" w:rsidRPr="002F7238">
        <w:rPr>
          <w:rFonts w:eastAsia="Calibri"/>
        </w:rPr>
        <w:t>.3. В состав услуги по оказанию ранней помощи при реализации индивидуальной программы входят следующие мероприятия:</w:t>
      </w:r>
    </w:p>
    <w:p w14:paraId="54728ED6" w14:textId="77777777" w:rsidR="002F7238" w:rsidRPr="002F7238" w:rsidRDefault="002F7238" w:rsidP="002F7238">
      <w:pPr>
        <w:ind w:firstLine="709"/>
        <w:jc w:val="both"/>
        <w:rPr>
          <w:rFonts w:eastAsia="Calibri"/>
        </w:rPr>
      </w:pPr>
      <w:r w:rsidRPr="002F7238">
        <w:rPr>
          <w:rFonts w:eastAsia="Calibri"/>
        </w:rPr>
        <w:t>1) содействие физическому и психическому развитию ребенка;</w:t>
      </w:r>
    </w:p>
    <w:p w14:paraId="49DE9AC2" w14:textId="77777777" w:rsidR="002F7238" w:rsidRPr="002F7238" w:rsidRDefault="002F7238" w:rsidP="002F7238">
      <w:pPr>
        <w:ind w:firstLine="709"/>
        <w:jc w:val="both"/>
        <w:rPr>
          <w:rFonts w:eastAsia="Calibri"/>
        </w:rPr>
      </w:pPr>
      <w:r w:rsidRPr="002F7238">
        <w:rPr>
          <w:rFonts w:eastAsia="Calibri"/>
        </w:rPr>
        <w:t>2) обучение родителей (законных или уполномоченных представителей), близкого взрослого навыкам ухода за ребенком;</w:t>
      </w:r>
    </w:p>
    <w:p w14:paraId="7BE3D758" w14:textId="77777777" w:rsidR="002F7238" w:rsidRPr="002F7238" w:rsidRDefault="002F7238" w:rsidP="002F7238">
      <w:pPr>
        <w:ind w:firstLine="709"/>
        <w:jc w:val="both"/>
        <w:rPr>
          <w:rFonts w:eastAsia="Calibri"/>
        </w:rPr>
      </w:pPr>
      <w:r w:rsidRPr="002F7238">
        <w:rPr>
          <w:rFonts w:eastAsia="Calibri"/>
        </w:rPr>
        <w:t>3) содействие развитию совместной активности ребенка и родителей (законных или уполномоченных представителей), близкого взрослого в повседневных естественных жизненных ситуациях;</w:t>
      </w:r>
    </w:p>
    <w:p w14:paraId="6EC9471F" w14:textId="77777777" w:rsidR="002F7238" w:rsidRPr="002F7238" w:rsidRDefault="002F7238" w:rsidP="002F7238">
      <w:pPr>
        <w:ind w:firstLine="709"/>
        <w:jc w:val="both"/>
        <w:rPr>
          <w:rFonts w:eastAsia="Calibri"/>
        </w:rPr>
      </w:pPr>
      <w:r w:rsidRPr="002F7238">
        <w:rPr>
          <w:rFonts w:eastAsia="Calibri"/>
        </w:rPr>
        <w:t>4) консультирование родителей (законных или уполномоченных представителей), близкого взрослого по вопросам развития и социально-эмоционального благополучия ребенка в повседневных естественных жизненных ситуациях;</w:t>
      </w:r>
    </w:p>
    <w:p w14:paraId="3ABA6FB7" w14:textId="77777777" w:rsidR="002F7238" w:rsidRPr="002F7238" w:rsidRDefault="002F7238" w:rsidP="002F7238">
      <w:pPr>
        <w:ind w:firstLine="709"/>
        <w:jc w:val="both"/>
        <w:rPr>
          <w:rFonts w:eastAsia="Calibri"/>
        </w:rPr>
      </w:pPr>
      <w:r w:rsidRPr="002F7238">
        <w:rPr>
          <w:rFonts w:eastAsia="Calibri"/>
        </w:rPr>
        <w:t>5) консультирование родителей (законных или уполномоченных представителей), близкого взрослого по вопросам развития и функционирования ребенка в повседневных естественных жизненных ситуациях;</w:t>
      </w:r>
    </w:p>
    <w:p w14:paraId="1D5C9846" w14:textId="77777777" w:rsidR="002F7238" w:rsidRPr="002F7238" w:rsidRDefault="002F7238" w:rsidP="002F7238">
      <w:pPr>
        <w:ind w:firstLine="709"/>
        <w:jc w:val="both"/>
        <w:rPr>
          <w:rFonts w:eastAsia="Calibri"/>
        </w:rPr>
      </w:pPr>
      <w:r w:rsidRPr="002F7238">
        <w:rPr>
          <w:rFonts w:eastAsia="Calibri"/>
        </w:rPr>
        <w:t>6) практическая поддержка родителей (законных или уполномоченных представителей), близкого взрослого по вопросам развития и социально-</w:t>
      </w:r>
      <w:r w:rsidRPr="002F7238">
        <w:rPr>
          <w:rFonts w:eastAsia="Calibri"/>
        </w:rPr>
        <w:lastRenderedPageBreak/>
        <w:t>эмоционального благополучия ребенка в повседневных естественных жизненных ситуациях;</w:t>
      </w:r>
    </w:p>
    <w:p w14:paraId="044A7247" w14:textId="77777777" w:rsidR="002F7238" w:rsidRPr="002F7238" w:rsidRDefault="002F7238" w:rsidP="002F7238">
      <w:pPr>
        <w:ind w:firstLine="709"/>
        <w:jc w:val="both"/>
        <w:rPr>
          <w:rFonts w:eastAsia="Calibri"/>
        </w:rPr>
      </w:pPr>
      <w:r w:rsidRPr="002F7238">
        <w:rPr>
          <w:rFonts w:eastAsia="Calibri"/>
        </w:rPr>
        <w:t>7) практическая поддержка родителей (законных или уполномоченных представителей), близкого взрослого по вопросам развития и функционирования ребенка в повседневных естественных жизненных ситуациях;</w:t>
      </w:r>
    </w:p>
    <w:p w14:paraId="370EADCA" w14:textId="77777777" w:rsidR="002F7238" w:rsidRPr="002F7238" w:rsidRDefault="002F7238" w:rsidP="002F7238">
      <w:pPr>
        <w:ind w:firstLine="709"/>
        <w:jc w:val="both"/>
        <w:rPr>
          <w:rFonts w:eastAsia="Calibri"/>
        </w:rPr>
      </w:pPr>
      <w:r w:rsidRPr="002F7238">
        <w:rPr>
          <w:rFonts w:eastAsia="Calibri"/>
        </w:rPr>
        <w:t>8) обучение родителей (законных или уполномоченных представителей), близкого взрослого по вопросам развития, эмоционального благополучия и функционирования детей младенческого и раннего возраста;</w:t>
      </w:r>
    </w:p>
    <w:p w14:paraId="492DE75D" w14:textId="77777777" w:rsidR="002F7238" w:rsidRPr="002F7238" w:rsidRDefault="002F7238" w:rsidP="002F7238">
      <w:pPr>
        <w:ind w:firstLine="709"/>
        <w:jc w:val="both"/>
        <w:rPr>
          <w:rFonts w:eastAsia="Calibri"/>
        </w:rPr>
      </w:pPr>
      <w:r w:rsidRPr="002F7238">
        <w:rPr>
          <w:rFonts w:eastAsia="Calibri"/>
        </w:rPr>
        <w:t>9) содействие становлению и развитию коммуникации и речи ребенка;</w:t>
      </w:r>
    </w:p>
    <w:p w14:paraId="0111B17B" w14:textId="77777777" w:rsidR="002F7238" w:rsidRPr="002F7238" w:rsidRDefault="002F7238" w:rsidP="002F7238">
      <w:pPr>
        <w:ind w:firstLine="709"/>
        <w:jc w:val="both"/>
        <w:rPr>
          <w:rFonts w:eastAsia="Calibri"/>
        </w:rPr>
      </w:pPr>
      <w:r w:rsidRPr="002F7238">
        <w:rPr>
          <w:rFonts w:eastAsia="Calibri"/>
        </w:rPr>
        <w:t>10) консультирование родителей (законных или уполномоченных представителей), близкого взрослого по вопросам развития коммуникации и речи у ребенка;</w:t>
      </w:r>
    </w:p>
    <w:p w14:paraId="1ED2753B" w14:textId="77777777" w:rsidR="002F7238" w:rsidRPr="002F7238" w:rsidRDefault="002F7238" w:rsidP="002F7238">
      <w:pPr>
        <w:ind w:firstLine="709"/>
        <w:jc w:val="both"/>
        <w:rPr>
          <w:rFonts w:eastAsia="Calibri"/>
        </w:rPr>
      </w:pPr>
      <w:r w:rsidRPr="002F7238">
        <w:rPr>
          <w:rFonts w:eastAsia="Calibri"/>
        </w:rPr>
        <w:t>11) практическая поддержка родителей (законных или уполномоченных представителей), близкого взрослого по вопросам становления и развития коммуникации и речи у ребенка;</w:t>
      </w:r>
    </w:p>
    <w:p w14:paraId="0AE81F19" w14:textId="77777777" w:rsidR="002F7238" w:rsidRPr="002F7238" w:rsidRDefault="002F7238" w:rsidP="002F7238">
      <w:pPr>
        <w:ind w:firstLine="709"/>
        <w:jc w:val="both"/>
        <w:rPr>
          <w:rFonts w:eastAsia="Calibri"/>
        </w:rPr>
      </w:pPr>
      <w:r w:rsidRPr="002F7238">
        <w:rPr>
          <w:rFonts w:eastAsia="Calibri"/>
        </w:rPr>
        <w:t>12) содействие двигательному развитию ребенка и его мобильности;</w:t>
      </w:r>
    </w:p>
    <w:p w14:paraId="05FDA5B7" w14:textId="77777777" w:rsidR="002F7238" w:rsidRPr="002F7238" w:rsidRDefault="002F7238" w:rsidP="002F7238">
      <w:pPr>
        <w:ind w:firstLine="709"/>
        <w:jc w:val="both"/>
        <w:rPr>
          <w:rFonts w:eastAsia="Calibri"/>
        </w:rPr>
      </w:pPr>
      <w:r w:rsidRPr="002F7238">
        <w:rPr>
          <w:rFonts w:eastAsia="Calibri"/>
        </w:rPr>
        <w:t>13) консультирование родителей (законных или уполномоченных представителей), близкого взрослого по вопросам двигательного развития ребенка и его мобильности;</w:t>
      </w:r>
    </w:p>
    <w:p w14:paraId="6ECB0BF9" w14:textId="77777777" w:rsidR="002F7238" w:rsidRPr="002F7238" w:rsidRDefault="002F7238" w:rsidP="002F7238">
      <w:pPr>
        <w:ind w:firstLine="709"/>
        <w:jc w:val="both"/>
        <w:rPr>
          <w:rFonts w:eastAsia="Calibri"/>
        </w:rPr>
      </w:pPr>
      <w:r w:rsidRPr="002F7238">
        <w:rPr>
          <w:rFonts w:eastAsia="Calibri"/>
        </w:rPr>
        <w:t>14) практическая поддержка родителей (законных или уполномоченных представителей), близкого взрослого по вопросам двигательного развития ребенка и его мобильности;</w:t>
      </w:r>
    </w:p>
    <w:p w14:paraId="7E973146" w14:textId="77777777" w:rsidR="002F7238" w:rsidRPr="002F7238" w:rsidRDefault="002F7238" w:rsidP="002F7238">
      <w:pPr>
        <w:ind w:firstLine="709"/>
        <w:jc w:val="both"/>
        <w:rPr>
          <w:rFonts w:eastAsia="Calibri"/>
        </w:rPr>
      </w:pPr>
      <w:r w:rsidRPr="002F7238">
        <w:rPr>
          <w:rFonts w:eastAsia="Calibri"/>
        </w:rPr>
        <w:t>15) содействие становлению и развитию у ребенка самообслуживания и бытовых навыков;</w:t>
      </w:r>
    </w:p>
    <w:p w14:paraId="094A3C8D" w14:textId="77777777" w:rsidR="002F7238" w:rsidRPr="002F7238" w:rsidRDefault="002F7238" w:rsidP="002F7238">
      <w:pPr>
        <w:ind w:firstLine="709"/>
        <w:jc w:val="both"/>
        <w:rPr>
          <w:rFonts w:eastAsia="Calibri"/>
        </w:rPr>
      </w:pPr>
      <w:r w:rsidRPr="002F7238">
        <w:rPr>
          <w:rFonts w:eastAsia="Calibri"/>
        </w:rPr>
        <w:t>16) консультирование родителей (законных или уполномоченных представителей), близкого взрослого по вопросам становления и развития самообслуживания и бытовых навыков у ребенка;</w:t>
      </w:r>
    </w:p>
    <w:p w14:paraId="000192EA" w14:textId="77777777" w:rsidR="002F7238" w:rsidRPr="002F7238" w:rsidRDefault="002F7238" w:rsidP="002F7238">
      <w:pPr>
        <w:ind w:firstLine="709"/>
        <w:jc w:val="both"/>
        <w:rPr>
          <w:rFonts w:eastAsia="Calibri"/>
        </w:rPr>
      </w:pPr>
      <w:r w:rsidRPr="002F7238">
        <w:rPr>
          <w:rFonts w:eastAsia="Calibri"/>
        </w:rPr>
        <w:t>17) практическая поддержка родителей (законных или уполномоченных представителей), близкого взрослого по вопросам становления и развития самообслуживания и бытовых навыков у ребенка;</w:t>
      </w:r>
    </w:p>
    <w:p w14:paraId="576DDC7E" w14:textId="77777777" w:rsidR="002F7238" w:rsidRPr="002F7238" w:rsidRDefault="002F7238" w:rsidP="002F7238">
      <w:pPr>
        <w:ind w:firstLine="709"/>
        <w:jc w:val="both"/>
        <w:rPr>
          <w:rFonts w:eastAsia="Calibri"/>
        </w:rPr>
      </w:pPr>
      <w:r w:rsidRPr="002F7238">
        <w:rPr>
          <w:rFonts w:eastAsia="Calibri"/>
        </w:rPr>
        <w:t>18) содействие становлению и развитию познавательной активности ребенка;</w:t>
      </w:r>
    </w:p>
    <w:p w14:paraId="2CB0C48A" w14:textId="77777777" w:rsidR="002F7238" w:rsidRPr="002F7238" w:rsidRDefault="002F7238" w:rsidP="002F7238">
      <w:pPr>
        <w:ind w:firstLine="709"/>
        <w:jc w:val="both"/>
        <w:rPr>
          <w:rFonts w:eastAsia="Calibri"/>
        </w:rPr>
      </w:pPr>
      <w:r w:rsidRPr="002F7238">
        <w:rPr>
          <w:rFonts w:eastAsia="Calibri"/>
        </w:rPr>
        <w:t>19) консультирование родителей (законных или уполномоченных представителей), близкого взрослого по вопросам становления и развития познавательной активности ребенка;</w:t>
      </w:r>
    </w:p>
    <w:p w14:paraId="14709FA7" w14:textId="77777777" w:rsidR="002F7238" w:rsidRPr="002F7238" w:rsidRDefault="002F7238" w:rsidP="002F7238">
      <w:pPr>
        <w:ind w:firstLine="709"/>
        <w:jc w:val="both"/>
        <w:rPr>
          <w:rFonts w:eastAsia="Calibri"/>
        </w:rPr>
      </w:pPr>
      <w:r w:rsidRPr="002F7238">
        <w:rPr>
          <w:rFonts w:eastAsia="Calibri"/>
        </w:rPr>
        <w:t>20) практическая поддержка родителей (законных или уполномоченных представителей), близкого взрослого по вопросам становления и развития познавательной активности ребенка;</w:t>
      </w:r>
    </w:p>
    <w:p w14:paraId="3FA98204" w14:textId="77777777" w:rsidR="002F7238" w:rsidRPr="002F7238" w:rsidRDefault="002F7238" w:rsidP="002F7238">
      <w:pPr>
        <w:ind w:firstLine="709"/>
        <w:jc w:val="both"/>
        <w:rPr>
          <w:rFonts w:eastAsia="Calibri"/>
        </w:rPr>
      </w:pPr>
      <w:r w:rsidRPr="002F7238">
        <w:rPr>
          <w:rFonts w:eastAsia="Calibri"/>
        </w:rPr>
        <w:t>21) содействие развитию межличностного взаимодействия и отношений ребенка и родителей (законных или уполномоченных представителей), близкого взрослого, ребенка и других взрослых, ребенка и братьев, сестер, ребенка и сверстников;</w:t>
      </w:r>
    </w:p>
    <w:p w14:paraId="64ED9DB5" w14:textId="77777777" w:rsidR="002F7238" w:rsidRPr="002F7238" w:rsidRDefault="002F7238" w:rsidP="002F7238">
      <w:pPr>
        <w:ind w:firstLine="709"/>
        <w:jc w:val="both"/>
        <w:rPr>
          <w:rFonts w:eastAsia="Calibri"/>
        </w:rPr>
      </w:pPr>
      <w:r w:rsidRPr="002F7238">
        <w:rPr>
          <w:rFonts w:eastAsia="Calibri"/>
        </w:rPr>
        <w:t xml:space="preserve">22) консультирование родителей (законных или уполномоченных представителей), близкого взрослого по вопросам развития межличностного взаимодействия и отношений ребенка и родителей (законных или уполномоченных </w:t>
      </w:r>
      <w:r w:rsidRPr="002F7238">
        <w:rPr>
          <w:rFonts w:eastAsia="Calibri"/>
        </w:rPr>
        <w:lastRenderedPageBreak/>
        <w:t>представителей), ребенка и близкого взрослого, ребенка и других взрослых, ребенка и братьев, сестер, ребенка и сверстников;</w:t>
      </w:r>
    </w:p>
    <w:p w14:paraId="0AC802D2" w14:textId="77777777" w:rsidR="002F7238" w:rsidRPr="002F7238" w:rsidRDefault="002F7238" w:rsidP="002F7238">
      <w:pPr>
        <w:ind w:firstLine="709"/>
        <w:jc w:val="both"/>
        <w:rPr>
          <w:rFonts w:eastAsia="Calibri"/>
        </w:rPr>
      </w:pPr>
      <w:r w:rsidRPr="002F7238">
        <w:rPr>
          <w:rFonts w:eastAsia="Calibri"/>
        </w:rPr>
        <w:t>23) практическая поддержка родителей (законных или уполномоченных представителей), близкого взрослого в вопросах развития межличностного взаимодействия и отношений ребенка и родителей (законных или уполномоченных представителей), ребенка и близкого взрослого, ребенка и других взрослых, ребенка и братьев, сестер, ребенка и сверстников;</w:t>
      </w:r>
    </w:p>
    <w:p w14:paraId="3620F281" w14:textId="77777777" w:rsidR="002F7238" w:rsidRPr="002F7238" w:rsidRDefault="002F7238" w:rsidP="002F7238">
      <w:pPr>
        <w:ind w:firstLine="709"/>
        <w:jc w:val="both"/>
        <w:rPr>
          <w:rFonts w:eastAsia="Calibri"/>
        </w:rPr>
      </w:pPr>
      <w:r w:rsidRPr="002F7238">
        <w:rPr>
          <w:rFonts w:eastAsia="Calibri"/>
        </w:rPr>
        <w:t>24) поддержка социализации ребенка;</w:t>
      </w:r>
    </w:p>
    <w:p w14:paraId="29040BE4" w14:textId="77777777" w:rsidR="002F7238" w:rsidRPr="002F7238" w:rsidRDefault="002F7238" w:rsidP="002F7238">
      <w:pPr>
        <w:ind w:firstLine="709"/>
        <w:jc w:val="both"/>
        <w:rPr>
          <w:rFonts w:eastAsia="Calibri"/>
        </w:rPr>
      </w:pPr>
      <w:r w:rsidRPr="002F7238">
        <w:rPr>
          <w:rFonts w:eastAsia="Calibri"/>
        </w:rPr>
        <w:t>25) обучение родителей (законных или уполномоченных представителей), близкого взрослого по вопросам взаимодействия и взаимоотношений ребенка с родителями и другими близкими взрослыми, в семье в целом;</w:t>
      </w:r>
    </w:p>
    <w:p w14:paraId="1B48F92E" w14:textId="77777777" w:rsidR="002F7238" w:rsidRPr="002F7238" w:rsidRDefault="002F7238" w:rsidP="002F7238">
      <w:pPr>
        <w:ind w:firstLine="709"/>
        <w:jc w:val="both"/>
        <w:rPr>
          <w:rFonts w:eastAsia="Calibri"/>
        </w:rPr>
      </w:pPr>
      <w:r w:rsidRPr="002F7238">
        <w:rPr>
          <w:rFonts w:eastAsia="Calibri"/>
        </w:rPr>
        <w:t>26) содействие в подборе и использованию вспомогательных средств и оборудования для улучшения развития и функционирования ребенка;</w:t>
      </w:r>
    </w:p>
    <w:p w14:paraId="598C1AE6" w14:textId="77777777" w:rsidR="002F7238" w:rsidRPr="002F7238" w:rsidRDefault="002F7238" w:rsidP="002F7238">
      <w:pPr>
        <w:ind w:firstLine="709"/>
        <w:jc w:val="both"/>
        <w:rPr>
          <w:rFonts w:eastAsia="Calibri"/>
        </w:rPr>
      </w:pPr>
      <w:r w:rsidRPr="002F7238">
        <w:rPr>
          <w:rFonts w:eastAsia="Calibri"/>
        </w:rPr>
        <w:t>27) содействие в организации развивающей среды для ребенка;</w:t>
      </w:r>
    </w:p>
    <w:p w14:paraId="6EF0C471" w14:textId="77777777" w:rsidR="002F7238" w:rsidRPr="002F7238" w:rsidRDefault="002F7238" w:rsidP="002F7238">
      <w:pPr>
        <w:ind w:firstLine="709"/>
        <w:jc w:val="both"/>
        <w:rPr>
          <w:rFonts w:eastAsia="Calibri"/>
        </w:rPr>
      </w:pPr>
      <w:r w:rsidRPr="002F7238">
        <w:rPr>
          <w:rFonts w:eastAsia="Calibri"/>
        </w:rPr>
        <w:t>28) разработка рекомендаций для родителей (законных или уполномоченных представителей), близкого взрослого по изменению окружения с целью создания доступной и безопасной среды для ребенка;</w:t>
      </w:r>
    </w:p>
    <w:p w14:paraId="25AD098E" w14:textId="77777777" w:rsidR="002F7238" w:rsidRPr="002F7238" w:rsidRDefault="002F7238" w:rsidP="002F7238">
      <w:pPr>
        <w:ind w:firstLine="709"/>
        <w:jc w:val="both"/>
        <w:rPr>
          <w:rFonts w:eastAsia="Calibri"/>
        </w:rPr>
      </w:pPr>
      <w:r w:rsidRPr="002F7238">
        <w:rPr>
          <w:rFonts w:eastAsia="Calibri"/>
        </w:rPr>
        <w:t>29) консультирование родителей (законных или уполномоченных представителей), близкого взрослого по вопросам социальной поддержки;</w:t>
      </w:r>
    </w:p>
    <w:p w14:paraId="7A5452A4" w14:textId="77777777" w:rsidR="002F7238" w:rsidRPr="002F7238" w:rsidRDefault="002F7238" w:rsidP="002F7238">
      <w:pPr>
        <w:ind w:firstLine="709"/>
        <w:jc w:val="both"/>
        <w:rPr>
          <w:rFonts w:eastAsia="Calibri"/>
        </w:rPr>
      </w:pPr>
      <w:r w:rsidRPr="002F7238">
        <w:rPr>
          <w:rFonts w:eastAsia="Calibri"/>
        </w:rPr>
        <w:t>30) психотерапевтическая помощь родителям (законных или уполномоченных представителям) ребенка, близкому взрослому для ребенка;</w:t>
      </w:r>
    </w:p>
    <w:p w14:paraId="0FF3576A" w14:textId="77777777" w:rsidR="002F7238" w:rsidRPr="002F7238" w:rsidRDefault="002F7238" w:rsidP="002F7238">
      <w:pPr>
        <w:ind w:firstLine="709"/>
        <w:jc w:val="both"/>
        <w:rPr>
          <w:rFonts w:eastAsia="Calibri"/>
        </w:rPr>
      </w:pPr>
      <w:r w:rsidRPr="002F7238">
        <w:rPr>
          <w:rFonts w:eastAsia="Calibri"/>
        </w:rPr>
        <w:t>31) поддержка психологических ресурсов и повышение компетентности родителей (законных или уполномоченных представителей), близкого взрослого и членов семьи.</w:t>
      </w:r>
    </w:p>
    <w:p w14:paraId="056D3E79" w14:textId="2DD05A6F" w:rsidR="002F7238" w:rsidRPr="002F7238" w:rsidRDefault="00DF7D06" w:rsidP="002F7238">
      <w:pPr>
        <w:ind w:firstLine="709"/>
        <w:jc w:val="both"/>
        <w:rPr>
          <w:rFonts w:eastAsia="Calibri"/>
        </w:rPr>
      </w:pPr>
      <w:r>
        <w:rPr>
          <w:rFonts w:eastAsia="Calibri"/>
        </w:rPr>
        <w:t>1.3</w:t>
      </w:r>
      <w:r w:rsidR="002F7238" w:rsidRPr="002F7238">
        <w:rPr>
          <w:rFonts w:eastAsia="Calibri"/>
        </w:rPr>
        <w:t>.4. В состав консультативной услуги по ранней помощи без разработки индивидуальной программы входят следующие мероприятия:</w:t>
      </w:r>
    </w:p>
    <w:p w14:paraId="4B026DF1" w14:textId="77777777" w:rsidR="002F7238" w:rsidRPr="002F7238" w:rsidRDefault="002F7238" w:rsidP="002F7238">
      <w:pPr>
        <w:ind w:firstLine="709"/>
        <w:jc w:val="both"/>
        <w:rPr>
          <w:rFonts w:eastAsia="Calibri"/>
        </w:rPr>
      </w:pPr>
      <w:r w:rsidRPr="002F7238">
        <w:rPr>
          <w:rFonts w:eastAsia="Calibri"/>
        </w:rPr>
        <w:t>1) срочное консультирование ребенка и семьи по вопросам ранней помощи;</w:t>
      </w:r>
    </w:p>
    <w:p w14:paraId="3740830E" w14:textId="77777777" w:rsidR="002F7238" w:rsidRPr="002F7238" w:rsidRDefault="002F7238" w:rsidP="002F7238">
      <w:pPr>
        <w:ind w:firstLine="709"/>
        <w:jc w:val="both"/>
        <w:rPr>
          <w:rFonts w:eastAsia="Calibri"/>
        </w:rPr>
      </w:pPr>
      <w:r w:rsidRPr="002F7238">
        <w:rPr>
          <w:rFonts w:eastAsia="Calibri"/>
        </w:rPr>
        <w:t>2) дистанционное консультирование ребенка и семьи по вопросам ранней помощи;</w:t>
      </w:r>
    </w:p>
    <w:p w14:paraId="40F07505" w14:textId="77777777" w:rsidR="002F7238" w:rsidRPr="002F7238" w:rsidRDefault="002F7238" w:rsidP="002F7238">
      <w:pPr>
        <w:ind w:firstLine="709"/>
        <w:jc w:val="both"/>
        <w:rPr>
          <w:rFonts w:eastAsia="Calibri"/>
        </w:rPr>
      </w:pPr>
      <w:r w:rsidRPr="002F7238">
        <w:rPr>
          <w:rFonts w:eastAsia="Calibri"/>
        </w:rPr>
        <w:t>3) краткосрочное консультирование ребенка и семьи;</w:t>
      </w:r>
    </w:p>
    <w:p w14:paraId="63C61ED9" w14:textId="77777777" w:rsidR="002F7238" w:rsidRPr="002F7238" w:rsidRDefault="002F7238" w:rsidP="002F7238">
      <w:pPr>
        <w:ind w:firstLine="709"/>
        <w:jc w:val="both"/>
        <w:rPr>
          <w:rFonts w:eastAsia="Calibri"/>
        </w:rPr>
      </w:pPr>
      <w:r w:rsidRPr="002F7238">
        <w:rPr>
          <w:rFonts w:eastAsia="Calibri"/>
        </w:rPr>
        <w:t>4) пролонгированное консультирование ребенка и семьи;</w:t>
      </w:r>
    </w:p>
    <w:p w14:paraId="429A6976" w14:textId="77777777" w:rsidR="002F7238" w:rsidRPr="002F7238" w:rsidRDefault="002F7238" w:rsidP="002F7238">
      <w:pPr>
        <w:ind w:firstLine="709"/>
        <w:jc w:val="both"/>
        <w:rPr>
          <w:rFonts w:eastAsia="Calibri"/>
        </w:rPr>
      </w:pPr>
      <w:r w:rsidRPr="002F7238">
        <w:rPr>
          <w:rFonts w:eastAsia="Calibri"/>
        </w:rPr>
        <w:t>5) консультирование родителей (законных или уполномоченных представителей), близкого взрослого в период адаптации ребенка в образовательной организации;</w:t>
      </w:r>
    </w:p>
    <w:p w14:paraId="38CCACA8" w14:textId="77777777" w:rsidR="002F7238" w:rsidRPr="002F7238" w:rsidRDefault="002F7238" w:rsidP="002F7238">
      <w:pPr>
        <w:ind w:firstLine="709"/>
        <w:jc w:val="both"/>
        <w:rPr>
          <w:rFonts w:eastAsia="Calibri"/>
        </w:rPr>
      </w:pPr>
      <w:r w:rsidRPr="002F7238">
        <w:rPr>
          <w:rFonts w:eastAsia="Calibri"/>
        </w:rPr>
        <w:t>6) консультирование специалистов и воспитателей дошкольной образовательной организации при переходе ребенка из службы ранней помощи в образовательную организацию и на всем этапе его адаптации.</w:t>
      </w:r>
    </w:p>
    <w:p w14:paraId="1F088C3D" w14:textId="0B4A0984" w:rsidR="002F7238" w:rsidRPr="002F7238" w:rsidRDefault="00DF7D06" w:rsidP="002F7238">
      <w:pPr>
        <w:ind w:firstLine="709"/>
        <w:jc w:val="both"/>
        <w:rPr>
          <w:rFonts w:eastAsia="Calibri"/>
        </w:rPr>
      </w:pPr>
      <w:r>
        <w:rPr>
          <w:rFonts w:eastAsia="Calibri"/>
        </w:rPr>
        <w:t>1.4</w:t>
      </w:r>
      <w:r w:rsidR="002F7238" w:rsidRPr="002F7238">
        <w:rPr>
          <w:rFonts w:eastAsia="Calibri"/>
        </w:rPr>
        <w:t>. Оценка результатов реализации мероприятий и услуг по ранней помощи проводится в соответствии со стандартом оказания услуг по ранней помощи.</w:t>
      </w:r>
    </w:p>
    <w:p w14:paraId="4372AE79" w14:textId="050980B6" w:rsidR="002F7238" w:rsidRDefault="00DF7D06" w:rsidP="002F7238">
      <w:pPr>
        <w:ind w:firstLine="709"/>
        <w:jc w:val="both"/>
        <w:rPr>
          <w:rFonts w:eastAsia="Calibri"/>
        </w:rPr>
      </w:pPr>
      <w:r>
        <w:rPr>
          <w:rFonts w:eastAsia="Calibri"/>
        </w:rPr>
        <w:t>1.5</w:t>
      </w:r>
      <w:r w:rsidR="002F7238" w:rsidRPr="002F7238">
        <w:rPr>
          <w:rFonts w:eastAsia="Calibri"/>
        </w:rPr>
        <w:t>. При оказании услуг</w:t>
      </w:r>
      <w:r w:rsidR="00D101E1">
        <w:rPr>
          <w:rFonts w:eastAsia="Calibri"/>
        </w:rPr>
        <w:t xml:space="preserve"> по ранней помощи организациями, оказывающими</w:t>
      </w:r>
      <w:r w:rsidR="00D101E1" w:rsidRPr="00D101E1">
        <w:rPr>
          <w:rFonts w:eastAsia="Calibri"/>
        </w:rPr>
        <w:t xml:space="preserve"> услуги по ранней помощи</w:t>
      </w:r>
      <w:r w:rsidR="00D101E1">
        <w:rPr>
          <w:rFonts w:eastAsia="Calibri"/>
        </w:rPr>
        <w:t>,</w:t>
      </w:r>
      <w:r w:rsidR="00D101E1" w:rsidRPr="00D101E1">
        <w:rPr>
          <w:rFonts w:eastAsia="Calibri"/>
        </w:rPr>
        <w:t xml:space="preserve"> </w:t>
      </w:r>
      <w:r w:rsidR="002F7238" w:rsidRPr="002F7238">
        <w:rPr>
          <w:rFonts w:eastAsia="Calibri"/>
        </w:rPr>
        <w:t xml:space="preserve">используются унифицированные формы документации, утвержденные приказом Министерства труда и социальной защиты Российской Федерации от 2 </w:t>
      </w:r>
      <w:r w:rsidR="005A0FB9" w:rsidRPr="008233CF">
        <w:rPr>
          <w:rFonts w:eastAsia="Calibri"/>
        </w:rPr>
        <w:t xml:space="preserve">сентября </w:t>
      </w:r>
      <w:r w:rsidR="002F7238" w:rsidRPr="008233CF">
        <w:rPr>
          <w:rFonts w:eastAsia="Calibri"/>
        </w:rPr>
        <w:t xml:space="preserve">2024 </w:t>
      </w:r>
      <w:r w:rsidR="00AC0A5B" w:rsidRPr="008233CF">
        <w:rPr>
          <w:rFonts w:eastAsia="Calibri"/>
        </w:rPr>
        <w:t>г.</w:t>
      </w:r>
      <w:r w:rsidR="002F7238" w:rsidRPr="008233CF">
        <w:rPr>
          <w:rFonts w:eastAsia="Calibri"/>
        </w:rPr>
        <w:t xml:space="preserve"> № 445н</w:t>
      </w:r>
      <w:r w:rsidR="002F7238" w:rsidRPr="002F7238">
        <w:rPr>
          <w:rFonts w:eastAsia="Calibri"/>
        </w:rPr>
        <w:t xml:space="preserve"> «Об утверждении унифицированных форм документации при оказании услуг по отдельным основным направлениям комплексной реабилитации и </w:t>
      </w:r>
      <w:proofErr w:type="spellStart"/>
      <w:r w:rsidR="002F7238" w:rsidRPr="002F7238">
        <w:rPr>
          <w:rFonts w:eastAsia="Calibri"/>
        </w:rPr>
        <w:t>абилитации</w:t>
      </w:r>
      <w:proofErr w:type="spellEnd"/>
      <w:r w:rsidR="002F7238" w:rsidRPr="002F7238">
        <w:rPr>
          <w:rFonts w:eastAsia="Calibri"/>
        </w:rPr>
        <w:t xml:space="preserve"> инвалидов».</w:t>
      </w:r>
      <w:r w:rsidR="002F7238">
        <w:rPr>
          <w:rFonts w:eastAsia="Calibri"/>
        </w:rPr>
        <w:t>»;</w:t>
      </w:r>
    </w:p>
    <w:p w14:paraId="68A227D3" w14:textId="0B65D468" w:rsidR="00D10B14" w:rsidRDefault="00D10B14" w:rsidP="002F7238">
      <w:pPr>
        <w:ind w:firstLine="709"/>
        <w:jc w:val="both"/>
        <w:rPr>
          <w:rFonts w:eastAsia="Calibri"/>
        </w:rPr>
      </w:pPr>
      <w:r>
        <w:rPr>
          <w:rFonts w:eastAsia="Calibri"/>
        </w:rPr>
        <w:lastRenderedPageBreak/>
        <w:t>в пункте 2.3:</w:t>
      </w:r>
    </w:p>
    <w:p w14:paraId="1A1B341D" w14:textId="718C110C" w:rsidR="002F7238" w:rsidRDefault="008D2C0C" w:rsidP="002F7238">
      <w:pPr>
        <w:ind w:firstLine="709"/>
        <w:jc w:val="both"/>
        <w:rPr>
          <w:rFonts w:eastAsia="Calibri"/>
        </w:rPr>
      </w:pPr>
      <w:r>
        <w:rPr>
          <w:rFonts w:eastAsia="Calibri"/>
        </w:rPr>
        <w:t xml:space="preserve">в абзаце втором </w:t>
      </w:r>
      <w:r>
        <w:t>слова «</w:t>
      </w:r>
      <w:r w:rsidRPr="008D2C0C">
        <w:rPr>
          <w:rFonts w:eastAsia="Calibri"/>
        </w:rPr>
        <w:t>ранней помощи (далее – индивидуальная программа)</w:t>
      </w:r>
      <w:r>
        <w:rPr>
          <w:rFonts w:eastAsia="Calibri"/>
        </w:rPr>
        <w:t>» исключить;</w:t>
      </w:r>
    </w:p>
    <w:p w14:paraId="2576F31F" w14:textId="1CF5AACA" w:rsidR="00D10B14" w:rsidRPr="008233CF" w:rsidRDefault="00D10B14" w:rsidP="002F7238">
      <w:pPr>
        <w:ind w:firstLine="709"/>
        <w:jc w:val="both"/>
        <w:rPr>
          <w:rFonts w:eastAsia="Calibri"/>
        </w:rPr>
      </w:pPr>
      <w:r w:rsidRPr="008233CF">
        <w:rPr>
          <w:rFonts w:eastAsia="Calibri"/>
        </w:rPr>
        <w:t xml:space="preserve">в абзаце восьмом слово «составлении» заменить словом «разработке»; </w:t>
      </w:r>
    </w:p>
    <w:p w14:paraId="3DF6A58A" w14:textId="0CF37888" w:rsidR="00D10B14" w:rsidRPr="008233CF" w:rsidRDefault="00D10B14" w:rsidP="002F7238">
      <w:pPr>
        <w:ind w:firstLine="709"/>
        <w:jc w:val="both"/>
        <w:rPr>
          <w:rFonts w:eastAsia="Calibri"/>
        </w:rPr>
      </w:pPr>
      <w:r w:rsidRPr="008233CF">
        <w:rPr>
          <w:rFonts w:eastAsia="Calibri"/>
        </w:rPr>
        <w:t>в пункте 2.5:</w:t>
      </w:r>
    </w:p>
    <w:p w14:paraId="7363A2C4" w14:textId="5A4BB836" w:rsidR="00D10B14" w:rsidRPr="008233CF" w:rsidRDefault="00D10B14" w:rsidP="002F7238">
      <w:pPr>
        <w:ind w:firstLine="709"/>
        <w:jc w:val="both"/>
        <w:rPr>
          <w:rFonts w:eastAsia="Calibri"/>
        </w:rPr>
      </w:pPr>
      <w:r w:rsidRPr="008233CF">
        <w:rPr>
          <w:rFonts w:eastAsia="Calibri"/>
        </w:rPr>
        <w:t>в абзаце шестом слово «составлении» заменить словом «разработке»;</w:t>
      </w:r>
    </w:p>
    <w:p w14:paraId="21CB7A28" w14:textId="18C674BB" w:rsidR="008D2C0C" w:rsidRDefault="00AC0A5B" w:rsidP="002F7238">
      <w:pPr>
        <w:ind w:firstLine="709"/>
        <w:jc w:val="both"/>
        <w:rPr>
          <w:rFonts w:eastAsia="Calibri"/>
        </w:rPr>
      </w:pPr>
      <w:r w:rsidRPr="008233CF">
        <w:rPr>
          <w:rFonts w:eastAsia="Calibri"/>
        </w:rPr>
        <w:t>абзац одиннадцатый</w:t>
      </w:r>
      <w:r>
        <w:rPr>
          <w:rFonts w:eastAsia="Calibri"/>
        </w:rPr>
        <w:t xml:space="preserve"> </w:t>
      </w:r>
      <w:r w:rsidR="00111494">
        <w:rPr>
          <w:rFonts w:eastAsia="Calibri"/>
        </w:rPr>
        <w:t>после слова «</w:t>
      </w:r>
      <w:r w:rsidR="00111494" w:rsidRPr="00111494">
        <w:rPr>
          <w:rFonts w:eastAsia="Calibri"/>
        </w:rPr>
        <w:t>предоставляются</w:t>
      </w:r>
      <w:r w:rsidR="00111494">
        <w:rPr>
          <w:rFonts w:eastAsia="Calibri"/>
        </w:rPr>
        <w:t>» дополнить словом «</w:t>
      </w:r>
      <w:r w:rsidR="008D2C0C" w:rsidRPr="008D2C0C">
        <w:rPr>
          <w:rFonts w:eastAsia="Calibri"/>
        </w:rPr>
        <w:t>междисциплинарной</w:t>
      </w:r>
      <w:r w:rsidR="008D2C0C">
        <w:rPr>
          <w:rFonts w:eastAsia="Calibri"/>
        </w:rPr>
        <w:t>»;</w:t>
      </w:r>
    </w:p>
    <w:p w14:paraId="1C69647E" w14:textId="447C8CBD" w:rsidR="008D2C0C" w:rsidRDefault="008D2C0C" w:rsidP="002F7238">
      <w:pPr>
        <w:ind w:firstLine="709"/>
        <w:jc w:val="both"/>
        <w:rPr>
          <w:rFonts w:eastAsia="Calibri"/>
        </w:rPr>
      </w:pPr>
      <w:r>
        <w:rPr>
          <w:rFonts w:eastAsia="Calibri"/>
        </w:rPr>
        <w:t xml:space="preserve">абзац второй пункта 3.1 </w:t>
      </w:r>
      <w:r w:rsidR="00861633">
        <w:rPr>
          <w:rFonts w:eastAsia="Calibri"/>
        </w:rPr>
        <w:t>признать утратившим силу;</w:t>
      </w:r>
    </w:p>
    <w:p w14:paraId="568A59FF" w14:textId="7B0AE11F" w:rsidR="008D2C0C" w:rsidRDefault="00340AE2" w:rsidP="008D2C0C">
      <w:pPr>
        <w:tabs>
          <w:tab w:val="left" w:pos="4230"/>
        </w:tabs>
        <w:ind w:firstLine="709"/>
        <w:jc w:val="both"/>
        <w:rPr>
          <w:rFonts w:eastAsia="Calibri"/>
        </w:rPr>
      </w:pPr>
      <w:r>
        <w:rPr>
          <w:rFonts w:eastAsia="Calibri"/>
        </w:rPr>
        <w:t>пункт 4.1 дополнить абзацами следующего содержания:</w:t>
      </w:r>
    </w:p>
    <w:p w14:paraId="7D29FEDF" w14:textId="77777777" w:rsidR="00340AE2" w:rsidRPr="00340AE2" w:rsidRDefault="00340AE2" w:rsidP="00340AE2">
      <w:pPr>
        <w:tabs>
          <w:tab w:val="left" w:pos="4230"/>
        </w:tabs>
        <w:ind w:firstLine="709"/>
        <w:jc w:val="both"/>
        <w:rPr>
          <w:rFonts w:eastAsia="Calibri"/>
        </w:rPr>
      </w:pPr>
      <w:r>
        <w:rPr>
          <w:rFonts w:eastAsia="Calibri"/>
        </w:rPr>
        <w:t>«</w:t>
      </w:r>
      <w:r w:rsidRPr="00340AE2">
        <w:rPr>
          <w:rFonts w:eastAsia="Calibri"/>
        </w:rPr>
        <w:t>обеспечение организациями системы здравоохранения, социальной защиты, образования направления детей и их родителей (законных представителей) в организации, оказывающие услуги по ранней помощи;</w:t>
      </w:r>
    </w:p>
    <w:p w14:paraId="4F23A753" w14:textId="77777777" w:rsidR="00340AE2" w:rsidRPr="00340AE2" w:rsidRDefault="00340AE2" w:rsidP="00340AE2">
      <w:pPr>
        <w:tabs>
          <w:tab w:val="left" w:pos="4230"/>
        </w:tabs>
        <w:ind w:firstLine="709"/>
        <w:jc w:val="both"/>
        <w:rPr>
          <w:rFonts w:eastAsia="Calibri"/>
        </w:rPr>
      </w:pPr>
      <w:r w:rsidRPr="00340AE2">
        <w:rPr>
          <w:rFonts w:eastAsia="Calibri"/>
        </w:rPr>
        <w:t>информирование организаций, оказывающих услуги по ранней помощи, о направлении к ним детей и их родителей (законных представителей) посредством информационной системы.</w:t>
      </w:r>
    </w:p>
    <w:p w14:paraId="25D6EDCD" w14:textId="77777777" w:rsidR="00340AE2" w:rsidRPr="00340AE2" w:rsidRDefault="00340AE2" w:rsidP="00340AE2">
      <w:pPr>
        <w:tabs>
          <w:tab w:val="left" w:pos="4230"/>
        </w:tabs>
        <w:ind w:firstLine="709"/>
        <w:jc w:val="both"/>
        <w:rPr>
          <w:rFonts w:eastAsia="Calibri"/>
        </w:rPr>
      </w:pPr>
      <w:r w:rsidRPr="00340AE2">
        <w:rPr>
          <w:rFonts w:eastAsia="Calibri"/>
        </w:rPr>
        <w:t>Для обеспечения межведомственного взаимодействия организации, оказывающие услуги по ранней помощи, осуществляют следующую деятельность:</w:t>
      </w:r>
    </w:p>
    <w:p w14:paraId="416D925C" w14:textId="77777777" w:rsidR="00340AE2" w:rsidRPr="00340AE2" w:rsidRDefault="00340AE2" w:rsidP="00340AE2">
      <w:pPr>
        <w:tabs>
          <w:tab w:val="left" w:pos="4230"/>
        </w:tabs>
        <w:ind w:firstLine="709"/>
        <w:jc w:val="both"/>
        <w:rPr>
          <w:rFonts w:eastAsia="Calibri"/>
        </w:rPr>
      </w:pPr>
      <w:r w:rsidRPr="00340AE2">
        <w:rPr>
          <w:rFonts w:eastAsia="Calibri"/>
        </w:rPr>
        <w:t>информирование организаций здравоохранения, социальной защиты, образования о деятельности организаций (структурных подразделений), оказывающих услуги по ранней помощи (получатели услуг по ранней помощи, порядок предоставления услуг по ранней помощи, услуги и мероприятия по ранней помощи);</w:t>
      </w:r>
    </w:p>
    <w:p w14:paraId="2394B8CD" w14:textId="654B587E" w:rsidR="00340AE2" w:rsidRPr="00340AE2" w:rsidRDefault="00340AE2" w:rsidP="00340AE2">
      <w:pPr>
        <w:tabs>
          <w:tab w:val="left" w:pos="4230"/>
        </w:tabs>
        <w:ind w:firstLine="709"/>
        <w:jc w:val="both"/>
        <w:rPr>
          <w:rFonts w:eastAsia="Calibri"/>
        </w:rPr>
      </w:pPr>
      <w:r w:rsidRPr="006E12A6">
        <w:rPr>
          <w:rFonts w:eastAsia="Calibri"/>
        </w:rPr>
        <w:t xml:space="preserve">подготовка и </w:t>
      </w:r>
      <w:r w:rsidRPr="00F54568">
        <w:rPr>
          <w:rFonts w:eastAsia="Calibri"/>
        </w:rPr>
        <w:t xml:space="preserve">распространение </w:t>
      </w:r>
      <w:r w:rsidR="006E12A6" w:rsidRPr="00F54568">
        <w:rPr>
          <w:rFonts w:eastAsia="Calibri"/>
        </w:rPr>
        <w:t xml:space="preserve">родителям </w:t>
      </w:r>
      <w:r w:rsidRPr="00F54568">
        <w:rPr>
          <w:rFonts w:eastAsia="Calibri"/>
        </w:rPr>
        <w:t>информационных</w:t>
      </w:r>
      <w:r w:rsidRPr="00340AE2">
        <w:rPr>
          <w:rFonts w:eastAsia="Calibri"/>
        </w:rPr>
        <w:t xml:space="preserve"> материалов о ранней помощи детям и их семьям (брошюры, листы для родителей, памятки, информационные стенды);</w:t>
      </w:r>
    </w:p>
    <w:p w14:paraId="1B826119" w14:textId="04D8A334" w:rsidR="00340AE2" w:rsidRPr="00340AE2" w:rsidRDefault="00340AE2" w:rsidP="00340AE2">
      <w:pPr>
        <w:tabs>
          <w:tab w:val="left" w:pos="4230"/>
        </w:tabs>
        <w:ind w:firstLine="709"/>
        <w:jc w:val="both"/>
        <w:rPr>
          <w:rFonts w:eastAsia="Calibri"/>
        </w:rPr>
      </w:pPr>
      <w:r w:rsidRPr="00340AE2">
        <w:rPr>
          <w:rFonts w:eastAsia="Calibri"/>
        </w:rPr>
        <w:t xml:space="preserve">информирование </w:t>
      </w:r>
      <w:r w:rsidRPr="00F54568">
        <w:rPr>
          <w:rFonts w:eastAsia="Calibri"/>
        </w:rPr>
        <w:t xml:space="preserve">родителей </w:t>
      </w:r>
      <w:r w:rsidR="00C406C5" w:rsidRPr="00F54568">
        <w:rPr>
          <w:rFonts w:eastAsia="Calibri"/>
        </w:rPr>
        <w:t xml:space="preserve">о порядке предоставления услуг по ранней помощи </w:t>
      </w:r>
      <w:r w:rsidRPr="00F54568">
        <w:rPr>
          <w:rFonts w:eastAsia="Calibri"/>
        </w:rPr>
        <w:t>с пом</w:t>
      </w:r>
      <w:r w:rsidR="00275E2F" w:rsidRPr="00F54568">
        <w:rPr>
          <w:rFonts w:eastAsia="Calibri"/>
        </w:rPr>
        <w:t>ощью QR-</w:t>
      </w:r>
      <w:r w:rsidRPr="00F54568">
        <w:rPr>
          <w:rFonts w:eastAsia="Calibri"/>
        </w:rPr>
        <w:t>кода</w:t>
      </w:r>
      <w:r w:rsidR="00C406C5" w:rsidRPr="00F54568">
        <w:rPr>
          <w:rFonts w:eastAsia="Calibri"/>
        </w:rPr>
        <w:t>, в том числе</w:t>
      </w:r>
      <w:r w:rsidRPr="00F54568">
        <w:rPr>
          <w:rFonts w:eastAsia="Calibri"/>
        </w:rPr>
        <w:t xml:space="preserve"> об организациях, оказывающих услуги по ранней помощи);</w:t>
      </w:r>
    </w:p>
    <w:p w14:paraId="73D3C0A3" w14:textId="77777777" w:rsidR="00340AE2" w:rsidRPr="00340AE2" w:rsidRDefault="00340AE2" w:rsidP="00340AE2">
      <w:pPr>
        <w:tabs>
          <w:tab w:val="left" w:pos="4230"/>
        </w:tabs>
        <w:ind w:firstLine="709"/>
        <w:jc w:val="both"/>
        <w:rPr>
          <w:rFonts w:eastAsia="Calibri"/>
        </w:rPr>
      </w:pPr>
      <w:r w:rsidRPr="00340AE2">
        <w:rPr>
          <w:rFonts w:eastAsia="Calibri"/>
        </w:rPr>
        <w:t>проведение информационных семинаров по вопросам ранней помощи детям и их семьям для руководителей и специалистов организаций, оказывающих услуги по ранней помощи, а также для представителей организаций здравоохранения, социальной защиты, образования, некоммерческих организаций, родительского сообщества;</w:t>
      </w:r>
    </w:p>
    <w:p w14:paraId="1D923523" w14:textId="77777777" w:rsidR="00340AE2" w:rsidRPr="00340AE2" w:rsidRDefault="00340AE2" w:rsidP="00340AE2">
      <w:pPr>
        <w:tabs>
          <w:tab w:val="left" w:pos="4230"/>
        </w:tabs>
        <w:ind w:firstLine="709"/>
        <w:jc w:val="both"/>
        <w:rPr>
          <w:rFonts w:eastAsia="Calibri"/>
        </w:rPr>
      </w:pPr>
      <w:r w:rsidRPr="00340AE2">
        <w:rPr>
          <w:rFonts w:eastAsia="Calibri"/>
        </w:rPr>
        <w:t>проведение информационных семинаров по вопросам особенностей детей, которые нуждаются в получении услуг по ранней помощи;</w:t>
      </w:r>
    </w:p>
    <w:p w14:paraId="0D0D4660" w14:textId="77777777" w:rsidR="00340AE2" w:rsidRPr="00340AE2" w:rsidRDefault="00340AE2" w:rsidP="00340AE2">
      <w:pPr>
        <w:tabs>
          <w:tab w:val="left" w:pos="4230"/>
        </w:tabs>
        <w:ind w:firstLine="709"/>
        <w:jc w:val="both"/>
        <w:rPr>
          <w:rFonts w:eastAsia="Calibri"/>
        </w:rPr>
      </w:pPr>
      <w:r w:rsidRPr="00340AE2">
        <w:rPr>
          <w:rFonts w:eastAsia="Calibri"/>
        </w:rPr>
        <w:t>апробация и внедрение в практику методик выявления детей, потенциально нуждающихся в услугах по ранней помощи;</w:t>
      </w:r>
    </w:p>
    <w:p w14:paraId="6B6B5533" w14:textId="36F5E3F0" w:rsidR="00340AE2" w:rsidRDefault="00340AE2" w:rsidP="00340AE2">
      <w:pPr>
        <w:tabs>
          <w:tab w:val="left" w:pos="4230"/>
        </w:tabs>
        <w:ind w:firstLine="709"/>
        <w:jc w:val="both"/>
        <w:rPr>
          <w:rFonts w:eastAsia="Calibri"/>
        </w:rPr>
      </w:pPr>
      <w:r w:rsidRPr="00340AE2">
        <w:rPr>
          <w:rFonts w:eastAsia="Calibri"/>
        </w:rPr>
        <w:t>организация и участие в семинарах, совещаниях, конференциях и иных совместных мероприятиях по предмету осуществления межведомственного взаимодействия.</w:t>
      </w:r>
      <w:r>
        <w:rPr>
          <w:rFonts w:eastAsia="Calibri"/>
        </w:rPr>
        <w:t>»;</w:t>
      </w:r>
    </w:p>
    <w:p w14:paraId="5DB8F51D" w14:textId="4675A5AD" w:rsidR="00980A0A" w:rsidRPr="00977F2C" w:rsidRDefault="00980A0A" w:rsidP="00980A0A">
      <w:pPr>
        <w:ind w:firstLine="709"/>
        <w:jc w:val="both"/>
        <w:rPr>
          <w:rFonts w:eastAsia="Calibri"/>
        </w:rPr>
      </w:pPr>
      <w:r w:rsidRPr="00977F2C">
        <w:rPr>
          <w:rFonts w:eastAsia="Calibri"/>
        </w:rPr>
        <w:t xml:space="preserve">в разделе </w:t>
      </w:r>
      <w:r>
        <w:rPr>
          <w:rFonts w:eastAsia="Calibri"/>
          <w:lang w:val="en-US"/>
        </w:rPr>
        <w:t>V</w:t>
      </w:r>
      <w:r w:rsidRPr="00977F2C">
        <w:rPr>
          <w:rFonts w:eastAsia="Calibri"/>
        </w:rPr>
        <w:t>:</w:t>
      </w:r>
    </w:p>
    <w:p w14:paraId="1BA0430E" w14:textId="77777777" w:rsidR="00980A0A" w:rsidRPr="00977F2C" w:rsidRDefault="00980A0A" w:rsidP="00980A0A">
      <w:pPr>
        <w:ind w:firstLine="709"/>
        <w:jc w:val="both"/>
        <w:rPr>
          <w:rFonts w:eastAsia="Calibri"/>
        </w:rPr>
      </w:pPr>
      <w:r w:rsidRPr="00977F2C">
        <w:rPr>
          <w:rFonts w:eastAsia="Calibri"/>
        </w:rPr>
        <w:t>наименование раздела изложить в следующей редакции:</w:t>
      </w:r>
    </w:p>
    <w:p w14:paraId="12364D33" w14:textId="0A190E01" w:rsidR="00340AE2" w:rsidRDefault="00980A0A" w:rsidP="00340AE2">
      <w:pPr>
        <w:tabs>
          <w:tab w:val="left" w:pos="4230"/>
        </w:tabs>
        <w:ind w:firstLine="709"/>
        <w:jc w:val="both"/>
        <w:rPr>
          <w:rFonts w:eastAsia="Calibri"/>
        </w:rPr>
      </w:pPr>
      <w:r>
        <w:rPr>
          <w:rFonts w:eastAsia="Calibri"/>
        </w:rPr>
        <w:t>«</w:t>
      </w:r>
      <w:r w:rsidRPr="00980A0A">
        <w:rPr>
          <w:rFonts w:eastAsia="Calibri"/>
        </w:rPr>
        <w:t xml:space="preserve">Определение нуждаемости детей и их семей </w:t>
      </w:r>
      <w:r w:rsidRPr="00451C75">
        <w:rPr>
          <w:rFonts w:eastAsia="Calibri"/>
        </w:rPr>
        <w:t xml:space="preserve">в </w:t>
      </w:r>
      <w:r w:rsidR="004659A9" w:rsidRPr="00451C75">
        <w:rPr>
          <w:rFonts w:eastAsia="Calibri"/>
        </w:rPr>
        <w:t xml:space="preserve">услугах </w:t>
      </w:r>
      <w:r w:rsidRPr="00451C75">
        <w:rPr>
          <w:rFonts w:eastAsia="Calibri"/>
        </w:rPr>
        <w:t>ранней</w:t>
      </w:r>
      <w:r w:rsidRPr="00980A0A">
        <w:rPr>
          <w:rFonts w:eastAsia="Calibri"/>
        </w:rPr>
        <w:t xml:space="preserve"> помощи</w:t>
      </w:r>
      <w:r>
        <w:rPr>
          <w:rFonts w:eastAsia="Calibri"/>
        </w:rPr>
        <w:t>»;</w:t>
      </w:r>
    </w:p>
    <w:p w14:paraId="273B81A5" w14:textId="1DBAD03A" w:rsidR="00980A0A" w:rsidRDefault="00980A0A" w:rsidP="00340AE2">
      <w:pPr>
        <w:tabs>
          <w:tab w:val="left" w:pos="4230"/>
        </w:tabs>
        <w:ind w:firstLine="709"/>
        <w:jc w:val="both"/>
        <w:rPr>
          <w:rFonts w:eastAsia="Calibri"/>
        </w:rPr>
      </w:pPr>
      <w:r>
        <w:rPr>
          <w:rFonts w:eastAsia="Calibri"/>
        </w:rPr>
        <w:lastRenderedPageBreak/>
        <w:t>абзац шестой пункта 5.8 дополнить словами «</w:t>
      </w:r>
      <w:r w:rsidRPr="00980A0A">
        <w:rPr>
          <w:rFonts w:eastAsia="Calibri"/>
        </w:rPr>
        <w:t>в течение одного рабочего дня со дня проведения межведомственного консилиума.</w:t>
      </w:r>
      <w:r>
        <w:rPr>
          <w:rFonts w:eastAsia="Calibri"/>
        </w:rPr>
        <w:t>»;</w:t>
      </w:r>
    </w:p>
    <w:p w14:paraId="22D2F2AD" w14:textId="46BF97F1" w:rsidR="00980A0A" w:rsidRDefault="00980A0A" w:rsidP="00340AE2">
      <w:pPr>
        <w:tabs>
          <w:tab w:val="left" w:pos="4230"/>
        </w:tabs>
        <w:ind w:firstLine="709"/>
        <w:jc w:val="both"/>
        <w:rPr>
          <w:rFonts w:eastAsia="Calibri"/>
        </w:rPr>
      </w:pPr>
      <w:r>
        <w:rPr>
          <w:rFonts w:eastAsia="Calibri"/>
        </w:rPr>
        <w:t>в пункте 5.9:</w:t>
      </w:r>
    </w:p>
    <w:p w14:paraId="3F34DA08" w14:textId="2141F5BD" w:rsidR="00980A0A" w:rsidRDefault="00980A0A" w:rsidP="00340AE2">
      <w:pPr>
        <w:tabs>
          <w:tab w:val="left" w:pos="4230"/>
        </w:tabs>
        <w:ind w:firstLine="709"/>
        <w:jc w:val="both"/>
        <w:rPr>
          <w:rFonts w:eastAsia="Calibri"/>
        </w:rPr>
      </w:pPr>
      <w:r>
        <w:rPr>
          <w:rFonts w:eastAsia="Calibri"/>
        </w:rPr>
        <w:t>абзац второй изложить в следующей редакции:</w:t>
      </w:r>
    </w:p>
    <w:p w14:paraId="36036634" w14:textId="559F517C" w:rsidR="00980A0A" w:rsidRPr="00980A0A" w:rsidRDefault="00980A0A" w:rsidP="00980A0A">
      <w:pPr>
        <w:tabs>
          <w:tab w:val="left" w:pos="4230"/>
        </w:tabs>
        <w:ind w:firstLine="709"/>
        <w:jc w:val="both"/>
        <w:rPr>
          <w:rFonts w:eastAsia="Calibri"/>
        </w:rPr>
      </w:pPr>
      <w:r>
        <w:rPr>
          <w:rFonts w:eastAsia="Calibri"/>
        </w:rPr>
        <w:t>«</w:t>
      </w:r>
      <w:r w:rsidRPr="00980A0A">
        <w:rPr>
          <w:rFonts w:eastAsia="Calibri"/>
        </w:rPr>
        <w:t xml:space="preserve">По итогам межведомственного консилиума </w:t>
      </w:r>
      <w:r>
        <w:rPr>
          <w:rFonts w:eastAsia="Calibri"/>
        </w:rPr>
        <w:t>родителям (законным представите</w:t>
      </w:r>
      <w:r w:rsidRPr="00980A0A">
        <w:rPr>
          <w:rFonts w:eastAsia="Calibri"/>
        </w:rPr>
        <w:t xml:space="preserve">лям) ребенка в течение пяти </w:t>
      </w:r>
      <w:r w:rsidR="00893B9B" w:rsidRPr="00893B9B">
        <w:rPr>
          <w:rFonts w:eastAsia="Calibri"/>
        </w:rPr>
        <w:t>рабоч</w:t>
      </w:r>
      <w:r w:rsidR="00893B9B">
        <w:rPr>
          <w:rFonts w:eastAsia="Calibri"/>
        </w:rPr>
        <w:t>их</w:t>
      </w:r>
      <w:r w:rsidR="00893B9B" w:rsidRPr="00893B9B">
        <w:rPr>
          <w:rFonts w:eastAsia="Calibri"/>
        </w:rPr>
        <w:t xml:space="preserve"> </w:t>
      </w:r>
      <w:r w:rsidRPr="00980A0A">
        <w:rPr>
          <w:rFonts w:eastAsia="Calibri"/>
        </w:rPr>
        <w:t>дней со дня оформления протокола межведомственного консилиума выдается выписка из протокола межведомственного консилиума одним из следующих способов: лично; по почтовому адресу; по адресу электронной почты.</w:t>
      </w:r>
      <w:r>
        <w:rPr>
          <w:rFonts w:eastAsia="Calibri"/>
        </w:rPr>
        <w:t>»;</w:t>
      </w:r>
    </w:p>
    <w:p w14:paraId="76CC63CE" w14:textId="05913035" w:rsidR="00980A0A" w:rsidRDefault="00980A0A" w:rsidP="00980A0A">
      <w:pPr>
        <w:tabs>
          <w:tab w:val="left" w:pos="4230"/>
        </w:tabs>
        <w:ind w:firstLine="709"/>
        <w:jc w:val="both"/>
        <w:rPr>
          <w:rFonts w:eastAsia="Calibri"/>
        </w:rPr>
      </w:pPr>
      <w:r w:rsidRPr="00980A0A">
        <w:rPr>
          <w:rFonts w:eastAsia="Calibri"/>
        </w:rPr>
        <w:t xml:space="preserve">абзац </w:t>
      </w:r>
      <w:r>
        <w:rPr>
          <w:rFonts w:eastAsia="Calibri"/>
        </w:rPr>
        <w:t>третий</w:t>
      </w:r>
      <w:r w:rsidRPr="00980A0A">
        <w:rPr>
          <w:rFonts w:eastAsia="Calibri"/>
        </w:rPr>
        <w:t xml:space="preserve"> изложить в следующей редакции:</w:t>
      </w:r>
    </w:p>
    <w:p w14:paraId="7A7D0DBA" w14:textId="3506EC13" w:rsidR="00980A0A" w:rsidRDefault="00980A0A" w:rsidP="00980A0A">
      <w:pPr>
        <w:tabs>
          <w:tab w:val="left" w:pos="4230"/>
        </w:tabs>
        <w:ind w:firstLine="709"/>
        <w:jc w:val="both"/>
        <w:rPr>
          <w:rFonts w:eastAsia="Calibri"/>
        </w:rPr>
      </w:pPr>
      <w:r>
        <w:rPr>
          <w:rFonts w:eastAsia="Calibri"/>
        </w:rPr>
        <w:t>«</w:t>
      </w:r>
      <w:r w:rsidRPr="00980A0A">
        <w:rPr>
          <w:rFonts w:eastAsia="Calibri"/>
        </w:rPr>
        <w:t>В случае отсутствия согласия родителей (законных представителей) ребенка на получение услуг по ранней помощи родитель (законный представитель) ребенка в течение трех рабочих дней со дня проведения межведомственного консилиума имеет право отказаться от оказания услуг по ранней помощи с предоставлением письменного отказа.</w:t>
      </w:r>
      <w:r>
        <w:rPr>
          <w:rFonts w:eastAsia="Calibri"/>
        </w:rPr>
        <w:t>»;</w:t>
      </w:r>
    </w:p>
    <w:p w14:paraId="73CAD28E" w14:textId="4DD928D2" w:rsidR="006F0C4D" w:rsidRDefault="006F0C4D" w:rsidP="00980A0A">
      <w:pPr>
        <w:tabs>
          <w:tab w:val="left" w:pos="4230"/>
        </w:tabs>
        <w:ind w:firstLine="709"/>
        <w:jc w:val="both"/>
        <w:rPr>
          <w:rFonts w:eastAsia="Calibri"/>
        </w:rPr>
      </w:pPr>
      <w:r>
        <w:rPr>
          <w:rFonts w:eastAsia="Calibri"/>
        </w:rPr>
        <w:t>в пункте 5.10 слово «стандартами» заменить словом «стандартом»;</w:t>
      </w:r>
    </w:p>
    <w:p w14:paraId="1EFFEE83" w14:textId="7CD08362" w:rsidR="006F0C4D" w:rsidRDefault="0064003E" w:rsidP="00980A0A">
      <w:pPr>
        <w:tabs>
          <w:tab w:val="left" w:pos="4230"/>
        </w:tabs>
        <w:ind w:firstLine="709"/>
        <w:jc w:val="both"/>
        <w:rPr>
          <w:rFonts w:eastAsia="Calibri"/>
        </w:rPr>
      </w:pPr>
      <w:r>
        <w:rPr>
          <w:rFonts w:eastAsia="Calibri"/>
        </w:rPr>
        <w:t xml:space="preserve">пункт 5.11 </w:t>
      </w:r>
      <w:r w:rsidRPr="0064003E">
        <w:rPr>
          <w:rFonts w:eastAsia="Calibri"/>
        </w:rPr>
        <w:t>признать утратившим силу</w:t>
      </w:r>
      <w:r>
        <w:rPr>
          <w:rFonts w:eastAsia="Calibri"/>
        </w:rPr>
        <w:t>;</w:t>
      </w:r>
    </w:p>
    <w:p w14:paraId="5B08ACFF" w14:textId="77777777" w:rsidR="00CF78DF" w:rsidRDefault="00CF78DF" w:rsidP="00CF78DF">
      <w:pPr>
        <w:tabs>
          <w:tab w:val="left" w:pos="4230"/>
        </w:tabs>
        <w:ind w:firstLine="709"/>
        <w:jc w:val="both"/>
        <w:rPr>
          <w:rFonts w:eastAsia="Calibri"/>
        </w:rPr>
      </w:pPr>
      <w:r>
        <w:rPr>
          <w:rFonts w:eastAsia="Calibri"/>
        </w:rPr>
        <w:t>в разделе VI:</w:t>
      </w:r>
    </w:p>
    <w:p w14:paraId="6D8D4F07" w14:textId="61F54707" w:rsidR="00CF78DF" w:rsidRDefault="00CF78DF" w:rsidP="00CF78DF">
      <w:pPr>
        <w:tabs>
          <w:tab w:val="left" w:pos="4230"/>
        </w:tabs>
        <w:ind w:firstLine="709"/>
        <w:jc w:val="both"/>
        <w:rPr>
          <w:rFonts w:eastAsia="Calibri"/>
        </w:rPr>
      </w:pPr>
      <w:r>
        <w:rPr>
          <w:rFonts w:eastAsia="Calibri"/>
        </w:rPr>
        <w:t>наименование раздела изложить в следующей редакции:</w:t>
      </w:r>
    </w:p>
    <w:p w14:paraId="664D3C03" w14:textId="3D986AC5" w:rsidR="0064003E" w:rsidRDefault="00CF78DF" w:rsidP="00CF78DF">
      <w:pPr>
        <w:tabs>
          <w:tab w:val="left" w:pos="4230"/>
        </w:tabs>
        <w:ind w:firstLine="709"/>
        <w:jc w:val="both"/>
        <w:rPr>
          <w:rFonts w:eastAsia="Calibri"/>
        </w:rPr>
      </w:pPr>
      <w:r>
        <w:rPr>
          <w:rFonts w:eastAsia="Calibri"/>
        </w:rPr>
        <w:t>«</w:t>
      </w:r>
      <w:r w:rsidRPr="00CF78DF">
        <w:rPr>
          <w:rFonts w:eastAsia="Calibri"/>
        </w:rPr>
        <w:t>Разработка индивидуальной программы и оказание</w:t>
      </w:r>
      <w:r>
        <w:rPr>
          <w:rFonts w:eastAsia="Calibri"/>
        </w:rPr>
        <w:t xml:space="preserve"> </w:t>
      </w:r>
      <w:r w:rsidRPr="00CF78DF">
        <w:rPr>
          <w:rFonts w:eastAsia="Calibri"/>
        </w:rPr>
        <w:t>услуг по ранней помощи при ее реализации</w:t>
      </w:r>
      <w:r>
        <w:rPr>
          <w:rFonts w:eastAsia="Calibri"/>
        </w:rPr>
        <w:t>»;</w:t>
      </w:r>
    </w:p>
    <w:p w14:paraId="59518191" w14:textId="24C585DD" w:rsidR="00CF78DF" w:rsidRDefault="005E7CF8" w:rsidP="00CF78DF">
      <w:pPr>
        <w:tabs>
          <w:tab w:val="left" w:pos="4230"/>
        </w:tabs>
        <w:ind w:firstLine="709"/>
        <w:jc w:val="both"/>
        <w:rPr>
          <w:rFonts w:eastAsia="Calibri"/>
        </w:rPr>
      </w:pPr>
      <w:r>
        <w:rPr>
          <w:rFonts w:eastAsia="Calibri"/>
        </w:rPr>
        <w:t xml:space="preserve">в пункте </w:t>
      </w:r>
      <w:r w:rsidRPr="005E7CF8">
        <w:rPr>
          <w:rFonts w:eastAsia="Calibri"/>
        </w:rPr>
        <w:t>6.4</w:t>
      </w:r>
      <w:r>
        <w:rPr>
          <w:rFonts w:eastAsia="Calibri"/>
        </w:rPr>
        <w:t xml:space="preserve"> слово «стандартами» заменить словом «стандартом»;</w:t>
      </w:r>
    </w:p>
    <w:p w14:paraId="5902E301" w14:textId="7C9DF629" w:rsidR="00A70C50" w:rsidRDefault="00A70C50" w:rsidP="00CF78DF">
      <w:pPr>
        <w:tabs>
          <w:tab w:val="left" w:pos="4230"/>
        </w:tabs>
        <w:ind w:firstLine="709"/>
        <w:jc w:val="both"/>
        <w:rPr>
          <w:rFonts w:eastAsia="Calibri"/>
        </w:rPr>
      </w:pPr>
      <w:r>
        <w:rPr>
          <w:rFonts w:eastAsia="Calibri"/>
        </w:rPr>
        <w:t>в пункте 6.5:</w:t>
      </w:r>
    </w:p>
    <w:p w14:paraId="48AD3F9C" w14:textId="3D192343" w:rsidR="005E7CF8" w:rsidRDefault="005E7CF8" w:rsidP="00CF78DF">
      <w:pPr>
        <w:tabs>
          <w:tab w:val="left" w:pos="4230"/>
        </w:tabs>
        <w:ind w:firstLine="709"/>
        <w:jc w:val="both"/>
        <w:rPr>
          <w:rFonts w:eastAsia="Calibri"/>
        </w:rPr>
      </w:pPr>
      <w:r>
        <w:rPr>
          <w:rFonts w:eastAsia="Calibri"/>
        </w:rPr>
        <w:t>абзац второй изложить в следующей редакции:</w:t>
      </w:r>
    </w:p>
    <w:p w14:paraId="505431BA" w14:textId="775F8DA4" w:rsidR="005E7CF8" w:rsidRDefault="005E7CF8" w:rsidP="00CF78DF">
      <w:pPr>
        <w:tabs>
          <w:tab w:val="left" w:pos="4230"/>
        </w:tabs>
        <w:ind w:firstLine="709"/>
        <w:jc w:val="both"/>
        <w:rPr>
          <w:rFonts w:eastAsia="Calibri"/>
        </w:rPr>
      </w:pPr>
      <w:r>
        <w:rPr>
          <w:rFonts w:eastAsia="Calibri"/>
        </w:rPr>
        <w:t>«</w:t>
      </w:r>
      <w:r w:rsidRPr="005E7CF8">
        <w:rPr>
          <w:rFonts w:eastAsia="Calibri"/>
        </w:rPr>
        <w:t>Оценочные процедуры проводятся ведущим специалистом (кура</w:t>
      </w:r>
      <w:r>
        <w:rPr>
          <w:rFonts w:eastAsia="Calibri"/>
        </w:rPr>
        <w:t>тором) или междисциплинарной ко</w:t>
      </w:r>
      <w:r w:rsidRPr="005E7CF8">
        <w:rPr>
          <w:rFonts w:eastAsia="Calibri"/>
        </w:rPr>
        <w:t>мандой специалистов, состав, полномочия и регламент работы которой утверждаются локальным нормативным актом организации, оказывающей услуги по ранней помощи, не позднее 14 рабочих дней со дня заключения договора с родителями (законными представителями) ребенка на оказание услуг по ранней помощи.</w:t>
      </w:r>
      <w:r>
        <w:rPr>
          <w:rFonts w:eastAsia="Calibri"/>
        </w:rPr>
        <w:t>»;</w:t>
      </w:r>
    </w:p>
    <w:p w14:paraId="27C9CB6F" w14:textId="5CF9D284" w:rsidR="00A70C50" w:rsidRPr="000C2DCD" w:rsidRDefault="00A70C50" w:rsidP="00CF78DF">
      <w:pPr>
        <w:tabs>
          <w:tab w:val="left" w:pos="4230"/>
        </w:tabs>
        <w:ind w:firstLine="709"/>
        <w:jc w:val="both"/>
        <w:rPr>
          <w:rFonts w:eastAsia="Calibri"/>
        </w:rPr>
      </w:pPr>
      <w:r w:rsidRPr="000C2DCD">
        <w:rPr>
          <w:rFonts w:eastAsia="Calibri"/>
        </w:rPr>
        <w:t>дополнить абзацем следующего содержания:</w:t>
      </w:r>
    </w:p>
    <w:p w14:paraId="770DEABD" w14:textId="2EAF6375" w:rsidR="00A70C50" w:rsidRDefault="00A70C50" w:rsidP="00CF78DF">
      <w:pPr>
        <w:tabs>
          <w:tab w:val="left" w:pos="4230"/>
        </w:tabs>
        <w:ind w:firstLine="709"/>
        <w:jc w:val="both"/>
        <w:rPr>
          <w:rFonts w:eastAsia="Calibri"/>
        </w:rPr>
      </w:pPr>
      <w:r w:rsidRPr="000C2DCD">
        <w:rPr>
          <w:rFonts w:eastAsia="Calibri"/>
        </w:rPr>
        <w:t xml:space="preserve">«В случае выявления соответствия состояния функционирования ребенка критериям разработки индивидуальной программы согласно решению междисциплинарной команды организацией, оказывающей услуги по ранней помощи, родителям (законным представителям) могут быть предложены краткосрочные услуги по ранней помощи без </w:t>
      </w:r>
      <w:r w:rsidR="00DD593C" w:rsidRPr="000C2DCD">
        <w:rPr>
          <w:rFonts w:eastAsia="Calibri"/>
        </w:rPr>
        <w:t>разработки</w:t>
      </w:r>
      <w:r w:rsidRPr="000C2DCD">
        <w:rPr>
          <w:rFonts w:eastAsia="Calibri"/>
        </w:rPr>
        <w:t xml:space="preserve"> индивидуальной программы. Краткосрочные услуги по ранней помощи должны предоставляться с согласованной с родителями (законными представителями) ребенка частотой в пределах 10 консультаций в течение не более 3 месяцев. Оказание краткосрочных услуг </w:t>
      </w:r>
      <w:r w:rsidR="00DD593C" w:rsidRPr="000C2DCD">
        <w:rPr>
          <w:rFonts w:eastAsia="Calibri"/>
        </w:rPr>
        <w:t>по ранней помощи без разработки</w:t>
      </w:r>
      <w:r w:rsidRPr="000C2DCD">
        <w:rPr>
          <w:rFonts w:eastAsia="Calibri"/>
        </w:rPr>
        <w:t xml:space="preserve"> индивидуальной программы осуществляется по итогам первичного приема междисциплинарной командой на основании решения, принятого организацией, оказывающей услуги по ранней помощи.»;</w:t>
      </w:r>
    </w:p>
    <w:p w14:paraId="794CF375" w14:textId="3313030A" w:rsidR="005E7CF8" w:rsidRDefault="008053E6" w:rsidP="00CF78DF">
      <w:pPr>
        <w:tabs>
          <w:tab w:val="left" w:pos="4230"/>
        </w:tabs>
        <w:ind w:firstLine="709"/>
        <w:jc w:val="both"/>
        <w:rPr>
          <w:rFonts w:eastAsia="Calibri"/>
        </w:rPr>
      </w:pPr>
      <w:r>
        <w:rPr>
          <w:rFonts w:eastAsia="Calibri"/>
        </w:rPr>
        <w:t>в пункте 6.6 после слов «</w:t>
      </w:r>
      <w:r w:rsidRPr="008053E6">
        <w:rPr>
          <w:rFonts w:eastAsia="Calibri"/>
        </w:rPr>
        <w:t>Один экземпляр</w:t>
      </w:r>
      <w:r>
        <w:rPr>
          <w:rFonts w:eastAsia="Calibri"/>
        </w:rPr>
        <w:t>» дополнить словами</w:t>
      </w:r>
      <w:r w:rsidRPr="008053E6">
        <w:rPr>
          <w:rFonts w:eastAsia="Calibri"/>
        </w:rPr>
        <w:t xml:space="preserve"> </w:t>
      </w:r>
      <w:r>
        <w:rPr>
          <w:rFonts w:eastAsia="Calibri"/>
        </w:rPr>
        <w:t>«</w:t>
      </w:r>
      <w:r w:rsidRPr="008053E6">
        <w:rPr>
          <w:rFonts w:eastAsia="Calibri"/>
        </w:rPr>
        <w:t xml:space="preserve">в течение трех рабочих дней со дня </w:t>
      </w:r>
      <w:r w:rsidRPr="000D4B9B">
        <w:rPr>
          <w:rFonts w:eastAsia="Calibri"/>
        </w:rPr>
        <w:t xml:space="preserve">ее </w:t>
      </w:r>
      <w:r w:rsidR="00DD593C" w:rsidRPr="000D4B9B">
        <w:rPr>
          <w:rFonts w:eastAsia="Calibri"/>
        </w:rPr>
        <w:t>разработки</w:t>
      </w:r>
      <w:r>
        <w:rPr>
          <w:rFonts w:eastAsia="Calibri"/>
        </w:rPr>
        <w:t>»;</w:t>
      </w:r>
    </w:p>
    <w:p w14:paraId="7B686155" w14:textId="6B12B170" w:rsidR="00DA7486" w:rsidRPr="000D4B9B" w:rsidRDefault="00DA7486" w:rsidP="00CF78DF">
      <w:pPr>
        <w:tabs>
          <w:tab w:val="left" w:pos="4230"/>
        </w:tabs>
        <w:ind w:firstLine="709"/>
        <w:jc w:val="both"/>
        <w:rPr>
          <w:rFonts w:eastAsia="Calibri"/>
        </w:rPr>
      </w:pPr>
      <w:r w:rsidRPr="000D4B9B">
        <w:rPr>
          <w:rFonts w:eastAsia="Calibri"/>
        </w:rPr>
        <w:lastRenderedPageBreak/>
        <w:t>в абзаце первом пункта 6.7 слово «составляется» заменить словом «разрабатывается»;</w:t>
      </w:r>
    </w:p>
    <w:p w14:paraId="14FDE669" w14:textId="0D7F0AFF" w:rsidR="00AD092B" w:rsidRDefault="00AD092B" w:rsidP="00CF78DF">
      <w:pPr>
        <w:tabs>
          <w:tab w:val="left" w:pos="4230"/>
        </w:tabs>
        <w:ind w:firstLine="709"/>
        <w:jc w:val="both"/>
        <w:rPr>
          <w:rFonts w:eastAsia="Calibri"/>
        </w:rPr>
      </w:pPr>
      <w:r w:rsidRPr="000D4B9B">
        <w:rPr>
          <w:rFonts w:eastAsia="Calibri"/>
        </w:rPr>
        <w:t xml:space="preserve">в абзаце </w:t>
      </w:r>
      <w:r w:rsidR="004668CC" w:rsidRPr="000D4B9B">
        <w:rPr>
          <w:rFonts w:eastAsia="Calibri"/>
        </w:rPr>
        <w:t>первом</w:t>
      </w:r>
      <w:r w:rsidRPr="000D4B9B">
        <w:rPr>
          <w:rFonts w:eastAsia="Calibri"/>
        </w:rPr>
        <w:t xml:space="preserve"> пункта 6.12 слово «составлении» заменить словом «разработке»;</w:t>
      </w:r>
    </w:p>
    <w:p w14:paraId="5EB35496" w14:textId="075D9955" w:rsidR="008053E6" w:rsidRDefault="000E0E4B" w:rsidP="00CF78DF">
      <w:pPr>
        <w:tabs>
          <w:tab w:val="left" w:pos="4230"/>
        </w:tabs>
        <w:ind w:firstLine="709"/>
        <w:jc w:val="both"/>
        <w:rPr>
          <w:rFonts w:eastAsia="Calibri"/>
        </w:rPr>
      </w:pPr>
      <w:r>
        <w:rPr>
          <w:rFonts w:eastAsia="Calibri"/>
        </w:rPr>
        <w:t>в пункте 6.17 слово «стандартами» заменить словом «стандартом»;</w:t>
      </w:r>
    </w:p>
    <w:p w14:paraId="65208D79" w14:textId="3A9C8670" w:rsidR="0064003E" w:rsidRDefault="00D21DCA" w:rsidP="00D21DCA">
      <w:pPr>
        <w:tabs>
          <w:tab w:val="left" w:pos="4230"/>
        </w:tabs>
        <w:ind w:firstLine="709"/>
        <w:jc w:val="both"/>
        <w:rPr>
          <w:rFonts w:eastAsia="Calibri"/>
        </w:rPr>
      </w:pPr>
      <w:r>
        <w:rPr>
          <w:rFonts w:eastAsia="Calibri"/>
        </w:rPr>
        <w:t>в разделе VII:</w:t>
      </w:r>
    </w:p>
    <w:p w14:paraId="21DE3F85" w14:textId="49787507" w:rsidR="00D21DCA" w:rsidRDefault="00D21DCA" w:rsidP="00D21DCA">
      <w:pPr>
        <w:tabs>
          <w:tab w:val="left" w:pos="4230"/>
        </w:tabs>
        <w:ind w:firstLine="709"/>
        <w:jc w:val="both"/>
        <w:rPr>
          <w:rFonts w:eastAsia="Calibri"/>
        </w:rPr>
      </w:pPr>
      <w:r>
        <w:rPr>
          <w:rFonts w:eastAsia="Calibri"/>
        </w:rPr>
        <w:t>наименование раздела изложить в следующей редакции:</w:t>
      </w:r>
    </w:p>
    <w:p w14:paraId="2D2E7A6A" w14:textId="62489EEC" w:rsidR="00D21DCA" w:rsidRDefault="00D21DCA" w:rsidP="00D21DCA">
      <w:pPr>
        <w:tabs>
          <w:tab w:val="left" w:pos="4230"/>
        </w:tabs>
        <w:ind w:firstLine="709"/>
        <w:jc w:val="both"/>
        <w:rPr>
          <w:rFonts w:eastAsia="Calibri"/>
        </w:rPr>
      </w:pPr>
      <w:r w:rsidRPr="00615147">
        <w:rPr>
          <w:rFonts w:eastAsia="Calibri"/>
        </w:rPr>
        <w:t>«</w:t>
      </w:r>
      <w:r w:rsidR="00285AED" w:rsidRPr="00615147">
        <w:rPr>
          <w:rFonts w:eastAsia="Calibri"/>
        </w:rPr>
        <w:t>VII</w:t>
      </w:r>
      <w:r w:rsidRPr="00615147">
        <w:rPr>
          <w:rFonts w:eastAsia="Calibri"/>
        </w:rPr>
        <w:t>. Деятельность республиканских ресурсных центров по организации</w:t>
      </w:r>
      <w:r w:rsidR="00285AED" w:rsidRPr="00615147">
        <w:rPr>
          <w:rFonts w:eastAsia="Calibri"/>
        </w:rPr>
        <w:t xml:space="preserve"> оказания услуг по</w:t>
      </w:r>
      <w:r w:rsidRPr="00615147">
        <w:rPr>
          <w:rFonts w:eastAsia="Calibri"/>
        </w:rPr>
        <w:t xml:space="preserve"> ранней</w:t>
      </w:r>
      <w:r w:rsidRPr="00D21DCA">
        <w:rPr>
          <w:rFonts w:eastAsia="Calibri"/>
        </w:rPr>
        <w:t xml:space="preserve"> помощи</w:t>
      </w:r>
      <w:r>
        <w:rPr>
          <w:rFonts w:eastAsia="Calibri"/>
        </w:rPr>
        <w:t>»;</w:t>
      </w:r>
    </w:p>
    <w:p w14:paraId="47E8E8A0" w14:textId="39AF228C" w:rsidR="00D21DCA" w:rsidRDefault="00423F5B" w:rsidP="00D21DCA">
      <w:pPr>
        <w:tabs>
          <w:tab w:val="left" w:pos="4230"/>
        </w:tabs>
        <w:ind w:firstLine="709"/>
        <w:jc w:val="both"/>
        <w:rPr>
          <w:rFonts w:eastAsia="Calibri"/>
        </w:rPr>
      </w:pPr>
      <w:r>
        <w:rPr>
          <w:rFonts w:eastAsia="Calibri"/>
        </w:rPr>
        <w:t>пункт 7.2 дополнить абзацами следующего содержания:</w:t>
      </w:r>
    </w:p>
    <w:p w14:paraId="63C63333" w14:textId="6A14E2C9" w:rsidR="00423F5B" w:rsidRPr="00423F5B" w:rsidRDefault="00423F5B" w:rsidP="00423F5B">
      <w:pPr>
        <w:tabs>
          <w:tab w:val="left" w:pos="4230"/>
        </w:tabs>
        <w:ind w:firstLine="709"/>
        <w:jc w:val="both"/>
        <w:rPr>
          <w:rFonts w:eastAsia="Calibri"/>
        </w:rPr>
      </w:pPr>
      <w:r>
        <w:rPr>
          <w:rFonts w:eastAsia="Calibri"/>
        </w:rPr>
        <w:t>«</w:t>
      </w:r>
      <w:r w:rsidRPr="00423F5B">
        <w:rPr>
          <w:rFonts w:eastAsia="Calibri"/>
        </w:rPr>
        <w:t xml:space="preserve">обеспечение межведомственного информационного взаимодействия между </w:t>
      </w:r>
      <w:r w:rsidR="00A92E65" w:rsidRPr="00615147">
        <w:rPr>
          <w:rFonts w:eastAsia="Calibri"/>
        </w:rPr>
        <w:t>организациями</w:t>
      </w:r>
      <w:r w:rsidR="00A92E65">
        <w:rPr>
          <w:rFonts w:eastAsia="Calibri"/>
        </w:rPr>
        <w:t xml:space="preserve"> </w:t>
      </w:r>
      <w:r w:rsidRPr="00423F5B">
        <w:rPr>
          <w:rFonts w:eastAsia="Calibri"/>
        </w:rPr>
        <w:t>систем</w:t>
      </w:r>
      <w:r w:rsidR="00A92E65">
        <w:rPr>
          <w:rFonts w:eastAsia="Calibri"/>
        </w:rPr>
        <w:t>ы</w:t>
      </w:r>
      <w:r w:rsidRPr="00423F5B">
        <w:rPr>
          <w:rFonts w:eastAsia="Calibri"/>
        </w:rPr>
        <w:t xml:space="preserve"> социальной защиты, здравоохранения, образования; </w:t>
      </w:r>
    </w:p>
    <w:p w14:paraId="45A71B05" w14:textId="77777777" w:rsidR="00423F5B" w:rsidRPr="00423F5B" w:rsidRDefault="00423F5B" w:rsidP="00423F5B">
      <w:pPr>
        <w:tabs>
          <w:tab w:val="left" w:pos="4230"/>
        </w:tabs>
        <w:ind w:firstLine="709"/>
        <w:jc w:val="both"/>
        <w:rPr>
          <w:rFonts w:eastAsia="Calibri"/>
        </w:rPr>
      </w:pPr>
      <w:r w:rsidRPr="00423F5B">
        <w:rPr>
          <w:rFonts w:eastAsia="Calibri"/>
        </w:rPr>
        <w:t xml:space="preserve">проведение информационных семинаров по вопросам ранней помощи детям и их семьям в организациях, оказывающих услуги по ранней помощи, в других организациях в рамках межведомственного взаимодействия; </w:t>
      </w:r>
    </w:p>
    <w:p w14:paraId="36C47372" w14:textId="23FE7296" w:rsidR="00423F5B" w:rsidRPr="00423F5B" w:rsidRDefault="00423F5B" w:rsidP="00423F5B">
      <w:pPr>
        <w:tabs>
          <w:tab w:val="left" w:pos="4230"/>
        </w:tabs>
        <w:ind w:firstLine="709"/>
        <w:jc w:val="both"/>
        <w:rPr>
          <w:rFonts w:eastAsia="Calibri"/>
        </w:rPr>
      </w:pPr>
      <w:r w:rsidRPr="00423F5B">
        <w:rPr>
          <w:rFonts w:eastAsia="Calibri"/>
        </w:rPr>
        <w:t xml:space="preserve">подготовка и распространение информационных </w:t>
      </w:r>
      <w:r w:rsidRPr="00615147">
        <w:rPr>
          <w:rFonts w:eastAsia="Calibri"/>
        </w:rPr>
        <w:t>материалов о</w:t>
      </w:r>
      <w:r w:rsidR="00751DA0" w:rsidRPr="00615147">
        <w:rPr>
          <w:rFonts w:eastAsia="Calibri"/>
        </w:rPr>
        <w:t>б услугах по</w:t>
      </w:r>
      <w:r w:rsidRPr="00423F5B">
        <w:rPr>
          <w:rFonts w:eastAsia="Calibri"/>
        </w:rPr>
        <w:t xml:space="preserve"> ранней помощи детям и их семьям (брошюры, памятки, информационные стенды, листки для родителей, фильмы и др.);</w:t>
      </w:r>
    </w:p>
    <w:p w14:paraId="0ECD29C2" w14:textId="266829BE" w:rsidR="00423F5B" w:rsidRDefault="00423F5B" w:rsidP="00423F5B">
      <w:pPr>
        <w:tabs>
          <w:tab w:val="left" w:pos="4230"/>
        </w:tabs>
        <w:ind w:firstLine="709"/>
        <w:jc w:val="both"/>
        <w:rPr>
          <w:rFonts w:eastAsia="Calibri"/>
        </w:rPr>
      </w:pPr>
      <w:r w:rsidRPr="00423F5B">
        <w:rPr>
          <w:rFonts w:eastAsia="Calibri"/>
        </w:rPr>
        <w:t>разработка и распространение инновационных подходов и технологий ранней помощи детям и их семьям, в том числе с применением дистанционных технологий.</w:t>
      </w:r>
      <w:r>
        <w:rPr>
          <w:rFonts w:eastAsia="Calibri"/>
        </w:rPr>
        <w:t>»;</w:t>
      </w:r>
    </w:p>
    <w:p w14:paraId="125144EB" w14:textId="7459BA23" w:rsidR="00285AED" w:rsidRDefault="00285AED" w:rsidP="007F75F8">
      <w:pPr>
        <w:tabs>
          <w:tab w:val="left" w:pos="4230"/>
        </w:tabs>
        <w:ind w:firstLine="709"/>
        <w:jc w:val="both"/>
        <w:rPr>
          <w:rFonts w:eastAsia="Calibri"/>
        </w:rPr>
      </w:pPr>
      <w:r w:rsidRPr="00615147">
        <w:rPr>
          <w:rFonts w:eastAsia="Calibri"/>
        </w:rPr>
        <w:t>раздел VII считать разделом VIII;</w:t>
      </w:r>
    </w:p>
    <w:p w14:paraId="6199C963" w14:textId="73BC1A7E" w:rsidR="007F75F8" w:rsidRDefault="007F75F8" w:rsidP="007F75F8">
      <w:pPr>
        <w:tabs>
          <w:tab w:val="left" w:pos="4230"/>
        </w:tabs>
        <w:ind w:firstLine="709"/>
        <w:jc w:val="both"/>
        <w:rPr>
          <w:rFonts w:eastAsia="Calibri"/>
        </w:rPr>
      </w:pPr>
      <w:r>
        <w:rPr>
          <w:rFonts w:eastAsia="Calibri"/>
        </w:rPr>
        <w:t xml:space="preserve">дополнить разделом </w:t>
      </w:r>
      <w:r w:rsidRPr="007F75F8">
        <w:rPr>
          <w:rFonts w:eastAsia="Calibri"/>
        </w:rPr>
        <w:t>VII</w:t>
      </w:r>
      <w:r>
        <w:rPr>
          <w:rFonts w:eastAsia="Calibri"/>
        </w:rPr>
        <w:t xml:space="preserve"> следующего содержания:</w:t>
      </w:r>
    </w:p>
    <w:p w14:paraId="1F017F6B" w14:textId="4994F68D" w:rsidR="007F75F8" w:rsidRPr="007F75F8" w:rsidRDefault="007F75F8" w:rsidP="007F75F8">
      <w:pPr>
        <w:tabs>
          <w:tab w:val="left" w:pos="4230"/>
        </w:tabs>
        <w:ind w:firstLine="709"/>
        <w:jc w:val="both"/>
        <w:rPr>
          <w:rFonts w:eastAsia="Calibri"/>
        </w:rPr>
      </w:pPr>
      <w:r>
        <w:rPr>
          <w:rFonts w:eastAsia="Calibri"/>
        </w:rPr>
        <w:t>«</w:t>
      </w:r>
      <w:r w:rsidRPr="007F75F8">
        <w:rPr>
          <w:rFonts w:eastAsia="Calibri"/>
        </w:rPr>
        <w:t>VII</w:t>
      </w:r>
      <w:r>
        <w:rPr>
          <w:rFonts w:eastAsia="Calibri"/>
        </w:rPr>
        <w:t xml:space="preserve">. </w:t>
      </w:r>
      <w:r w:rsidRPr="007F75F8">
        <w:rPr>
          <w:rFonts w:eastAsia="Calibri"/>
        </w:rPr>
        <w:t>Консультативные услуги по ранней помощи</w:t>
      </w:r>
      <w:r>
        <w:rPr>
          <w:rFonts w:eastAsia="Calibri"/>
        </w:rPr>
        <w:t xml:space="preserve"> </w:t>
      </w:r>
      <w:r w:rsidRPr="007F75F8">
        <w:rPr>
          <w:rFonts w:eastAsia="Calibri"/>
        </w:rPr>
        <w:t>без разработки индивидуальной программы</w:t>
      </w:r>
    </w:p>
    <w:p w14:paraId="71643152" w14:textId="4B8C3AE9" w:rsidR="007F75F8" w:rsidRPr="007F75F8" w:rsidRDefault="007F75F8" w:rsidP="007F75F8">
      <w:pPr>
        <w:tabs>
          <w:tab w:val="left" w:pos="4230"/>
        </w:tabs>
        <w:ind w:firstLine="709"/>
        <w:jc w:val="both"/>
        <w:rPr>
          <w:rFonts w:eastAsia="Calibri"/>
        </w:rPr>
      </w:pPr>
      <w:r w:rsidRPr="007F75F8">
        <w:rPr>
          <w:rFonts w:eastAsia="Calibri"/>
        </w:rPr>
        <w:t xml:space="preserve">7.1. В организации, оказывающей услуги по ранней помощи, имеется возможность предоставления консультативных услуг по ранней помощи без </w:t>
      </w:r>
      <w:r w:rsidR="008F4BCB">
        <w:rPr>
          <w:rFonts w:eastAsia="Calibri"/>
        </w:rPr>
        <w:t>разработки</w:t>
      </w:r>
      <w:r w:rsidR="00285AED">
        <w:rPr>
          <w:rFonts w:eastAsia="Calibri"/>
        </w:rPr>
        <w:t xml:space="preserve"> </w:t>
      </w:r>
      <w:r w:rsidRPr="007F75F8">
        <w:rPr>
          <w:rFonts w:eastAsia="Calibri"/>
        </w:rPr>
        <w:t>индивидуальной программы.</w:t>
      </w:r>
    </w:p>
    <w:p w14:paraId="2BC519FD" w14:textId="77777777" w:rsidR="007F75F8" w:rsidRPr="007F75F8" w:rsidRDefault="007F75F8" w:rsidP="007F75F8">
      <w:pPr>
        <w:tabs>
          <w:tab w:val="left" w:pos="4230"/>
        </w:tabs>
        <w:ind w:firstLine="709"/>
        <w:jc w:val="both"/>
        <w:rPr>
          <w:rFonts w:eastAsia="Calibri"/>
        </w:rPr>
      </w:pPr>
      <w:r w:rsidRPr="007F75F8">
        <w:rPr>
          <w:rFonts w:eastAsia="Calibri"/>
        </w:rPr>
        <w:t>7.2. Решение о предоставления консультативных услуг по ранней помощи без индивидуальной программы принимается междисциплинарной командой специалистов совместно с руководителем организации, оказывающей услуги по ранней помощи, по результатам обсуждения данных первичной оценки ребенка, оценки ресурсов и нуждаемости семьи в оказании помощи.</w:t>
      </w:r>
    </w:p>
    <w:p w14:paraId="4382DAD9" w14:textId="48DCE10C" w:rsidR="007F75F8" w:rsidRPr="00E50DD5" w:rsidRDefault="007F75F8" w:rsidP="007F75F8">
      <w:pPr>
        <w:tabs>
          <w:tab w:val="left" w:pos="4230"/>
        </w:tabs>
        <w:ind w:firstLine="709"/>
        <w:jc w:val="both"/>
        <w:rPr>
          <w:rFonts w:eastAsia="Calibri"/>
        </w:rPr>
      </w:pPr>
      <w:r w:rsidRPr="007F75F8">
        <w:rPr>
          <w:rFonts w:eastAsia="Calibri"/>
        </w:rPr>
        <w:t>7.3. Основан</w:t>
      </w:r>
      <w:r w:rsidR="00D62D07">
        <w:rPr>
          <w:rFonts w:eastAsia="Calibri"/>
        </w:rPr>
        <w:t>ием для решения о предоставлении</w:t>
      </w:r>
      <w:r w:rsidRPr="007F75F8">
        <w:rPr>
          <w:rFonts w:eastAsia="Calibri"/>
        </w:rPr>
        <w:t xml:space="preserve"> консультативных услуг по ранней помощи без индивидуальной программы является актуальное состояние и потенциальные возможности психического развития ребенка, оценка ресурсов и потребностей семьи в </w:t>
      </w:r>
      <w:r w:rsidRPr="00E50DD5">
        <w:rPr>
          <w:rFonts w:eastAsia="Calibri"/>
        </w:rPr>
        <w:t>ранней помощи.</w:t>
      </w:r>
    </w:p>
    <w:p w14:paraId="0E128BCE" w14:textId="20AAD992" w:rsidR="007F75F8" w:rsidRPr="007F75F8" w:rsidRDefault="007F75F8" w:rsidP="007F75F8">
      <w:pPr>
        <w:tabs>
          <w:tab w:val="left" w:pos="4230"/>
        </w:tabs>
        <w:ind w:firstLine="709"/>
        <w:jc w:val="both"/>
        <w:rPr>
          <w:rFonts w:eastAsia="Calibri"/>
        </w:rPr>
      </w:pPr>
      <w:r w:rsidRPr="00E50DD5">
        <w:rPr>
          <w:rFonts w:eastAsia="Calibri"/>
        </w:rPr>
        <w:t xml:space="preserve">7.4. Актуальные цели </w:t>
      </w:r>
      <w:r w:rsidR="00285AED" w:rsidRPr="00E50DD5">
        <w:rPr>
          <w:rFonts w:eastAsia="Calibri"/>
        </w:rPr>
        <w:t xml:space="preserve">услуги по </w:t>
      </w:r>
      <w:r w:rsidRPr="00E50DD5">
        <w:rPr>
          <w:rFonts w:eastAsia="Calibri"/>
        </w:rPr>
        <w:t>ранней</w:t>
      </w:r>
      <w:r w:rsidRPr="007F75F8">
        <w:rPr>
          <w:rFonts w:eastAsia="Calibri"/>
        </w:rPr>
        <w:t xml:space="preserve"> помощи, объем и график, кадровый состав специалистов, предоставляющих консультативные услуги по ранней помощи без индивидуальной программы, определяются междисциплинарной командой совместно с руководителем организации, оказывающей услуги по ранней помощи, согласовываются с семьей.</w:t>
      </w:r>
    </w:p>
    <w:p w14:paraId="788A108F" w14:textId="776C9FFD" w:rsidR="007F75F8" w:rsidRPr="007F75F8" w:rsidRDefault="007F75F8" w:rsidP="007F75F8">
      <w:pPr>
        <w:tabs>
          <w:tab w:val="left" w:pos="4230"/>
        </w:tabs>
        <w:ind w:firstLine="709"/>
        <w:jc w:val="both"/>
        <w:rPr>
          <w:rFonts w:eastAsia="Calibri"/>
        </w:rPr>
      </w:pPr>
      <w:r w:rsidRPr="007F75F8">
        <w:rPr>
          <w:rFonts w:eastAsia="Calibri"/>
        </w:rPr>
        <w:t xml:space="preserve">7.5. При оказании консультативных услуг по ранней помощи без индивидуальной программы специалисты ведут протоколы, отражающие актуальные </w:t>
      </w:r>
      <w:r w:rsidRPr="00E50DD5">
        <w:rPr>
          <w:rFonts w:eastAsia="Calibri"/>
        </w:rPr>
        <w:t xml:space="preserve">цели </w:t>
      </w:r>
      <w:r w:rsidR="00285AED" w:rsidRPr="00E50DD5">
        <w:rPr>
          <w:rFonts w:eastAsia="Calibri"/>
        </w:rPr>
        <w:t>услуги по</w:t>
      </w:r>
      <w:r w:rsidR="00285AED" w:rsidRPr="007F75F8">
        <w:rPr>
          <w:rFonts w:eastAsia="Calibri"/>
        </w:rPr>
        <w:t xml:space="preserve"> </w:t>
      </w:r>
      <w:r w:rsidRPr="007F75F8">
        <w:rPr>
          <w:rFonts w:eastAsia="Calibri"/>
        </w:rPr>
        <w:t>ранней помощи, содержание текущей работы с ребенком и семьей, достижения ребенка и семьи, свидетельствующие об ее результативности.</w:t>
      </w:r>
    </w:p>
    <w:p w14:paraId="4A7D7100" w14:textId="362A94A5" w:rsidR="007F75F8" w:rsidRPr="00E50DD5" w:rsidRDefault="007F75F8" w:rsidP="007F75F8">
      <w:pPr>
        <w:tabs>
          <w:tab w:val="left" w:pos="4230"/>
        </w:tabs>
        <w:ind w:firstLine="709"/>
        <w:jc w:val="both"/>
        <w:rPr>
          <w:rFonts w:eastAsia="Calibri"/>
        </w:rPr>
      </w:pPr>
      <w:r w:rsidRPr="007F75F8">
        <w:rPr>
          <w:rFonts w:eastAsia="Calibri"/>
        </w:rPr>
        <w:lastRenderedPageBreak/>
        <w:t xml:space="preserve">7.6. По завершении этапа предоставления консультативных услуг по ранней помощи без индивидуальной программы специалисты проводят итоговую оценку результативности оказанной помощи и, исходя из этих данных, выносят коллегиальное заключение о полноте достижения актуальных </w:t>
      </w:r>
      <w:r w:rsidRPr="00E50DD5">
        <w:rPr>
          <w:rFonts w:eastAsia="Calibri"/>
        </w:rPr>
        <w:t xml:space="preserve">целей </w:t>
      </w:r>
      <w:r w:rsidR="00285AED" w:rsidRPr="00E50DD5">
        <w:rPr>
          <w:rFonts w:eastAsia="Calibri"/>
        </w:rPr>
        <w:t xml:space="preserve">услуги по </w:t>
      </w:r>
      <w:r w:rsidRPr="00E50DD5">
        <w:rPr>
          <w:rFonts w:eastAsia="Calibri"/>
        </w:rPr>
        <w:t>ранней</w:t>
      </w:r>
      <w:r w:rsidRPr="007F75F8">
        <w:rPr>
          <w:rFonts w:eastAsia="Calibri"/>
        </w:rPr>
        <w:t xml:space="preserve"> помощи, формулируют рекомендации по дальнейшей работе с ребенком и семьей, в которых приводят аргументы для завершения реализации </w:t>
      </w:r>
      <w:r w:rsidRPr="00E50DD5">
        <w:rPr>
          <w:rFonts w:eastAsia="Calibri"/>
        </w:rPr>
        <w:t xml:space="preserve">консультативной </w:t>
      </w:r>
      <w:r w:rsidR="00285AED" w:rsidRPr="00E50DD5">
        <w:rPr>
          <w:rFonts w:eastAsia="Calibri"/>
        </w:rPr>
        <w:t>услуги по</w:t>
      </w:r>
      <w:r w:rsidR="00285AED" w:rsidRPr="007F75F8">
        <w:rPr>
          <w:rFonts w:eastAsia="Calibri"/>
        </w:rPr>
        <w:t xml:space="preserve"> </w:t>
      </w:r>
      <w:r w:rsidRPr="007F75F8">
        <w:rPr>
          <w:rFonts w:eastAsia="Calibri"/>
        </w:rPr>
        <w:t xml:space="preserve">ранней помощи или необходимости оказания помощи с </w:t>
      </w:r>
      <w:r w:rsidR="00177F03">
        <w:rPr>
          <w:rFonts w:eastAsia="Calibri"/>
        </w:rPr>
        <w:t>разработкой</w:t>
      </w:r>
      <w:r w:rsidRPr="007F75F8">
        <w:rPr>
          <w:rFonts w:eastAsia="Calibri"/>
        </w:rPr>
        <w:t xml:space="preserve"> индивидуальной </w:t>
      </w:r>
      <w:r w:rsidRPr="00E50DD5">
        <w:rPr>
          <w:rFonts w:eastAsia="Calibri"/>
        </w:rPr>
        <w:t>программы.»;</w:t>
      </w:r>
    </w:p>
    <w:p w14:paraId="05162582" w14:textId="4DB9D141" w:rsidR="00423F5B" w:rsidRDefault="0088568B" w:rsidP="00A258E3">
      <w:pPr>
        <w:tabs>
          <w:tab w:val="left" w:pos="4230"/>
        </w:tabs>
        <w:ind w:firstLine="709"/>
        <w:jc w:val="both"/>
        <w:rPr>
          <w:rFonts w:eastAsia="Calibri"/>
        </w:rPr>
      </w:pPr>
      <w:r w:rsidRPr="00E50DD5">
        <w:rPr>
          <w:rFonts w:eastAsia="Calibri"/>
        </w:rPr>
        <w:t>приложение к Положению</w:t>
      </w:r>
      <w:r w:rsidRPr="0088568B">
        <w:rPr>
          <w:rFonts w:eastAsia="Calibri"/>
        </w:rPr>
        <w:t xml:space="preserve"> </w:t>
      </w:r>
      <w:r w:rsidR="00A258E3">
        <w:rPr>
          <w:rFonts w:eastAsia="Calibri"/>
        </w:rPr>
        <w:t>изложить в следующей редакции:</w:t>
      </w:r>
    </w:p>
    <w:p w14:paraId="372E5AB0" w14:textId="35748D2B" w:rsidR="00A258E3" w:rsidRPr="00A258E3" w:rsidRDefault="00A258E3" w:rsidP="00A258E3">
      <w:pPr>
        <w:tabs>
          <w:tab w:val="left" w:pos="4230"/>
        </w:tabs>
        <w:ind w:firstLine="709"/>
        <w:jc w:val="both"/>
        <w:rPr>
          <w:rFonts w:eastAsia="Calibri"/>
        </w:rPr>
      </w:pPr>
      <w:r>
        <w:rPr>
          <w:rFonts w:eastAsia="Calibri"/>
        </w:rPr>
        <w:t>«</w:t>
      </w:r>
      <w:r w:rsidRPr="00A258E3">
        <w:rPr>
          <w:rFonts w:eastAsia="Calibri"/>
        </w:rPr>
        <w:t>Государственное автономное учреждение зд</w:t>
      </w:r>
      <w:r w:rsidR="007F75F8">
        <w:rPr>
          <w:rFonts w:eastAsia="Calibri"/>
        </w:rPr>
        <w:t>равоохранения «Детская республи</w:t>
      </w:r>
      <w:r w:rsidRPr="00A258E3">
        <w:rPr>
          <w:rFonts w:eastAsia="Calibri"/>
        </w:rPr>
        <w:t>канская клиническая больница Министерства з</w:t>
      </w:r>
      <w:r w:rsidR="007F75F8">
        <w:rPr>
          <w:rFonts w:eastAsia="Calibri"/>
        </w:rPr>
        <w:t>дравоохранения Республики Татар</w:t>
      </w:r>
      <w:r w:rsidRPr="00A258E3">
        <w:rPr>
          <w:rFonts w:eastAsia="Calibri"/>
        </w:rPr>
        <w:t>стан»;</w:t>
      </w:r>
    </w:p>
    <w:p w14:paraId="0859E33D" w14:textId="27706F7F" w:rsidR="00A258E3" w:rsidRPr="00A258E3" w:rsidRDefault="00A258E3" w:rsidP="00A258E3">
      <w:pPr>
        <w:tabs>
          <w:tab w:val="left" w:pos="4230"/>
        </w:tabs>
        <w:ind w:firstLine="709"/>
        <w:jc w:val="both"/>
        <w:rPr>
          <w:rFonts w:eastAsia="Calibri"/>
        </w:rPr>
      </w:pPr>
      <w:r w:rsidRPr="00A258E3">
        <w:rPr>
          <w:rFonts w:eastAsia="Calibri"/>
        </w:rPr>
        <w:t>государственное автономное учреждение здравоохранения «Детская городская поликлиника № 9</w:t>
      </w:r>
      <w:r w:rsidRPr="00593679">
        <w:rPr>
          <w:rFonts w:eastAsia="Calibri"/>
        </w:rPr>
        <w:t xml:space="preserve">» </w:t>
      </w:r>
      <w:r w:rsidR="0088568B" w:rsidRPr="00593679">
        <w:rPr>
          <w:rFonts w:eastAsia="Calibri"/>
        </w:rPr>
        <w:t>(городской округ «город Казань»)</w:t>
      </w:r>
      <w:r w:rsidRPr="00593679">
        <w:rPr>
          <w:rFonts w:eastAsia="Calibri"/>
        </w:rPr>
        <w:t>;</w:t>
      </w:r>
    </w:p>
    <w:p w14:paraId="7B6F51B4" w14:textId="77777777" w:rsidR="00A258E3" w:rsidRPr="00A258E3" w:rsidRDefault="00A258E3" w:rsidP="00A258E3">
      <w:pPr>
        <w:tabs>
          <w:tab w:val="left" w:pos="4230"/>
        </w:tabs>
        <w:ind w:firstLine="709"/>
        <w:jc w:val="both"/>
        <w:rPr>
          <w:rFonts w:eastAsia="Calibri"/>
        </w:rPr>
      </w:pPr>
      <w:r w:rsidRPr="00A258E3">
        <w:rPr>
          <w:rFonts w:eastAsia="Calibri"/>
        </w:rPr>
        <w:t>государственное казенное учреждение здравоохранения «Республиканский дом ребенка специализированный»;</w:t>
      </w:r>
    </w:p>
    <w:p w14:paraId="789E6F95" w14:textId="77777777" w:rsidR="00A258E3" w:rsidRPr="00A258E3" w:rsidRDefault="00A258E3" w:rsidP="00A258E3">
      <w:pPr>
        <w:tabs>
          <w:tab w:val="left" w:pos="4230"/>
        </w:tabs>
        <w:ind w:firstLine="709"/>
        <w:jc w:val="both"/>
        <w:rPr>
          <w:rFonts w:eastAsia="Calibri"/>
        </w:rPr>
      </w:pPr>
      <w:r w:rsidRPr="00A258E3">
        <w:rPr>
          <w:rFonts w:eastAsia="Calibri"/>
        </w:rPr>
        <w:t>государственное автономное учреждение здравоохранения «Камский детский медицинский центр»;</w:t>
      </w:r>
    </w:p>
    <w:p w14:paraId="712B9772" w14:textId="7B9AFE1A" w:rsidR="00A258E3" w:rsidRPr="00A258E3" w:rsidRDefault="00A258E3" w:rsidP="00A258E3">
      <w:pPr>
        <w:tabs>
          <w:tab w:val="left" w:pos="4230"/>
        </w:tabs>
        <w:ind w:firstLine="709"/>
        <w:jc w:val="both"/>
        <w:rPr>
          <w:rFonts w:eastAsia="Calibri"/>
        </w:rPr>
      </w:pPr>
      <w:r w:rsidRPr="00593679">
        <w:rPr>
          <w:rFonts w:eastAsia="Calibri"/>
        </w:rPr>
        <w:t xml:space="preserve">государственное автономное учреждение здравоохранения «Детская городская поликлиника № 2» </w:t>
      </w:r>
      <w:r w:rsidR="0088568B" w:rsidRPr="00593679">
        <w:rPr>
          <w:rFonts w:eastAsia="Calibri"/>
        </w:rPr>
        <w:t>(городской округ «город Набережные Челны»)</w:t>
      </w:r>
      <w:r w:rsidRPr="00593679">
        <w:rPr>
          <w:rFonts w:eastAsia="Calibri"/>
        </w:rPr>
        <w:t>;</w:t>
      </w:r>
    </w:p>
    <w:p w14:paraId="305DD50B" w14:textId="77777777" w:rsidR="00A258E3" w:rsidRPr="00A258E3" w:rsidRDefault="00A258E3" w:rsidP="00A258E3">
      <w:pPr>
        <w:tabs>
          <w:tab w:val="left" w:pos="4230"/>
        </w:tabs>
        <w:ind w:firstLine="709"/>
        <w:jc w:val="both"/>
        <w:rPr>
          <w:rFonts w:eastAsia="Calibri"/>
        </w:rPr>
      </w:pPr>
      <w:r w:rsidRPr="00A258E3">
        <w:rPr>
          <w:rFonts w:eastAsia="Calibri"/>
        </w:rPr>
        <w:t>государственное автономное учреждение здравоохранения «</w:t>
      </w:r>
      <w:proofErr w:type="spellStart"/>
      <w:r w:rsidRPr="00A258E3">
        <w:rPr>
          <w:rFonts w:eastAsia="Calibri"/>
        </w:rPr>
        <w:t>Альметьевская</w:t>
      </w:r>
      <w:proofErr w:type="spellEnd"/>
      <w:r w:rsidRPr="00A258E3">
        <w:rPr>
          <w:rFonts w:eastAsia="Calibri"/>
        </w:rPr>
        <w:t xml:space="preserve"> детская городская больница с перинатальным центром»;</w:t>
      </w:r>
    </w:p>
    <w:p w14:paraId="1AC2DEBD" w14:textId="77777777" w:rsidR="00A258E3" w:rsidRPr="00A258E3" w:rsidRDefault="00A258E3" w:rsidP="00A258E3">
      <w:pPr>
        <w:tabs>
          <w:tab w:val="left" w:pos="4230"/>
        </w:tabs>
        <w:ind w:firstLine="709"/>
        <w:jc w:val="both"/>
        <w:rPr>
          <w:rFonts w:eastAsia="Calibri"/>
        </w:rPr>
      </w:pPr>
      <w:r w:rsidRPr="00A258E3">
        <w:rPr>
          <w:rFonts w:eastAsia="Calibri"/>
        </w:rPr>
        <w:t>государственное автономное учреждение здравоохранения «</w:t>
      </w:r>
      <w:proofErr w:type="spellStart"/>
      <w:r w:rsidRPr="00A258E3">
        <w:rPr>
          <w:rFonts w:eastAsia="Calibri"/>
        </w:rPr>
        <w:t>Елабужская</w:t>
      </w:r>
      <w:proofErr w:type="spellEnd"/>
      <w:r w:rsidRPr="00A258E3">
        <w:rPr>
          <w:rFonts w:eastAsia="Calibri"/>
        </w:rPr>
        <w:t xml:space="preserve"> центральная районная больница»;</w:t>
      </w:r>
    </w:p>
    <w:p w14:paraId="40E7C709" w14:textId="77777777" w:rsidR="00A258E3" w:rsidRPr="00A258E3" w:rsidRDefault="00A258E3" w:rsidP="00A258E3">
      <w:pPr>
        <w:tabs>
          <w:tab w:val="left" w:pos="4230"/>
        </w:tabs>
        <w:ind w:firstLine="709"/>
        <w:jc w:val="both"/>
        <w:rPr>
          <w:rFonts w:eastAsia="Calibri"/>
        </w:rPr>
      </w:pPr>
      <w:r w:rsidRPr="00A258E3">
        <w:rPr>
          <w:rFonts w:eastAsia="Calibri"/>
        </w:rPr>
        <w:t>государственное автономное учреждение здравоохранения «</w:t>
      </w:r>
      <w:proofErr w:type="spellStart"/>
      <w:r w:rsidRPr="00A258E3">
        <w:rPr>
          <w:rFonts w:eastAsia="Calibri"/>
        </w:rPr>
        <w:t>Зеленодольская</w:t>
      </w:r>
      <w:proofErr w:type="spellEnd"/>
      <w:r w:rsidRPr="00A258E3">
        <w:rPr>
          <w:rFonts w:eastAsia="Calibri"/>
        </w:rPr>
        <w:t xml:space="preserve"> центральная районная больница»;</w:t>
      </w:r>
    </w:p>
    <w:p w14:paraId="16CB7DF6" w14:textId="77777777" w:rsidR="00A258E3" w:rsidRPr="00A258E3" w:rsidRDefault="00A258E3" w:rsidP="00A258E3">
      <w:pPr>
        <w:tabs>
          <w:tab w:val="left" w:pos="4230"/>
        </w:tabs>
        <w:ind w:firstLine="709"/>
        <w:jc w:val="both"/>
        <w:rPr>
          <w:rFonts w:eastAsia="Calibri"/>
        </w:rPr>
      </w:pPr>
      <w:r w:rsidRPr="00A258E3">
        <w:rPr>
          <w:rFonts w:eastAsia="Calibri"/>
        </w:rPr>
        <w:t xml:space="preserve">государственное автономное учреждение здравоохранения «Детская городская больница с перинатальным центром» </w:t>
      </w:r>
      <w:proofErr w:type="spellStart"/>
      <w:r w:rsidRPr="00A258E3">
        <w:rPr>
          <w:rFonts w:eastAsia="Calibri"/>
        </w:rPr>
        <w:t>г.Нижнекамска</w:t>
      </w:r>
      <w:proofErr w:type="spellEnd"/>
      <w:r w:rsidRPr="00A258E3">
        <w:rPr>
          <w:rFonts w:eastAsia="Calibri"/>
        </w:rPr>
        <w:t>;</w:t>
      </w:r>
    </w:p>
    <w:p w14:paraId="17AC0A1B" w14:textId="77777777" w:rsidR="00A258E3" w:rsidRPr="00A258E3" w:rsidRDefault="00A258E3" w:rsidP="00A258E3">
      <w:pPr>
        <w:tabs>
          <w:tab w:val="left" w:pos="4230"/>
        </w:tabs>
        <w:ind w:firstLine="709"/>
        <w:jc w:val="both"/>
        <w:rPr>
          <w:rFonts w:eastAsia="Calibri"/>
        </w:rPr>
      </w:pPr>
      <w:r w:rsidRPr="00A258E3">
        <w:rPr>
          <w:rFonts w:eastAsia="Calibri"/>
        </w:rPr>
        <w:t>государственное автономное учреждение здравоохранения «</w:t>
      </w:r>
      <w:proofErr w:type="spellStart"/>
      <w:r w:rsidRPr="00A258E3">
        <w:rPr>
          <w:rFonts w:eastAsia="Calibri"/>
        </w:rPr>
        <w:t>Бугульминская</w:t>
      </w:r>
      <w:proofErr w:type="spellEnd"/>
      <w:r w:rsidRPr="00A258E3">
        <w:rPr>
          <w:rFonts w:eastAsia="Calibri"/>
        </w:rPr>
        <w:t xml:space="preserve"> центральная районная больница»;</w:t>
      </w:r>
    </w:p>
    <w:p w14:paraId="3E0C6914" w14:textId="77777777" w:rsidR="00A258E3" w:rsidRPr="00A258E3" w:rsidRDefault="00A258E3" w:rsidP="00A258E3">
      <w:pPr>
        <w:tabs>
          <w:tab w:val="left" w:pos="4230"/>
        </w:tabs>
        <w:ind w:firstLine="709"/>
        <w:jc w:val="both"/>
        <w:rPr>
          <w:rFonts w:eastAsia="Calibri"/>
        </w:rPr>
      </w:pPr>
      <w:r w:rsidRPr="00A258E3">
        <w:rPr>
          <w:rFonts w:eastAsia="Calibri"/>
        </w:rPr>
        <w:t>государственное автономное учреждение здравоохранения «</w:t>
      </w:r>
      <w:proofErr w:type="spellStart"/>
      <w:r w:rsidRPr="00A258E3">
        <w:rPr>
          <w:rFonts w:eastAsia="Calibri"/>
        </w:rPr>
        <w:t>Чистопольская</w:t>
      </w:r>
      <w:proofErr w:type="spellEnd"/>
      <w:r w:rsidRPr="00A258E3">
        <w:rPr>
          <w:rFonts w:eastAsia="Calibri"/>
        </w:rPr>
        <w:t xml:space="preserve"> центральная районная больница»;</w:t>
      </w:r>
    </w:p>
    <w:p w14:paraId="7D27F1BD" w14:textId="19AD76AD" w:rsidR="00A258E3" w:rsidRPr="00A258E3" w:rsidRDefault="00A258E3" w:rsidP="00A258E3">
      <w:pPr>
        <w:tabs>
          <w:tab w:val="left" w:pos="4230"/>
        </w:tabs>
        <w:ind w:firstLine="709"/>
        <w:jc w:val="both"/>
        <w:rPr>
          <w:rFonts w:eastAsia="Calibri"/>
        </w:rPr>
      </w:pPr>
      <w:r w:rsidRPr="00A258E3">
        <w:rPr>
          <w:rFonts w:eastAsia="Calibri"/>
        </w:rPr>
        <w:t>государственное автономное образовательн</w:t>
      </w:r>
      <w:r w:rsidR="007F75F8">
        <w:rPr>
          <w:rFonts w:eastAsia="Calibri"/>
        </w:rPr>
        <w:t>ое учреждение для детей, нуждаю</w:t>
      </w:r>
      <w:r w:rsidRPr="00A258E3">
        <w:rPr>
          <w:rFonts w:eastAsia="Calibri"/>
        </w:rPr>
        <w:t>щихся в психолого-педагогической и медико-социальной помощи «Центр психолого-педагогической реабилитации и коррекции «Росток»;</w:t>
      </w:r>
    </w:p>
    <w:p w14:paraId="0071D8D3" w14:textId="11902932" w:rsidR="00A258E3" w:rsidRPr="00A258E3" w:rsidRDefault="00A258E3" w:rsidP="00A258E3">
      <w:pPr>
        <w:tabs>
          <w:tab w:val="left" w:pos="4230"/>
        </w:tabs>
        <w:ind w:firstLine="709"/>
        <w:jc w:val="both"/>
        <w:rPr>
          <w:rFonts w:eastAsia="Calibri"/>
        </w:rPr>
      </w:pPr>
      <w:r w:rsidRPr="00A258E3">
        <w:rPr>
          <w:rFonts w:eastAsia="Calibri"/>
        </w:rPr>
        <w:t xml:space="preserve">городской центр психолого-медико-социального сопровождения </w:t>
      </w:r>
      <w:r w:rsidR="007F75F8">
        <w:rPr>
          <w:rFonts w:eastAsia="Calibri"/>
        </w:rPr>
        <w:t xml:space="preserve">«Ресурс» </w:t>
      </w:r>
      <w:r w:rsidR="00AA377E" w:rsidRPr="00AA377E">
        <w:rPr>
          <w:rFonts w:eastAsia="Calibri"/>
        </w:rPr>
        <w:t xml:space="preserve">(городской округ «город Казань») </w:t>
      </w:r>
      <w:bookmarkStart w:id="0" w:name="_GoBack"/>
      <w:bookmarkEnd w:id="0"/>
      <w:r w:rsidR="007F75F8">
        <w:rPr>
          <w:rFonts w:eastAsia="Calibri"/>
        </w:rPr>
        <w:t>(по согласова</w:t>
      </w:r>
      <w:r w:rsidRPr="00A258E3">
        <w:rPr>
          <w:rFonts w:eastAsia="Calibri"/>
        </w:rPr>
        <w:t>нию);</w:t>
      </w:r>
    </w:p>
    <w:p w14:paraId="2A97BF31" w14:textId="60FB4928" w:rsidR="00A258E3" w:rsidRPr="00A258E3" w:rsidRDefault="00A258E3" w:rsidP="00A258E3">
      <w:pPr>
        <w:tabs>
          <w:tab w:val="left" w:pos="4230"/>
        </w:tabs>
        <w:ind w:firstLine="709"/>
        <w:jc w:val="both"/>
        <w:rPr>
          <w:rFonts w:eastAsia="Calibri"/>
        </w:rPr>
      </w:pPr>
      <w:r w:rsidRPr="00A258E3">
        <w:rPr>
          <w:rFonts w:eastAsia="Calibri"/>
        </w:rPr>
        <w:t xml:space="preserve">муниципальное бюджетное учреждение </w:t>
      </w:r>
      <w:r w:rsidR="007F75F8">
        <w:rPr>
          <w:rFonts w:eastAsia="Calibri"/>
        </w:rPr>
        <w:t>«Центр психолого-медико-социаль</w:t>
      </w:r>
      <w:r w:rsidRPr="00A258E3">
        <w:rPr>
          <w:rFonts w:eastAsia="Calibri"/>
        </w:rPr>
        <w:t xml:space="preserve">ного сопровождения № 85» </w:t>
      </w:r>
      <w:r w:rsidR="001F5902" w:rsidRPr="00593679">
        <w:rPr>
          <w:rFonts w:eastAsia="Calibri"/>
        </w:rPr>
        <w:t>(городской округ «город Набережные Челны»)</w:t>
      </w:r>
      <w:r w:rsidR="001F5902" w:rsidRPr="001F5902">
        <w:rPr>
          <w:rFonts w:eastAsia="Calibri"/>
        </w:rPr>
        <w:t xml:space="preserve"> </w:t>
      </w:r>
      <w:r w:rsidRPr="00A258E3">
        <w:rPr>
          <w:rFonts w:eastAsia="Calibri"/>
        </w:rPr>
        <w:t>(по согласованию);</w:t>
      </w:r>
    </w:p>
    <w:p w14:paraId="1A8E788C" w14:textId="77777777" w:rsidR="00A258E3" w:rsidRPr="00A258E3" w:rsidRDefault="00A258E3" w:rsidP="00A258E3">
      <w:pPr>
        <w:tabs>
          <w:tab w:val="left" w:pos="4230"/>
        </w:tabs>
        <w:ind w:firstLine="709"/>
        <w:jc w:val="both"/>
        <w:rPr>
          <w:rFonts w:eastAsia="Calibri"/>
        </w:rPr>
      </w:pPr>
      <w:r w:rsidRPr="00A258E3">
        <w:rPr>
          <w:rFonts w:eastAsia="Calibri"/>
        </w:rPr>
        <w:t xml:space="preserve">муниципальное бюджетное учреждение «Центр психолого-педагогической, медицинской и социальной помощи «Шанс» </w:t>
      </w:r>
      <w:proofErr w:type="spellStart"/>
      <w:r w:rsidRPr="00A258E3">
        <w:rPr>
          <w:rFonts w:eastAsia="Calibri"/>
        </w:rPr>
        <w:t>Елабужского</w:t>
      </w:r>
      <w:proofErr w:type="spellEnd"/>
      <w:r w:rsidRPr="00A258E3">
        <w:rPr>
          <w:rFonts w:eastAsia="Calibri"/>
        </w:rPr>
        <w:t xml:space="preserve"> муниципального района Республики Татарстан (по согласованию);</w:t>
      </w:r>
    </w:p>
    <w:p w14:paraId="66B3453F" w14:textId="77777777" w:rsidR="00A258E3" w:rsidRPr="00A258E3" w:rsidRDefault="00A258E3" w:rsidP="00A258E3">
      <w:pPr>
        <w:tabs>
          <w:tab w:val="left" w:pos="4230"/>
        </w:tabs>
        <w:ind w:firstLine="709"/>
        <w:jc w:val="both"/>
        <w:rPr>
          <w:rFonts w:eastAsia="Calibri"/>
        </w:rPr>
      </w:pPr>
      <w:r w:rsidRPr="00A258E3">
        <w:rPr>
          <w:rFonts w:eastAsia="Calibri"/>
        </w:rPr>
        <w:lastRenderedPageBreak/>
        <w:t>муниципальное бюджетное дошкольное образовательное учреждение «Детский сад общеразвивающего вида № 27 «</w:t>
      </w:r>
      <w:proofErr w:type="spellStart"/>
      <w:r w:rsidRPr="00A258E3">
        <w:rPr>
          <w:rFonts w:eastAsia="Calibri"/>
        </w:rPr>
        <w:t>Журавушка</w:t>
      </w:r>
      <w:proofErr w:type="spellEnd"/>
      <w:r w:rsidRPr="00A258E3">
        <w:rPr>
          <w:rFonts w:eastAsia="Calibri"/>
        </w:rPr>
        <w:t xml:space="preserve">» </w:t>
      </w:r>
      <w:proofErr w:type="spellStart"/>
      <w:r w:rsidRPr="00A258E3">
        <w:rPr>
          <w:rFonts w:eastAsia="Calibri"/>
        </w:rPr>
        <w:t>Зеленодольского</w:t>
      </w:r>
      <w:proofErr w:type="spellEnd"/>
      <w:r w:rsidRPr="00A258E3">
        <w:rPr>
          <w:rFonts w:eastAsia="Calibri"/>
        </w:rPr>
        <w:t xml:space="preserve"> муниципального района Республики Татарстан (по согласованию);</w:t>
      </w:r>
    </w:p>
    <w:p w14:paraId="067474CB" w14:textId="6A5626F5" w:rsidR="00A258E3" w:rsidRPr="00A258E3" w:rsidRDefault="00A258E3" w:rsidP="00A258E3">
      <w:pPr>
        <w:tabs>
          <w:tab w:val="left" w:pos="4230"/>
        </w:tabs>
        <w:ind w:firstLine="709"/>
        <w:jc w:val="both"/>
        <w:rPr>
          <w:rFonts w:eastAsia="Calibri"/>
        </w:rPr>
      </w:pPr>
      <w:r w:rsidRPr="00A258E3">
        <w:rPr>
          <w:rFonts w:eastAsia="Calibri"/>
        </w:rPr>
        <w:t>муниципальное бюджетное образовательн</w:t>
      </w:r>
      <w:r w:rsidR="007F75F8">
        <w:rPr>
          <w:rFonts w:eastAsia="Calibri"/>
        </w:rPr>
        <w:t>ое учреждение для детей, нуждаю</w:t>
      </w:r>
      <w:r w:rsidRPr="00A258E3">
        <w:rPr>
          <w:rFonts w:eastAsia="Calibri"/>
        </w:rPr>
        <w:t>щихся в психолого-педагогической и медико-социальной помощи «Центр диаг</w:t>
      </w:r>
      <w:r w:rsidR="007F75F8">
        <w:rPr>
          <w:rFonts w:eastAsia="Calibri"/>
        </w:rPr>
        <w:t>но</w:t>
      </w:r>
      <w:r w:rsidRPr="00A258E3">
        <w:rPr>
          <w:rFonts w:eastAsia="Calibri"/>
        </w:rPr>
        <w:t>стики и консультирования» Нижнекамского муни</w:t>
      </w:r>
      <w:r w:rsidR="007F75F8">
        <w:rPr>
          <w:rFonts w:eastAsia="Calibri"/>
        </w:rPr>
        <w:t>ципального района (по согласова</w:t>
      </w:r>
      <w:r w:rsidRPr="00A258E3">
        <w:rPr>
          <w:rFonts w:eastAsia="Calibri"/>
        </w:rPr>
        <w:t>нию);</w:t>
      </w:r>
    </w:p>
    <w:p w14:paraId="3CB144F2" w14:textId="77777777" w:rsidR="00A258E3" w:rsidRPr="00A258E3" w:rsidRDefault="00A258E3" w:rsidP="00A258E3">
      <w:pPr>
        <w:tabs>
          <w:tab w:val="left" w:pos="4230"/>
        </w:tabs>
        <w:ind w:firstLine="709"/>
        <w:jc w:val="both"/>
        <w:rPr>
          <w:rFonts w:eastAsia="Calibri"/>
        </w:rPr>
      </w:pPr>
      <w:r w:rsidRPr="00A258E3">
        <w:rPr>
          <w:rFonts w:eastAsia="Calibri"/>
        </w:rPr>
        <w:t>государственное автономное учреждение социального обслуживания «Реабилитационный центр для детей и подростков с ограниченными возможностями Министерства труда, занятости и социальной защиты Республики Татарстан «Исток надежды» в Арском муниципальном районе»;</w:t>
      </w:r>
    </w:p>
    <w:p w14:paraId="77AED067" w14:textId="77777777" w:rsidR="00A258E3" w:rsidRPr="00A258E3" w:rsidRDefault="00A258E3" w:rsidP="00A258E3">
      <w:pPr>
        <w:tabs>
          <w:tab w:val="left" w:pos="4230"/>
        </w:tabs>
        <w:ind w:firstLine="709"/>
        <w:jc w:val="both"/>
        <w:rPr>
          <w:rFonts w:eastAsia="Calibri"/>
        </w:rPr>
      </w:pPr>
      <w:r w:rsidRPr="00A258E3">
        <w:rPr>
          <w:rFonts w:eastAsia="Calibri"/>
        </w:rPr>
        <w:t>государственное автономное учреждение социального обслуживания «Реабилитационный центр для детей и подростков с ограниченными возможностями Министерства труда, занятости и социальной защиты Республики Татарстан «Радость» («</w:t>
      </w:r>
      <w:proofErr w:type="spellStart"/>
      <w:r w:rsidRPr="00A258E3">
        <w:rPr>
          <w:rFonts w:eastAsia="Calibri"/>
        </w:rPr>
        <w:t>Шатлык</w:t>
      </w:r>
      <w:proofErr w:type="spellEnd"/>
      <w:r w:rsidRPr="00A258E3">
        <w:rPr>
          <w:rFonts w:eastAsia="Calibri"/>
        </w:rPr>
        <w:t xml:space="preserve">») в </w:t>
      </w:r>
      <w:proofErr w:type="spellStart"/>
      <w:r w:rsidRPr="00A258E3">
        <w:rPr>
          <w:rFonts w:eastAsia="Calibri"/>
        </w:rPr>
        <w:t>Бавлинском</w:t>
      </w:r>
      <w:proofErr w:type="spellEnd"/>
      <w:r w:rsidRPr="00A258E3">
        <w:rPr>
          <w:rFonts w:eastAsia="Calibri"/>
        </w:rPr>
        <w:t xml:space="preserve"> муниципальном районе»;</w:t>
      </w:r>
    </w:p>
    <w:p w14:paraId="087DED1E" w14:textId="77777777" w:rsidR="00A258E3" w:rsidRPr="00A258E3" w:rsidRDefault="00A258E3" w:rsidP="00A258E3">
      <w:pPr>
        <w:tabs>
          <w:tab w:val="left" w:pos="4230"/>
        </w:tabs>
        <w:ind w:firstLine="709"/>
        <w:jc w:val="both"/>
        <w:rPr>
          <w:rFonts w:eastAsia="Calibri"/>
        </w:rPr>
      </w:pPr>
      <w:r w:rsidRPr="00A258E3">
        <w:rPr>
          <w:rFonts w:eastAsia="Calibri"/>
        </w:rPr>
        <w:t xml:space="preserve">государственное автономное учреждение социального обслуживания «Реабилитационный центр для детей и подростков с ограниченными возможностями «Возрождение» Министерства труда, занятости и социальной защиты Республики Татарстан в </w:t>
      </w:r>
      <w:proofErr w:type="spellStart"/>
      <w:r w:rsidRPr="00A258E3">
        <w:rPr>
          <w:rFonts w:eastAsia="Calibri"/>
        </w:rPr>
        <w:t>Бугульминском</w:t>
      </w:r>
      <w:proofErr w:type="spellEnd"/>
      <w:r w:rsidRPr="00A258E3">
        <w:rPr>
          <w:rFonts w:eastAsia="Calibri"/>
        </w:rPr>
        <w:t xml:space="preserve"> муниципальном районе»;</w:t>
      </w:r>
    </w:p>
    <w:p w14:paraId="61FE4860" w14:textId="77777777" w:rsidR="00A258E3" w:rsidRPr="00A258E3" w:rsidRDefault="00A258E3" w:rsidP="00A258E3">
      <w:pPr>
        <w:tabs>
          <w:tab w:val="left" w:pos="4230"/>
        </w:tabs>
        <w:ind w:firstLine="709"/>
        <w:jc w:val="both"/>
        <w:rPr>
          <w:rFonts w:eastAsia="Calibri"/>
        </w:rPr>
      </w:pPr>
      <w:r w:rsidRPr="00A258E3">
        <w:rPr>
          <w:rFonts w:eastAsia="Calibri"/>
        </w:rPr>
        <w:t xml:space="preserve">государственное автономное учреждение социального обслуживания «Реабилитационный центр для детей и подростков с ограниченными возможностями Министерства труда, занятости и социальной защиты Республики Татарстан «Астра» в </w:t>
      </w:r>
      <w:proofErr w:type="spellStart"/>
      <w:r w:rsidRPr="00A258E3">
        <w:rPr>
          <w:rFonts w:eastAsia="Calibri"/>
        </w:rPr>
        <w:t>Елабужском</w:t>
      </w:r>
      <w:proofErr w:type="spellEnd"/>
      <w:r w:rsidRPr="00A258E3">
        <w:rPr>
          <w:rFonts w:eastAsia="Calibri"/>
        </w:rPr>
        <w:t xml:space="preserve"> муниципальном районе»;</w:t>
      </w:r>
    </w:p>
    <w:p w14:paraId="732B78B8" w14:textId="77777777" w:rsidR="00A258E3" w:rsidRPr="00A258E3" w:rsidRDefault="00A258E3" w:rsidP="00A258E3">
      <w:pPr>
        <w:tabs>
          <w:tab w:val="left" w:pos="4230"/>
        </w:tabs>
        <w:ind w:firstLine="709"/>
        <w:jc w:val="both"/>
        <w:rPr>
          <w:rFonts w:eastAsia="Calibri"/>
        </w:rPr>
      </w:pPr>
      <w:r w:rsidRPr="00A258E3">
        <w:rPr>
          <w:rFonts w:eastAsia="Calibri"/>
        </w:rPr>
        <w:t>государственное автономное учреждение социального обслуживания «Реабилитационный центр для детей и подростков с ограниченными возможностями «Доверие» Министерства труда, занятости и социальной защиты Республики Татарстан в Зеленодольском муниципальном районе»;</w:t>
      </w:r>
    </w:p>
    <w:p w14:paraId="65C30F9F" w14:textId="77777777" w:rsidR="00A258E3" w:rsidRPr="00A258E3" w:rsidRDefault="00A258E3" w:rsidP="00A258E3">
      <w:pPr>
        <w:tabs>
          <w:tab w:val="left" w:pos="4230"/>
        </w:tabs>
        <w:ind w:firstLine="709"/>
        <w:jc w:val="both"/>
        <w:rPr>
          <w:rFonts w:eastAsia="Calibri"/>
        </w:rPr>
      </w:pPr>
      <w:r w:rsidRPr="00A258E3">
        <w:rPr>
          <w:rFonts w:eastAsia="Calibri"/>
        </w:rPr>
        <w:t>государственное автономное учреждение социального обслуживания «Реабилитационный центр для детей и подростков с ограниченными возможностями «Солнечный» Министерства труда, занятости и социальной защиты Республики Татарстан»;</w:t>
      </w:r>
    </w:p>
    <w:p w14:paraId="073B2C71" w14:textId="77777777" w:rsidR="00A258E3" w:rsidRPr="00A258E3" w:rsidRDefault="00A258E3" w:rsidP="00A258E3">
      <w:pPr>
        <w:tabs>
          <w:tab w:val="left" w:pos="4230"/>
        </w:tabs>
        <w:ind w:firstLine="709"/>
        <w:jc w:val="both"/>
        <w:rPr>
          <w:rFonts w:eastAsia="Calibri"/>
        </w:rPr>
      </w:pPr>
      <w:r w:rsidRPr="00A258E3">
        <w:rPr>
          <w:rFonts w:eastAsia="Calibri"/>
        </w:rPr>
        <w:t>государственное бюджетное учреждение «Реабилитационный центр для детей и подростков с ограниченными возможностями Министерства труда, занятости и социальной защиты Республики Татарстан «Апрель» в городском округе «город Казань»;</w:t>
      </w:r>
    </w:p>
    <w:p w14:paraId="0424B130" w14:textId="77777777" w:rsidR="00A258E3" w:rsidRPr="00A258E3" w:rsidRDefault="00A258E3" w:rsidP="00A258E3">
      <w:pPr>
        <w:tabs>
          <w:tab w:val="left" w:pos="4230"/>
        </w:tabs>
        <w:ind w:firstLine="709"/>
        <w:jc w:val="both"/>
        <w:rPr>
          <w:rFonts w:eastAsia="Calibri"/>
        </w:rPr>
      </w:pPr>
      <w:r w:rsidRPr="00A258E3">
        <w:rPr>
          <w:rFonts w:eastAsia="Calibri"/>
        </w:rPr>
        <w:t xml:space="preserve">государственное автономное учреждение социального обслуживания «Реабилитационный центр для детей и подростков с ограниченными возможностями Министерства труда, занятости и социальной защиты Республики Татарстан «Милосердие» в </w:t>
      </w:r>
      <w:proofErr w:type="spellStart"/>
      <w:r w:rsidRPr="00A258E3">
        <w:rPr>
          <w:rFonts w:eastAsia="Calibri"/>
        </w:rPr>
        <w:t>Кукморском</w:t>
      </w:r>
      <w:proofErr w:type="spellEnd"/>
      <w:r w:rsidRPr="00A258E3">
        <w:rPr>
          <w:rFonts w:eastAsia="Calibri"/>
        </w:rPr>
        <w:t xml:space="preserve"> муниципальном районе»;</w:t>
      </w:r>
    </w:p>
    <w:p w14:paraId="0EAE3284" w14:textId="77777777" w:rsidR="00A258E3" w:rsidRPr="00A258E3" w:rsidRDefault="00A258E3" w:rsidP="00A258E3">
      <w:pPr>
        <w:tabs>
          <w:tab w:val="left" w:pos="4230"/>
        </w:tabs>
        <w:ind w:firstLine="709"/>
        <w:jc w:val="both"/>
        <w:rPr>
          <w:rFonts w:eastAsia="Calibri"/>
        </w:rPr>
      </w:pPr>
      <w:r w:rsidRPr="00A258E3">
        <w:rPr>
          <w:rFonts w:eastAsia="Calibri"/>
        </w:rPr>
        <w:t xml:space="preserve">государственное автономное учреждение социального обслуживания «Реабилитационный центр для детей и подростков с ограниченными возможностями Министерства труда, занятости и социальной защиты Республики Татарстан в </w:t>
      </w:r>
      <w:proofErr w:type="spellStart"/>
      <w:r w:rsidRPr="00A258E3">
        <w:rPr>
          <w:rFonts w:eastAsia="Calibri"/>
        </w:rPr>
        <w:t>Лаишевском</w:t>
      </w:r>
      <w:proofErr w:type="spellEnd"/>
      <w:r w:rsidRPr="00A258E3">
        <w:rPr>
          <w:rFonts w:eastAsia="Calibri"/>
        </w:rPr>
        <w:t xml:space="preserve"> муниципальном районе»;</w:t>
      </w:r>
    </w:p>
    <w:p w14:paraId="4BD4AEA5" w14:textId="77777777" w:rsidR="00A258E3" w:rsidRPr="00A258E3" w:rsidRDefault="00A258E3" w:rsidP="00A258E3">
      <w:pPr>
        <w:tabs>
          <w:tab w:val="left" w:pos="4230"/>
        </w:tabs>
        <w:ind w:firstLine="709"/>
        <w:jc w:val="both"/>
        <w:rPr>
          <w:rFonts w:eastAsia="Calibri"/>
        </w:rPr>
      </w:pPr>
      <w:r w:rsidRPr="00A258E3">
        <w:rPr>
          <w:rFonts w:eastAsia="Calibri"/>
        </w:rPr>
        <w:t xml:space="preserve">государственное автономное учреждение социального обслуживания «Реабилитационный центр для детей и подростков с ограниченными возможностями </w:t>
      </w:r>
      <w:r w:rsidRPr="00A258E3">
        <w:rPr>
          <w:rFonts w:eastAsia="Calibri"/>
        </w:rPr>
        <w:lastRenderedPageBreak/>
        <w:t>Министерства труда, занятости и социальной защиты Республики Татарстан «Солнышко» в городском округе «город Набережные Челны»;</w:t>
      </w:r>
    </w:p>
    <w:p w14:paraId="393CCEBA" w14:textId="77777777" w:rsidR="00A258E3" w:rsidRPr="00A258E3" w:rsidRDefault="00A258E3" w:rsidP="00A258E3">
      <w:pPr>
        <w:tabs>
          <w:tab w:val="left" w:pos="4230"/>
        </w:tabs>
        <w:ind w:firstLine="709"/>
        <w:jc w:val="both"/>
        <w:rPr>
          <w:rFonts w:eastAsia="Calibri"/>
        </w:rPr>
      </w:pPr>
      <w:r w:rsidRPr="00A258E3">
        <w:rPr>
          <w:rFonts w:eastAsia="Calibri"/>
        </w:rPr>
        <w:t>автономная некоммерческая организация для людей с повышенными потребностями здоровья «Дарим ангелам радость» г. Чистополя (по согласованию);</w:t>
      </w:r>
    </w:p>
    <w:p w14:paraId="6CD386CA" w14:textId="77777777" w:rsidR="00A258E3" w:rsidRPr="00A258E3" w:rsidRDefault="00A258E3" w:rsidP="00A258E3">
      <w:pPr>
        <w:tabs>
          <w:tab w:val="left" w:pos="4230"/>
        </w:tabs>
        <w:ind w:firstLine="709"/>
        <w:jc w:val="both"/>
        <w:rPr>
          <w:rFonts w:eastAsia="Calibri"/>
        </w:rPr>
      </w:pPr>
      <w:r w:rsidRPr="00A258E3">
        <w:rPr>
          <w:rFonts w:eastAsia="Calibri"/>
        </w:rPr>
        <w:t>благотворительный фонд помощи детям с ограниченными возможностями здоровья «Сила в детях» (по согласованию);</w:t>
      </w:r>
    </w:p>
    <w:p w14:paraId="09E6EFB1" w14:textId="2FD48A2B" w:rsidR="00A258E3" w:rsidRPr="00A258E3" w:rsidRDefault="00A258E3" w:rsidP="00A258E3">
      <w:pPr>
        <w:tabs>
          <w:tab w:val="left" w:pos="4230"/>
        </w:tabs>
        <w:ind w:firstLine="709"/>
        <w:jc w:val="both"/>
        <w:rPr>
          <w:rFonts w:eastAsia="Calibri"/>
        </w:rPr>
      </w:pPr>
      <w:r w:rsidRPr="00A258E3">
        <w:rPr>
          <w:rFonts w:eastAsia="Calibri"/>
        </w:rPr>
        <w:t>автономная некоммерческая организация с</w:t>
      </w:r>
      <w:r w:rsidR="007F75F8">
        <w:rPr>
          <w:rFonts w:eastAsia="Calibri"/>
        </w:rPr>
        <w:t>оциальной помощи детям с ограни</w:t>
      </w:r>
      <w:r w:rsidRPr="00A258E3">
        <w:rPr>
          <w:rFonts w:eastAsia="Calibri"/>
        </w:rPr>
        <w:t>ченными возможностями здоровья «Сила в детях» г. Лениногорска (по согласованию);</w:t>
      </w:r>
    </w:p>
    <w:p w14:paraId="7B8619F6" w14:textId="77777777" w:rsidR="00A258E3" w:rsidRPr="00A258E3" w:rsidRDefault="00A258E3" w:rsidP="00A258E3">
      <w:pPr>
        <w:tabs>
          <w:tab w:val="left" w:pos="4230"/>
        </w:tabs>
        <w:ind w:firstLine="709"/>
        <w:jc w:val="both"/>
        <w:rPr>
          <w:rFonts w:eastAsia="Calibri"/>
        </w:rPr>
      </w:pPr>
      <w:r w:rsidRPr="00A258E3">
        <w:rPr>
          <w:rFonts w:eastAsia="Calibri"/>
        </w:rPr>
        <w:t>благотворительный фонд помощи семьям с детьми с нарушениями и особенностями развития «Звезда» (по согласованию);</w:t>
      </w:r>
    </w:p>
    <w:p w14:paraId="629EE934" w14:textId="77777777" w:rsidR="00A258E3" w:rsidRPr="00A258E3" w:rsidRDefault="00A258E3" w:rsidP="00A258E3">
      <w:pPr>
        <w:tabs>
          <w:tab w:val="left" w:pos="4230"/>
        </w:tabs>
        <w:ind w:firstLine="709"/>
        <w:jc w:val="both"/>
        <w:rPr>
          <w:rFonts w:eastAsia="Calibri"/>
        </w:rPr>
      </w:pPr>
      <w:r w:rsidRPr="00A258E3">
        <w:rPr>
          <w:rFonts w:eastAsia="Calibri"/>
        </w:rPr>
        <w:t>автономная некоммерческая организация Центр лечебной педагогики «Чудо-дети» (по согласованию);</w:t>
      </w:r>
    </w:p>
    <w:p w14:paraId="05654D08" w14:textId="77777777" w:rsidR="00A258E3" w:rsidRPr="00A258E3" w:rsidRDefault="00A258E3" w:rsidP="00A258E3">
      <w:pPr>
        <w:tabs>
          <w:tab w:val="left" w:pos="4230"/>
        </w:tabs>
        <w:ind w:firstLine="709"/>
        <w:jc w:val="both"/>
        <w:rPr>
          <w:rFonts w:eastAsia="Calibri"/>
        </w:rPr>
      </w:pPr>
      <w:r w:rsidRPr="00A258E3">
        <w:rPr>
          <w:rFonts w:eastAsia="Calibri"/>
        </w:rPr>
        <w:t>общество с ограниченной ответственностью «ТИМА» (по согласованию);</w:t>
      </w:r>
    </w:p>
    <w:p w14:paraId="1A48D6EB" w14:textId="77777777" w:rsidR="00A258E3" w:rsidRPr="00A258E3" w:rsidRDefault="00A258E3" w:rsidP="00A258E3">
      <w:pPr>
        <w:tabs>
          <w:tab w:val="left" w:pos="4230"/>
        </w:tabs>
        <w:ind w:firstLine="709"/>
        <w:jc w:val="both"/>
        <w:rPr>
          <w:rFonts w:eastAsia="Calibri"/>
        </w:rPr>
      </w:pPr>
      <w:r w:rsidRPr="00A258E3">
        <w:rPr>
          <w:rFonts w:eastAsia="Calibri"/>
        </w:rPr>
        <w:t>местная общественная организация помощи детям «Центр диагностики и консультирования «Поиск» города Казани (по согласованию);</w:t>
      </w:r>
    </w:p>
    <w:p w14:paraId="2CEADD43" w14:textId="07F2EAD5" w:rsidR="00A258E3" w:rsidRDefault="00A258E3" w:rsidP="00A258E3">
      <w:pPr>
        <w:tabs>
          <w:tab w:val="left" w:pos="4230"/>
        </w:tabs>
        <w:ind w:firstLine="709"/>
        <w:jc w:val="both"/>
        <w:rPr>
          <w:rFonts w:eastAsia="Calibri"/>
        </w:rPr>
      </w:pPr>
      <w:r w:rsidRPr="00A258E3">
        <w:rPr>
          <w:rFonts w:eastAsia="Calibri"/>
        </w:rPr>
        <w:t>муниципальное автономное общеобразовательное учреждение «Нижнекамская школа-интернат «Надежда» для детей с ограниченными возможностями здоровья» (по согласованию).</w:t>
      </w:r>
      <w:r>
        <w:rPr>
          <w:rFonts w:eastAsia="Calibri"/>
        </w:rPr>
        <w:t>».</w:t>
      </w:r>
    </w:p>
    <w:p w14:paraId="5CBBAAF5" w14:textId="4E732A35" w:rsidR="0064003E" w:rsidRDefault="0064003E" w:rsidP="000A7B8B">
      <w:pPr>
        <w:ind w:firstLine="709"/>
        <w:jc w:val="both"/>
        <w:rPr>
          <w:rFonts w:eastAsia="Calibri"/>
        </w:rPr>
      </w:pPr>
    </w:p>
    <w:p w14:paraId="08EC90B6" w14:textId="6588439C" w:rsidR="00555AB4" w:rsidRDefault="00555AB4" w:rsidP="000A7B8B">
      <w:pPr>
        <w:ind w:firstLine="709"/>
        <w:jc w:val="both"/>
        <w:rPr>
          <w:rFonts w:eastAsia="Calibri"/>
        </w:rPr>
      </w:pPr>
    </w:p>
    <w:p w14:paraId="3796A944" w14:textId="77777777" w:rsidR="00555AB4" w:rsidRPr="00FD2148" w:rsidRDefault="00555AB4" w:rsidP="000A7B8B">
      <w:pPr>
        <w:ind w:firstLine="709"/>
        <w:jc w:val="both"/>
        <w:rPr>
          <w:rFonts w:eastAsia="Calibri"/>
        </w:rPr>
      </w:pPr>
    </w:p>
    <w:p w14:paraId="338E80B1" w14:textId="77777777" w:rsidR="000A7B8B" w:rsidRPr="00977F2C" w:rsidRDefault="000A7B8B" w:rsidP="000A7B8B">
      <w:pPr>
        <w:pStyle w:val="ConsPlusNormal"/>
        <w:jc w:val="both"/>
      </w:pPr>
      <w:r w:rsidRPr="00977F2C">
        <w:t>Премьер-министр</w:t>
      </w:r>
    </w:p>
    <w:p w14:paraId="7ED1E474" w14:textId="7AA03EE5" w:rsidR="00473733" w:rsidRDefault="000A7B8B" w:rsidP="004003B3">
      <w:pPr>
        <w:pStyle w:val="ConsPlusNormal"/>
        <w:jc w:val="both"/>
      </w:pPr>
      <w:r w:rsidRPr="00977F2C">
        <w:t>Республики Татарстан</w:t>
      </w:r>
      <w:r>
        <w:tab/>
      </w:r>
      <w:r>
        <w:tab/>
      </w:r>
      <w:r>
        <w:tab/>
      </w:r>
      <w:r>
        <w:tab/>
      </w:r>
      <w:r>
        <w:tab/>
      </w:r>
      <w:r>
        <w:tab/>
      </w:r>
      <w:r>
        <w:tab/>
      </w:r>
      <w:r w:rsidR="007F75F8">
        <w:tab/>
      </w:r>
      <w:r w:rsidR="007F75F8">
        <w:tab/>
        <w:t xml:space="preserve"> </w:t>
      </w:r>
      <w:proofErr w:type="spellStart"/>
      <w:r w:rsidR="000B2953">
        <w:t>А.В.</w:t>
      </w:r>
      <w:r w:rsidRPr="00D506A0">
        <w:t>Песошин</w:t>
      </w:r>
      <w:proofErr w:type="spellEnd"/>
    </w:p>
    <w:sectPr w:rsidR="00473733" w:rsidSect="005A086E">
      <w:headerReference w:type="default" r:id="rId6"/>
      <w:pgSz w:w="11906" w:h="16838"/>
      <w:pgMar w:top="992" w:right="567" w:bottom="992"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85805" w14:textId="77777777" w:rsidR="00F87EB1" w:rsidRDefault="00F87EB1" w:rsidP="00C01303">
      <w:r>
        <w:separator/>
      </w:r>
    </w:p>
  </w:endnote>
  <w:endnote w:type="continuationSeparator" w:id="0">
    <w:p w14:paraId="7D9D5CD8" w14:textId="77777777" w:rsidR="00F87EB1" w:rsidRDefault="00F87EB1" w:rsidP="00C01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BF746" w14:textId="77777777" w:rsidR="00F87EB1" w:rsidRDefault="00F87EB1" w:rsidP="00C01303">
      <w:r>
        <w:separator/>
      </w:r>
    </w:p>
  </w:footnote>
  <w:footnote w:type="continuationSeparator" w:id="0">
    <w:p w14:paraId="2893CB92" w14:textId="77777777" w:rsidR="00F87EB1" w:rsidRDefault="00F87EB1" w:rsidP="00C013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4878827"/>
      <w:docPartObj>
        <w:docPartGallery w:val="Page Numbers (Top of Page)"/>
        <w:docPartUnique/>
      </w:docPartObj>
    </w:sdtPr>
    <w:sdtEndPr/>
    <w:sdtContent>
      <w:p w14:paraId="6A1C6DF5" w14:textId="46681B2D" w:rsidR="00B31EA4" w:rsidRDefault="00B31EA4">
        <w:pPr>
          <w:pStyle w:val="ad"/>
          <w:jc w:val="center"/>
        </w:pPr>
        <w:r>
          <w:fldChar w:fldCharType="begin"/>
        </w:r>
        <w:r>
          <w:instrText>PAGE   \* MERGEFORMAT</w:instrText>
        </w:r>
        <w:r>
          <w:fldChar w:fldCharType="separate"/>
        </w:r>
        <w:r w:rsidR="00AA377E">
          <w:rPr>
            <w:noProof/>
          </w:rPr>
          <w:t>11</w:t>
        </w:r>
        <w:r>
          <w:fldChar w:fldCharType="end"/>
        </w:r>
      </w:p>
    </w:sdtContent>
  </w:sdt>
  <w:p w14:paraId="78D713C8" w14:textId="77777777" w:rsidR="00B31EA4" w:rsidRDefault="00B31EA4">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8B"/>
    <w:rsid w:val="00004C6F"/>
    <w:rsid w:val="00011D1C"/>
    <w:rsid w:val="00034D47"/>
    <w:rsid w:val="00037746"/>
    <w:rsid w:val="000514A2"/>
    <w:rsid w:val="00052A6E"/>
    <w:rsid w:val="000632A4"/>
    <w:rsid w:val="00070DCE"/>
    <w:rsid w:val="0007576A"/>
    <w:rsid w:val="00090FEF"/>
    <w:rsid w:val="0009369B"/>
    <w:rsid w:val="0009559A"/>
    <w:rsid w:val="000A2247"/>
    <w:rsid w:val="000A7B8B"/>
    <w:rsid w:val="000B2953"/>
    <w:rsid w:val="000B635B"/>
    <w:rsid w:val="000C1A67"/>
    <w:rsid w:val="000C2DCD"/>
    <w:rsid w:val="000D4B9B"/>
    <w:rsid w:val="000D5E4B"/>
    <w:rsid w:val="000E0E4B"/>
    <w:rsid w:val="000E191E"/>
    <w:rsid w:val="000E2603"/>
    <w:rsid w:val="0010129E"/>
    <w:rsid w:val="00102075"/>
    <w:rsid w:val="00102A61"/>
    <w:rsid w:val="00111494"/>
    <w:rsid w:val="0012350A"/>
    <w:rsid w:val="00126A97"/>
    <w:rsid w:val="00134ED5"/>
    <w:rsid w:val="001412A0"/>
    <w:rsid w:val="001548DA"/>
    <w:rsid w:val="00162442"/>
    <w:rsid w:val="00167D6E"/>
    <w:rsid w:val="00176F8C"/>
    <w:rsid w:val="00177F03"/>
    <w:rsid w:val="001807C0"/>
    <w:rsid w:val="00183785"/>
    <w:rsid w:val="00186455"/>
    <w:rsid w:val="001904FA"/>
    <w:rsid w:val="001A0EAA"/>
    <w:rsid w:val="001B5B01"/>
    <w:rsid w:val="001B72D5"/>
    <w:rsid w:val="001B7511"/>
    <w:rsid w:val="001C645D"/>
    <w:rsid w:val="001D2EE9"/>
    <w:rsid w:val="001D35F9"/>
    <w:rsid w:val="001D54D4"/>
    <w:rsid w:val="001E4038"/>
    <w:rsid w:val="001E709A"/>
    <w:rsid w:val="001F2128"/>
    <w:rsid w:val="001F3346"/>
    <w:rsid w:val="001F5902"/>
    <w:rsid w:val="001F68B9"/>
    <w:rsid w:val="00207CC4"/>
    <w:rsid w:val="00230515"/>
    <w:rsid w:val="00237A0F"/>
    <w:rsid w:val="00242998"/>
    <w:rsid w:val="00257B07"/>
    <w:rsid w:val="00262B40"/>
    <w:rsid w:val="00266566"/>
    <w:rsid w:val="00270B64"/>
    <w:rsid w:val="002712BE"/>
    <w:rsid w:val="00275E2F"/>
    <w:rsid w:val="00277FCA"/>
    <w:rsid w:val="00282EEB"/>
    <w:rsid w:val="00285AED"/>
    <w:rsid w:val="0028726D"/>
    <w:rsid w:val="002951F5"/>
    <w:rsid w:val="002A3BC7"/>
    <w:rsid w:val="002A3E3D"/>
    <w:rsid w:val="002A42DE"/>
    <w:rsid w:val="002A4CAB"/>
    <w:rsid w:val="002B17C7"/>
    <w:rsid w:val="002B220A"/>
    <w:rsid w:val="002B22A8"/>
    <w:rsid w:val="002B3924"/>
    <w:rsid w:val="002C0FD3"/>
    <w:rsid w:val="002C586B"/>
    <w:rsid w:val="002C5BBA"/>
    <w:rsid w:val="002D752C"/>
    <w:rsid w:val="002D75CD"/>
    <w:rsid w:val="002E1E33"/>
    <w:rsid w:val="002E406A"/>
    <w:rsid w:val="002E43A7"/>
    <w:rsid w:val="002E5350"/>
    <w:rsid w:val="002F6551"/>
    <w:rsid w:val="002F6B92"/>
    <w:rsid w:val="002F7238"/>
    <w:rsid w:val="00313ABE"/>
    <w:rsid w:val="00321EE8"/>
    <w:rsid w:val="00325055"/>
    <w:rsid w:val="003260CA"/>
    <w:rsid w:val="00331232"/>
    <w:rsid w:val="00335829"/>
    <w:rsid w:val="00340AE2"/>
    <w:rsid w:val="003430A4"/>
    <w:rsid w:val="0034345D"/>
    <w:rsid w:val="003454FD"/>
    <w:rsid w:val="00351724"/>
    <w:rsid w:val="00361DFF"/>
    <w:rsid w:val="003704F9"/>
    <w:rsid w:val="00377F06"/>
    <w:rsid w:val="00384989"/>
    <w:rsid w:val="00385C30"/>
    <w:rsid w:val="00392604"/>
    <w:rsid w:val="003A070E"/>
    <w:rsid w:val="003A58E8"/>
    <w:rsid w:val="003A778E"/>
    <w:rsid w:val="003C2F5A"/>
    <w:rsid w:val="003D228A"/>
    <w:rsid w:val="003E635B"/>
    <w:rsid w:val="003F2E46"/>
    <w:rsid w:val="004003B3"/>
    <w:rsid w:val="0040505D"/>
    <w:rsid w:val="004050D9"/>
    <w:rsid w:val="00423F5B"/>
    <w:rsid w:val="0042706A"/>
    <w:rsid w:val="00430DD0"/>
    <w:rsid w:val="004337E1"/>
    <w:rsid w:val="0043637C"/>
    <w:rsid w:val="004409E3"/>
    <w:rsid w:val="004441A0"/>
    <w:rsid w:val="00450337"/>
    <w:rsid w:val="004505E0"/>
    <w:rsid w:val="00451C75"/>
    <w:rsid w:val="00451EC9"/>
    <w:rsid w:val="004659A9"/>
    <w:rsid w:val="004668CC"/>
    <w:rsid w:val="00473733"/>
    <w:rsid w:val="00480E49"/>
    <w:rsid w:val="00491E48"/>
    <w:rsid w:val="004A044B"/>
    <w:rsid w:val="004D6195"/>
    <w:rsid w:val="004E37B5"/>
    <w:rsid w:val="004E4D61"/>
    <w:rsid w:val="004F08FE"/>
    <w:rsid w:val="004F455D"/>
    <w:rsid w:val="00501BE0"/>
    <w:rsid w:val="0050629A"/>
    <w:rsid w:val="005205AA"/>
    <w:rsid w:val="0052521F"/>
    <w:rsid w:val="005339F9"/>
    <w:rsid w:val="00533A52"/>
    <w:rsid w:val="00541D01"/>
    <w:rsid w:val="005465B0"/>
    <w:rsid w:val="00552C6C"/>
    <w:rsid w:val="00555AB4"/>
    <w:rsid w:val="0056087F"/>
    <w:rsid w:val="00567C90"/>
    <w:rsid w:val="005826E7"/>
    <w:rsid w:val="00591C1A"/>
    <w:rsid w:val="00591CD0"/>
    <w:rsid w:val="00592FBF"/>
    <w:rsid w:val="00593679"/>
    <w:rsid w:val="005A086E"/>
    <w:rsid w:val="005A0FB9"/>
    <w:rsid w:val="005B5D11"/>
    <w:rsid w:val="005C4051"/>
    <w:rsid w:val="005C6644"/>
    <w:rsid w:val="005D0FAB"/>
    <w:rsid w:val="005D24B2"/>
    <w:rsid w:val="005D5494"/>
    <w:rsid w:val="005D7D9F"/>
    <w:rsid w:val="005E6199"/>
    <w:rsid w:val="005E7CF8"/>
    <w:rsid w:val="00601AD7"/>
    <w:rsid w:val="006020CC"/>
    <w:rsid w:val="0061296F"/>
    <w:rsid w:val="00615147"/>
    <w:rsid w:val="006162BC"/>
    <w:rsid w:val="00620C2C"/>
    <w:rsid w:val="006242EE"/>
    <w:rsid w:val="00624C44"/>
    <w:rsid w:val="0062553B"/>
    <w:rsid w:val="006312DF"/>
    <w:rsid w:val="00633349"/>
    <w:rsid w:val="0064003E"/>
    <w:rsid w:val="006436DB"/>
    <w:rsid w:val="00655FFE"/>
    <w:rsid w:val="00666FBD"/>
    <w:rsid w:val="00670279"/>
    <w:rsid w:val="00686086"/>
    <w:rsid w:val="00692550"/>
    <w:rsid w:val="00692BE6"/>
    <w:rsid w:val="00695040"/>
    <w:rsid w:val="006956ED"/>
    <w:rsid w:val="006A2FFB"/>
    <w:rsid w:val="006A69EB"/>
    <w:rsid w:val="006D4479"/>
    <w:rsid w:val="006D5B64"/>
    <w:rsid w:val="006D5DC5"/>
    <w:rsid w:val="006E12A6"/>
    <w:rsid w:val="006E1CC5"/>
    <w:rsid w:val="006E3D02"/>
    <w:rsid w:val="006F0C4D"/>
    <w:rsid w:val="006F1155"/>
    <w:rsid w:val="00700912"/>
    <w:rsid w:val="007050F7"/>
    <w:rsid w:val="00707B81"/>
    <w:rsid w:val="0072656E"/>
    <w:rsid w:val="0074499B"/>
    <w:rsid w:val="00750C21"/>
    <w:rsid w:val="00751DA0"/>
    <w:rsid w:val="0076035F"/>
    <w:rsid w:val="00761064"/>
    <w:rsid w:val="00763FB3"/>
    <w:rsid w:val="00764D16"/>
    <w:rsid w:val="007651FC"/>
    <w:rsid w:val="007667CC"/>
    <w:rsid w:val="00767213"/>
    <w:rsid w:val="00776F17"/>
    <w:rsid w:val="0078457C"/>
    <w:rsid w:val="00793CDC"/>
    <w:rsid w:val="00795C95"/>
    <w:rsid w:val="007A6182"/>
    <w:rsid w:val="007B2DC0"/>
    <w:rsid w:val="007B73ED"/>
    <w:rsid w:val="007B7C18"/>
    <w:rsid w:val="007C1AF6"/>
    <w:rsid w:val="007D0665"/>
    <w:rsid w:val="007D57CB"/>
    <w:rsid w:val="007D6DC8"/>
    <w:rsid w:val="007F6ADA"/>
    <w:rsid w:val="007F75F8"/>
    <w:rsid w:val="007F7727"/>
    <w:rsid w:val="007F78D4"/>
    <w:rsid w:val="00800D8F"/>
    <w:rsid w:val="008040B2"/>
    <w:rsid w:val="00804FB8"/>
    <w:rsid w:val="008053E6"/>
    <w:rsid w:val="00820FD2"/>
    <w:rsid w:val="008216B9"/>
    <w:rsid w:val="008233CF"/>
    <w:rsid w:val="0082619A"/>
    <w:rsid w:val="00835A29"/>
    <w:rsid w:val="0084358D"/>
    <w:rsid w:val="00846BA8"/>
    <w:rsid w:val="00857D9E"/>
    <w:rsid w:val="00861633"/>
    <w:rsid w:val="00865CCD"/>
    <w:rsid w:val="0087428D"/>
    <w:rsid w:val="0088568B"/>
    <w:rsid w:val="00893B9B"/>
    <w:rsid w:val="008A00FF"/>
    <w:rsid w:val="008A6443"/>
    <w:rsid w:val="008A7FFC"/>
    <w:rsid w:val="008B426D"/>
    <w:rsid w:val="008C1908"/>
    <w:rsid w:val="008C40FE"/>
    <w:rsid w:val="008D096C"/>
    <w:rsid w:val="008D16AA"/>
    <w:rsid w:val="008D2C0C"/>
    <w:rsid w:val="008D5AAE"/>
    <w:rsid w:val="008E11EF"/>
    <w:rsid w:val="008E5918"/>
    <w:rsid w:val="008E7CFF"/>
    <w:rsid w:val="008F41CE"/>
    <w:rsid w:val="008F4BCB"/>
    <w:rsid w:val="0090300B"/>
    <w:rsid w:val="009107AE"/>
    <w:rsid w:val="00917C35"/>
    <w:rsid w:val="00917CB1"/>
    <w:rsid w:val="00921665"/>
    <w:rsid w:val="009318C5"/>
    <w:rsid w:val="009348EE"/>
    <w:rsid w:val="00947719"/>
    <w:rsid w:val="00957444"/>
    <w:rsid w:val="0097008E"/>
    <w:rsid w:val="009724BD"/>
    <w:rsid w:val="0097746A"/>
    <w:rsid w:val="00977F2C"/>
    <w:rsid w:val="00980A0A"/>
    <w:rsid w:val="0098536E"/>
    <w:rsid w:val="00992455"/>
    <w:rsid w:val="009A34AF"/>
    <w:rsid w:val="009C14F9"/>
    <w:rsid w:val="009C6824"/>
    <w:rsid w:val="009D786C"/>
    <w:rsid w:val="009D7E25"/>
    <w:rsid w:val="009E3DA9"/>
    <w:rsid w:val="009E4594"/>
    <w:rsid w:val="009E56E9"/>
    <w:rsid w:val="009F6D53"/>
    <w:rsid w:val="00A02F5D"/>
    <w:rsid w:val="00A07161"/>
    <w:rsid w:val="00A1322D"/>
    <w:rsid w:val="00A13C71"/>
    <w:rsid w:val="00A15C70"/>
    <w:rsid w:val="00A1708A"/>
    <w:rsid w:val="00A258E3"/>
    <w:rsid w:val="00A40BD1"/>
    <w:rsid w:val="00A550C9"/>
    <w:rsid w:val="00A55726"/>
    <w:rsid w:val="00A56C64"/>
    <w:rsid w:val="00A70854"/>
    <w:rsid w:val="00A70C50"/>
    <w:rsid w:val="00A90825"/>
    <w:rsid w:val="00A92E65"/>
    <w:rsid w:val="00AA377E"/>
    <w:rsid w:val="00AB04B6"/>
    <w:rsid w:val="00AB6A9F"/>
    <w:rsid w:val="00AC0A5B"/>
    <w:rsid w:val="00AC250B"/>
    <w:rsid w:val="00AC4C83"/>
    <w:rsid w:val="00AC53FE"/>
    <w:rsid w:val="00AC7708"/>
    <w:rsid w:val="00AD05B0"/>
    <w:rsid w:val="00AD092B"/>
    <w:rsid w:val="00AE1248"/>
    <w:rsid w:val="00AE4DEB"/>
    <w:rsid w:val="00B00E7A"/>
    <w:rsid w:val="00B02DE7"/>
    <w:rsid w:val="00B124B9"/>
    <w:rsid w:val="00B14597"/>
    <w:rsid w:val="00B17A95"/>
    <w:rsid w:val="00B20EF3"/>
    <w:rsid w:val="00B279F2"/>
    <w:rsid w:val="00B31EA4"/>
    <w:rsid w:val="00B36C02"/>
    <w:rsid w:val="00B40C7C"/>
    <w:rsid w:val="00B43135"/>
    <w:rsid w:val="00B469E5"/>
    <w:rsid w:val="00B5242F"/>
    <w:rsid w:val="00B57636"/>
    <w:rsid w:val="00B607D5"/>
    <w:rsid w:val="00B668C3"/>
    <w:rsid w:val="00B84B7E"/>
    <w:rsid w:val="00B8568A"/>
    <w:rsid w:val="00B86BDE"/>
    <w:rsid w:val="00B95044"/>
    <w:rsid w:val="00B95206"/>
    <w:rsid w:val="00BC0BE5"/>
    <w:rsid w:val="00BC5562"/>
    <w:rsid w:val="00BD0CB3"/>
    <w:rsid w:val="00BD2AC2"/>
    <w:rsid w:val="00BD3CE2"/>
    <w:rsid w:val="00BD57A8"/>
    <w:rsid w:val="00BD587D"/>
    <w:rsid w:val="00BD5E27"/>
    <w:rsid w:val="00BD69D4"/>
    <w:rsid w:val="00C01303"/>
    <w:rsid w:val="00C01B03"/>
    <w:rsid w:val="00C11598"/>
    <w:rsid w:val="00C264DB"/>
    <w:rsid w:val="00C2657E"/>
    <w:rsid w:val="00C36892"/>
    <w:rsid w:val="00C406C5"/>
    <w:rsid w:val="00C413F0"/>
    <w:rsid w:val="00C43A1D"/>
    <w:rsid w:val="00C504EC"/>
    <w:rsid w:val="00C5226B"/>
    <w:rsid w:val="00C604FA"/>
    <w:rsid w:val="00C60547"/>
    <w:rsid w:val="00C74734"/>
    <w:rsid w:val="00C828A6"/>
    <w:rsid w:val="00CB1DD0"/>
    <w:rsid w:val="00CB60B4"/>
    <w:rsid w:val="00CC3602"/>
    <w:rsid w:val="00CE1BE9"/>
    <w:rsid w:val="00CE287D"/>
    <w:rsid w:val="00CE3DA2"/>
    <w:rsid w:val="00CE3E33"/>
    <w:rsid w:val="00CF78DF"/>
    <w:rsid w:val="00CF7D95"/>
    <w:rsid w:val="00D0090A"/>
    <w:rsid w:val="00D02CB3"/>
    <w:rsid w:val="00D07634"/>
    <w:rsid w:val="00D101E1"/>
    <w:rsid w:val="00D10B14"/>
    <w:rsid w:val="00D21DCA"/>
    <w:rsid w:val="00D22D45"/>
    <w:rsid w:val="00D23712"/>
    <w:rsid w:val="00D26145"/>
    <w:rsid w:val="00D308E5"/>
    <w:rsid w:val="00D31100"/>
    <w:rsid w:val="00D36629"/>
    <w:rsid w:val="00D44412"/>
    <w:rsid w:val="00D62D07"/>
    <w:rsid w:val="00D64869"/>
    <w:rsid w:val="00D663A2"/>
    <w:rsid w:val="00D67AFF"/>
    <w:rsid w:val="00D732AC"/>
    <w:rsid w:val="00D7567F"/>
    <w:rsid w:val="00D763F1"/>
    <w:rsid w:val="00D9010F"/>
    <w:rsid w:val="00D95BBB"/>
    <w:rsid w:val="00D97B20"/>
    <w:rsid w:val="00DA3C13"/>
    <w:rsid w:val="00DA3FB3"/>
    <w:rsid w:val="00DA46FB"/>
    <w:rsid w:val="00DA5E9A"/>
    <w:rsid w:val="00DA7486"/>
    <w:rsid w:val="00DB06C6"/>
    <w:rsid w:val="00DB18B1"/>
    <w:rsid w:val="00DB6402"/>
    <w:rsid w:val="00DC0C58"/>
    <w:rsid w:val="00DC387B"/>
    <w:rsid w:val="00DD593C"/>
    <w:rsid w:val="00DE2287"/>
    <w:rsid w:val="00DE6E2D"/>
    <w:rsid w:val="00DF1BCD"/>
    <w:rsid w:val="00DF6488"/>
    <w:rsid w:val="00DF7D06"/>
    <w:rsid w:val="00E12693"/>
    <w:rsid w:val="00E16DEE"/>
    <w:rsid w:val="00E220CD"/>
    <w:rsid w:val="00E2788E"/>
    <w:rsid w:val="00E353D7"/>
    <w:rsid w:val="00E356E3"/>
    <w:rsid w:val="00E35BA4"/>
    <w:rsid w:val="00E42503"/>
    <w:rsid w:val="00E4443C"/>
    <w:rsid w:val="00E502FA"/>
    <w:rsid w:val="00E50DD5"/>
    <w:rsid w:val="00E5195F"/>
    <w:rsid w:val="00E57583"/>
    <w:rsid w:val="00E8481D"/>
    <w:rsid w:val="00E95E18"/>
    <w:rsid w:val="00E97E35"/>
    <w:rsid w:val="00EA5A1C"/>
    <w:rsid w:val="00EA6128"/>
    <w:rsid w:val="00EA747E"/>
    <w:rsid w:val="00EB4017"/>
    <w:rsid w:val="00EB728E"/>
    <w:rsid w:val="00EC6079"/>
    <w:rsid w:val="00ED7C34"/>
    <w:rsid w:val="00EE114C"/>
    <w:rsid w:val="00EE281B"/>
    <w:rsid w:val="00EE43D5"/>
    <w:rsid w:val="00EF369A"/>
    <w:rsid w:val="00EF4A24"/>
    <w:rsid w:val="00EF65B2"/>
    <w:rsid w:val="00F12E68"/>
    <w:rsid w:val="00F24657"/>
    <w:rsid w:val="00F32AEA"/>
    <w:rsid w:val="00F458AE"/>
    <w:rsid w:val="00F47564"/>
    <w:rsid w:val="00F52D50"/>
    <w:rsid w:val="00F54087"/>
    <w:rsid w:val="00F54568"/>
    <w:rsid w:val="00F6013E"/>
    <w:rsid w:val="00F601FB"/>
    <w:rsid w:val="00F66615"/>
    <w:rsid w:val="00F749F5"/>
    <w:rsid w:val="00F87EB1"/>
    <w:rsid w:val="00FA278D"/>
    <w:rsid w:val="00FA47F7"/>
    <w:rsid w:val="00FB5E82"/>
    <w:rsid w:val="00FB6004"/>
    <w:rsid w:val="00FD193F"/>
    <w:rsid w:val="00FD2148"/>
    <w:rsid w:val="00FD6B33"/>
    <w:rsid w:val="00FD7060"/>
    <w:rsid w:val="00FF1F56"/>
    <w:rsid w:val="00FF74DF"/>
    <w:rsid w:val="00FF7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43766"/>
  <w15:chartTrackingRefBased/>
  <w15:docId w15:val="{B4035B95-660E-4BCF-90FE-1210020A5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B8B"/>
    <w:pPr>
      <w:spacing w:after="0" w:line="240" w:lineRule="auto"/>
    </w:pPr>
    <w:rPr>
      <w:rFonts w:ascii="Times New Roman" w:hAnsi="Times New Roman" w:cs="Times New Roman"/>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7B8B"/>
    <w:pPr>
      <w:widowControl w:val="0"/>
      <w:autoSpaceDE w:val="0"/>
      <w:autoSpaceDN w:val="0"/>
      <w:spacing w:after="0" w:line="240" w:lineRule="auto"/>
    </w:pPr>
    <w:rPr>
      <w:rFonts w:ascii="Times New Roman" w:eastAsia="Times New Roman" w:hAnsi="Times New Roman" w:cs="Times New Roman"/>
      <w:sz w:val="28"/>
      <w:szCs w:val="20"/>
    </w:rPr>
  </w:style>
  <w:style w:type="paragraph" w:customStyle="1" w:styleId="ConsPlusTitle">
    <w:name w:val="ConsPlusTitle"/>
    <w:uiPriority w:val="99"/>
    <w:rsid w:val="000A7B8B"/>
    <w:pPr>
      <w:widowControl w:val="0"/>
      <w:autoSpaceDE w:val="0"/>
      <w:autoSpaceDN w:val="0"/>
      <w:spacing w:after="0" w:line="240" w:lineRule="auto"/>
    </w:pPr>
    <w:rPr>
      <w:rFonts w:ascii="Times New Roman" w:eastAsia="Times New Roman" w:hAnsi="Times New Roman" w:cs="Times New Roman"/>
      <w:b/>
      <w:sz w:val="28"/>
      <w:szCs w:val="20"/>
    </w:rPr>
  </w:style>
  <w:style w:type="table" w:styleId="a3">
    <w:name w:val="Table Grid"/>
    <w:basedOn w:val="a1"/>
    <w:uiPriority w:val="59"/>
    <w:rsid w:val="000A7B8B"/>
    <w:pPr>
      <w:spacing w:after="0" w:line="240" w:lineRule="auto"/>
    </w:pPr>
    <w:rPr>
      <w:rFonts w:ascii="Times New Roman" w:hAnsi="Times New Roman" w:cs="Times New Roman"/>
      <w:sz w:val="28"/>
      <w:szCs w:val="28"/>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3704F9"/>
    <w:rPr>
      <w:rFonts w:ascii="Segoe UI" w:hAnsi="Segoe UI" w:cs="Segoe UI"/>
      <w:sz w:val="18"/>
      <w:szCs w:val="18"/>
    </w:rPr>
  </w:style>
  <w:style w:type="character" w:customStyle="1" w:styleId="a5">
    <w:name w:val="Текст выноски Знак"/>
    <w:basedOn w:val="a0"/>
    <w:link w:val="a4"/>
    <w:uiPriority w:val="99"/>
    <w:semiHidden/>
    <w:rsid w:val="003704F9"/>
    <w:rPr>
      <w:rFonts w:ascii="Segoe UI" w:hAnsi="Segoe UI" w:cs="Segoe UI"/>
      <w:sz w:val="18"/>
      <w:szCs w:val="18"/>
      <w:lang w:eastAsia="en-US"/>
    </w:rPr>
  </w:style>
  <w:style w:type="character" w:styleId="a6">
    <w:name w:val="annotation reference"/>
    <w:basedOn w:val="a0"/>
    <w:uiPriority w:val="99"/>
    <w:semiHidden/>
    <w:unhideWhenUsed/>
    <w:rsid w:val="00B668C3"/>
    <w:rPr>
      <w:sz w:val="16"/>
      <w:szCs w:val="16"/>
    </w:rPr>
  </w:style>
  <w:style w:type="paragraph" w:styleId="a7">
    <w:name w:val="annotation text"/>
    <w:basedOn w:val="a"/>
    <w:link w:val="a8"/>
    <w:uiPriority w:val="99"/>
    <w:semiHidden/>
    <w:unhideWhenUsed/>
    <w:rsid w:val="00B668C3"/>
    <w:rPr>
      <w:sz w:val="20"/>
      <w:szCs w:val="20"/>
    </w:rPr>
  </w:style>
  <w:style w:type="character" w:customStyle="1" w:styleId="a8">
    <w:name w:val="Текст примечания Знак"/>
    <w:basedOn w:val="a0"/>
    <w:link w:val="a7"/>
    <w:uiPriority w:val="99"/>
    <w:semiHidden/>
    <w:rsid w:val="00B668C3"/>
    <w:rPr>
      <w:rFonts w:ascii="Times New Roman" w:hAnsi="Times New Roman" w:cs="Times New Roman"/>
      <w:sz w:val="20"/>
      <w:szCs w:val="20"/>
      <w:lang w:eastAsia="en-US"/>
    </w:rPr>
  </w:style>
  <w:style w:type="paragraph" w:styleId="a9">
    <w:name w:val="annotation subject"/>
    <w:basedOn w:val="a7"/>
    <w:next w:val="a7"/>
    <w:link w:val="aa"/>
    <w:uiPriority w:val="99"/>
    <w:semiHidden/>
    <w:unhideWhenUsed/>
    <w:rsid w:val="00B668C3"/>
    <w:rPr>
      <w:b/>
      <w:bCs/>
    </w:rPr>
  </w:style>
  <w:style w:type="character" w:customStyle="1" w:styleId="aa">
    <w:name w:val="Тема примечания Знак"/>
    <w:basedOn w:val="a8"/>
    <w:link w:val="a9"/>
    <w:uiPriority w:val="99"/>
    <w:semiHidden/>
    <w:rsid w:val="00B668C3"/>
    <w:rPr>
      <w:rFonts w:ascii="Times New Roman" w:hAnsi="Times New Roman" w:cs="Times New Roman"/>
      <w:b/>
      <w:bCs/>
      <w:sz w:val="20"/>
      <w:szCs w:val="20"/>
      <w:lang w:eastAsia="en-US"/>
    </w:rPr>
  </w:style>
  <w:style w:type="paragraph" w:styleId="ab">
    <w:name w:val="Normal (Web)"/>
    <w:basedOn w:val="a"/>
    <w:uiPriority w:val="99"/>
    <w:unhideWhenUsed/>
    <w:rsid w:val="00EF369A"/>
    <w:pPr>
      <w:spacing w:before="100" w:beforeAutospacing="1" w:after="100" w:afterAutospacing="1"/>
    </w:pPr>
    <w:rPr>
      <w:rFonts w:eastAsia="Times New Roman"/>
      <w:sz w:val="24"/>
      <w:szCs w:val="24"/>
      <w:lang w:eastAsia="ru-RU"/>
    </w:rPr>
  </w:style>
  <w:style w:type="character" w:styleId="ac">
    <w:name w:val="Hyperlink"/>
    <w:basedOn w:val="a0"/>
    <w:uiPriority w:val="99"/>
    <w:semiHidden/>
    <w:unhideWhenUsed/>
    <w:rsid w:val="001D35F9"/>
    <w:rPr>
      <w:color w:val="0000FF"/>
      <w:u w:val="single"/>
    </w:rPr>
  </w:style>
  <w:style w:type="paragraph" w:styleId="ad">
    <w:name w:val="header"/>
    <w:basedOn w:val="a"/>
    <w:link w:val="ae"/>
    <w:uiPriority w:val="99"/>
    <w:unhideWhenUsed/>
    <w:rsid w:val="00C01303"/>
    <w:pPr>
      <w:tabs>
        <w:tab w:val="center" w:pos="4677"/>
        <w:tab w:val="right" w:pos="9355"/>
      </w:tabs>
    </w:pPr>
  </w:style>
  <w:style w:type="character" w:customStyle="1" w:styleId="ae">
    <w:name w:val="Верхний колонтитул Знак"/>
    <w:basedOn w:val="a0"/>
    <w:link w:val="ad"/>
    <w:uiPriority w:val="99"/>
    <w:rsid w:val="00C01303"/>
    <w:rPr>
      <w:rFonts w:ascii="Times New Roman" w:hAnsi="Times New Roman" w:cs="Times New Roman"/>
      <w:sz w:val="28"/>
      <w:szCs w:val="28"/>
      <w:lang w:eastAsia="en-US"/>
    </w:rPr>
  </w:style>
  <w:style w:type="paragraph" w:styleId="af">
    <w:name w:val="footer"/>
    <w:basedOn w:val="a"/>
    <w:link w:val="af0"/>
    <w:uiPriority w:val="99"/>
    <w:unhideWhenUsed/>
    <w:rsid w:val="00C01303"/>
    <w:pPr>
      <w:tabs>
        <w:tab w:val="center" w:pos="4677"/>
        <w:tab w:val="right" w:pos="9355"/>
      </w:tabs>
    </w:pPr>
  </w:style>
  <w:style w:type="character" w:customStyle="1" w:styleId="af0">
    <w:name w:val="Нижний колонтитул Знак"/>
    <w:basedOn w:val="a0"/>
    <w:link w:val="af"/>
    <w:uiPriority w:val="99"/>
    <w:rsid w:val="00C01303"/>
    <w:rPr>
      <w:rFonts w:ascii="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45692">
      <w:bodyDiv w:val="1"/>
      <w:marLeft w:val="0"/>
      <w:marRight w:val="0"/>
      <w:marTop w:val="0"/>
      <w:marBottom w:val="0"/>
      <w:divBdr>
        <w:top w:val="none" w:sz="0" w:space="0" w:color="auto"/>
        <w:left w:val="none" w:sz="0" w:space="0" w:color="auto"/>
        <w:bottom w:val="none" w:sz="0" w:space="0" w:color="auto"/>
        <w:right w:val="none" w:sz="0" w:space="0" w:color="auto"/>
      </w:divBdr>
    </w:div>
    <w:div w:id="84376302">
      <w:bodyDiv w:val="1"/>
      <w:marLeft w:val="0"/>
      <w:marRight w:val="0"/>
      <w:marTop w:val="0"/>
      <w:marBottom w:val="0"/>
      <w:divBdr>
        <w:top w:val="none" w:sz="0" w:space="0" w:color="auto"/>
        <w:left w:val="none" w:sz="0" w:space="0" w:color="auto"/>
        <w:bottom w:val="none" w:sz="0" w:space="0" w:color="auto"/>
        <w:right w:val="none" w:sz="0" w:space="0" w:color="auto"/>
      </w:divBdr>
    </w:div>
    <w:div w:id="227426840">
      <w:bodyDiv w:val="1"/>
      <w:marLeft w:val="0"/>
      <w:marRight w:val="0"/>
      <w:marTop w:val="0"/>
      <w:marBottom w:val="0"/>
      <w:divBdr>
        <w:top w:val="none" w:sz="0" w:space="0" w:color="auto"/>
        <w:left w:val="none" w:sz="0" w:space="0" w:color="auto"/>
        <w:bottom w:val="none" w:sz="0" w:space="0" w:color="auto"/>
        <w:right w:val="none" w:sz="0" w:space="0" w:color="auto"/>
      </w:divBdr>
    </w:div>
    <w:div w:id="527185400">
      <w:bodyDiv w:val="1"/>
      <w:marLeft w:val="0"/>
      <w:marRight w:val="0"/>
      <w:marTop w:val="0"/>
      <w:marBottom w:val="0"/>
      <w:divBdr>
        <w:top w:val="none" w:sz="0" w:space="0" w:color="auto"/>
        <w:left w:val="none" w:sz="0" w:space="0" w:color="auto"/>
        <w:bottom w:val="none" w:sz="0" w:space="0" w:color="auto"/>
        <w:right w:val="none" w:sz="0" w:space="0" w:color="auto"/>
      </w:divBdr>
    </w:div>
    <w:div w:id="554052843">
      <w:bodyDiv w:val="1"/>
      <w:marLeft w:val="0"/>
      <w:marRight w:val="0"/>
      <w:marTop w:val="0"/>
      <w:marBottom w:val="0"/>
      <w:divBdr>
        <w:top w:val="none" w:sz="0" w:space="0" w:color="auto"/>
        <w:left w:val="none" w:sz="0" w:space="0" w:color="auto"/>
        <w:bottom w:val="none" w:sz="0" w:space="0" w:color="auto"/>
        <w:right w:val="none" w:sz="0" w:space="0" w:color="auto"/>
      </w:divBdr>
    </w:div>
    <w:div w:id="572010808">
      <w:bodyDiv w:val="1"/>
      <w:marLeft w:val="0"/>
      <w:marRight w:val="0"/>
      <w:marTop w:val="0"/>
      <w:marBottom w:val="0"/>
      <w:divBdr>
        <w:top w:val="none" w:sz="0" w:space="0" w:color="auto"/>
        <w:left w:val="none" w:sz="0" w:space="0" w:color="auto"/>
        <w:bottom w:val="none" w:sz="0" w:space="0" w:color="auto"/>
        <w:right w:val="none" w:sz="0" w:space="0" w:color="auto"/>
      </w:divBdr>
    </w:div>
    <w:div w:id="862288218">
      <w:bodyDiv w:val="1"/>
      <w:marLeft w:val="0"/>
      <w:marRight w:val="0"/>
      <w:marTop w:val="0"/>
      <w:marBottom w:val="0"/>
      <w:divBdr>
        <w:top w:val="none" w:sz="0" w:space="0" w:color="auto"/>
        <w:left w:val="none" w:sz="0" w:space="0" w:color="auto"/>
        <w:bottom w:val="none" w:sz="0" w:space="0" w:color="auto"/>
        <w:right w:val="none" w:sz="0" w:space="0" w:color="auto"/>
      </w:divBdr>
    </w:div>
    <w:div w:id="887304192">
      <w:bodyDiv w:val="1"/>
      <w:marLeft w:val="0"/>
      <w:marRight w:val="0"/>
      <w:marTop w:val="0"/>
      <w:marBottom w:val="0"/>
      <w:divBdr>
        <w:top w:val="none" w:sz="0" w:space="0" w:color="auto"/>
        <w:left w:val="none" w:sz="0" w:space="0" w:color="auto"/>
        <w:bottom w:val="none" w:sz="0" w:space="0" w:color="auto"/>
        <w:right w:val="none" w:sz="0" w:space="0" w:color="auto"/>
      </w:divBdr>
    </w:div>
    <w:div w:id="987590473">
      <w:bodyDiv w:val="1"/>
      <w:marLeft w:val="0"/>
      <w:marRight w:val="0"/>
      <w:marTop w:val="0"/>
      <w:marBottom w:val="0"/>
      <w:divBdr>
        <w:top w:val="none" w:sz="0" w:space="0" w:color="auto"/>
        <w:left w:val="none" w:sz="0" w:space="0" w:color="auto"/>
        <w:bottom w:val="none" w:sz="0" w:space="0" w:color="auto"/>
        <w:right w:val="none" w:sz="0" w:space="0" w:color="auto"/>
      </w:divBdr>
    </w:div>
    <w:div w:id="1030451210">
      <w:bodyDiv w:val="1"/>
      <w:marLeft w:val="0"/>
      <w:marRight w:val="0"/>
      <w:marTop w:val="0"/>
      <w:marBottom w:val="0"/>
      <w:divBdr>
        <w:top w:val="none" w:sz="0" w:space="0" w:color="auto"/>
        <w:left w:val="none" w:sz="0" w:space="0" w:color="auto"/>
        <w:bottom w:val="none" w:sz="0" w:space="0" w:color="auto"/>
        <w:right w:val="none" w:sz="0" w:space="0" w:color="auto"/>
      </w:divBdr>
    </w:div>
    <w:div w:id="1186216945">
      <w:bodyDiv w:val="1"/>
      <w:marLeft w:val="0"/>
      <w:marRight w:val="0"/>
      <w:marTop w:val="0"/>
      <w:marBottom w:val="0"/>
      <w:divBdr>
        <w:top w:val="none" w:sz="0" w:space="0" w:color="auto"/>
        <w:left w:val="none" w:sz="0" w:space="0" w:color="auto"/>
        <w:bottom w:val="none" w:sz="0" w:space="0" w:color="auto"/>
        <w:right w:val="none" w:sz="0" w:space="0" w:color="auto"/>
      </w:divBdr>
    </w:div>
    <w:div w:id="1254588082">
      <w:bodyDiv w:val="1"/>
      <w:marLeft w:val="0"/>
      <w:marRight w:val="0"/>
      <w:marTop w:val="0"/>
      <w:marBottom w:val="0"/>
      <w:divBdr>
        <w:top w:val="none" w:sz="0" w:space="0" w:color="auto"/>
        <w:left w:val="none" w:sz="0" w:space="0" w:color="auto"/>
        <w:bottom w:val="none" w:sz="0" w:space="0" w:color="auto"/>
        <w:right w:val="none" w:sz="0" w:space="0" w:color="auto"/>
      </w:divBdr>
    </w:div>
    <w:div w:id="1338457066">
      <w:bodyDiv w:val="1"/>
      <w:marLeft w:val="0"/>
      <w:marRight w:val="0"/>
      <w:marTop w:val="0"/>
      <w:marBottom w:val="0"/>
      <w:divBdr>
        <w:top w:val="none" w:sz="0" w:space="0" w:color="auto"/>
        <w:left w:val="none" w:sz="0" w:space="0" w:color="auto"/>
        <w:bottom w:val="none" w:sz="0" w:space="0" w:color="auto"/>
        <w:right w:val="none" w:sz="0" w:space="0" w:color="auto"/>
      </w:divBdr>
    </w:div>
    <w:div w:id="1453591445">
      <w:bodyDiv w:val="1"/>
      <w:marLeft w:val="0"/>
      <w:marRight w:val="0"/>
      <w:marTop w:val="0"/>
      <w:marBottom w:val="0"/>
      <w:divBdr>
        <w:top w:val="none" w:sz="0" w:space="0" w:color="auto"/>
        <w:left w:val="none" w:sz="0" w:space="0" w:color="auto"/>
        <w:bottom w:val="none" w:sz="0" w:space="0" w:color="auto"/>
        <w:right w:val="none" w:sz="0" w:space="0" w:color="auto"/>
      </w:divBdr>
    </w:div>
    <w:div w:id="1544369170">
      <w:bodyDiv w:val="1"/>
      <w:marLeft w:val="0"/>
      <w:marRight w:val="0"/>
      <w:marTop w:val="0"/>
      <w:marBottom w:val="0"/>
      <w:divBdr>
        <w:top w:val="none" w:sz="0" w:space="0" w:color="auto"/>
        <w:left w:val="none" w:sz="0" w:space="0" w:color="auto"/>
        <w:bottom w:val="none" w:sz="0" w:space="0" w:color="auto"/>
        <w:right w:val="none" w:sz="0" w:space="0" w:color="auto"/>
      </w:divBdr>
    </w:div>
    <w:div w:id="1619680585">
      <w:bodyDiv w:val="1"/>
      <w:marLeft w:val="0"/>
      <w:marRight w:val="0"/>
      <w:marTop w:val="0"/>
      <w:marBottom w:val="0"/>
      <w:divBdr>
        <w:top w:val="none" w:sz="0" w:space="0" w:color="auto"/>
        <w:left w:val="none" w:sz="0" w:space="0" w:color="auto"/>
        <w:bottom w:val="none" w:sz="0" w:space="0" w:color="auto"/>
        <w:right w:val="none" w:sz="0" w:space="0" w:color="auto"/>
      </w:divBdr>
    </w:div>
    <w:div w:id="1638561749">
      <w:bodyDiv w:val="1"/>
      <w:marLeft w:val="0"/>
      <w:marRight w:val="0"/>
      <w:marTop w:val="0"/>
      <w:marBottom w:val="0"/>
      <w:divBdr>
        <w:top w:val="none" w:sz="0" w:space="0" w:color="auto"/>
        <w:left w:val="none" w:sz="0" w:space="0" w:color="auto"/>
        <w:bottom w:val="none" w:sz="0" w:space="0" w:color="auto"/>
        <w:right w:val="none" w:sz="0" w:space="0" w:color="auto"/>
      </w:divBdr>
    </w:div>
    <w:div w:id="1729568884">
      <w:bodyDiv w:val="1"/>
      <w:marLeft w:val="0"/>
      <w:marRight w:val="0"/>
      <w:marTop w:val="0"/>
      <w:marBottom w:val="0"/>
      <w:divBdr>
        <w:top w:val="none" w:sz="0" w:space="0" w:color="auto"/>
        <w:left w:val="none" w:sz="0" w:space="0" w:color="auto"/>
        <w:bottom w:val="none" w:sz="0" w:space="0" w:color="auto"/>
        <w:right w:val="none" w:sz="0" w:space="0" w:color="auto"/>
      </w:divBdr>
    </w:div>
    <w:div w:id="2016374005">
      <w:bodyDiv w:val="1"/>
      <w:marLeft w:val="0"/>
      <w:marRight w:val="0"/>
      <w:marTop w:val="0"/>
      <w:marBottom w:val="0"/>
      <w:divBdr>
        <w:top w:val="none" w:sz="0" w:space="0" w:color="auto"/>
        <w:left w:val="none" w:sz="0" w:space="0" w:color="auto"/>
        <w:bottom w:val="none" w:sz="0" w:space="0" w:color="auto"/>
        <w:right w:val="none" w:sz="0" w:space="0" w:color="auto"/>
      </w:divBdr>
    </w:div>
    <w:div w:id="208505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11</Pages>
  <Words>3980</Words>
  <Characters>22687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Зайдуллина Лейля Вазыховна</dc:creator>
  <cp:keywords/>
  <dc:description/>
  <cp:lastModifiedBy>Зайдуллина Лейля Вазыховна</cp:lastModifiedBy>
  <cp:revision>35</cp:revision>
  <cp:lastPrinted>2025-02-04T08:15:00Z</cp:lastPrinted>
  <dcterms:created xsi:type="dcterms:W3CDTF">2025-08-25T07:47:00Z</dcterms:created>
  <dcterms:modified xsi:type="dcterms:W3CDTF">2025-08-25T10:23:00Z</dcterms:modified>
</cp:coreProperties>
</file>