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1E1F" w14:textId="714F88A2" w:rsidR="004522FC" w:rsidRPr="007C5E81" w:rsidRDefault="004522FC" w:rsidP="004522FC">
      <w:pPr>
        <w:spacing w:line="264" w:lineRule="auto"/>
        <w:contextualSpacing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Дата размещения </w:t>
      </w:r>
      <w:r w:rsidRPr="00E939FA">
        <w:rPr>
          <w:b/>
          <w:sz w:val="26"/>
          <w:szCs w:val="26"/>
        </w:rPr>
        <w:t xml:space="preserve">– </w:t>
      </w:r>
      <w:r w:rsidRPr="007C5E81">
        <w:rPr>
          <w:b/>
          <w:sz w:val="26"/>
          <w:szCs w:val="26"/>
        </w:rPr>
        <w:t>0</w:t>
      </w:r>
      <w:r>
        <w:rPr>
          <w:b/>
          <w:sz w:val="26"/>
          <w:szCs w:val="26"/>
          <w:lang w:val="ru-RU"/>
        </w:rPr>
        <w:t>4</w:t>
      </w:r>
      <w:r w:rsidRPr="007C5E81">
        <w:rPr>
          <w:b/>
          <w:sz w:val="26"/>
          <w:szCs w:val="26"/>
        </w:rPr>
        <w:t>.09.2025</w:t>
      </w:r>
    </w:p>
    <w:p w14:paraId="62AE579D" w14:textId="73720518" w:rsidR="004522FC" w:rsidRPr="007C5E81" w:rsidRDefault="004522FC" w:rsidP="004522FC">
      <w:pPr>
        <w:spacing w:line="264" w:lineRule="auto"/>
        <w:contextualSpacing/>
        <w:jc w:val="right"/>
        <w:rPr>
          <w:b/>
          <w:sz w:val="26"/>
          <w:szCs w:val="26"/>
        </w:rPr>
      </w:pPr>
      <w:r w:rsidRPr="007C5E81">
        <w:rPr>
          <w:b/>
          <w:sz w:val="26"/>
          <w:szCs w:val="26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>
        <w:rPr>
          <w:b/>
          <w:sz w:val="26"/>
          <w:szCs w:val="26"/>
          <w:lang w:val="ru-RU"/>
        </w:rPr>
        <w:t>1</w:t>
      </w:r>
      <w:r w:rsidRPr="004522FC">
        <w:rPr>
          <w:b/>
          <w:sz w:val="26"/>
          <w:szCs w:val="26"/>
          <w:lang w:val="ru-RU"/>
        </w:rPr>
        <w:t>1</w:t>
      </w:r>
      <w:r w:rsidRPr="007C5E81">
        <w:rPr>
          <w:b/>
          <w:sz w:val="26"/>
          <w:szCs w:val="26"/>
        </w:rPr>
        <w:t>.09.2025</w:t>
      </w:r>
    </w:p>
    <w:p w14:paraId="5563FF65" w14:textId="77777777" w:rsidR="004522FC" w:rsidRDefault="004522FC" w:rsidP="004522FC">
      <w:pPr>
        <w:spacing w:line="264" w:lineRule="auto"/>
        <w:contextualSpacing/>
        <w:jc w:val="right"/>
        <w:rPr>
          <w:b/>
          <w:sz w:val="26"/>
          <w:szCs w:val="26"/>
        </w:rPr>
      </w:pPr>
      <w:r w:rsidRPr="007C5E81">
        <w:rPr>
          <w:b/>
          <w:sz w:val="26"/>
          <w:szCs w:val="26"/>
        </w:rPr>
        <w:t>Почтовый адрес для направления результатов независимой</w:t>
      </w:r>
      <w:r>
        <w:rPr>
          <w:b/>
          <w:sz w:val="26"/>
          <w:szCs w:val="26"/>
        </w:rPr>
        <w:t xml:space="preserve"> антикоррупционной экспертизы - 420012, </w:t>
      </w:r>
      <w:proofErr w:type="spellStart"/>
      <w:r>
        <w:rPr>
          <w:b/>
          <w:sz w:val="26"/>
          <w:szCs w:val="26"/>
        </w:rPr>
        <w:t>г.Казань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ул.Достоевского</w:t>
      </w:r>
      <w:proofErr w:type="spellEnd"/>
      <w:r>
        <w:rPr>
          <w:b/>
          <w:sz w:val="26"/>
          <w:szCs w:val="26"/>
        </w:rPr>
        <w:t>, д.35/10</w:t>
      </w:r>
    </w:p>
    <w:p w14:paraId="7849ABF7" w14:textId="77777777" w:rsidR="004522FC" w:rsidRDefault="004522FC" w:rsidP="004522FC">
      <w:pPr>
        <w:spacing w:line="264" w:lineRule="auto"/>
        <w:contextualSpacing/>
        <w:jc w:val="right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e-mail:</w:t>
      </w:r>
      <w:r>
        <w:rPr>
          <w:lang w:val="en-US"/>
        </w:rPr>
        <w:t xml:space="preserve"> </w:t>
      </w:r>
      <w:r>
        <w:rPr>
          <w:b/>
          <w:sz w:val="26"/>
          <w:szCs w:val="26"/>
          <w:lang w:val="en-US"/>
        </w:rPr>
        <w:t>irg.kzn@tatar.ru</w:t>
      </w:r>
    </w:p>
    <w:p w14:paraId="3D57209C" w14:textId="77777777" w:rsidR="004522FC" w:rsidRDefault="004522FC" w:rsidP="004522FC">
      <w:pPr>
        <w:spacing w:line="264" w:lineRule="auto"/>
        <w:contextualSpacing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имя исполняющего обязанности начальника отдела внешних коммуникаций и спецпроектов </w:t>
      </w:r>
      <w:r>
        <w:rPr>
          <w:b/>
          <w:sz w:val="26"/>
          <w:szCs w:val="26"/>
        </w:rPr>
        <w:br/>
      </w:r>
      <w:proofErr w:type="spellStart"/>
      <w:r>
        <w:rPr>
          <w:b/>
          <w:sz w:val="26"/>
          <w:szCs w:val="26"/>
        </w:rPr>
        <w:t>Хасбутдиновой</w:t>
      </w:r>
      <w:proofErr w:type="spellEnd"/>
      <w:r>
        <w:rPr>
          <w:b/>
          <w:sz w:val="26"/>
          <w:szCs w:val="26"/>
        </w:rPr>
        <w:t xml:space="preserve"> Алины </w:t>
      </w:r>
      <w:proofErr w:type="spellStart"/>
      <w:r>
        <w:rPr>
          <w:b/>
          <w:sz w:val="26"/>
          <w:szCs w:val="26"/>
        </w:rPr>
        <w:t>Ленаровны</w:t>
      </w:r>
      <w:proofErr w:type="spellEnd"/>
    </w:p>
    <w:p w14:paraId="528AE081" w14:textId="77777777" w:rsidR="004522FC" w:rsidRDefault="004522FC" w:rsidP="004522FC">
      <w:pPr>
        <w:spacing w:line="264" w:lineRule="auto"/>
        <w:contextualSpacing/>
        <w:jc w:val="right"/>
        <w:rPr>
          <w:b/>
          <w:sz w:val="26"/>
          <w:szCs w:val="26"/>
        </w:rPr>
      </w:pPr>
    </w:p>
    <w:p w14:paraId="34D39AEB" w14:textId="77777777" w:rsidR="004522FC" w:rsidRDefault="004522FC" w:rsidP="004522FC">
      <w:pPr>
        <w:spacing w:line="264" w:lineRule="auto"/>
        <w:contextualSpacing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 постановления</w:t>
      </w:r>
    </w:p>
    <w:p w14:paraId="34EAEBFC" w14:textId="77777777" w:rsidR="004522FC" w:rsidRDefault="004522FC" w:rsidP="004522FC">
      <w:pPr>
        <w:spacing w:line="264" w:lineRule="auto"/>
        <w:contextualSpacing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Исполнительного комитета </w:t>
      </w:r>
      <w:proofErr w:type="spellStart"/>
      <w:r>
        <w:rPr>
          <w:b/>
          <w:sz w:val="26"/>
          <w:szCs w:val="26"/>
        </w:rPr>
        <w:t>г.Казани</w:t>
      </w:r>
      <w:proofErr w:type="spellEnd"/>
    </w:p>
    <w:p w14:paraId="2AC78B57" w14:textId="77777777" w:rsidR="00604A38" w:rsidRDefault="00604A38">
      <w:pPr>
        <w:spacing w:line="288" w:lineRule="auto"/>
        <w:ind w:firstLine="0"/>
        <w:jc w:val="center"/>
        <w:rPr>
          <w:b/>
          <w:sz w:val="28"/>
          <w:szCs w:val="28"/>
        </w:rPr>
      </w:pPr>
    </w:p>
    <w:p w14:paraId="443961D8" w14:textId="77777777" w:rsidR="00604A38" w:rsidRDefault="00604A38">
      <w:pPr>
        <w:spacing w:line="288" w:lineRule="auto"/>
        <w:ind w:firstLine="0"/>
        <w:jc w:val="left"/>
        <w:rPr>
          <w:b/>
          <w:sz w:val="28"/>
          <w:szCs w:val="28"/>
        </w:rPr>
      </w:pPr>
    </w:p>
    <w:p w14:paraId="686B821E" w14:textId="77777777" w:rsidR="00604A38" w:rsidRDefault="00604A38">
      <w:pPr>
        <w:spacing w:line="288" w:lineRule="auto"/>
        <w:ind w:firstLine="0"/>
        <w:rPr>
          <w:b/>
          <w:sz w:val="28"/>
          <w:szCs w:val="28"/>
        </w:rPr>
      </w:pPr>
    </w:p>
    <w:p w14:paraId="7F6BB341" w14:textId="77777777" w:rsidR="00604A38" w:rsidRDefault="00A76B51">
      <w:pPr>
        <w:spacing w:line="288" w:lineRule="auto"/>
        <w:ind w:firstLine="0"/>
        <w:jc w:val="center"/>
      </w:pPr>
      <w:r>
        <w:rPr>
          <w:b/>
          <w:color w:val="000000"/>
          <w:sz w:val="28"/>
          <w:szCs w:val="28"/>
        </w:rPr>
        <w:t>О проведении Казанского открытого конкурса</w:t>
      </w:r>
    </w:p>
    <w:p w14:paraId="61C8B634" w14:textId="77777777" w:rsidR="00604A38" w:rsidRDefault="00A76B51">
      <w:pPr>
        <w:spacing w:line="288" w:lineRule="auto"/>
        <w:ind w:firstLine="0"/>
        <w:jc w:val="center"/>
      </w:pPr>
      <w:r>
        <w:rPr>
          <w:b/>
          <w:color w:val="000000"/>
          <w:sz w:val="28"/>
          <w:szCs w:val="28"/>
        </w:rPr>
        <w:t>архитектурных проектов «Смотр-конкурс на лучшее</w:t>
      </w:r>
    </w:p>
    <w:p w14:paraId="6C02D0D0" w14:textId="77777777" w:rsidR="00604A38" w:rsidRDefault="00A76B51">
      <w:pPr>
        <w:spacing w:line="288" w:lineRule="auto"/>
        <w:ind w:firstLine="0"/>
        <w:jc w:val="center"/>
      </w:pPr>
      <w:r>
        <w:rPr>
          <w:b/>
          <w:color w:val="000000"/>
          <w:sz w:val="28"/>
          <w:szCs w:val="28"/>
        </w:rPr>
        <w:t xml:space="preserve">архитектурное и градостроительное решение в </w:t>
      </w:r>
      <w:proofErr w:type="spellStart"/>
      <w:r>
        <w:rPr>
          <w:b/>
          <w:color w:val="000000"/>
          <w:sz w:val="28"/>
          <w:szCs w:val="28"/>
        </w:rPr>
        <w:t>г.Казани</w:t>
      </w:r>
      <w:proofErr w:type="spellEnd"/>
      <w:r>
        <w:rPr>
          <w:b/>
          <w:color w:val="000000"/>
          <w:sz w:val="28"/>
          <w:szCs w:val="28"/>
        </w:rPr>
        <w:t>»</w:t>
      </w:r>
    </w:p>
    <w:p w14:paraId="4311B94B" w14:textId="77777777" w:rsidR="00604A38" w:rsidRDefault="00604A38">
      <w:pPr>
        <w:spacing w:line="264" w:lineRule="auto"/>
        <w:ind w:firstLine="0"/>
        <w:rPr>
          <w:sz w:val="28"/>
          <w:szCs w:val="28"/>
        </w:rPr>
      </w:pPr>
    </w:p>
    <w:p w14:paraId="19FE444C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 xml:space="preserve">В целях популяризации достижений в области архитектуры и внешнего благоустройства </w:t>
      </w:r>
      <w:proofErr w:type="spellStart"/>
      <w:r>
        <w:rPr>
          <w:color w:val="000000"/>
          <w:sz w:val="28"/>
          <w:szCs w:val="28"/>
        </w:rPr>
        <w:t>г.Казани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постановляю</w:t>
      </w:r>
      <w:r>
        <w:rPr>
          <w:color w:val="000000"/>
          <w:sz w:val="28"/>
          <w:szCs w:val="28"/>
        </w:rPr>
        <w:t>:</w:t>
      </w:r>
    </w:p>
    <w:p w14:paraId="4A8EC71D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Муниципальному бюджетному учреждению «Институт развития города Казани» (</w:t>
      </w:r>
      <w:proofErr w:type="spellStart"/>
      <w:r>
        <w:rPr>
          <w:color w:val="000000"/>
          <w:sz w:val="28"/>
          <w:szCs w:val="28"/>
        </w:rPr>
        <w:t>А.П.Горбунов</w:t>
      </w:r>
      <w:proofErr w:type="spellEnd"/>
      <w:r>
        <w:rPr>
          <w:color w:val="000000"/>
          <w:sz w:val="28"/>
          <w:szCs w:val="28"/>
        </w:rPr>
        <w:t xml:space="preserve">) выступить организатором Казанского открытого конкурса архитектурных проектов «Смотр-конкурс на лучшее архитектурное и градостроительное решение в </w:t>
      </w:r>
      <w:proofErr w:type="spellStart"/>
      <w:r>
        <w:rPr>
          <w:color w:val="000000"/>
          <w:sz w:val="28"/>
          <w:szCs w:val="28"/>
        </w:rPr>
        <w:t>г.Казани</w:t>
      </w:r>
      <w:proofErr w:type="spellEnd"/>
      <w:r>
        <w:rPr>
          <w:color w:val="000000"/>
          <w:sz w:val="28"/>
          <w:szCs w:val="28"/>
        </w:rPr>
        <w:t>».</w:t>
      </w:r>
    </w:p>
    <w:p w14:paraId="62798384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2.</w:t>
      </w:r>
      <w:r>
        <w:rPr>
          <w:sz w:val="14"/>
          <w:szCs w:val="14"/>
        </w:rPr>
        <w:t> </w:t>
      </w:r>
      <w:r>
        <w:rPr>
          <w:color w:val="000000"/>
          <w:sz w:val="28"/>
          <w:szCs w:val="28"/>
        </w:rPr>
        <w:t xml:space="preserve">Утвердить Положение о проведении Казанского открытого конкурса архитектурных проектов «Смотр-конкурс на лучшее архитектурное и градостроительное решение в </w:t>
      </w:r>
      <w:proofErr w:type="spellStart"/>
      <w:r>
        <w:rPr>
          <w:color w:val="000000"/>
          <w:sz w:val="28"/>
          <w:szCs w:val="28"/>
        </w:rPr>
        <w:t>г.Казани</w:t>
      </w:r>
      <w:proofErr w:type="spellEnd"/>
      <w:r>
        <w:rPr>
          <w:color w:val="000000"/>
          <w:sz w:val="28"/>
          <w:szCs w:val="28"/>
        </w:rPr>
        <w:t>» согласно приложению №1 к настоящему постановлению.</w:t>
      </w:r>
    </w:p>
    <w:p w14:paraId="6AB752F1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 xml:space="preserve">3. Утвердить состав жюри Казанского открытого конкурса архитектурных проектов «Смотр-конкурс на лучшее архитектурное и градостроительное решение в </w:t>
      </w:r>
      <w:proofErr w:type="spellStart"/>
      <w:r>
        <w:rPr>
          <w:color w:val="000000"/>
          <w:sz w:val="28"/>
          <w:szCs w:val="28"/>
        </w:rPr>
        <w:t>г.Казани</w:t>
      </w:r>
      <w:proofErr w:type="spellEnd"/>
      <w:r>
        <w:rPr>
          <w:color w:val="000000"/>
          <w:sz w:val="28"/>
          <w:szCs w:val="28"/>
        </w:rPr>
        <w:t>» согласно приложению №2 к настоящему постановлению.</w:t>
      </w:r>
    </w:p>
    <w:p w14:paraId="15F5C849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О</w:t>
      </w:r>
      <w:r>
        <w:rPr>
          <w:sz w:val="28"/>
          <w:szCs w:val="28"/>
        </w:rPr>
        <w:t>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</w:t>
      </w:r>
      <w:hyperlink r:id="rId7">
        <w:r>
          <w:rPr>
            <w:sz w:val="28"/>
            <w:szCs w:val="28"/>
          </w:rPr>
          <w:t>www.kzn.ru)</w:t>
        </w:r>
      </w:hyperlink>
      <w:r>
        <w:rPr>
          <w:sz w:val="28"/>
          <w:szCs w:val="28"/>
        </w:rPr>
        <w:t xml:space="preserve"> и на официальном портале правовой информации Республики Татарстан (www.pravo.tatarstan.ru).</w:t>
      </w:r>
    </w:p>
    <w:p w14:paraId="627A4654" w14:textId="300CF40E" w:rsidR="00604A38" w:rsidRDefault="00361CBE">
      <w:pPr>
        <w:spacing w:line="288" w:lineRule="auto"/>
        <w:ind w:firstLine="709"/>
      </w:pPr>
      <w:r>
        <w:rPr>
          <w:color w:val="000000"/>
          <w:sz w:val="28"/>
          <w:szCs w:val="28"/>
          <w:lang w:val="ru-RU"/>
        </w:rPr>
        <w:t>5</w:t>
      </w:r>
      <w:r w:rsidR="00A76B51">
        <w:rPr>
          <w:color w:val="000000"/>
          <w:sz w:val="28"/>
          <w:szCs w:val="28"/>
        </w:rPr>
        <w:t>.</w:t>
      </w:r>
      <w:r w:rsidR="00A76B51">
        <w:rPr>
          <w:color w:val="000000"/>
          <w:sz w:val="14"/>
          <w:szCs w:val="14"/>
        </w:rPr>
        <w:t xml:space="preserve"> </w:t>
      </w:r>
      <w:r w:rsidR="00A76B51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начальника Управления архитектуры и градостроительства Исполнительного </w:t>
      </w:r>
      <w:r w:rsidR="00A76B51">
        <w:rPr>
          <w:color w:val="000000"/>
          <w:sz w:val="28"/>
          <w:szCs w:val="28"/>
        </w:rPr>
        <w:lastRenderedPageBreak/>
        <w:t xml:space="preserve">комитета </w:t>
      </w:r>
      <w:proofErr w:type="spellStart"/>
      <w:r w:rsidR="00A76B51">
        <w:rPr>
          <w:color w:val="000000"/>
          <w:sz w:val="28"/>
          <w:szCs w:val="28"/>
        </w:rPr>
        <w:t>г.Казани</w:t>
      </w:r>
      <w:proofErr w:type="spellEnd"/>
      <w:r w:rsidR="00A76B51">
        <w:rPr>
          <w:color w:val="000000"/>
          <w:sz w:val="28"/>
          <w:szCs w:val="28"/>
        </w:rPr>
        <w:t xml:space="preserve"> </w:t>
      </w:r>
      <w:proofErr w:type="spellStart"/>
      <w:r w:rsidR="00A76B51">
        <w:rPr>
          <w:color w:val="000000"/>
          <w:sz w:val="28"/>
          <w:szCs w:val="28"/>
        </w:rPr>
        <w:t>А.Н.Лобова</w:t>
      </w:r>
      <w:proofErr w:type="spellEnd"/>
      <w:r w:rsidR="00A76B51">
        <w:rPr>
          <w:color w:val="000000"/>
          <w:sz w:val="28"/>
          <w:szCs w:val="28"/>
        </w:rPr>
        <w:t>.</w:t>
      </w:r>
    </w:p>
    <w:p w14:paraId="07E8F536" w14:textId="77777777" w:rsidR="00604A38" w:rsidRDefault="00A76B51">
      <w:pPr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F13D34A" w14:textId="7BFB8311" w:rsidR="00604A38" w:rsidRDefault="00A76B51">
      <w:pPr>
        <w:spacing w:line="264" w:lineRule="auto"/>
        <w:ind w:firstLine="0"/>
        <w:rPr>
          <w:b/>
          <w:sz w:val="28"/>
          <w:szCs w:val="28"/>
        </w:rPr>
        <w:sectPr w:rsidR="00604A38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  <w:r>
        <w:rPr>
          <w:b/>
          <w:sz w:val="28"/>
          <w:szCs w:val="28"/>
        </w:rPr>
        <w:t>Руководитель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proofErr w:type="spellStart"/>
      <w:r>
        <w:rPr>
          <w:b/>
          <w:sz w:val="28"/>
          <w:szCs w:val="28"/>
        </w:rPr>
        <w:t>Р.Г.Гафаров</w:t>
      </w:r>
      <w:proofErr w:type="spellEnd"/>
    </w:p>
    <w:p w14:paraId="069D79FB" w14:textId="77777777" w:rsidR="00604A38" w:rsidRDefault="00A76B51">
      <w:pPr>
        <w:tabs>
          <w:tab w:val="left" w:pos="5103"/>
        </w:tabs>
        <w:spacing w:line="288" w:lineRule="auto"/>
        <w:ind w:firstLine="5387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14:paraId="625D3938" w14:textId="4266A48A" w:rsidR="00604A38" w:rsidRPr="00361CBE" w:rsidRDefault="00361CBE">
      <w:pPr>
        <w:tabs>
          <w:tab w:val="left" w:pos="5103"/>
        </w:tabs>
        <w:spacing w:line="288" w:lineRule="auto"/>
        <w:ind w:firstLine="5387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постановлению</w:t>
      </w:r>
    </w:p>
    <w:p w14:paraId="2D690B89" w14:textId="77777777" w:rsidR="00604A38" w:rsidRDefault="00A76B51">
      <w:pPr>
        <w:tabs>
          <w:tab w:val="left" w:pos="5103"/>
        </w:tabs>
        <w:spacing w:line="288" w:lineRule="auto"/>
        <w:ind w:left="5387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</w:p>
    <w:p w14:paraId="31EC59B7" w14:textId="77777777" w:rsidR="00604A38" w:rsidRDefault="00A76B51">
      <w:pPr>
        <w:tabs>
          <w:tab w:val="left" w:pos="5103"/>
        </w:tabs>
        <w:spacing w:line="288" w:lineRule="auto"/>
        <w:ind w:firstLine="5387"/>
        <w:jc w:val="left"/>
        <w:rPr>
          <w:sz w:val="28"/>
          <w:szCs w:val="28"/>
        </w:rPr>
      </w:pPr>
      <w:r>
        <w:rPr>
          <w:sz w:val="28"/>
          <w:szCs w:val="28"/>
        </w:rPr>
        <w:t>от _______________ № __________</w:t>
      </w:r>
    </w:p>
    <w:p w14:paraId="533A9E3E" w14:textId="77777777" w:rsidR="00604A38" w:rsidRDefault="00604A38">
      <w:pPr>
        <w:spacing w:line="288" w:lineRule="auto"/>
        <w:ind w:firstLine="0"/>
        <w:rPr>
          <w:b/>
          <w:sz w:val="28"/>
          <w:szCs w:val="28"/>
        </w:rPr>
      </w:pPr>
      <w:bookmarkStart w:id="0" w:name="bookmark=id.33m6rwlt330w" w:colFirst="0" w:colLast="0"/>
      <w:bookmarkEnd w:id="0"/>
    </w:p>
    <w:p w14:paraId="0AD5856C" w14:textId="77777777" w:rsidR="00604A38" w:rsidRDefault="00A76B51">
      <w:pPr>
        <w:spacing w:line="288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Положение о проведении Казанского открытого конкурса </w:t>
      </w:r>
    </w:p>
    <w:p w14:paraId="3C6C2BFE" w14:textId="77777777" w:rsidR="00604A38" w:rsidRDefault="00A76B51">
      <w:pPr>
        <w:spacing w:line="288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архитектурных проектов «Смотр-конкурс на лучшее </w:t>
      </w:r>
    </w:p>
    <w:p w14:paraId="1CE08C1D" w14:textId="77777777" w:rsidR="00604A38" w:rsidRDefault="00A76B51">
      <w:pPr>
        <w:spacing w:line="288" w:lineRule="auto"/>
        <w:ind w:firstLine="0"/>
        <w:jc w:val="center"/>
      </w:pPr>
      <w:r>
        <w:rPr>
          <w:b/>
          <w:color w:val="000000"/>
          <w:sz w:val="28"/>
          <w:szCs w:val="28"/>
        </w:rPr>
        <w:t>архитектурное и градостроительное решение</w:t>
      </w:r>
      <w:r>
        <w:t xml:space="preserve"> </w:t>
      </w:r>
      <w:r>
        <w:rPr>
          <w:b/>
          <w:color w:val="000000"/>
          <w:sz w:val="28"/>
          <w:szCs w:val="28"/>
        </w:rPr>
        <w:t xml:space="preserve">в </w:t>
      </w:r>
      <w:proofErr w:type="spellStart"/>
      <w:r>
        <w:rPr>
          <w:b/>
          <w:color w:val="000000"/>
          <w:sz w:val="28"/>
          <w:szCs w:val="28"/>
        </w:rPr>
        <w:t>г.Казани</w:t>
      </w:r>
      <w:proofErr w:type="spellEnd"/>
      <w:r>
        <w:rPr>
          <w:b/>
          <w:color w:val="000000"/>
          <w:sz w:val="28"/>
          <w:szCs w:val="28"/>
        </w:rPr>
        <w:t>»</w:t>
      </w:r>
    </w:p>
    <w:p w14:paraId="6D6BEA08" w14:textId="77777777" w:rsidR="00604A38" w:rsidRDefault="00604A38">
      <w:pPr>
        <w:spacing w:line="288" w:lineRule="auto"/>
        <w:ind w:firstLine="0"/>
        <w:rPr>
          <w:b/>
          <w:sz w:val="28"/>
          <w:szCs w:val="28"/>
        </w:rPr>
      </w:pPr>
    </w:p>
    <w:p w14:paraId="5FFE2945" w14:textId="77777777" w:rsidR="00604A38" w:rsidRDefault="00A76B5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I. Общие положения</w:t>
      </w:r>
    </w:p>
    <w:p w14:paraId="3482195A" w14:textId="77777777" w:rsidR="00604A38" w:rsidRDefault="00604A3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16"/>
          <w:szCs w:val="16"/>
        </w:rPr>
      </w:pPr>
    </w:p>
    <w:p w14:paraId="7E137100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 xml:space="preserve">1.1. Положение о проведении Казанского открытого конкурса архитектурных проектов «Смотр-конкурс на лучшее архитектурное и градостроительное решение в </w:t>
      </w:r>
      <w:proofErr w:type="spellStart"/>
      <w:r>
        <w:rPr>
          <w:color w:val="000000"/>
          <w:sz w:val="28"/>
          <w:szCs w:val="28"/>
        </w:rPr>
        <w:t>г.Казани</w:t>
      </w:r>
      <w:proofErr w:type="spellEnd"/>
      <w:r>
        <w:rPr>
          <w:color w:val="000000"/>
          <w:sz w:val="28"/>
          <w:szCs w:val="28"/>
        </w:rPr>
        <w:t xml:space="preserve">» (далее – Положение) регламентирует порядок проведения Казанского открытого конкурса архитектурных проектов </w:t>
      </w:r>
      <w:r>
        <w:rPr>
          <w:b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Смотр-конкурс на лучшее архитектурное и градостроительное решение в </w:t>
      </w:r>
      <w:proofErr w:type="spellStart"/>
      <w:r>
        <w:rPr>
          <w:color w:val="000000"/>
          <w:sz w:val="28"/>
          <w:szCs w:val="28"/>
        </w:rPr>
        <w:t>г.Казани</w:t>
      </w:r>
      <w:proofErr w:type="spellEnd"/>
      <w:r>
        <w:rPr>
          <w:color w:val="000000"/>
          <w:sz w:val="28"/>
          <w:szCs w:val="28"/>
        </w:rPr>
        <w:t>» (далее – смотр-конкурс), требования к участникам и работам смотра-конкурса, порядок их представления, сроки проведения смотра-конкурса.</w:t>
      </w:r>
    </w:p>
    <w:p w14:paraId="4AE30F00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 xml:space="preserve">Основной целью проведения смотра-конкурса является популяризация достижений в области архитектуры, градостроительства и внешнего благоустройства, своеобразия и национального колорита </w:t>
      </w:r>
      <w:proofErr w:type="spellStart"/>
      <w:r>
        <w:rPr>
          <w:color w:val="000000"/>
          <w:sz w:val="28"/>
          <w:szCs w:val="28"/>
        </w:rPr>
        <w:t>г.Казани</w:t>
      </w:r>
      <w:proofErr w:type="spellEnd"/>
      <w:r>
        <w:rPr>
          <w:color w:val="000000"/>
          <w:sz w:val="28"/>
          <w:szCs w:val="28"/>
        </w:rPr>
        <w:t>.</w:t>
      </w:r>
    </w:p>
    <w:p w14:paraId="03C3528A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Основными задачами смотра-конкурса являются повышение качества проектных решений зданий и сооружений, повышение уровня градостроительных решений, внедрение инновационных приемов комплексного благоустройства объекта, совершенствование профессионального мастерства архитекторов и дизайнеров.</w:t>
      </w:r>
    </w:p>
    <w:p w14:paraId="77421BF2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1.2. Организатором смотра-конкурса выступает Муниципальное бюджетное учреждение «Институт развития города Ка</w:t>
      </w:r>
      <w:r>
        <w:rPr>
          <w:sz w:val="28"/>
          <w:szCs w:val="28"/>
        </w:rPr>
        <w:t>зани</w:t>
      </w:r>
      <w:r>
        <w:rPr>
          <w:color w:val="000000"/>
          <w:sz w:val="28"/>
          <w:szCs w:val="28"/>
        </w:rPr>
        <w:t>».</w:t>
      </w:r>
    </w:p>
    <w:p w14:paraId="3E370C60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Информация о проведении смотра-конкурса размещается на официальном портале органов местного самоуправления города Казани (www.kzn.ru).</w:t>
      </w:r>
    </w:p>
    <w:p w14:paraId="60E28348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1.3. Объектами смотра-конкурса являются проекты и объекты строительства (далее – проекты) в трех категориях:</w:t>
      </w:r>
    </w:p>
    <w:p w14:paraId="6CD35B23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- категория 1 – реализованные проекты, которые сданы в эксплуатацию с 01.06.202</w:t>
      </w:r>
      <w:r>
        <w:rPr>
          <w:sz w:val="28"/>
          <w:szCs w:val="28"/>
        </w:rPr>
        <w:t>4;</w:t>
      </w:r>
    </w:p>
    <w:p w14:paraId="035C42D5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 xml:space="preserve">- категория 2 – нереализованные проекты, по которым Управлением архитектуры и градостроительства 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принято </w:t>
      </w:r>
      <w:r>
        <w:rPr>
          <w:sz w:val="28"/>
          <w:szCs w:val="28"/>
        </w:rPr>
        <w:lastRenderedPageBreak/>
        <w:t>решение о согласовании архитектурно-градостроительного облика объекта с 01.01.2024;</w:t>
      </w:r>
    </w:p>
    <w:p w14:paraId="057C9543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 xml:space="preserve">- категория 3 – проекты на уровне идеи и концепции, которые не поступали на рассмотрение в Управление архитектуры и градостроительства 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>.</w:t>
      </w:r>
    </w:p>
    <w:p w14:paraId="1776E171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1.4.</w:t>
      </w:r>
      <w:r>
        <w:rPr>
          <w:sz w:val="14"/>
          <w:szCs w:val="14"/>
        </w:rPr>
        <w:t> </w:t>
      </w:r>
      <w:r>
        <w:rPr>
          <w:sz w:val="28"/>
          <w:szCs w:val="28"/>
        </w:rPr>
        <w:t>Проекты категорий 1 и 2 рассматриваются в номинациях (раздел II Положения).</w:t>
      </w:r>
    </w:p>
    <w:p w14:paraId="46B36512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1.5.</w:t>
      </w:r>
      <w:r>
        <w:rPr>
          <w:sz w:val="14"/>
          <w:szCs w:val="14"/>
        </w:rPr>
        <w:t xml:space="preserve"> </w:t>
      </w:r>
      <w:r>
        <w:rPr>
          <w:sz w:val="28"/>
          <w:szCs w:val="28"/>
        </w:rPr>
        <w:t xml:space="preserve">Проекты категории 3, предполагающие размещение на территории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>, могут быть выполнены на свободную тему.</w:t>
      </w:r>
    </w:p>
    <w:p w14:paraId="6B394624" w14:textId="77777777" w:rsidR="00604A38" w:rsidRDefault="00A76B5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/>
        <w:t>II. Номинации смотра-конкурса</w:t>
      </w:r>
    </w:p>
    <w:p w14:paraId="0F44D4C8" w14:textId="77777777" w:rsidR="00604A38" w:rsidRDefault="00604A3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0"/>
        <w:rPr>
          <w:color w:val="000000"/>
          <w:sz w:val="16"/>
          <w:szCs w:val="16"/>
        </w:rPr>
      </w:pPr>
      <w:bookmarkStart w:id="1" w:name="bookmark=id.3ndkrqkw210q" w:colFirst="0" w:colLast="0"/>
      <w:bookmarkEnd w:id="1"/>
    </w:p>
    <w:p w14:paraId="5EA3C051" w14:textId="77777777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bookmarkStart w:id="2" w:name="_heading=h.dyuh8hjmwh19" w:colFirst="0" w:colLast="0"/>
      <w:bookmarkEnd w:id="2"/>
      <w:r>
        <w:rPr>
          <w:color w:val="000000"/>
          <w:sz w:val="28"/>
          <w:szCs w:val="28"/>
        </w:rPr>
        <w:t>Номинации смотра-конкурса:</w:t>
      </w:r>
    </w:p>
    <w:p w14:paraId="4B15BE17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«Лучшая концепция развития территорий»;</w:t>
      </w:r>
    </w:p>
    <w:p w14:paraId="1C2A49F4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«Лучший объект коммерческой недвижимости»;</w:t>
      </w:r>
    </w:p>
    <w:p w14:paraId="1D63E810" w14:textId="77777777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t> </w:t>
      </w:r>
      <w:r>
        <w:rPr>
          <w:color w:val="000000"/>
          <w:sz w:val="28"/>
          <w:szCs w:val="28"/>
        </w:rPr>
        <w:t>«Лучший жилой комплекс»;</w:t>
      </w:r>
    </w:p>
    <w:p w14:paraId="1CCA8029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«Лучший социальный объект»;</w:t>
      </w:r>
    </w:p>
    <w:p w14:paraId="1FA37046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 «Лучший дизайн интерьера социального объекта»;</w:t>
      </w:r>
    </w:p>
    <w:p w14:paraId="5C16FCED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«Лучшее благоустройство территорий»;</w:t>
      </w:r>
    </w:p>
    <w:p w14:paraId="78F20595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«Лучший проект в области устойчивого развития»;</w:t>
      </w:r>
    </w:p>
    <w:p w14:paraId="77CD1E23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«Лучший объект реновации»;</w:t>
      </w:r>
    </w:p>
    <w:p w14:paraId="130A0C0B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«Лучший инженерно-технический объект»;</w:t>
      </w:r>
    </w:p>
    <w:p w14:paraId="037CC80F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«Лучшая архитектурно-художественная подсветка»;</w:t>
      </w:r>
    </w:p>
    <w:p w14:paraId="6513948E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«Лучший арт-объект»;</w:t>
      </w:r>
    </w:p>
    <w:p w14:paraId="3B36F2C3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- «Лучший индивидуальный жилой дом»;</w:t>
      </w:r>
    </w:p>
    <w:p w14:paraId="460C0140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 xml:space="preserve">- «Выбор </w:t>
      </w:r>
      <w:r>
        <w:rPr>
          <w:sz w:val="28"/>
          <w:szCs w:val="28"/>
        </w:rPr>
        <w:t xml:space="preserve">горожан» </w:t>
      </w:r>
      <w:r>
        <w:rPr>
          <w:color w:val="000000"/>
          <w:sz w:val="28"/>
          <w:szCs w:val="28"/>
        </w:rPr>
        <w:t>(онлайн-голосование на официальном портале органов местного самоуправления города Казани [www.kzn.ru]).</w:t>
      </w:r>
    </w:p>
    <w:p w14:paraId="5598C8FE" w14:textId="77777777" w:rsidR="00604A38" w:rsidRDefault="00604A38">
      <w:pPr>
        <w:spacing w:line="288" w:lineRule="auto"/>
        <w:ind w:firstLine="709"/>
        <w:rPr>
          <w:sz w:val="28"/>
          <w:szCs w:val="28"/>
        </w:rPr>
      </w:pPr>
    </w:p>
    <w:p w14:paraId="6163A2D2" w14:textId="77777777" w:rsidR="00604A38" w:rsidRDefault="00A76B5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III. Место и сроки проведения смотра-конкурса</w:t>
      </w:r>
    </w:p>
    <w:p w14:paraId="466A375E" w14:textId="77777777" w:rsidR="00604A38" w:rsidRDefault="00604A3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16"/>
          <w:szCs w:val="16"/>
        </w:rPr>
      </w:pPr>
      <w:bookmarkStart w:id="3" w:name="bookmark=id.v6tzecbk1qd1" w:colFirst="0" w:colLast="0"/>
      <w:bookmarkEnd w:id="3"/>
    </w:p>
    <w:p w14:paraId="73DAEC42" w14:textId="77777777" w:rsidR="00604A38" w:rsidRDefault="00A76B51">
      <w:pPr>
        <w:spacing w:line="288" w:lineRule="auto"/>
        <w:ind w:firstLine="709"/>
      </w:pPr>
      <w:bookmarkStart w:id="4" w:name="bookmark=id.pbqzqc2uv39a" w:colFirst="0" w:colLast="0"/>
      <w:bookmarkEnd w:id="4"/>
      <w:r>
        <w:rPr>
          <w:color w:val="000000"/>
          <w:sz w:val="28"/>
          <w:szCs w:val="28"/>
        </w:rPr>
        <w:t xml:space="preserve">Смотр-конкурс проводится по адресу: </w:t>
      </w:r>
      <w:proofErr w:type="spellStart"/>
      <w:r>
        <w:rPr>
          <w:color w:val="000000"/>
          <w:sz w:val="28"/>
          <w:szCs w:val="28"/>
        </w:rPr>
        <w:t>г.Казань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ул.Достоевского</w:t>
      </w:r>
      <w:proofErr w:type="spellEnd"/>
      <w:r>
        <w:rPr>
          <w:color w:val="000000"/>
          <w:sz w:val="28"/>
          <w:szCs w:val="28"/>
        </w:rPr>
        <w:t xml:space="preserve">, д.35/10 в соответствии с режимом работы организатора в период с </w:t>
      </w:r>
      <w:r>
        <w:rPr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color w:val="000000"/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по 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декабря 202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согласно следующему графику:</w:t>
      </w:r>
    </w:p>
    <w:p w14:paraId="30A69B62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- с</w:t>
      </w:r>
      <w:r>
        <w:rPr>
          <w:sz w:val="28"/>
          <w:szCs w:val="28"/>
        </w:rPr>
        <w:t xml:space="preserve"> 22.09</w:t>
      </w:r>
      <w:r>
        <w:rPr>
          <w:color w:val="000000"/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по </w:t>
      </w:r>
      <w:r>
        <w:rPr>
          <w:sz w:val="28"/>
          <w:szCs w:val="28"/>
        </w:rPr>
        <w:t>06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color w:val="000000"/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– подача проектов участников;</w:t>
      </w:r>
    </w:p>
    <w:p w14:paraId="02A3DEBD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с</w:t>
      </w:r>
      <w:r>
        <w:rPr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color w:val="000000"/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по </w:t>
      </w:r>
      <w:r>
        <w:rPr>
          <w:sz w:val="28"/>
          <w:szCs w:val="28"/>
        </w:rPr>
        <w:t>10</w:t>
      </w:r>
      <w:r>
        <w:rPr>
          <w:color w:val="000000"/>
          <w:sz w:val="28"/>
          <w:szCs w:val="28"/>
        </w:rPr>
        <w:t>.1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– открытое онлайн-голосование на официальном портале органов местного самоуправления города Казани (www.kzn.ru);</w:t>
      </w:r>
    </w:p>
    <w:p w14:paraId="63A4ADDB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с </w:t>
      </w:r>
      <w:r>
        <w:rPr>
          <w:sz w:val="28"/>
          <w:szCs w:val="28"/>
        </w:rPr>
        <w:t>17</w:t>
      </w:r>
      <w:r>
        <w:rPr>
          <w:color w:val="000000"/>
          <w:sz w:val="28"/>
          <w:szCs w:val="28"/>
        </w:rPr>
        <w:t>.11.202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по </w:t>
      </w:r>
      <w:r>
        <w:rPr>
          <w:sz w:val="28"/>
          <w:szCs w:val="28"/>
        </w:rPr>
        <w:t>21</w:t>
      </w:r>
      <w:r>
        <w:rPr>
          <w:color w:val="000000"/>
          <w:sz w:val="28"/>
          <w:szCs w:val="28"/>
        </w:rPr>
        <w:t>.11.202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– заседание жюри и определение победителей </w:t>
      </w:r>
      <w:r>
        <w:rPr>
          <w:color w:val="000000"/>
          <w:sz w:val="28"/>
          <w:szCs w:val="28"/>
        </w:rPr>
        <w:lastRenderedPageBreak/>
        <w:t>и призеров;</w:t>
      </w:r>
    </w:p>
    <w:p w14:paraId="3FAEA96A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с </w:t>
      </w:r>
      <w:r>
        <w:rPr>
          <w:sz w:val="28"/>
          <w:szCs w:val="28"/>
        </w:rPr>
        <w:t>04</w:t>
      </w:r>
      <w:r>
        <w:rPr>
          <w:color w:val="000000"/>
          <w:sz w:val="28"/>
          <w:szCs w:val="28"/>
        </w:rPr>
        <w:t>.1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по </w:t>
      </w:r>
      <w:r>
        <w:rPr>
          <w:sz w:val="28"/>
          <w:szCs w:val="28"/>
        </w:rPr>
        <w:t>08.12.2025 – объявление и награждение победителей и призеров смотра-конкурса.</w:t>
      </w:r>
    </w:p>
    <w:p w14:paraId="2AA625D8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Информация о месте и времени проведения награждения будет размещена на официальном портале органов местного самоуправления города Казани (www.kzn.ru) не позднее 01.12.2025</w:t>
      </w:r>
      <w:r>
        <w:rPr>
          <w:color w:val="0070C0"/>
          <w:sz w:val="28"/>
          <w:szCs w:val="28"/>
        </w:rPr>
        <w:t>.</w:t>
      </w:r>
    </w:p>
    <w:p w14:paraId="43069D3F" w14:textId="77777777" w:rsidR="00604A38" w:rsidRDefault="00604A3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6FCB4231" w14:textId="77777777" w:rsidR="00604A38" w:rsidRDefault="00A76B51">
      <w:pPr>
        <w:pBdr>
          <w:top w:val="nil"/>
          <w:left w:val="nil"/>
          <w:bottom w:val="nil"/>
          <w:right w:val="nil"/>
          <w:between w:val="nil"/>
        </w:pBdr>
        <w:tabs>
          <w:tab w:val="left" w:pos="1680"/>
        </w:tabs>
        <w:spacing w:line="288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IV. Условия проведения смотра-конкурса</w:t>
      </w:r>
    </w:p>
    <w:p w14:paraId="63B73681" w14:textId="77777777" w:rsidR="00604A38" w:rsidRDefault="00604A3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28"/>
          <w:szCs w:val="28"/>
        </w:rPr>
      </w:pPr>
    </w:p>
    <w:p w14:paraId="06B2D180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4.1.</w:t>
      </w:r>
      <w:r>
        <w:rPr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В смотре-конкурсе могут принять участие физические лица как индивидуально, так и в творческом коллективе –  граждане Российской Федерации, достигшие 18 лет, юридические лица, индивидуальные предприниматели и лица, применяющие специальный налоговый режим «Налог на профессиональный доход» (самозанятые), являющиеся авторами и (или) правообладателями проекта, представившие заявку и проект для участия в смотре-конкурсе согласно условиям настоящего Положения (далее – участники).</w:t>
      </w:r>
    </w:p>
    <w:p w14:paraId="151BDECA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4.2.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Каждый участник имеет право подать заявку на участие в нескольких номинациях и категориях.</w:t>
      </w:r>
    </w:p>
    <w:p w14:paraId="693EA334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4.3.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Участие в смотре-конкурсе бесплатное.</w:t>
      </w:r>
    </w:p>
    <w:p w14:paraId="2307E818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4.4. </w:t>
      </w:r>
      <w:r>
        <w:rPr>
          <w:sz w:val="28"/>
          <w:szCs w:val="28"/>
        </w:rPr>
        <w:t>Конкурсные проекты представляются в электронном виде по ссылке регистрации:</w:t>
      </w:r>
      <w:r>
        <w:t xml:space="preserve"> </w:t>
      </w:r>
      <w:r>
        <w:rPr>
          <w:sz w:val="28"/>
          <w:szCs w:val="28"/>
        </w:rPr>
        <w:t>https://forms.gle/7fbTBf4Ka9ce2xRh7.</w:t>
      </w:r>
    </w:p>
    <w:p w14:paraId="015FB145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4.5. Для участия в смотре-конкурсе обязательно:</w:t>
      </w:r>
    </w:p>
    <w:p w14:paraId="4F2061A8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4.5.1. представление согласия на обработку персональных данных, а также гарантийного письма по форме согласно приложению к настоящему Положению, осуществляемое по ссылке, указанной в пункте 4.4 настоящего Положения;</w:t>
      </w:r>
    </w:p>
    <w:p w14:paraId="284F4FB6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4.5.2. представление письменного согласия собственников либо законных правообладателей земельных участков в случае, если проектирование объектов, представленных на смотр-конкурс, осуществляется на земельных участках, не находящихся в муниципальной собственности, либо земельных участках, государственная собственность на которые не разграничена.</w:t>
      </w:r>
    </w:p>
    <w:p w14:paraId="05B1CAB8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4.6. Требования к оформлению заявки:</w:t>
      </w:r>
    </w:p>
    <w:p w14:paraId="10BAA0E8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 xml:space="preserve">4.6.1. необходимо указать адрес, названия объекта, месяц и год реализации проектов (для категории 1), а также фамилию, имя, отчество (далее – Ф.И.О.) автора/названия авторского коллектива (с указанием Ф.И.О. всех участников); </w:t>
      </w:r>
    </w:p>
    <w:p w14:paraId="62BB9043" w14:textId="6A7E714F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4.6.2.</w:t>
      </w:r>
      <w:r w:rsidR="00361CBE">
        <w:rPr>
          <w:lang w:val="ru-RU"/>
        </w:rPr>
        <w:t> </w:t>
      </w:r>
      <w:r>
        <w:rPr>
          <w:color w:val="000000"/>
          <w:sz w:val="28"/>
          <w:szCs w:val="28"/>
        </w:rPr>
        <w:t xml:space="preserve">необходимо приложить экспозицию проекта в составе, регламентированном разделом V настоящего Положения, единым файлом в </w:t>
      </w:r>
      <w:r>
        <w:rPr>
          <w:color w:val="000000"/>
          <w:sz w:val="28"/>
          <w:szCs w:val="28"/>
        </w:rPr>
        <w:lastRenderedPageBreak/>
        <w:t>формате PDF (не более 20 MB).</w:t>
      </w:r>
    </w:p>
    <w:p w14:paraId="509A4C15" w14:textId="77777777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 К участию в смотре-конкурсе не допускаются:</w:t>
      </w:r>
    </w:p>
    <w:p w14:paraId="4A659121" w14:textId="77777777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участники, проекты которых не соответствуют критериям, указанным в пункте 1.3 настоящего Положения, требованиям раздела V настоящего Положения, представлены без фотографии или без места размещения объекта, либо при несоответствии места размещения объекта его фотографии;</w:t>
      </w:r>
    </w:p>
    <w:p w14:paraId="357D6E1D" w14:textId="77777777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участники, подавшие заявку с нарушением требований к ее оформлению, указанных в пункте 4.6 настоящего Положения;</w:t>
      </w:r>
    </w:p>
    <w:p w14:paraId="27F6212F" w14:textId="75CB6A61" w:rsidR="00604A38" w:rsidRDefault="00A76B51" w:rsidP="00BD2632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участники, не предоставившие организатору смотра-конкурса согласий, указанных в пункте 4.5 настоящего Положения;</w:t>
      </w:r>
    </w:p>
    <w:p w14:paraId="2863C8F7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- сотрудники Муниципального бюджетного учреждения «Институт развития города Казани».</w:t>
      </w:r>
    </w:p>
    <w:p w14:paraId="17216ABF" w14:textId="77777777" w:rsidR="00604A38" w:rsidRDefault="00604A38">
      <w:pPr>
        <w:spacing w:line="288" w:lineRule="auto"/>
        <w:ind w:firstLine="709"/>
        <w:rPr>
          <w:color w:val="000000"/>
          <w:sz w:val="28"/>
          <w:szCs w:val="28"/>
        </w:rPr>
      </w:pPr>
    </w:p>
    <w:p w14:paraId="7808F202" w14:textId="77777777" w:rsidR="00604A38" w:rsidRDefault="00A76B51">
      <w:pPr>
        <w:spacing w:line="288" w:lineRule="auto"/>
        <w:ind w:firstLine="0"/>
        <w:jc w:val="center"/>
      </w:pPr>
      <w:r>
        <w:rPr>
          <w:b/>
          <w:color w:val="000000"/>
          <w:sz w:val="28"/>
          <w:szCs w:val="28"/>
        </w:rPr>
        <w:t>V.</w:t>
      </w:r>
      <w:r>
        <w:rPr>
          <w:color w:val="000000"/>
          <w:sz w:val="14"/>
          <w:szCs w:val="14"/>
        </w:rPr>
        <w:t xml:space="preserve"> </w:t>
      </w:r>
      <w:r>
        <w:rPr>
          <w:b/>
          <w:color w:val="000000"/>
          <w:sz w:val="28"/>
          <w:szCs w:val="28"/>
        </w:rPr>
        <w:t>Требования к проектам</w:t>
      </w:r>
    </w:p>
    <w:p w14:paraId="0A3921A7" w14:textId="77777777" w:rsidR="00604A38" w:rsidRDefault="00604A38">
      <w:pPr>
        <w:spacing w:line="288" w:lineRule="auto"/>
        <w:ind w:firstLine="709"/>
        <w:jc w:val="center"/>
      </w:pPr>
    </w:p>
    <w:p w14:paraId="4CCCBEF0" w14:textId="77777777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</w:t>
      </w:r>
      <w:r>
        <w:rPr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 xml:space="preserve">Критериями оценки </w:t>
      </w:r>
      <w:r>
        <w:rPr>
          <w:sz w:val="28"/>
          <w:szCs w:val="28"/>
        </w:rPr>
        <w:t>представленных</w:t>
      </w:r>
      <w:r>
        <w:rPr>
          <w:color w:val="000000"/>
          <w:sz w:val="28"/>
          <w:szCs w:val="28"/>
        </w:rPr>
        <w:t xml:space="preserve"> на смотр-конкурс проектов являются:</w:t>
      </w:r>
    </w:p>
    <w:p w14:paraId="65C5CAA9" w14:textId="4650AF21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D2632"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оригинальность и актуальность проектных решений. Предложенные решения должны демонстрировать инновационный подход и соответствовать современным тенденциям в архитектуре;</w:t>
      </w:r>
    </w:p>
    <w:p w14:paraId="6FFCAE8D" w14:textId="7BB256C1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D2632"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 xml:space="preserve">уникальность образа и отражение локальных особенностей. Проект должен учитывать культурные и исторические особенности </w:t>
      </w:r>
      <w:proofErr w:type="spellStart"/>
      <w:r>
        <w:rPr>
          <w:color w:val="000000"/>
          <w:sz w:val="28"/>
          <w:szCs w:val="28"/>
        </w:rPr>
        <w:t>г.Казани</w:t>
      </w:r>
      <w:proofErr w:type="spellEnd"/>
      <w:r>
        <w:rPr>
          <w:color w:val="000000"/>
          <w:sz w:val="28"/>
          <w:szCs w:val="28"/>
        </w:rPr>
        <w:t>;</w:t>
      </w:r>
    </w:p>
    <w:p w14:paraId="4BC14C69" w14:textId="2A702797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D2632"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лаконичность и выразительность. Архитектурный объект должен сочетать в себе простоту форм и выразительность композиции;</w:t>
      </w:r>
    </w:p>
    <w:p w14:paraId="519D3548" w14:textId="77777777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соответствие стилевого решения объекту и окружающей среде. Проект должен учитывать специфику окружающей застройки и гармонично вписываться в городскую среду;</w:t>
      </w:r>
    </w:p>
    <w:p w14:paraId="1711DC88" w14:textId="77777777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комплексный подход к реализации проекта. Проект должен учитывать не только архитектурные, но и функциональные и социальные аспекты, обеспечивая его всестороннюю интеграцию в городскую среду;</w:t>
      </w:r>
    </w:p>
    <w:p w14:paraId="23460AED" w14:textId="6E82A310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D2632"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функциональность и практичность. Проект должен демонстрировать удобство использования, отвечать потребностям пользователей и эффективно использовать пространство.</w:t>
      </w:r>
    </w:p>
    <w:p w14:paraId="511DDE71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 xml:space="preserve">Проекты, представленные на смотр-конкурс, рассматриваются комплексно согласно указанным требованиям настоящего раздела. </w:t>
      </w:r>
    </w:p>
    <w:p w14:paraId="01EB85AC" w14:textId="77777777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Экспозиция проекта к каждой номинации.</w:t>
      </w:r>
    </w:p>
    <w:p w14:paraId="4373CB2F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5.2.1.</w:t>
      </w:r>
      <w:r>
        <w:rPr>
          <w:color w:val="000000"/>
          <w:sz w:val="14"/>
          <w:szCs w:val="14"/>
        </w:rPr>
        <w:t xml:space="preserve"> </w:t>
      </w:r>
      <w:r>
        <w:rPr>
          <w:sz w:val="28"/>
          <w:szCs w:val="28"/>
        </w:rPr>
        <w:t xml:space="preserve">Экспозиция проекта (единым файлом в формате PDF [не более </w:t>
      </w:r>
      <w:r>
        <w:rPr>
          <w:sz w:val="28"/>
          <w:szCs w:val="28"/>
        </w:rPr>
        <w:lastRenderedPageBreak/>
        <w:t>20 MB]) «Лучшая концепция развития территорий» должна содержать на разных листах:</w:t>
      </w:r>
    </w:p>
    <w:p w14:paraId="4C46B0A7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ситуационный план;</w:t>
      </w:r>
    </w:p>
    <w:p w14:paraId="4EF3DAB2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 схему существующей ситуации/фотофиксацию;</w:t>
      </w:r>
    </w:p>
    <w:p w14:paraId="7C19CB4F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аналитические схемы (существующей ситуации);</w:t>
      </w:r>
    </w:p>
    <w:p w14:paraId="04997E14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 аналитические схемы (предложение);</w:t>
      </w:r>
    </w:p>
    <w:p w14:paraId="0F8679CB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 генеральный план, технико-экономические показатели;</w:t>
      </w:r>
    </w:p>
    <w:p w14:paraId="34FB20E3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 визуализации (не менее пяти кадров) (перспективные изображения/ аксонометрии/ фотофиксацию);</w:t>
      </w:r>
    </w:p>
    <w:p w14:paraId="21296A86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описание/расшифровку идеи. </w:t>
      </w:r>
    </w:p>
    <w:p w14:paraId="4CE86A26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5.2.2.</w:t>
      </w:r>
      <w:r>
        <w:rPr>
          <w:color w:val="000000"/>
          <w:sz w:val="14"/>
          <w:szCs w:val="14"/>
        </w:rPr>
        <w:t xml:space="preserve"> </w:t>
      </w:r>
      <w:r>
        <w:rPr>
          <w:sz w:val="28"/>
          <w:szCs w:val="28"/>
        </w:rPr>
        <w:t>Экспозиция проекта (единым файлом в формате PDF [не более 20 MB]) «Лучший объект коммерческой недвижимости» должна содержать на разных листах:</w:t>
      </w:r>
    </w:p>
    <w:p w14:paraId="0B3D1AFC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ситуационный план;</w:t>
      </w:r>
    </w:p>
    <w:p w14:paraId="4240ED98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 не менее двух фасадов;</w:t>
      </w:r>
    </w:p>
    <w:p w14:paraId="4FE7B4F6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 визуализации (не менее пяти кадров) (перспективные изображения/ аксонометрии/фотофиксацию);</w:t>
      </w:r>
    </w:p>
    <w:p w14:paraId="07162BEB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 генеральный план участка;</w:t>
      </w:r>
    </w:p>
    <w:p w14:paraId="789F9515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 xml:space="preserve">- описание/расшифровку идеи. </w:t>
      </w:r>
    </w:p>
    <w:p w14:paraId="1D27481C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5.2.3. </w:t>
      </w:r>
      <w:r>
        <w:rPr>
          <w:sz w:val="28"/>
          <w:szCs w:val="28"/>
        </w:rPr>
        <w:t>Экспозиция проекта (единым файлом в формате PDF [не более 20 MB]) «Лучший жилой комплекс» должна содержать на разных листах:</w:t>
      </w:r>
    </w:p>
    <w:p w14:paraId="070608DB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ситуационный план;</w:t>
      </w:r>
    </w:p>
    <w:p w14:paraId="0D8E7342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 визуализации (не менее пяти кадров) (перспективные изображения/ аксонометрии/фотофиксацию);</w:t>
      </w:r>
    </w:p>
    <w:p w14:paraId="2CE85935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 генеральный план участка;</w:t>
      </w:r>
    </w:p>
    <w:p w14:paraId="68B322DD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описание/расшифровку идеи. </w:t>
      </w:r>
    </w:p>
    <w:p w14:paraId="3B4D659B" w14:textId="727BDD2E" w:rsidR="00604A38" w:rsidRPr="00703E7B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5.2.4. </w:t>
      </w:r>
      <w:r w:rsidR="000F5688" w:rsidRPr="00703E7B">
        <w:rPr>
          <w:color w:val="000000"/>
          <w:sz w:val="28"/>
          <w:szCs w:val="28"/>
        </w:rPr>
        <w:t xml:space="preserve">Экспозиция проекта (единым файлом в формате PDF [не более 20 MB]) </w:t>
      </w:r>
      <w:r w:rsidRPr="00703E7B">
        <w:rPr>
          <w:color w:val="000000"/>
          <w:sz w:val="28"/>
          <w:szCs w:val="28"/>
        </w:rPr>
        <w:t xml:space="preserve">«Лучший социальный объект» должна содержать на разных листах: </w:t>
      </w:r>
    </w:p>
    <w:p w14:paraId="233FC5AD" w14:textId="77777777" w:rsidR="00604A38" w:rsidRPr="00703E7B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 w:rsidRPr="00703E7B">
        <w:rPr>
          <w:color w:val="000000"/>
          <w:sz w:val="28"/>
          <w:szCs w:val="28"/>
        </w:rPr>
        <w:t>- ситуационный план;</w:t>
      </w:r>
    </w:p>
    <w:p w14:paraId="608F3392" w14:textId="77777777" w:rsidR="00604A38" w:rsidRDefault="00A76B51">
      <w:pPr>
        <w:spacing w:line="288" w:lineRule="auto"/>
        <w:ind w:firstLine="709"/>
      </w:pPr>
      <w:r w:rsidRPr="00703E7B">
        <w:rPr>
          <w:color w:val="000000"/>
          <w:sz w:val="28"/>
          <w:szCs w:val="28"/>
        </w:rPr>
        <w:t>- визуализации (не менее пяти кадров</w:t>
      </w:r>
      <w:r>
        <w:rPr>
          <w:sz w:val="28"/>
          <w:szCs w:val="28"/>
        </w:rPr>
        <w:t>) (перспективные изображения/ аксонометрии/фотофиксацию);</w:t>
      </w:r>
    </w:p>
    <w:p w14:paraId="70BA4AF1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 генеральный план участка;</w:t>
      </w:r>
    </w:p>
    <w:p w14:paraId="35D9F6C3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 планы этажей (этажа);</w:t>
      </w:r>
    </w:p>
    <w:p w14:paraId="05DC7062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 фотографии/чертежи первоначального здания (до), если проводилась реконструкция или капитальный ремонт;</w:t>
      </w:r>
    </w:p>
    <w:p w14:paraId="74D01566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 описание/расшифровку идеи. </w:t>
      </w:r>
    </w:p>
    <w:p w14:paraId="6DD1D3ED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5.2.5. Экспозиция проекта (единым файлом в формате PDF [не более </w:t>
      </w:r>
      <w:r>
        <w:rPr>
          <w:sz w:val="28"/>
          <w:szCs w:val="28"/>
        </w:rPr>
        <w:lastRenderedPageBreak/>
        <w:t>20 MB]) «Лучший дизайн интерьера социального объекта» должна содержать на разных листах:</w:t>
      </w:r>
    </w:p>
    <w:p w14:paraId="25BC1E44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ситуационный план;</w:t>
      </w:r>
    </w:p>
    <w:p w14:paraId="3CE1D139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 визуализации (не менее пяти кадров) (перспективные изображения/аксонометрии/фотофиксацию);</w:t>
      </w:r>
    </w:p>
    <w:p w14:paraId="3E244C3A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 генеральный план участка;</w:t>
      </w:r>
    </w:p>
    <w:p w14:paraId="118D22B7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описание/расшифровку идеи.</w:t>
      </w:r>
    </w:p>
    <w:p w14:paraId="6E79918E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>Экспозиция проекта (единым файлом в формате PDF [не более 20 MB]) «Лучшее благоустройство территорий» должна содержать на разных листах:</w:t>
      </w:r>
    </w:p>
    <w:p w14:paraId="48D1F4F0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ситуационный план;</w:t>
      </w:r>
    </w:p>
    <w:p w14:paraId="39AE7ADF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 визуализации (не менее пяти кадров) (перспективные изображения/ аксонометрии/фотофиксацию);</w:t>
      </w:r>
    </w:p>
    <w:p w14:paraId="75AC9520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 генеральный план участка;</w:t>
      </w:r>
    </w:p>
    <w:p w14:paraId="78E1DDD7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 xml:space="preserve">- описание/расшифровку идеи. </w:t>
      </w:r>
    </w:p>
    <w:p w14:paraId="0C086CA2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Экспозиция проекта (единым файлом в формате PDF [не более 20 MB]) «Лучший проект в области устойчивого развития» должна содержать на разных листах:</w:t>
      </w:r>
    </w:p>
    <w:p w14:paraId="3A3C2924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 текстовую и графическую информацию о применении принципов устойчивого развития с размещением соответствующих схем и материалов;</w:t>
      </w:r>
    </w:p>
    <w:p w14:paraId="31031CF3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визуализации (не менее пяти кадров) (перспективные изображения/ аксонометрии/фотофиксацию);</w:t>
      </w:r>
    </w:p>
    <w:p w14:paraId="5F7A6C12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 xml:space="preserve">- описание/расшифровку идеи. </w:t>
      </w:r>
    </w:p>
    <w:p w14:paraId="7690C78D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>Экспозиция проекта (единым файлом в формате PDF [не более 20 MB]) «Лучший объект реновации» должна содержать на разных листах:</w:t>
      </w:r>
    </w:p>
    <w:p w14:paraId="2B446456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историческую справку об объекте и (или) территории, описание объекта до реновации;</w:t>
      </w:r>
    </w:p>
    <w:p w14:paraId="79C9F14F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ситуационный план;</w:t>
      </w:r>
    </w:p>
    <w:p w14:paraId="533B5B22" w14:textId="77777777" w:rsidR="00604A38" w:rsidRDefault="00A76B51">
      <w:pPr>
        <w:spacing w:line="288" w:lineRule="auto"/>
        <w:ind w:firstLine="709"/>
      </w:pPr>
      <w:bookmarkStart w:id="5" w:name="_heading=h.dbnoyyem2dy2" w:colFirst="0" w:colLast="0"/>
      <w:bookmarkEnd w:id="5"/>
      <w:r>
        <w:rPr>
          <w:sz w:val="28"/>
          <w:szCs w:val="28"/>
        </w:rPr>
        <w:t>- не менее двух фасадов;</w:t>
      </w:r>
    </w:p>
    <w:p w14:paraId="272415DF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 развертку по улице, демонстрирующую взаимодействие здания с окружающими сооружениями;</w:t>
      </w:r>
    </w:p>
    <w:p w14:paraId="2E67E2C8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 визуализации (не менее пяти кадров) (перспективные изображения/ аксонометрии/фотофиксацию);</w:t>
      </w:r>
    </w:p>
    <w:p w14:paraId="6273D32B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 генеральный план участка;</w:t>
      </w:r>
    </w:p>
    <w:p w14:paraId="10790186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 фотографии/чертежи первоначального здания (до реновации);</w:t>
      </w:r>
    </w:p>
    <w:p w14:paraId="0D3C308C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описание/расшифровку идеи. </w:t>
      </w:r>
    </w:p>
    <w:p w14:paraId="591F2D8B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 xml:space="preserve">Экспозиция проекта (единым файлом в формате PDF [не более </w:t>
      </w:r>
      <w:r>
        <w:rPr>
          <w:sz w:val="28"/>
          <w:szCs w:val="28"/>
        </w:rPr>
        <w:lastRenderedPageBreak/>
        <w:t xml:space="preserve">20 MB]) «Лучший инженерно-технический объект» должна содержать на разных листах: </w:t>
      </w:r>
    </w:p>
    <w:p w14:paraId="1C2320AA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 ситуационный план;</w:t>
      </w:r>
    </w:p>
    <w:p w14:paraId="0AA8D435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 визуализации (не менее пяти кадров) (перспективные изображения/ аксонометрии/фотофиксацию);</w:t>
      </w:r>
    </w:p>
    <w:p w14:paraId="09E19C72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 генеральный план участка;</w:t>
      </w:r>
    </w:p>
    <w:p w14:paraId="2F3B74D1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описание/расшифровку идеи. </w:t>
      </w:r>
    </w:p>
    <w:p w14:paraId="16FD40A2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>
        <w:rPr>
          <w:sz w:val="28"/>
          <w:szCs w:val="28"/>
        </w:rPr>
        <w:t>10</w:t>
      </w:r>
      <w:r>
        <w:rPr>
          <w:color w:val="000000"/>
          <w:sz w:val="28"/>
          <w:szCs w:val="28"/>
        </w:rPr>
        <w:t>. Экспозиция проекта (единым файлом в формате PDF [не более 20 MB]) «Лучшая архитектурно-</w:t>
      </w:r>
      <w:r>
        <w:rPr>
          <w:sz w:val="28"/>
          <w:szCs w:val="28"/>
        </w:rPr>
        <w:t xml:space="preserve">художественная </w:t>
      </w:r>
      <w:r>
        <w:rPr>
          <w:color w:val="000000"/>
          <w:sz w:val="28"/>
          <w:szCs w:val="28"/>
        </w:rPr>
        <w:t xml:space="preserve">подсветка» должна содержать на разных листах: </w:t>
      </w:r>
    </w:p>
    <w:p w14:paraId="0CA53E01" w14:textId="77777777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ситуационный план объекта;</w:t>
      </w:r>
    </w:p>
    <w:p w14:paraId="3A4853DA" w14:textId="77777777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идею проекта;</w:t>
      </w:r>
    </w:p>
    <w:p w14:paraId="03C5A179" w14:textId="77777777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светотехнический расчет в программе </w:t>
      </w:r>
      <w:proofErr w:type="spellStart"/>
      <w:r>
        <w:rPr>
          <w:color w:val="000000"/>
          <w:sz w:val="28"/>
          <w:szCs w:val="28"/>
        </w:rPr>
        <w:t>DIALux</w:t>
      </w:r>
      <w:proofErr w:type="spellEnd"/>
      <w:r>
        <w:rPr>
          <w:color w:val="000000"/>
          <w:sz w:val="28"/>
          <w:szCs w:val="28"/>
        </w:rPr>
        <w:t>;</w:t>
      </w:r>
    </w:p>
    <w:p w14:paraId="4FD0592D" w14:textId="77777777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фотофиксацию (для категории 1);</w:t>
      </w:r>
    </w:p>
    <w:p w14:paraId="06F9F25C" w14:textId="77777777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визуализации </w:t>
      </w:r>
      <w:r>
        <w:rPr>
          <w:sz w:val="28"/>
          <w:szCs w:val="28"/>
        </w:rPr>
        <w:t>(не менее пяти кадров)</w:t>
      </w:r>
      <w:r>
        <w:rPr>
          <w:color w:val="000000"/>
          <w:sz w:val="28"/>
          <w:szCs w:val="28"/>
        </w:rPr>
        <w:t xml:space="preserve"> (в том числе сценариев);</w:t>
      </w:r>
    </w:p>
    <w:p w14:paraId="3DD37330" w14:textId="77777777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спецификацию оборудования с наименованием изготовителя светового оборудования;</w:t>
      </w:r>
    </w:p>
    <w:p w14:paraId="73F6C204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описание/расшифровку идеи. </w:t>
      </w:r>
    </w:p>
    <w:p w14:paraId="5C7DFB87" w14:textId="0C73370C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5.2.1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BD263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Экспозиция проекта (единым файлом в формате PDF [не более 20 MB]) «Лучший арт-объект» должна содержать на разных листах: </w:t>
      </w:r>
    </w:p>
    <w:p w14:paraId="68274F6B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 ситуационный план;</w:t>
      </w:r>
    </w:p>
    <w:p w14:paraId="471EB2DB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 визуализации (не менее пяти кадров) (перспективные изображения/ аксонометрии/фотофиксацию);</w:t>
      </w:r>
    </w:p>
    <w:p w14:paraId="7FC0667A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описание/расшифровку идеи. </w:t>
      </w:r>
    </w:p>
    <w:p w14:paraId="13285E3E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5.2.12. Экспозиция проекта (единым файлом в формате PDF [не более 20 MB]) «Лучший индивидуальный жилой дом» должна содержать на разных листах:</w:t>
      </w:r>
    </w:p>
    <w:p w14:paraId="0EB4372F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ситуационный план;</w:t>
      </w:r>
    </w:p>
    <w:p w14:paraId="32B5C491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 визуализации (не менее пяти кадров) (перспективные изображения/аксонометрии/фотофиксацию);</w:t>
      </w:r>
    </w:p>
    <w:p w14:paraId="0242B4E3" w14:textId="77777777" w:rsidR="00604A38" w:rsidRDefault="00A76B51">
      <w:pPr>
        <w:spacing w:line="288" w:lineRule="auto"/>
        <w:ind w:firstLine="709"/>
      </w:pPr>
      <w:r>
        <w:rPr>
          <w:sz w:val="28"/>
          <w:szCs w:val="28"/>
        </w:rPr>
        <w:t>- генеральный план участка;</w:t>
      </w:r>
    </w:p>
    <w:p w14:paraId="3CB9112A" w14:textId="14E12E5E" w:rsidR="00604A38" w:rsidRPr="000F5688" w:rsidRDefault="00A76B51" w:rsidP="000F5688">
      <w:pPr>
        <w:spacing w:line="288" w:lineRule="auto"/>
        <w:ind w:firstLine="709"/>
      </w:pPr>
      <w:r>
        <w:rPr>
          <w:sz w:val="28"/>
          <w:szCs w:val="28"/>
        </w:rPr>
        <w:t>- описание/расшифровку идеи.</w:t>
      </w:r>
    </w:p>
    <w:p w14:paraId="22D4480F" w14:textId="77777777" w:rsidR="00604A38" w:rsidRDefault="00A76B51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5.3. Каждая заявка должна сопровождаться набором видовых кадров для реализации экспозиции и использования в социальных сетях и средствах массовой информации. Видовые кадры принимаются в формате </w:t>
      </w:r>
      <w:proofErr w:type="spellStart"/>
      <w:r>
        <w:rPr>
          <w:sz w:val="28"/>
          <w:szCs w:val="28"/>
        </w:rPr>
        <w:t>jpeg</w:t>
      </w:r>
      <w:proofErr w:type="spellEnd"/>
      <w:r>
        <w:rPr>
          <w:sz w:val="28"/>
          <w:szCs w:val="28"/>
        </w:rPr>
        <w:t xml:space="preserve"> без водяных знаков и логотипов, разрешение изображения – 1920×1080 точек (пикселей).</w:t>
      </w:r>
    </w:p>
    <w:p w14:paraId="44DD2C15" w14:textId="77777777" w:rsidR="00604A38" w:rsidRDefault="00604A38">
      <w:pPr>
        <w:spacing w:line="288" w:lineRule="auto"/>
        <w:ind w:firstLine="709"/>
        <w:rPr>
          <w:sz w:val="28"/>
          <w:szCs w:val="28"/>
        </w:rPr>
      </w:pPr>
    </w:p>
    <w:p w14:paraId="73F10A27" w14:textId="77777777" w:rsidR="00604A38" w:rsidRDefault="00A76B51">
      <w:pPr>
        <w:spacing w:line="288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VI.</w:t>
      </w:r>
      <w:r>
        <w:rPr>
          <w:color w:val="000000"/>
          <w:sz w:val="14"/>
          <w:szCs w:val="14"/>
        </w:rPr>
        <w:t xml:space="preserve"> </w:t>
      </w:r>
      <w:r>
        <w:rPr>
          <w:b/>
          <w:color w:val="000000"/>
          <w:sz w:val="28"/>
          <w:szCs w:val="28"/>
        </w:rPr>
        <w:t>Порядок работы жюри</w:t>
      </w:r>
    </w:p>
    <w:p w14:paraId="011F62EC" w14:textId="77777777" w:rsidR="00604A38" w:rsidRDefault="00604A38">
      <w:pPr>
        <w:spacing w:line="288" w:lineRule="auto"/>
        <w:ind w:firstLine="709"/>
        <w:jc w:val="center"/>
      </w:pPr>
    </w:p>
    <w:p w14:paraId="2C22A8D0" w14:textId="77777777" w:rsidR="00604A38" w:rsidRPr="00703E7B" w:rsidRDefault="00A76B51">
      <w:pPr>
        <w:spacing w:line="288" w:lineRule="auto"/>
        <w:ind w:left="57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</w:t>
      </w:r>
      <w:r w:rsidRPr="00703E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Победители и призеры смотра-конкурса определяются на заседании жюри.</w:t>
      </w:r>
    </w:p>
    <w:p w14:paraId="48B30C6E" w14:textId="77777777" w:rsidR="00604A38" w:rsidRPr="00703E7B" w:rsidRDefault="00A76B51">
      <w:pPr>
        <w:spacing w:line="288" w:lineRule="auto"/>
        <w:ind w:left="57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</w:t>
      </w:r>
      <w:r w:rsidRPr="00703E7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Заседание жюри проводится без приглашения участников смотра-конкурса. Заседание ведет его председатель.</w:t>
      </w:r>
    </w:p>
    <w:p w14:paraId="17F0A746" w14:textId="5460A623" w:rsidR="00604A38" w:rsidRPr="00703E7B" w:rsidRDefault="00A76B51">
      <w:pPr>
        <w:spacing w:line="288" w:lineRule="auto"/>
        <w:ind w:left="57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</w:t>
      </w:r>
      <w:r w:rsidRPr="00703E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категори</w:t>
      </w:r>
      <w:r w:rsidR="000F5688" w:rsidRPr="00703E7B">
        <w:rPr>
          <w:color w:val="000000"/>
          <w:sz w:val="28"/>
          <w:szCs w:val="28"/>
        </w:rPr>
        <w:t>ях</w:t>
      </w:r>
      <w:r>
        <w:rPr>
          <w:color w:val="000000"/>
          <w:sz w:val="28"/>
          <w:szCs w:val="28"/>
        </w:rPr>
        <w:t xml:space="preserve"> 1, 2 и </w:t>
      </w:r>
      <w:r w:rsidR="000F5688">
        <w:rPr>
          <w:color w:val="000000"/>
          <w:sz w:val="28"/>
          <w:szCs w:val="28"/>
        </w:rPr>
        <w:t>3 проекты</w:t>
      </w:r>
      <w:r>
        <w:rPr>
          <w:color w:val="000000"/>
          <w:sz w:val="28"/>
          <w:szCs w:val="28"/>
        </w:rPr>
        <w:t>, допущенные к участию в смотре-конкурсе, рассматриваются членами жюри в электронном виде</w:t>
      </w:r>
      <w:r w:rsidR="000F5688" w:rsidRPr="00703E7B">
        <w:rPr>
          <w:color w:val="000000"/>
          <w:sz w:val="28"/>
          <w:szCs w:val="28"/>
        </w:rPr>
        <w:t>.</w:t>
      </w:r>
      <w:r w:rsidRPr="00703E7B">
        <w:rPr>
          <w:color w:val="000000"/>
          <w:sz w:val="28"/>
          <w:szCs w:val="28"/>
        </w:rPr>
        <w:t xml:space="preserve"> </w:t>
      </w:r>
    </w:p>
    <w:p w14:paraId="064DF95B" w14:textId="77777777" w:rsidR="00604A38" w:rsidRPr="00703E7B" w:rsidRDefault="00A76B51">
      <w:pPr>
        <w:spacing w:line="288" w:lineRule="auto"/>
        <w:ind w:left="57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703E7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703E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Жюри оценивает проект с учетом критериев и требований, указанных в разделе V настоящего Положения.</w:t>
      </w:r>
    </w:p>
    <w:p w14:paraId="7863D220" w14:textId="77777777" w:rsidR="00604A38" w:rsidRPr="00703E7B" w:rsidRDefault="00A76B51">
      <w:pPr>
        <w:spacing w:line="288" w:lineRule="auto"/>
        <w:ind w:left="57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703E7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Pr="00703E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Жюри определяет одного победителя и двух призеров в каждой номинации:</w:t>
      </w:r>
    </w:p>
    <w:p w14:paraId="28810D10" w14:textId="289927AC" w:rsidR="00604A38" w:rsidRPr="00703E7B" w:rsidRDefault="00A76B51">
      <w:pPr>
        <w:spacing w:line="288" w:lineRule="auto"/>
        <w:ind w:left="57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0F5688" w:rsidRPr="00703E7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.1.</w:t>
      </w:r>
      <w:r w:rsidRPr="00703E7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автор проекта-победителя в категории 1 получает диплом и знаковую табличку для объекта с наименованием номинации. Авторы проектов-победителей в категориях 2 и 3 получают дипломы с наименованием номинации и присужденным местом;</w:t>
      </w:r>
    </w:p>
    <w:p w14:paraId="79DEE6F7" w14:textId="3E95C4B4" w:rsidR="00604A38" w:rsidRPr="00703E7B" w:rsidRDefault="00A76B51">
      <w:pPr>
        <w:spacing w:line="288" w:lineRule="auto"/>
        <w:ind w:left="57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0F5688" w:rsidRPr="00703E7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.2.</w:t>
      </w:r>
      <w:r w:rsidRPr="00703E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призерами признаются проекты, занявшие второе и третье призовые места. Призеры смотра-конкурса получают дипломы с присвоенным местом и наименованием номинации.</w:t>
      </w:r>
    </w:p>
    <w:p w14:paraId="774F8EDC" w14:textId="16EE4DA7" w:rsidR="00604A38" w:rsidRPr="00703E7B" w:rsidRDefault="00A76B51">
      <w:pPr>
        <w:spacing w:line="288" w:lineRule="auto"/>
        <w:ind w:left="57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0F5688" w:rsidRPr="00703E7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703E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Заседание жюри проводится в очно-заочной форме.</w:t>
      </w:r>
    </w:p>
    <w:p w14:paraId="422874F3" w14:textId="7C3E91B7" w:rsidR="00604A38" w:rsidRPr="00703E7B" w:rsidRDefault="00A76B51">
      <w:pPr>
        <w:spacing w:line="288" w:lineRule="auto"/>
        <w:ind w:left="57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0F5688" w:rsidRPr="00703E7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="000F5688" w:rsidRPr="00703E7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Заседание жюри правомочно, если на нем присутствует более двух третей членов жюри.</w:t>
      </w:r>
    </w:p>
    <w:p w14:paraId="251B5ED4" w14:textId="0F3ADAB1" w:rsidR="00604A38" w:rsidRPr="00703E7B" w:rsidRDefault="00A76B51">
      <w:pPr>
        <w:spacing w:line="288" w:lineRule="auto"/>
        <w:ind w:left="57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0F5688" w:rsidRPr="00703E7B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="000F5688" w:rsidRPr="00703E7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Решение принимается большинством голосов членов жюри, участвующих в работе жюри. При равенстве голосов голос председателя жюри считается решающим.</w:t>
      </w:r>
    </w:p>
    <w:p w14:paraId="2611A89C" w14:textId="552D7649" w:rsidR="00604A38" w:rsidRPr="00703E7B" w:rsidRDefault="00A76B51">
      <w:pPr>
        <w:spacing w:line="288" w:lineRule="auto"/>
        <w:ind w:left="57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7A1684" w:rsidRPr="00703E7B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  <w:r w:rsidRPr="00703E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результатам заседания жюри оформляется протокол, который подписывается членами жюри и утверждается его председателем.</w:t>
      </w:r>
    </w:p>
    <w:p w14:paraId="0E7E27FD" w14:textId="78258516" w:rsidR="00604A38" w:rsidRPr="00703E7B" w:rsidRDefault="00A76B51">
      <w:pPr>
        <w:spacing w:line="288" w:lineRule="auto"/>
        <w:ind w:left="57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</w:t>
      </w:r>
      <w:r w:rsidR="007A1684" w:rsidRPr="00703E7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</w:t>
      </w:r>
      <w:r w:rsidRPr="00703E7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Председатель и сопредседатель жюри подписывают дипломы победителей, призеров и участников смотра-конкурса и проводят награждение.</w:t>
      </w:r>
    </w:p>
    <w:p w14:paraId="18D0DB0C" w14:textId="1F501484" w:rsidR="00604A38" w:rsidRDefault="00A76B51">
      <w:pPr>
        <w:spacing w:line="288" w:lineRule="auto"/>
        <w:ind w:left="57" w:firstLine="709"/>
      </w:pPr>
      <w:r>
        <w:rPr>
          <w:color w:val="000000"/>
          <w:sz w:val="28"/>
          <w:szCs w:val="28"/>
        </w:rPr>
        <w:t>6.1</w:t>
      </w:r>
      <w:r w:rsidR="007A1684" w:rsidRPr="00703E7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703E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Члены жюри имеют право выражать особое мнение в письменной форме, прилагаемое к протоколу.</w:t>
      </w:r>
    </w:p>
    <w:p w14:paraId="1F700F70" w14:textId="77777777" w:rsidR="00604A38" w:rsidRDefault="00604A38">
      <w:pPr>
        <w:spacing w:line="288" w:lineRule="auto"/>
        <w:ind w:left="57" w:firstLine="709"/>
        <w:rPr>
          <w:color w:val="000000"/>
          <w:sz w:val="28"/>
          <w:szCs w:val="28"/>
        </w:rPr>
      </w:pPr>
    </w:p>
    <w:p w14:paraId="290CF862" w14:textId="77777777" w:rsidR="00604A38" w:rsidRDefault="00A76B51">
      <w:pPr>
        <w:spacing w:line="288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VII.</w:t>
      </w:r>
      <w:r>
        <w:rPr>
          <w:color w:val="000000"/>
          <w:sz w:val="14"/>
          <w:szCs w:val="14"/>
        </w:rPr>
        <w:t xml:space="preserve">    </w:t>
      </w:r>
      <w:r>
        <w:rPr>
          <w:color w:val="000000"/>
          <w:sz w:val="14"/>
          <w:szCs w:val="14"/>
        </w:rPr>
        <w:tab/>
      </w:r>
      <w:r>
        <w:rPr>
          <w:b/>
          <w:color w:val="000000"/>
          <w:sz w:val="28"/>
          <w:szCs w:val="28"/>
        </w:rPr>
        <w:t>Порядок подведения итогов смотра-конкурса</w:t>
      </w:r>
    </w:p>
    <w:p w14:paraId="71A18005" w14:textId="77777777" w:rsidR="00604A38" w:rsidRDefault="00604A38">
      <w:pPr>
        <w:spacing w:line="288" w:lineRule="auto"/>
        <w:ind w:firstLine="709"/>
        <w:jc w:val="center"/>
      </w:pPr>
    </w:p>
    <w:p w14:paraId="5BB93767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7.1.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Результаты смотра-конкурса размещаются на официальном портале органов местного самоуправления города Казани (www.kzn.ru) не позднее одного рабочего дня после подведения итогов смотра-конкурса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Организатор </w:t>
      </w:r>
      <w:r>
        <w:rPr>
          <w:color w:val="000000"/>
          <w:sz w:val="28"/>
          <w:szCs w:val="28"/>
        </w:rPr>
        <w:lastRenderedPageBreak/>
        <w:t>смотра-конкурса доводит информацию до победителей и призеров смотра-конкурса путем их извещения по контактным данным, предоставленным организатору смотра-конкурса в заявке.</w:t>
      </w:r>
    </w:p>
    <w:p w14:paraId="6B8F405C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7.2.</w:t>
      </w:r>
      <w:r>
        <w:rPr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Проекты победителей и призеров смотра-конкурса подлежат размещению на официальном портале органов местного самоуправления города Казани (</w:t>
      </w:r>
      <w:hyperlink r:id="rId10">
        <w:r>
          <w:rPr>
            <w:sz w:val="28"/>
            <w:szCs w:val="28"/>
          </w:rPr>
          <w:t>www.kzn.ru)</w:t>
        </w:r>
      </w:hyperlink>
      <w:r>
        <w:rPr>
          <w:sz w:val="28"/>
          <w:szCs w:val="28"/>
        </w:rPr>
        <w:t>.</w:t>
      </w:r>
    </w:p>
    <w:p w14:paraId="71A4F05F" w14:textId="77777777" w:rsidR="00604A38" w:rsidRDefault="00604A38">
      <w:pPr>
        <w:spacing w:line="288" w:lineRule="auto"/>
        <w:ind w:firstLine="709"/>
      </w:pPr>
    </w:p>
    <w:p w14:paraId="5FA65C87" w14:textId="77777777" w:rsidR="00604A38" w:rsidRDefault="00A76B51">
      <w:pPr>
        <w:spacing w:line="288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VIII.</w:t>
      </w:r>
      <w:r>
        <w:rPr>
          <w:color w:val="000000"/>
          <w:sz w:val="14"/>
          <w:szCs w:val="14"/>
        </w:rPr>
        <w:t xml:space="preserve">   </w:t>
      </w:r>
      <w:r>
        <w:rPr>
          <w:color w:val="000000"/>
          <w:sz w:val="14"/>
          <w:szCs w:val="14"/>
        </w:rPr>
        <w:tab/>
        <w:t xml:space="preserve">   </w:t>
      </w:r>
      <w:r>
        <w:rPr>
          <w:b/>
          <w:color w:val="000000"/>
          <w:sz w:val="28"/>
          <w:szCs w:val="28"/>
        </w:rPr>
        <w:t>Права и обязанности участников</w:t>
      </w:r>
    </w:p>
    <w:p w14:paraId="0C38962A" w14:textId="77777777" w:rsidR="00604A38" w:rsidRDefault="00604A38">
      <w:pPr>
        <w:spacing w:line="288" w:lineRule="auto"/>
        <w:ind w:firstLine="709"/>
        <w:jc w:val="center"/>
        <w:rPr>
          <w:b/>
          <w:sz w:val="28"/>
          <w:szCs w:val="28"/>
        </w:rPr>
      </w:pPr>
    </w:p>
    <w:p w14:paraId="71E58B0B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8.1.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Участник имеет право:</w:t>
      </w:r>
    </w:p>
    <w:p w14:paraId="0E141145" w14:textId="6BC96E5C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8.1.1.</w:t>
      </w:r>
      <w:r w:rsidR="007A1684">
        <w:rPr>
          <w:color w:val="000000"/>
          <w:sz w:val="14"/>
          <w:szCs w:val="14"/>
          <w:lang w:val="ru-RU"/>
        </w:rPr>
        <w:t> </w:t>
      </w:r>
      <w:r>
        <w:rPr>
          <w:color w:val="000000"/>
          <w:sz w:val="28"/>
          <w:szCs w:val="28"/>
        </w:rPr>
        <w:t>ознакомиться с настоящим Положением и изменениями на официальном портале органов местного самоуправления города Казани (www.kzn.ru);</w:t>
      </w:r>
    </w:p>
    <w:p w14:paraId="32E749AD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8.1.2.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принимать участие в смотре-конкурсе в порядке, определенном настоящим Положением;</w:t>
      </w:r>
    </w:p>
    <w:p w14:paraId="6E0241DE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8.1.3.</w:t>
      </w:r>
      <w:r>
        <w:rPr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получать от организатора смотра-конкурса необходимую информацию о порядке организации и проведения смотра-конкурса.</w:t>
      </w:r>
    </w:p>
    <w:p w14:paraId="67A5E18D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8.2.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Участник обязуется соблюдать условия настоящего Положения.</w:t>
      </w:r>
    </w:p>
    <w:p w14:paraId="61CABA75" w14:textId="77777777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Участие в смотре-конкурсе свидетельствует об ознакомлении и полном согласии участников с настоящим Положением.</w:t>
      </w:r>
    </w:p>
    <w:p w14:paraId="39600B59" w14:textId="77777777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8.4. Участник полностью несет ответственность за содержание конкурсного проекта, корректность и достоверность предоставленной организатору смотра-конкурса информации.</w:t>
      </w:r>
    </w:p>
    <w:p w14:paraId="34A01DF0" w14:textId="77777777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8.5. Подачей заявки на участие в смотре-конкурсе участник разрешает организатору смотра-конкурса использование представленной в составе конкурсного проекта информации в информационных, аналитических и публичных целях.</w:t>
      </w:r>
    </w:p>
    <w:p w14:paraId="7DA95A66" w14:textId="77777777" w:rsidR="00604A38" w:rsidRDefault="00604A38">
      <w:pPr>
        <w:spacing w:line="288" w:lineRule="auto"/>
        <w:ind w:firstLine="0"/>
      </w:pPr>
    </w:p>
    <w:p w14:paraId="64FDEF91" w14:textId="77777777" w:rsidR="00604A38" w:rsidRDefault="00A76B51">
      <w:pPr>
        <w:spacing w:line="288" w:lineRule="auto"/>
        <w:ind w:left="36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IX.</w:t>
      </w:r>
      <w:r>
        <w:rPr>
          <w:color w:val="000000"/>
          <w:sz w:val="14"/>
          <w:szCs w:val="14"/>
        </w:rPr>
        <w:t xml:space="preserve"> </w:t>
      </w:r>
      <w:r>
        <w:rPr>
          <w:b/>
          <w:color w:val="000000"/>
          <w:sz w:val="28"/>
          <w:szCs w:val="28"/>
        </w:rPr>
        <w:t>Права и обязанности организатора смотра-конкурса</w:t>
      </w:r>
    </w:p>
    <w:p w14:paraId="7CDC78E5" w14:textId="77777777" w:rsidR="00604A38" w:rsidRDefault="00604A38">
      <w:pPr>
        <w:spacing w:line="288" w:lineRule="auto"/>
        <w:ind w:left="360" w:firstLine="709"/>
        <w:jc w:val="center"/>
        <w:rPr>
          <w:b/>
          <w:sz w:val="28"/>
          <w:szCs w:val="28"/>
        </w:rPr>
      </w:pPr>
    </w:p>
    <w:p w14:paraId="3116E69F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Организатор смотра-конкурса:</w:t>
      </w:r>
    </w:p>
    <w:p w14:paraId="569A3E4C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- осуществляет проверку правильности оформления заявок и иной информации, направленной для участия в смотре-конкурсе, на предмет соответствия настоящему Положению;</w:t>
      </w:r>
    </w:p>
    <w:p w14:paraId="7654CFF5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- требует от участников соблюдения настоящего Положения;</w:t>
      </w:r>
    </w:p>
    <w:p w14:paraId="2EBAEEDA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 xml:space="preserve">- не рассматривает заявки участников, не полностью или неразборчиво заполнивших заявки, приславших заявки позже указанного срока либо не </w:t>
      </w:r>
      <w:r>
        <w:rPr>
          <w:color w:val="000000"/>
          <w:sz w:val="28"/>
          <w:szCs w:val="28"/>
        </w:rPr>
        <w:lastRenderedPageBreak/>
        <w:t>представивших (представивших не в полном объеме) организатору смотра-конкурса документы, указанные в пунктах 4.4-4.7 настоящего Положения;</w:t>
      </w:r>
    </w:p>
    <w:p w14:paraId="5469FCFB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- не допускает к участию в смотре-конкурсе участников, чьи проекты не соответствуют требованиям раздела V настоящего Положения;</w:t>
      </w:r>
    </w:p>
    <w:p w14:paraId="011B1695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- обязан провести смотр-конкурс в порядке и на условиях, определенных настоящим Положением;</w:t>
      </w:r>
    </w:p>
    <w:p w14:paraId="073E0D1A" w14:textId="77777777" w:rsidR="00604A38" w:rsidRDefault="00A76B51">
      <w:pPr>
        <w:spacing w:line="28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оформляет протоколы заседания жюри.</w:t>
      </w:r>
    </w:p>
    <w:p w14:paraId="7289500C" w14:textId="77777777" w:rsidR="00604A38" w:rsidRDefault="00604A38">
      <w:pPr>
        <w:spacing w:line="288" w:lineRule="auto"/>
        <w:ind w:firstLine="709"/>
      </w:pPr>
    </w:p>
    <w:p w14:paraId="18D0CB25" w14:textId="77777777" w:rsidR="00604A38" w:rsidRDefault="00604A38">
      <w:pPr>
        <w:tabs>
          <w:tab w:val="left" w:pos="0"/>
        </w:tabs>
        <w:spacing w:line="264" w:lineRule="auto"/>
        <w:ind w:firstLine="0"/>
        <w:jc w:val="center"/>
        <w:rPr>
          <w:sz w:val="28"/>
          <w:szCs w:val="28"/>
        </w:rPr>
      </w:pPr>
    </w:p>
    <w:p w14:paraId="1D0E002B" w14:textId="77777777" w:rsidR="00604A38" w:rsidRDefault="00A76B51">
      <w:pPr>
        <w:tabs>
          <w:tab w:val="left" w:pos="0"/>
        </w:tabs>
        <w:spacing w:line="264" w:lineRule="auto"/>
        <w:ind w:firstLine="0"/>
        <w:jc w:val="center"/>
        <w:rPr>
          <w:sz w:val="28"/>
          <w:szCs w:val="28"/>
        </w:rPr>
        <w:sectPr w:rsidR="00604A38">
          <w:headerReference w:type="first" r:id="rId11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  <w:r>
        <w:rPr>
          <w:sz w:val="28"/>
          <w:szCs w:val="28"/>
        </w:rPr>
        <w:t>______________</w:t>
      </w:r>
    </w:p>
    <w:p w14:paraId="3D292E2A" w14:textId="77777777" w:rsidR="00604A38" w:rsidRDefault="00A76B51">
      <w:pPr>
        <w:spacing w:line="288" w:lineRule="auto"/>
        <w:ind w:left="5670" w:firstLine="142"/>
      </w:pPr>
      <w:r>
        <w:rPr>
          <w:color w:val="000000"/>
          <w:sz w:val="28"/>
          <w:szCs w:val="28"/>
        </w:rPr>
        <w:lastRenderedPageBreak/>
        <w:t>Приложение</w:t>
      </w:r>
    </w:p>
    <w:p w14:paraId="6FDCD21A" w14:textId="77777777" w:rsidR="00604A38" w:rsidRDefault="00A76B51">
      <w:pPr>
        <w:spacing w:line="288" w:lineRule="auto"/>
        <w:ind w:left="5660" w:firstLine="142"/>
        <w:jc w:val="left"/>
      </w:pPr>
      <w:r>
        <w:rPr>
          <w:color w:val="000000"/>
          <w:sz w:val="28"/>
          <w:szCs w:val="28"/>
        </w:rPr>
        <w:t>к Положению о проведении</w:t>
      </w:r>
    </w:p>
    <w:p w14:paraId="05752F47" w14:textId="77777777" w:rsidR="00604A38" w:rsidRDefault="00A76B51">
      <w:pPr>
        <w:spacing w:line="288" w:lineRule="auto"/>
        <w:ind w:left="5812" w:hanging="1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Казанского открытого конкурса архитектурных проектов «Смотр-конкурс на лучшее архитектурное и градостроительное </w:t>
      </w:r>
    </w:p>
    <w:p w14:paraId="7BA365C5" w14:textId="77777777" w:rsidR="00604A38" w:rsidRDefault="00A76B51">
      <w:pPr>
        <w:spacing w:line="288" w:lineRule="auto"/>
        <w:ind w:left="5812" w:hanging="10"/>
        <w:jc w:val="left"/>
      </w:pPr>
      <w:r>
        <w:rPr>
          <w:color w:val="000000"/>
          <w:sz w:val="28"/>
          <w:szCs w:val="28"/>
        </w:rPr>
        <w:t xml:space="preserve">решение в </w:t>
      </w:r>
      <w:proofErr w:type="spellStart"/>
      <w:r>
        <w:rPr>
          <w:color w:val="000000"/>
          <w:sz w:val="28"/>
          <w:szCs w:val="28"/>
        </w:rPr>
        <w:t>г.Казани</w:t>
      </w:r>
      <w:proofErr w:type="spellEnd"/>
      <w:r>
        <w:rPr>
          <w:color w:val="000000"/>
          <w:sz w:val="28"/>
          <w:szCs w:val="28"/>
        </w:rPr>
        <w:t>»</w:t>
      </w:r>
    </w:p>
    <w:p w14:paraId="4684327F" w14:textId="77777777" w:rsidR="00604A38" w:rsidRDefault="00A76B51">
      <w:pPr>
        <w:spacing w:line="288" w:lineRule="auto"/>
        <w:ind w:left="5660" w:firstLine="142"/>
      </w:pPr>
      <w:r>
        <w:rPr>
          <w:color w:val="000000"/>
          <w:sz w:val="28"/>
          <w:szCs w:val="28"/>
        </w:rPr>
        <w:t>Форма</w:t>
      </w:r>
    </w:p>
    <w:p w14:paraId="58921CC2" w14:textId="77777777" w:rsidR="00604A38" w:rsidRDefault="00604A38">
      <w:pPr>
        <w:spacing w:line="288" w:lineRule="auto"/>
        <w:ind w:left="5660" w:firstLine="142"/>
      </w:pPr>
    </w:p>
    <w:p w14:paraId="78662A85" w14:textId="77777777" w:rsidR="00604A38" w:rsidRDefault="00A76B51" w:rsidP="007A1684">
      <w:pPr>
        <w:spacing w:line="288" w:lineRule="auto"/>
        <w:ind w:left="5100" w:firstLine="429"/>
      </w:pPr>
      <w:r>
        <w:rPr>
          <w:color w:val="000000"/>
          <w:sz w:val="28"/>
          <w:szCs w:val="28"/>
        </w:rPr>
        <w:t>Директору</w:t>
      </w:r>
    </w:p>
    <w:p w14:paraId="2436F4FB" w14:textId="1AB4580B" w:rsidR="00604A38" w:rsidRPr="007A1684" w:rsidRDefault="00A76B51" w:rsidP="007A1684">
      <w:pPr>
        <w:spacing w:line="288" w:lineRule="auto"/>
        <w:ind w:left="5100" w:firstLine="42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МБУ «Институт </w:t>
      </w:r>
      <w:r w:rsidR="007A1684">
        <w:rPr>
          <w:color w:val="000000"/>
          <w:sz w:val="28"/>
          <w:szCs w:val="28"/>
        </w:rPr>
        <w:t>развития Казани</w:t>
      </w:r>
      <w:r>
        <w:rPr>
          <w:color w:val="000000"/>
          <w:sz w:val="28"/>
          <w:szCs w:val="28"/>
        </w:rPr>
        <w:t>»</w:t>
      </w:r>
    </w:p>
    <w:p w14:paraId="6B60FE53" w14:textId="77777777" w:rsidR="00604A38" w:rsidRDefault="00604A38">
      <w:pPr>
        <w:spacing w:line="288" w:lineRule="auto"/>
        <w:ind w:firstLine="709"/>
        <w:rPr>
          <w:color w:val="000000"/>
          <w:sz w:val="28"/>
          <w:szCs w:val="28"/>
        </w:rPr>
      </w:pPr>
    </w:p>
    <w:p w14:paraId="0309AF64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 </w:t>
      </w:r>
    </w:p>
    <w:p w14:paraId="259A3EE9" w14:textId="77777777" w:rsidR="00604A38" w:rsidRDefault="00A76B51">
      <w:pPr>
        <w:spacing w:line="288" w:lineRule="auto"/>
        <w:ind w:firstLine="0"/>
        <w:jc w:val="center"/>
      </w:pPr>
      <w:r>
        <w:rPr>
          <w:b/>
          <w:color w:val="000000"/>
          <w:sz w:val="28"/>
          <w:szCs w:val="28"/>
        </w:rPr>
        <w:t>Гарантийное письмо</w:t>
      </w:r>
    </w:p>
    <w:p w14:paraId="296C313D" w14:textId="77777777" w:rsidR="00604A38" w:rsidRDefault="00604A38">
      <w:pPr>
        <w:spacing w:line="288" w:lineRule="auto"/>
        <w:ind w:firstLine="709"/>
        <w:jc w:val="center"/>
      </w:pPr>
    </w:p>
    <w:p w14:paraId="36A9AB4E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 xml:space="preserve">Я, ___________________________________________________________, выступая в качестве участника Казанского открытого конкурса архитектурных проектов </w:t>
      </w:r>
      <w:r>
        <w:rPr>
          <w:b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Смотр-конкурс на лучшее архитектурное и градостроительное решение в </w:t>
      </w:r>
      <w:proofErr w:type="spellStart"/>
      <w:r>
        <w:rPr>
          <w:color w:val="000000"/>
          <w:sz w:val="28"/>
          <w:szCs w:val="28"/>
        </w:rPr>
        <w:t>г.Казани</w:t>
      </w:r>
      <w:proofErr w:type="spellEnd"/>
      <w:r>
        <w:rPr>
          <w:color w:val="000000"/>
          <w:sz w:val="28"/>
          <w:szCs w:val="28"/>
        </w:rPr>
        <w:t>», настоящим разрешаю безвозмездное использование проекта с передачей организатору смотра-конкурса прав, включая:</w:t>
      </w:r>
    </w:p>
    <w:p w14:paraId="261DA761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а) право на обнародование, т.е. на передачу произведений в какой-либо форме или каким-либо способом неопределенному кругу лиц;</w:t>
      </w:r>
    </w:p>
    <w:p w14:paraId="5AAAF81F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б) право на распространение;</w:t>
      </w:r>
    </w:p>
    <w:p w14:paraId="6BFDACD4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в) право на публичный показ проекта;</w:t>
      </w:r>
    </w:p>
    <w:p w14:paraId="7DDC2C9C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г) право на доведение до всеобщего сведения;</w:t>
      </w:r>
    </w:p>
    <w:p w14:paraId="02A85696" w14:textId="77777777" w:rsidR="00604A38" w:rsidRDefault="00A76B51">
      <w:pPr>
        <w:spacing w:line="288" w:lineRule="auto"/>
        <w:ind w:firstLine="709"/>
      </w:pPr>
      <w:r>
        <w:rPr>
          <w:color w:val="000000"/>
          <w:sz w:val="28"/>
          <w:szCs w:val="28"/>
        </w:rPr>
        <w:t>д) право на внесение в презентационный планшет изменений, сокращений и дополнений иллюстрациями, предисловием, комментариями или какими бы то ни было пояснениями при его использовании.</w:t>
      </w:r>
    </w:p>
    <w:p w14:paraId="0F0E59FD" w14:textId="77777777" w:rsidR="00604A38" w:rsidRDefault="00A76B51">
      <w:pPr>
        <w:spacing w:line="288" w:lineRule="auto"/>
        <w:ind w:firstLine="709"/>
      </w:pPr>
      <w:r>
        <w:rPr>
          <w:color w:val="000000"/>
          <w:sz w:val="26"/>
          <w:szCs w:val="26"/>
        </w:rPr>
        <w:t> </w:t>
      </w:r>
    </w:p>
    <w:p w14:paraId="349EF9CF" w14:textId="77777777" w:rsidR="00604A38" w:rsidRDefault="00A76B51">
      <w:pPr>
        <w:spacing w:line="288" w:lineRule="auto"/>
        <w:ind w:firstLine="709"/>
      </w:pPr>
      <w:r>
        <w:rPr>
          <w:color w:val="000000"/>
          <w:sz w:val="26"/>
          <w:szCs w:val="26"/>
        </w:rPr>
        <w:t>/_____________/_______________________________________________</w:t>
      </w:r>
    </w:p>
    <w:p w14:paraId="51E23BD6" w14:textId="77777777" w:rsidR="00604A38" w:rsidRDefault="00A76B51">
      <w:pPr>
        <w:spacing w:line="288" w:lineRule="auto"/>
        <w:ind w:firstLine="709"/>
      </w:pPr>
      <w:r>
        <w:rPr>
          <w:color w:val="000000"/>
          <w:sz w:val="20"/>
          <w:szCs w:val="20"/>
        </w:rPr>
        <w:t>  </w:t>
      </w:r>
      <w:r>
        <w:rPr>
          <w:color w:val="000000"/>
          <w:sz w:val="20"/>
          <w:szCs w:val="20"/>
        </w:rPr>
        <w:tab/>
        <w:t>(</w:t>
      </w:r>
      <w:proofErr w:type="gramStart"/>
      <w:r>
        <w:rPr>
          <w:color w:val="000000"/>
          <w:sz w:val="20"/>
          <w:szCs w:val="20"/>
        </w:rPr>
        <w:t xml:space="preserve">подпись)   </w:t>
      </w:r>
      <w:proofErr w:type="gramEnd"/>
      <w:r>
        <w:rPr>
          <w:color w:val="000000"/>
          <w:sz w:val="20"/>
          <w:szCs w:val="20"/>
        </w:rPr>
        <w:t xml:space="preserve">                                </w:t>
      </w:r>
      <w:r>
        <w:rPr>
          <w:color w:val="000000"/>
          <w:sz w:val="20"/>
          <w:szCs w:val="20"/>
        </w:rPr>
        <w:tab/>
        <w:t>                        (Ф.И.О.)</w:t>
      </w:r>
    </w:p>
    <w:p w14:paraId="6F1E5F13" w14:textId="77777777" w:rsidR="00604A38" w:rsidRDefault="00A76B51">
      <w:pPr>
        <w:spacing w:line="288" w:lineRule="auto"/>
        <w:ind w:firstLine="709"/>
      </w:pPr>
      <w:r>
        <w:rPr>
          <w:color w:val="000000"/>
          <w:sz w:val="26"/>
          <w:szCs w:val="26"/>
        </w:rPr>
        <w:t> </w:t>
      </w:r>
    </w:p>
    <w:p w14:paraId="7B32500A" w14:textId="77777777" w:rsidR="00604A38" w:rsidRDefault="00A76B51">
      <w:pPr>
        <w:spacing w:line="288" w:lineRule="auto"/>
        <w:ind w:firstLine="709"/>
      </w:pPr>
      <w:r>
        <w:rPr>
          <w:color w:val="000000"/>
          <w:sz w:val="26"/>
          <w:szCs w:val="26"/>
        </w:rPr>
        <w:t>«______</w:t>
      </w:r>
      <w:proofErr w:type="gramStart"/>
      <w:r>
        <w:rPr>
          <w:color w:val="000000"/>
          <w:sz w:val="26"/>
          <w:szCs w:val="26"/>
        </w:rPr>
        <w:t>_»_</w:t>
      </w:r>
      <w:proofErr w:type="gramEnd"/>
      <w:r>
        <w:rPr>
          <w:color w:val="000000"/>
          <w:sz w:val="26"/>
          <w:szCs w:val="26"/>
        </w:rPr>
        <w:t>_________________________20________г.</w:t>
      </w:r>
    </w:p>
    <w:p w14:paraId="54357E73" w14:textId="77777777" w:rsidR="00604A38" w:rsidRDefault="00A76B51">
      <w:pPr>
        <w:spacing w:after="200" w:line="288" w:lineRule="auto"/>
        <w:ind w:firstLine="709"/>
      </w:pPr>
      <w:r>
        <w:rPr>
          <w:color w:val="000000"/>
          <w:sz w:val="26"/>
          <w:szCs w:val="26"/>
        </w:rPr>
        <w:t> </w:t>
      </w:r>
    </w:p>
    <w:p w14:paraId="2340F47F" w14:textId="77777777" w:rsidR="00604A38" w:rsidRDefault="00A76B51">
      <w:pPr>
        <w:spacing w:after="160" w:line="288" w:lineRule="auto"/>
        <w:ind w:firstLine="709"/>
        <w:sectPr w:rsidR="00604A38">
          <w:pgSz w:w="11906" w:h="16838"/>
          <w:pgMar w:top="1134" w:right="1134" w:bottom="1134" w:left="1134" w:header="709" w:footer="709" w:gutter="0"/>
          <w:pgNumType w:start="0"/>
          <w:cols w:space="720"/>
          <w:titlePg/>
        </w:sectPr>
      </w:pPr>
      <w:r>
        <w:rPr>
          <w:color w:val="000000"/>
          <w:sz w:val="26"/>
          <w:szCs w:val="26"/>
        </w:rPr>
        <w:t> </w:t>
      </w:r>
    </w:p>
    <w:p w14:paraId="0DF06323" w14:textId="77777777" w:rsidR="00604A38" w:rsidRDefault="00A76B51">
      <w:pPr>
        <w:spacing w:line="288" w:lineRule="auto"/>
        <w:ind w:left="4960" w:firstLine="708"/>
      </w:pPr>
      <w:r>
        <w:rPr>
          <w:color w:val="000000"/>
          <w:sz w:val="28"/>
          <w:szCs w:val="28"/>
        </w:rPr>
        <w:lastRenderedPageBreak/>
        <w:t>Приложение №2</w:t>
      </w:r>
    </w:p>
    <w:p w14:paraId="5A17F5A1" w14:textId="423C1AAA" w:rsidR="00604A38" w:rsidRPr="00703E7B" w:rsidRDefault="007A1684">
      <w:pPr>
        <w:spacing w:line="288" w:lineRule="auto"/>
        <w:ind w:left="4960" w:firstLine="708"/>
        <w:rPr>
          <w:color w:val="000000"/>
          <w:sz w:val="28"/>
          <w:szCs w:val="28"/>
        </w:rPr>
      </w:pPr>
      <w:r w:rsidRPr="00703E7B">
        <w:rPr>
          <w:color w:val="000000"/>
          <w:sz w:val="28"/>
          <w:szCs w:val="28"/>
        </w:rPr>
        <w:t>к постановлению</w:t>
      </w:r>
    </w:p>
    <w:p w14:paraId="6436F901" w14:textId="77777777" w:rsidR="00604A38" w:rsidRDefault="00A76B51">
      <w:pPr>
        <w:spacing w:line="288" w:lineRule="auto"/>
        <w:ind w:left="4960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</w:p>
    <w:p w14:paraId="2BFB7B33" w14:textId="77777777" w:rsidR="00604A38" w:rsidRDefault="00A76B51">
      <w:pPr>
        <w:spacing w:line="288" w:lineRule="auto"/>
        <w:ind w:left="4960" w:firstLine="708"/>
      </w:pPr>
      <w:proofErr w:type="spellStart"/>
      <w:r>
        <w:rPr>
          <w:color w:val="000000"/>
          <w:sz w:val="28"/>
          <w:szCs w:val="28"/>
        </w:rPr>
        <w:t>г.Казани</w:t>
      </w:r>
      <w:proofErr w:type="spellEnd"/>
    </w:p>
    <w:p w14:paraId="69B21337" w14:textId="77777777" w:rsidR="00604A38" w:rsidRDefault="00A76B51">
      <w:pPr>
        <w:spacing w:line="288" w:lineRule="auto"/>
        <w:ind w:left="4960" w:firstLine="708"/>
      </w:pPr>
      <w:r>
        <w:rPr>
          <w:color w:val="000000"/>
          <w:sz w:val="28"/>
          <w:szCs w:val="28"/>
        </w:rPr>
        <w:t>от ____________ №__________</w:t>
      </w:r>
    </w:p>
    <w:p w14:paraId="6F980DF4" w14:textId="77777777" w:rsidR="00604A38" w:rsidRDefault="00A76B51">
      <w:pPr>
        <w:spacing w:line="288" w:lineRule="auto"/>
        <w:ind w:left="4340" w:firstLine="708"/>
      </w:pPr>
      <w:r>
        <w:rPr>
          <w:color w:val="000000"/>
          <w:sz w:val="28"/>
          <w:szCs w:val="28"/>
        </w:rPr>
        <w:t> </w:t>
      </w:r>
    </w:p>
    <w:p w14:paraId="375C35D7" w14:textId="77777777" w:rsidR="00604A38" w:rsidRDefault="00A76B51">
      <w:pPr>
        <w:spacing w:line="288" w:lineRule="auto"/>
        <w:jc w:val="center"/>
      </w:pPr>
      <w:r>
        <w:rPr>
          <w:b/>
          <w:color w:val="000000"/>
          <w:sz w:val="28"/>
          <w:szCs w:val="28"/>
        </w:rPr>
        <w:t>Состав жюри Казанского открытого конкурса</w:t>
      </w:r>
    </w:p>
    <w:p w14:paraId="678A37AB" w14:textId="77777777" w:rsidR="00604A38" w:rsidRDefault="00A76B51">
      <w:pPr>
        <w:spacing w:line="288" w:lineRule="auto"/>
        <w:jc w:val="center"/>
      </w:pPr>
      <w:r>
        <w:rPr>
          <w:b/>
          <w:color w:val="000000"/>
          <w:sz w:val="28"/>
          <w:szCs w:val="28"/>
        </w:rPr>
        <w:t>архитектурных проектов «Смотр-конкурс на лучшее</w:t>
      </w:r>
    </w:p>
    <w:p w14:paraId="3C868EA9" w14:textId="77777777" w:rsidR="00604A38" w:rsidRDefault="00A76B51">
      <w:pPr>
        <w:spacing w:line="288" w:lineRule="auto"/>
        <w:jc w:val="center"/>
      </w:pPr>
      <w:r>
        <w:rPr>
          <w:b/>
          <w:color w:val="000000"/>
          <w:sz w:val="28"/>
          <w:szCs w:val="28"/>
        </w:rPr>
        <w:t xml:space="preserve">архитектурное и градостроительное решение в </w:t>
      </w:r>
      <w:proofErr w:type="spellStart"/>
      <w:r>
        <w:rPr>
          <w:b/>
          <w:color w:val="000000"/>
          <w:sz w:val="28"/>
          <w:szCs w:val="28"/>
        </w:rPr>
        <w:t>г.Казани</w:t>
      </w:r>
      <w:proofErr w:type="spellEnd"/>
      <w:r>
        <w:rPr>
          <w:b/>
          <w:color w:val="000000"/>
          <w:sz w:val="28"/>
          <w:szCs w:val="28"/>
        </w:rPr>
        <w:t>»</w:t>
      </w:r>
    </w:p>
    <w:p w14:paraId="111BC6AF" w14:textId="77777777" w:rsidR="00604A38" w:rsidRDefault="00A76B51">
      <w:pPr>
        <w:spacing w:line="288" w:lineRule="auto"/>
        <w:ind w:firstLine="709"/>
        <w:jc w:val="center"/>
      </w:pPr>
      <w:r>
        <w:rPr>
          <w:b/>
          <w:color w:val="000000"/>
          <w:sz w:val="28"/>
          <w:szCs w:val="28"/>
        </w:rPr>
        <w:t> </w:t>
      </w:r>
    </w:p>
    <w:tbl>
      <w:tblPr>
        <w:tblStyle w:val="af4"/>
        <w:tblW w:w="988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81"/>
        <w:gridCol w:w="7000"/>
      </w:tblGrid>
      <w:tr w:rsidR="00604A38" w14:paraId="76DE3323" w14:textId="77777777">
        <w:trPr>
          <w:trHeight w:val="875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1E084" w14:textId="77777777" w:rsidR="00604A38" w:rsidRDefault="00A76B51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Метшин </w:t>
            </w:r>
          </w:p>
          <w:p w14:paraId="6A2F29F4" w14:textId="77777777" w:rsidR="00604A38" w:rsidRDefault="00A76B51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Ильсур </w:t>
            </w:r>
          </w:p>
          <w:p w14:paraId="2E69552D" w14:textId="77777777" w:rsidR="00604A38" w:rsidRDefault="00A76B51">
            <w:pPr>
              <w:spacing w:line="288" w:lineRule="auto"/>
              <w:ind w:firstLine="0"/>
            </w:pPr>
            <w:proofErr w:type="spellStart"/>
            <w:r>
              <w:rPr>
                <w:color w:val="000000"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56988" w14:textId="77777777" w:rsidR="00604A38" w:rsidRDefault="00A76B51">
            <w:pPr>
              <w:spacing w:line="288" w:lineRule="auto"/>
              <w:ind w:firstLine="0"/>
            </w:pPr>
            <w:r>
              <w:rPr>
                <w:color w:val="000000"/>
                <w:sz w:val="28"/>
                <w:szCs w:val="28"/>
              </w:rPr>
              <w:t>председатель жюри, Мэр города Казани</w:t>
            </w:r>
          </w:p>
        </w:tc>
      </w:tr>
      <w:tr w:rsidR="00604A38" w14:paraId="3BACC16A" w14:textId="77777777">
        <w:trPr>
          <w:trHeight w:val="923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CB06A" w14:textId="77777777" w:rsidR="00604A38" w:rsidRDefault="00A76B51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Тухватуллина</w:t>
            </w:r>
            <w:proofErr w:type="spellEnd"/>
          </w:p>
          <w:p w14:paraId="0FE89F2A" w14:textId="77777777" w:rsidR="00604A38" w:rsidRDefault="00A76B51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Ильсияр </w:t>
            </w:r>
          </w:p>
          <w:p w14:paraId="6A2EBAC3" w14:textId="77777777" w:rsidR="00604A38" w:rsidRDefault="00A76B51">
            <w:pPr>
              <w:spacing w:line="288" w:lineRule="auto"/>
              <w:ind w:firstLine="0"/>
            </w:pPr>
            <w:proofErr w:type="spellStart"/>
            <w:r>
              <w:rPr>
                <w:color w:val="000000"/>
                <w:sz w:val="28"/>
                <w:szCs w:val="28"/>
              </w:rPr>
              <w:t>Мисхатовна</w:t>
            </w:r>
            <w:proofErr w:type="spellEnd"/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FC700" w14:textId="77777777" w:rsidR="00604A38" w:rsidRDefault="00A76B51">
            <w:pPr>
              <w:spacing w:line="288" w:lineRule="auto"/>
              <w:ind w:firstLine="0"/>
            </w:pPr>
            <w:r>
              <w:rPr>
                <w:color w:val="000000"/>
                <w:sz w:val="28"/>
                <w:szCs w:val="28"/>
              </w:rPr>
              <w:t xml:space="preserve">сопредседатель жюри, главный архитектор </w:t>
            </w:r>
            <w:proofErr w:type="spellStart"/>
            <w:r>
              <w:rPr>
                <w:color w:val="000000"/>
                <w:sz w:val="28"/>
                <w:szCs w:val="28"/>
              </w:rPr>
              <w:t>г.Казани</w:t>
            </w:r>
            <w:proofErr w:type="spellEnd"/>
          </w:p>
          <w:p w14:paraId="6141FDA6" w14:textId="77777777" w:rsidR="00604A38" w:rsidRDefault="00A76B51">
            <w:pPr>
              <w:spacing w:line="288" w:lineRule="auto"/>
              <w:ind w:firstLine="0"/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604A38" w14:paraId="47EEE551" w14:textId="77777777">
        <w:trPr>
          <w:trHeight w:val="377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4DFDD" w14:textId="77777777" w:rsidR="00604A38" w:rsidRPr="00703E7B" w:rsidRDefault="00A76B51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жюри: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D11C1" w14:textId="77777777" w:rsidR="00604A38" w:rsidRDefault="00A76B51">
            <w:pPr>
              <w:spacing w:line="288" w:lineRule="auto"/>
              <w:ind w:firstLine="0"/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604A38" w14:paraId="0D227FED" w14:textId="77777777">
        <w:trPr>
          <w:trHeight w:val="377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E19CF" w14:textId="77777777" w:rsidR="00604A38" w:rsidRPr="00703E7B" w:rsidRDefault="007A1684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703E7B">
              <w:rPr>
                <w:color w:val="000000"/>
                <w:sz w:val="28"/>
                <w:szCs w:val="28"/>
              </w:rPr>
              <w:t>Шайнуров</w:t>
            </w:r>
            <w:proofErr w:type="spellEnd"/>
            <w:r w:rsidRPr="00703E7B">
              <w:rPr>
                <w:color w:val="000000"/>
                <w:sz w:val="28"/>
                <w:szCs w:val="28"/>
              </w:rPr>
              <w:t xml:space="preserve"> Альберт</w:t>
            </w:r>
          </w:p>
          <w:p w14:paraId="42819576" w14:textId="1B6B48B4" w:rsidR="007A1684" w:rsidRPr="00703E7B" w:rsidRDefault="007A1684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703E7B">
              <w:rPr>
                <w:color w:val="000000"/>
                <w:sz w:val="28"/>
                <w:szCs w:val="28"/>
              </w:rPr>
              <w:t>Маганавиевич</w:t>
            </w:r>
            <w:proofErr w:type="spellEnd"/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B6BF" w14:textId="77777777" w:rsidR="00604A38" w:rsidRDefault="00A76B51" w:rsidP="007A1684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Комитета внешнего благоустройства Исполнительного комитета </w:t>
            </w:r>
            <w:proofErr w:type="spellStart"/>
            <w:r>
              <w:rPr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</w:tr>
      <w:tr w:rsidR="00604A38" w14:paraId="524FC0DA" w14:textId="77777777">
        <w:trPr>
          <w:trHeight w:val="1205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265F6" w14:textId="77777777" w:rsidR="00604A38" w:rsidRDefault="00A76B51">
            <w:pPr>
              <w:spacing w:line="288" w:lineRule="auto"/>
              <w:ind w:left="37" w:firstLine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Белицкая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Жанна </w:t>
            </w:r>
          </w:p>
          <w:p w14:paraId="2E5E85CC" w14:textId="77777777" w:rsidR="00604A38" w:rsidRDefault="00A76B51">
            <w:pPr>
              <w:spacing w:line="288" w:lineRule="auto"/>
              <w:ind w:left="37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F9BFA" w14:textId="77777777" w:rsidR="00604A38" w:rsidRDefault="00A76B51" w:rsidP="007A1684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главный художник </w:t>
            </w:r>
            <w:proofErr w:type="spellStart"/>
            <w:r>
              <w:rPr>
                <w:color w:val="000000"/>
                <w:sz w:val="28"/>
                <w:szCs w:val="28"/>
              </w:rPr>
              <w:t>г.Казани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заместитель начальника Управления архитектуры и градостроительства Исполнительного комитета </w:t>
            </w:r>
            <w:proofErr w:type="spellStart"/>
            <w:r>
              <w:rPr>
                <w:color w:val="000000"/>
                <w:sz w:val="28"/>
                <w:szCs w:val="28"/>
              </w:rPr>
              <w:t>г.Казани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начальник отдела городского дизайна</w:t>
            </w:r>
          </w:p>
        </w:tc>
      </w:tr>
      <w:tr w:rsidR="00604A38" w14:paraId="4E6B369F" w14:textId="77777777">
        <w:trPr>
          <w:trHeight w:val="1205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64EEC" w14:textId="77777777" w:rsidR="00604A38" w:rsidRDefault="00A76B51" w:rsidP="007A1684">
            <w:pPr>
              <w:spacing w:line="288" w:lineRule="auto"/>
              <w:ind w:left="37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Прокофьева </w:t>
            </w:r>
          </w:p>
          <w:p w14:paraId="7F2EAADE" w14:textId="77777777" w:rsidR="00604A38" w:rsidRDefault="00A76B51" w:rsidP="007A1684">
            <w:pPr>
              <w:spacing w:line="288" w:lineRule="auto"/>
              <w:ind w:left="37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Татьяна </w:t>
            </w:r>
          </w:p>
          <w:p w14:paraId="3C5DFF82" w14:textId="77777777" w:rsidR="00604A38" w:rsidRDefault="00A76B51" w:rsidP="007A1684">
            <w:pPr>
              <w:spacing w:line="288" w:lineRule="auto"/>
              <w:ind w:left="37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Георгиевна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F79D" w14:textId="7B8E7CD4" w:rsidR="00604A38" w:rsidRDefault="00A76B51" w:rsidP="007A1684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заместитель директора МБУ «Институт развития Казани» – главный градостроитель (по согласованию)</w:t>
            </w:r>
          </w:p>
        </w:tc>
      </w:tr>
      <w:tr w:rsidR="00604A38" w14:paraId="6B4B0946" w14:textId="77777777">
        <w:trPr>
          <w:trHeight w:val="1205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B63E2" w14:textId="77777777" w:rsidR="00604A38" w:rsidRDefault="00A76B51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Мелкумова</w:t>
            </w:r>
            <w:proofErr w:type="spellEnd"/>
          </w:p>
          <w:p w14:paraId="6FD37AB7" w14:textId="77777777" w:rsidR="00604A38" w:rsidRDefault="00A76B51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Нонна </w:t>
            </w:r>
          </w:p>
          <w:p w14:paraId="1F179F5E" w14:textId="77777777" w:rsidR="00604A38" w:rsidRDefault="00A76B51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Георгиевна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99E4E" w14:textId="77777777" w:rsidR="00604A38" w:rsidRDefault="00A76B51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главного архитектора </w:t>
            </w:r>
            <w:proofErr w:type="spellStart"/>
            <w:r>
              <w:rPr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</w:tr>
      <w:tr w:rsidR="00604A38" w14:paraId="26D13887" w14:textId="77777777">
        <w:trPr>
          <w:trHeight w:val="1205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FB4B2" w14:textId="77777777" w:rsidR="00604A38" w:rsidRDefault="00A76B51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Москалев </w:t>
            </w:r>
          </w:p>
          <w:p w14:paraId="47B3EAA7" w14:textId="77777777" w:rsidR="00604A38" w:rsidRDefault="00A76B51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</w:t>
            </w:r>
          </w:p>
          <w:p w14:paraId="5C3DE846" w14:textId="77777777" w:rsidR="00604A38" w:rsidRDefault="00A76B51">
            <w:pPr>
              <w:spacing w:line="288" w:lineRule="auto"/>
              <w:ind w:firstLine="0"/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BCF1" w14:textId="3A01AB1F" w:rsidR="00604A38" w:rsidRPr="007A1684" w:rsidRDefault="00A76B51">
            <w:pPr>
              <w:spacing w:line="288" w:lineRule="auto"/>
              <w:ind w:firstLine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начальник архитектурного отдела МБУ </w:t>
            </w:r>
            <w:r w:rsidR="007A1684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Институт развития Казани</w:t>
            </w:r>
            <w:r w:rsidR="007A1684">
              <w:rPr>
                <w:sz w:val="28"/>
                <w:szCs w:val="28"/>
                <w:lang w:val="ru-RU"/>
              </w:rPr>
              <w:t>»</w:t>
            </w:r>
          </w:p>
        </w:tc>
      </w:tr>
      <w:tr w:rsidR="00604A38" w14:paraId="2AA0E34D" w14:textId="77777777">
        <w:trPr>
          <w:trHeight w:val="1205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257C1" w14:textId="77777777" w:rsidR="00604A38" w:rsidRDefault="00A76B51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Лешева</w:t>
            </w:r>
            <w:proofErr w:type="spellEnd"/>
          </w:p>
          <w:p w14:paraId="149D503F" w14:textId="77777777" w:rsidR="00604A38" w:rsidRDefault="00A76B51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</w:t>
            </w:r>
          </w:p>
          <w:p w14:paraId="721C3F26" w14:textId="77777777" w:rsidR="00604A38" w:rsidRDefault="00A76B51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F92D6" w14:textId="77777777" w:rsidR="00604A38" w:rsidRDefault="00A76B51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охраны объектов культурного наследия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Управления архитектуры и градостроительства Исполнительного комитета </w:t>
            </w:r>
            <w:proofErr w:type="spellStart"/>
            <w:r>
              <w:rPr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</w:tr>
      <w:tr w:rsidR="00604A38" w14:paraId="23023E50" w14:textId="77777777">
        <w:trPr>
          <w:trHeight w:val="380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CC65A" w14:textId="77777777" w:rsidR="00604A38" w:rsidRDefault="00A76B51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Юлдашбаева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2B92728B" w14:textId="77777777" w:rsidR="00604A38" w:rsidRDefault="00A76B51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Гюзель </w:t>
            </w:r>
          </w:p>
          <w:p w14:paraId="2C40FE1D" w14:textId="77777777" w:rsidR="00604A38" w:rsidRDefault="00A76B51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Радиевна</w:t>
            </w:r>
            <w:proofErr w:type="spellEnd"/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15A2D" w14:textId="7CC71C45" w:rsidR="00604A38" w:rsidRDefault="00A76B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сектора</w:t>
            </w:r>
            <w:r>
              <w:rPr>
                <w:color w:val="000000"/>
                <w:sz w:val="28"/>
                <w:szCs w:val="28"/>
              </w:rPr>
              <w:t xml:space="preserve"> концептуальных разработок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МБУ «Институт развития Казани» (по согласованию)</w:t>
            </w:r>
          </w:p>
          <w:p w14:paraId="35CD60AB" w14:textId="77777777" w:rsidR="00604A38" w:rsidRDefault="00604A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604A38" w14:paraId="40677545" w14:textId="77777777">
        <w:trPr>
          <w:trHeight w:val="380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53C3" w14:textId="77777777" w:rsidR="00604A38" w:rsidRDefault="00A76B51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Фархуллин</w:t>
            </w:r>
            <w:proofErr w:type="spellEnd"/>
          </w:p>
          <w:p w14:paraId="08232B5F" w14:textId="77777777" w:rsidR="00604A38" w:rsidRDefault="00A76B51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Рузаль</w:t>
            </w:r>
            <w:proofErr w:type="spellEnd"/>
          </w:p>
          <w:p w14:paraId="48439295" w14:textId="77777777" w:rsidR="00604A38" w:rsidRDefault="00A76B51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B4B5F" w14:textId="18811C5B" w:rsidR="00604A38" w:rsidRDefault="00A76B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развития общественных пространств МБУ «Институт развития Казани» (по согласованию)</w:t>
            </w:r>
          </w:p>
        </w:tc>
      </w:tr>
      <w:tr w:rsidR="00604A38" w14:paraId="610BACBC" w14:textId="77777777" w:rsidTr="00BD2632">
        <w:trPr>
          <w:trHeight w:val="20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AB846" w14:textId="77777777" w:rsidR="00604A38" w:rsidRDefault="00604A38">
            <w:pPr>
              <w:spacing w:line="288" w:lineRule="auto"/>
              <w:ind w:firstLine="0"/>
              <w:rPr>
                <w:strike/>
              </w:rPr>
            </w:pP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C37F6" w14:textId="77777777" w:rsidR="00604A38" w:rsidRDefault="00604A38">
            <w:pPr>
              <w:spacing w:line="288" w:lineRule="auto"/>
              <w:ind w:firstLine="0"/>
              <w:rPr>
                <w:strike/>
              </w:rPr>
            </w:pPr>
          </w:p>
        </w:tc>
      </w:tr>
    </w:tbl>
    <w:p w14:paraId="370B6778" w14:textId="58A0694A" w:rsidR="00604A38" w:rsidRDefault="00A76B51" w:rsidP="00BD2632">
      <w:pPr>
        <w:spacing w:line="288" w:lineRule="auto"/>
        <w:ind w:firstLine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_____________</w:t>
      </w:r>
    </w:p>
    <w:p w14:paraId="4B8D3FD5" w14:textId="77777777" w:rsidR="00604A38" w:rsidRDefault="00604A38">
      <w:pPr>
        <w:spacing w:line="288" w:lineRule="auto"/>
        <w:rPr>
          <w:color w:val="000000"/>
          <w:sz w:val="28"/>
          <w:szCs w:val="28"/>
        </w:rPr>
      </w:pPr>
    </w:p>
    <w:p w14:paraId="04D6B509" w14:textId="77777777" w:rsidR="00604A38" w:rsidRDefault="00604A38">
      <w:pPr>
        <w:tabs>
          <w:tab w:val="left" w:pos="5103"/>
        </w:tabs>
        <w:spacing w:line="288" w:lineRule="auto"/>
        <w:ind w:left="5103" w:firstLine="0"/>
        <w:jc w:val="left"/>
      </w:pPr>
    </w:p>
    <w:sectPr w:rsidR="00604A38">
      <w:pgSz w:w="11906" w:h="16838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866F6" w14:textId="77777777" w:rsidR="00CC3A86" w:rsidRDefault="00CC3A86">
      <w:r>
        <w:separator/>
      </w:r>
    </w:p>
  </w:endnote>
  <w:endnote w:type="continuationSeparator" w:id="0">
    <w:p w14:paraId="0134E0DD" w14:textId="77777777" w:rsidR="00CC3A86" w:rsidRDefault="00CC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9E4CD" w14:textId="77777777" w:rsidR="00CC3A86" w:rsidRDefault="00CC3A86">
      <w:r>
        <w:separator/>
      </w:r>
    </w:p>
  </w:footnote>
  <w:footnote w:type="continuationSeparator" w:id="0">
    <w:p w14:paraId="644DC0CC" w14:textId="77777777" w:rsidR="00CC3A86" w:rsidRDefault="00CC3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4D50" w14:textId="77777777" w:rsidR="00604A38" w:rsidRDefault="00A76B5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61CBE">
      <w:rPr>
        <w:noProof/>
        <w:color w:val="000000"/>
      </w:rPr>
      <w:t>2</w:t>
    </w:r>
    <w:r>
      <w:rPr>
        <w:color w:val="000000"/>
      </w:rPr>
      <w:fldChar w:fldCharType="end"/>
    </w:r>
  </w:p>
  <w:p w14:paraId="32E7E5DB" w14:textId="77777777" w:rsidR="00604A38" w:rsidRDefault="00604A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8635" w14:textId="77777777" w:rsidR="00604A38" w:rsidRDefault="00604A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14:paraId="64DD8E85" w14:textId="77777777" w:rsidR="00604A38" w:rsidRDefault="00604A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A573" w14:textId="77777777" w:rsidR="00604A38" w:rsidRDefault="00604A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14:paraId="7324F30F" w14:textId="77777777" w:rsidR="00604A38" w:rsidRDefault="00604A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38"/>
    <w:rsid w:val="000F5688"/>
    <w:rsid w:val="00361CBE"/>
    <w:rsid w:val="004522FC"/>
    <w:rsid w:val="00604A38"/>
    <w:rsid w:val="00701C9A"/>
    <w:rsid w:val="00703E7B"/>
    <w:rsid w:val="007A1684"/>
    <w:rsid w:val="00A76B51"/>
    <w:rsid w:val="00BD2632"/>
    <w:rsid w:val="00CC3A86"/>
    <w:rsid w:val="00F8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FE25"/>
  <w15:docId w15:val="{D4C8A61A-AD8F-445B-89B4-849952A0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widowControl w:val="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rsid w:val="00D63B60"/>
    <w:pPr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D63B60"/>
    <w:pPr>
      <w:autoSpaceDE w:val="0"/>
      <w:autoSpaceDN w:val="0"/>
    </w:pPr>
    <w:rPr>
      <w:rFonts w:ascii="Calibri" w:hAnsi="Calibri" w:cs="Calibri"/>
      <w:b/>
      <w:szCs w:val="20"/>
    </w:rPr>
  </w:style>
  <w:style w:type="character" w:styleId="a4">
    <w:name w:val="Hyperlink"/>
    <w:basedOn w:val="a0"/>
    <w:uiPriority w:val="99"/>
    <w:unhideWhenUsed/>
    <w:rsid w:val="00D63B60"/>
    <w:rPr>
      <w:color w:val="0000FF"/>
      <w:u w:val="single"/>
    </w:rPr>
  </w:style>
  <w:style w:type="paragraph" w:styleId="a5">
    <w:name w:val="header"/>
    <w:link w:val="a6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7">
    <w:name w:val="footer"/>
    <w:link w:val="a8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Balloon Text"/>
    <w:link w:val="aa"/>
    <w:uiPriority w:val="99"/>
    <w:semiHidden/>
    <w:unhideWhenUsed/>
    <w:rsid w:val="00BC258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2585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9316D7"/>
    <w:rPr>
      <w:sz w:val="16"/>
      <w:szCs w:val="16"/>
    </w:rPr>
  </w:style>
  <w:style w:type="paragraph" w:styleId="ac">
    <w:name w:val="annotation text"/>
    <w:link w:val="ad"/>
    <w:uiPriority w:val="99"/>
    <w:semiHidden/>
    <w:unhideWhenUsed/>
    <w:rsid w:val="009316D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316D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316D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316D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customStyle="1" w:styleId="s1">
    <w:name w:val="s_1"/>
    <w:rsid w:val="00344FC0"/>
    <w:pPr>
      <w:widowControl/>
      <w:spacing w:before="100" w:beforeAutospacing="1" w:after="100" w:afterAutospacing="1"/>
      <w:ind w:firstLine="0"/>
      <w:jc w:val="left"/>
    </w:pPr>
  </w:style>
  <w:style w:type="paragraph" w:customStyle="1" w:styleId="af0">
    <w:name w:val="Знак"/>
    <w:rsid w:val="00FC7C7F"/>
    <w:pPr>
      <w:widowControl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C808B3"/>
    <w:pPr>
      <w:autoSpaceDE w:val="0"/>
      <w:autoSpaceDN w:val="0"/>
      <w:adjustRightInd w:val="0"/>
    </w:pPr>
    <w:rPr>
      <w:color w:val="000000"/>
    </w:rPr>
  </w:style>
  <w:style w:type="paragraph" w:styleId="af1">
    <w:name w:val="Revision"/>
    <w:hidden/>
    <w:uiPriority w:val="99"/>
    <w:semiHidden/>
    <w:rsid w:val="00DB6F77"/>
    <w:rPr>
      <w:rFonts w:ascii="Times New Roman CYR" w:hAnsi="Times New Roman CYR" w:cs="Times New Roman CYR"/>
    </w:rPr>
  </w:style>
  <w:style w:type="paragraph" w:styleId="af2">
    <w:name w:val="No Spacing"/>
    <w:uiPriority w:val="1"/>
    <w:qFormat/>
    <w:rsid w:val="00DB6F77"/>
    <w:pPr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Normal1">
    <w:name w:val="Normal1"/>
    <w:uiPriority w:val="99"/>
    <w:rsid w:val="00AE5A51"/>
    <w:rPr>
      <w:rFonts w:ascii="Arial" w:eastAsia="Arial" w:hAnsi="Arial" w:cs="Arial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COkOeXlpukMfFWMWp3NYqobSYA==">CgMxLjAyD2lkLjMzbTZyd2x0MzMwdzIPaWQuM25ka3Jxa3cyMTBxMg5oLmR5dWg4aGptd2gxOTIPaWQudjZ0emVjYmsxcWQxMg9pZC5wYnF6cWMydXYzOWEyDmguZGJub3l5ZW0yZHkyOAByITE2VTlNUzhob3hBSzNuSDJJbTZQcFVGRlREODZsb1Rjbg==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Хабибрахманова Диляра</dc:creator>
  <cp:lastModifiedBy>Сотрудник</cp:lastModifiedBy>
  <cp:revision>2</cp:revision>
  <dcterms:created xsi:type="dcterms:W3CDTF">2025-09-03T10:53:00Z</dcterms:created>
  <dcterms:modified xsi:type="dcterms:W3CDTF">2025-09-03T10:53:00Z</dcterms:modified>
</cp:coreProperties>
</file>