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FE" w:rsidRDefault="005B4731" w:rsidP="005B4731">
      <w:pPr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ПРОЕКТ</w:t>
      </w:r>
    </w:p>
    <w:p w:rsidR="005B4731" w:rsidRDefault="005B4731" w:rsidP="005B4731">
      <w:pPr>
        <w:jc w:val="right"/>
        <w:rPr>
          <w:rFonts w:ascii="Times New Roman" w:hAnsi="Times New Roman"/>
          <w:b/>
          <w:sz w:val="28"/>
          <w:szCs w:val="28"/>
        </w:rPr>
      </w:pPr>
    </w:p>
    <w:p w:rsidR="003E58EC" w:rsidRPr="005B4731" w:rsidRDefault="003E58EC" w:rsidP="003E58EC">
      <w:pPr>
        <w:jc w:val="both"/>
        <w:rPr>
          <w:rFonts w:ascii="Times New Roman" w:hAnsi="Times New Roman"/>
        </w:rPr>
      </w:pPr>
      <w:r w:rsidRPr="005B4731">
        <w:rPr>
          <w:rFonts w:ascii="Times New Roman" w:hAnsi="Times New Roman"/>
          <w:sz w:val="28"/>
          <w:szCs w:val="28"/>
        </w:rPr>
        <w:t xml:space="preserve">РАСПОРЯЖЕНИЕ                                                             </w:t>
      </w:r>
      <w:r w:rsidRPr="005B4731">
        <w:rPr>
          <w:rFonts w:ascii="Times New Roman" w:hAnsi="Times New Roman"/>
        </w:rPr>
        <w:t xml:space="preserve">     </w:t>
      </w:r>
      <w:r w:rsidRPr="005B4731">
        <w:rPr>
          <w:rFonts w:ascii="Times New Roman" w:hAnsi="Times New Roman"/>
          <w:sz w:val="28"/>
          <w:szCs w:val="28"/>
        </w:rPr>
        <w:t xml:space="preserve">  БОЕРЫК                                                                               </w:t>
      </w:r>
    </w:p>
    <w:p w:rsidR="003E58EC" w:rsidRPr="00661B9D" w:rsidRDefault="005B4731" w:rsidP="003E58EC">
      <w:pPr>
        <w:pStyle w:val="4"/>
        <w:jc w:val="both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от  «__</w:t>
      </w:r>
      <w:r w:rsidR="003E58EC" w:rsidRPr="00661B9D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» 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______</w:t>
      </w:r>
      <w:r w:rsidR="00A005FE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3E58EC" w:rsidRPr="00661B9D">
        <w:rPr>
          <w:rFonts w:ascii="Times New Roman" w:hAnsi="Times New Roman"/>
          <w:b w:val="0"/>
          <w:i w:val="0"/>
          <w:color w:val="auto"/>
          <w:sz w:val="28"/>
          <w:szCs w:val="28"/>
        </w:rPr>
        <w:t>202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5</w:t>
      </w:r>
      <w:r w:rsidR="003E58EC" w:rsidRPr="00661B9D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года                                      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                   № ____</w:t>
      </w:r>
    </w:p>
    <w:p w:rsidR="003E58EC" w:rsidRPr="00A87927" w:rsidRDefault="003E58EC" w:rsidP="003E58EC">
      <w:pPr>
        <w:spacing w:after="0"/>
        <w:ind w:left="993"/>
        <w:rPr>
          <w:rFonts w:ascii="Times New Roman" w:hAnsi="Times New Roman"/>
          <w:b/>
          <w:sz w:val="28"/>
          <w:szCs w:val="28"/>
        </w:rPr>
      </w:pPr>
    </w:p>
    <w:p w:rsidR="003E58EC" w:rsidRPr="008B4156" w:rsidRDefault="003E58EC" w:rsidP="003E58EC">
      <w:pPr>
        <w:keepNext/>
        <w:spacing w:after="0"/>
        <w:ind w:right="-1"/>
        <w:jc w:val="center"/>
        <w:outlineLvl w:val="0"/>
        <w:rPr>
          <w:rFonts w:ascii="Times New Roman" w:hAnsi="Times New Roman"/>
          <w:bCs/>
          <w:iCs/>
          <w:sz w:val="20"/>
          <w:szCs w:val="20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</w:t>
      </w:r>
      <w:r w:rsidRPr="00A87927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 w:rsidRPr="00A87927">
        <w:rPr>
          <w:rFonts w:ascii="Times New Roman" w:hAnsi="Times New Roman"/>
          <w:sz w:val="28"/>
          <w:szCs w:val="20"/>
          <w:lang w:eastAsia="zh-CN"/>
        </w:rPr>
        <w:t xml:space="preserve"> по </w:t>
      </w:r>
      <w:r w:rsidR="00B8751F" w:rsidRPr="00EF3517">
        <w:rPr>
          <w:rFonts w:ascii="Times New Roman" w:hAnsi="Times New Roman"/>
          <w:sz w:val="28"/>
          <w:szCs w:val="28"/>
        </w:rPr>
        <w:t>предоставлению земельного участка в аренду, в собственность за плату без проведения торгов</w:t>
      </w:r>
      <w:r w:rsidR="00B8751F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утвержденный распоряжением Палаты имущественных и земельных отношений Новошешминского муниципального </w:t>
      </w:r>
      <w:r w:rsidR="00B8751F">
        <w:rPr>
          <w:rFonts w:ascii="Times New Roman" w:hAnsi="Times New Roman"/>
          <w:bCs/>
          <w:sz w:val="28"/>
          <w:szCs w:val="20"/>
          <w:lang w:eastAsia="zh-CN"/>
        </w:rPr>
        <w:t>района Республики Татарстан от 17.02.2022 года № 93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 «</w:t>
      </w:r>
      <w:r w:rsidR="00B8751F" w:rsidRPr="00EF3517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земельного участка в аренду, в собственность за плату без проведения торгов</w:t>
      </w:r>
      <w:r>
        <w:rPr>
          <w:rFonts w:ascii="Times New Roman" w:hAnsi="Times New Roman"/>
          <w:bCs/>
          <w:sz w:val="28"/>
          <w:szCs w:val="20"/>
          <w:lang w:eastAsia="zh-CN"/>
        </w:rPr>
        <w:t>»</w:t>
      </w:r>
    </w:p>
    <w:p w:rsidR="003E58EC" w:rsidRPr="008B4156" w:rsidRDefault="003E58EC" w:rsidP="003E58E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E58EC" w:rsidRPr="004C7BE4" w:rsidRDefault="003E58EC" w:rsidP="004C7BE4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C7BE4">
        <w:rPr>
          <w:rFonts w:ascii="Times New Roman" w:hAnsi="Times New Roman"/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в соответствии с Земельных кодексом Российской Федерации, Жилищным кодексом Российской Федерации, </w:t>
      </w:r>
      <w:r w:rsidR="005B4731" w:rsidRPr="004C7BE4">
        <w:rPr>
          <w:rFonts w:ascii="Times New Roman" w:hAnsi="Times New Roman"/>
          <w:sz w:val="28"/>
          <w:szCs w:val="28"/>
        </w:rPr>
        <w:t>Федеральным законом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и отдельные законодательные акты Российской Федерации, Федеральный закон от 31.07.2025 N 353-ФЗ</w:t>
      </w:r>
      <w:r w:rsidRPr="004C7BE4">
        <w:rPr>
          <w:rFonts w:ascii="Times New Roman" w:hAnsi="Times New Roman"/>
          <w:sz w:val="28"/>
          <w:szCs w:val="28"/>
        </w:rPr>
        <w:t>, Палата имущественных и земельных отношений Новошешминского муниципального района Республики Татарстан распоряжается:</w:t>
      </w:r>
    </w:p>
    <w:p w:rsidR="004C7BE4" w:rsidRPr="004C7BE4" w:rsidRDefault="004C7BE4" w:rsidP="004C7BE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BE4">
        <w:rPr>
          <w:rFonts w:ascii="Times New Roman" w:hAnsi="Times New Roman"/>
          <w:sz w:val="28"/>
          <w:szCs w:val="28"/>
        </w:rPr>
        <w:t xml:space="preserve">- в подпункт 16 пункта 2.8.2.1. изложив его в следующей редакции: </w:t>
      </w:r>
    </w:p>
    <w:p w:rsidR="003E58EC" w:rsidRPr="004C7BE4" w:rsidRDefault="004C7BE4" w:rsidP="005B4731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C7BE4">
        <w:rPr>
          <w:rFonts w:ascii="Times New Roman" w:hAnsi="Times New Roman"/>
          <w:sz w:val="28"/>
          <w:szCs w:val="28"/>
        </w:rPr>
        <w:t xml:space="preserve"> </w:t>
      </w:r>
      <w:r w:rsidR="003B0BA2" w:rsidRPr="004C7BE4">
        <w:rPr>
          <w:rFonts w:ascii="Times New Roman" w:hAnsi="Times New Roman"/>
          <w:sz w:val="28"/>
          <w:szCs w:val="28"/>
        </w:rPr>
        <w:t>«</w:t>
      </w:r>
      <w:r w:rsidR="005B4731" w:rsidRPr="004C7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16) площадь земельного участка, указанного в заявлении о предоставлении земельного участка садоводческому или огородническому некоммерческому товариществу, превышает размер, установленный пунктом 6 статьи 39.10 настоящего Кодекса</w:t>
      </w:r>
      <w:r w:rsidR="003B0BA2" w:rsidRPr="004C7BE4">
        <w:rPr>
          <w:rFonts w:ascii="Times New Roman" w:hAnsi="Times New Roman"/>
          <w:sz w:val="28"/>
          <w:szCs w:val="28"/>
        </w:rPr>
        <w:t>».</w:t>
      </w:r>
    </w:p>
    <w:p w:rsidR="004C7BE4" w:rsidRDefault="004C7BE4" w:rsidP="004C7BE4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4C7BE4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sz w:val="28"/>
          <w:szCs w:val="28"/>
        </w:rPr>
        <w:t>подпункт 3</w:t>
      </w:r>
      <w:r w:rsidRPr="004C7BE4">
        <w:rPr>
          <w:rFonts w:ascii="Times New Roman" w:hAnsi="Times New Roman"/>
          <w:sz w:val="28"/>
          <w:szCs w:val="28"/>
        </w:rPr>
        <w:t xml:space="preserve"> пункта 2.8.2.1. изложив его в следующей редакции: </w:t>
      </w:r>
    </w:p>
    <w:p w:rsidR="004C7BE4" w:rsidRPr="004C7BE4" w:rsidRDefault="00B8751F" w:rsidP="004C7BE4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4C7BE4" w:rsidRPr="004C7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3) 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 </w:t>
      </w:r>
      <w:r w:rsidR="004C7BE4" w:rsidRPr="004C7BE4">
        <w:rPr>
          <w:rFonts w:ascii="Times New Roman" w:hAnsi="Times New Roman"/>
          <w:color w:val="000000"/>
          <w:sz w:val="28"/>
          <w:szCs w:val="28"/>
        </w:rPr>
        <w:t xml:space="preserve">гражданина, не обладающего правом участия (членства) в садоводческом или огородническом некоммерческом товариществе, </w:t>
      </w:r>
      <w:r w:rsidR="004C7BE4" w:rsidRPr="004C7BE4">
        <w:rPr>
          <w:rFonts w:ascii="Times New Roman" w:hAnsi="Times New Roman"/>
          <w:color w:val="000000"/>
          <w:sz w:val="28"/>
          <w:szCs w:val="28"/>
        </w:rPr>
        <w:lastRenderedPageBreak/>
        <w:t>имеющего право на первоочередное или внеочередное приобретение земельного участка в соответствии с федеральными законами, законами субъектов Российской Федерации либо на приобретение земельного участка в соответствии со статьей 39_18 настоящего Кодекса (если такой земельный участок является садовым), а также за исключением</w:t>
      </w:r>
      <w:r w:rsidR="004C7BE4" w:rsidRPr="004C7BE4">
        <w:rPr>
          <w:rFonts w:ascii="Times New Roman" w:hAnsi="Times New Roman"/>
          <w:color w:val="000000"/>
          <w:sz w:val="28"/>
          <w:szCs w:val="28"/>
          <w:shd w:val="clear" w:color="auto" w:fill="C4E5FA"/>
        </w:rPr>
        <w:t> </w:t>
      </w:r>
      <w:r w:rsidR="004C7BE4" w:rsidRPr="004C7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ным участком общего назначения).»</w:t>
      </w:r>
    </w:p>
    <w:p w:rsidR="003E58EC" w:rsidRPr="004C7BE4" w:rsidRDefault="003E58EC" w:rsidP="004C7BE4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C7BE4">
        <w:rPr>
          <w:rFonts w:ascii="Times New Roman" w:hAnsi="Times New Roman"/>
          <w:sz w:val="28"/>
          <w:szCs w:val="28"/>
        </w:rPr>
        <w:t xml:space="preserve">Опубликовать настоящее распоряжение на официальном портале правовой информации Республики Татарстан в информационно – телекоммуникационной сети «Интернет» </w:t>
      </w:r>
      <w:proofErr w:type="spellStart"/>
      <w:r w:rsidRPr="004C7BE4">
        <w:rPr>
          <w:rFonts w:ascii="Times New Roman" w:hAnsi="Times New Roman"/>
          <w:sz w:val="28"/>
          <w:szCs w:val="28"/>
        </w:rPr>
        <w:t>htt</w:t>
      </w:r>
      <w:proofErr w:type="spellEnd"/>
      <w:r w:rsidR="00D16D99" w:rsidRPr="004C7BE4">
        <w:rPr>
          <w:rFonts w:ascii="Times New Roman" w:hAnsi="Times New Roman"/>
          <w:sz w:val="28"/>
          <w:szCs w:val="28"/>
          <w:lang w:val="en-US"/>
        </w:rPr>
        <w:t>p</w:t>
      </w:r>
      <w:r w:rsidRPr="004C7BE4">
        <w:rPr>
          <w:rFonts w:ascii="Times New Roman" w:hAnsi="Times New Roman"/>
          <w:sz w:val="28"/>
          <w:szCs w:val="28"/>
        </w:rPr>
        <w:t>://pravo.tatarstan.ru и на официальном сайте Новошешминского муниципального района Республики Татарстан http://novosheshminsk.tatarstan.ru.</w:t>
      </w:r>
    </w:p>
    <w:p w:rsidR="003E58EC" w:rsidRPr="00A87927" w:rsidRDefault="003E58EC" w:rsidP="004C7BE4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7927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 Палату имущественных и земельных отношений Новошешминского муниципального района Республики Татарстан.</w:t>
      </w:r>
    </w:p>
    <w:p w:rsidR="003E58EC" w:rsidRPr="00A87927" w:rsidRDefault="003E58EC" w:rsidP="003E58EC">
      <w:pPr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</w:p>
    <w:p w:rsidR="003E58EC" w:rsidRPr="00A87927" w:rsidRDefault="003E58EC" w:rsidP="003E58EC">
      <w:pPr>
        <w:spacing w:after="0"/>
        <w:rPr>
          <w:rFonts w:ascii="Times New Roman" w:hAnsi="Times New Roman"/>
        </w:rPr>
      </w:pPr>
    </w:p>
    <w:p w:rsidR="003E58EC" w:rsidRPr="00A87927" w:rsidRDefault="003E58EC" w:rsidP="003E58EC">
      <w:pPr>
        <w:spacing w:after="0"/>
        <w:rPr>
          <w:rFonts w:ascii="Times New Roman" w:hAnsi="Times New Roman"/>
        </w:rPr>
      </w:pPr>
    </w:p>
    <w:p w:rsidR="003E58EC" w:rsidRPr="007F67B7" w:rsidRDefault="003E58EC" w:rsidP="003E5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7B7">
        <w:rPr>
          <w:rFonts w:ascii="Times New Roman" w:hAnsi="Times New Roman"/>
          <w:sz w:val="28"/>
          <w:szCs w:val="28"/>
        </w:rPr>
        <w:t xml:space="preserve">Председатель Палаты </w:t>
      </w:r>
    </w:p>
    <w:p w:rsidR="003E58EC" w:rsidRPr="007F67B7" w:rsidRDefault="003E58EC" w:rsidP="003E5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7B7">
        <w:rPr>
          <w:rFonts w:ascii="Times New Roman" w:hAnsi="Times New Roman"/>
          <w:sz w:val="28"/>
          <w:szCs w:val="28"/>
        </w:rPr>
        <w:t>имущественных и земельных отношений</w:t>
      </w:r>
    </w:p>
    <w:p w:rsidR="003E58EC" w:rsidRPr="007F67B7" w:rsidRDefault="003E58EC" w:rsidP="003E5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7B7">
        <w:rPr>
          <w:rFonts w:ascii="Times New Roman" w:hAnsi="Times New Roman"/>
          <w:sz w:val="28"/>
          <w:szCs w:val="28"/>
        </w:rPr>
        <w:t xml:space="preserve">Новошешминского муниципального района </w:t>
      </w:r>
    </w:p>
    <w:p w:rsidR="003E58EC" w:rsidRPr="00661B9D" w:rsidRDefault="003E58EC" w:rsidP="003E58EC">
      <w:pPr>
        <w:spacing w:after="0" w:line="240" w:lineRule="auto"/>
        <w:rPr>
          <w:rFonts w:ascii="Times New Roman" w:hAnsi="Times New Roman"/>
        </w:rPr>
      </w:pPr>
      <w:r w:rsidRPr="007F67B7">
        <w:rPr>
          <w:rFonts w:ascii="Times New Roman" w:hAnsi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/>
          <w:sz w:val="28"/>
          <w:szCs w:val="28"/>
        </w:rPr>
        <w:tab/>
      </w:r>
      <w:r w:rsidRPr="007F67B7">
        <w:rPr>
          <w:rFonts w:ascii="Times New Roman" w:hAnsi="Times New Roman"/>
          <w:sz w:val="28"/>
          <w:szCs w:val="28"/>
        </w:rPr>
        <w:tab/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7F67B7">
        <w:rPr>
          <w:rFonts w:ascii="Times New Roman" w:hAnsi="Times New Roman"/>
          <w:sz w:val="28"/>
          <w:szCs w:val="28"/>
        </w:rPr>
        <w:t xml:space="preserve">  Н.В. Поп</w:t>
      </w:r>
      <w:r w:rsidRPr="00661B9D">
        <w:rPr>
          <w:rFonts w:ascii="Times New Roman" w:hAnsi="Times New Roman"/>
          <w:sz w:val="28"/>
          <w:szCs w:val="28"/>
        </w:rPr>
        <w:t>кова</w:t>
      </w:r>
    </w:p>
    <w:p w:rsidR="00C15FEC" w:rsidRDefault="00C15FEC"/>
    <w:sectPr w:rsidR="00C15FEC" w:rsidSect="00C15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35C9A"/>
    <w:multiLevelType w:val="hybridMultilevel"/>
    <w:tmpl w:val="B4A2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58EC"/>
    <w:rsid w:val="003B0BA2"/>
    <w:rsid w:val="003E58EC"/>
    <w:rsid w:val="004C7BE4"/>
    <w:rsid w:val="00557305"/>
    <w:rsid w:val="005B4731"/>
    <w:rsid w:val="00611079"/>
    <w:rsid w:val="00893A2A"/>
    <w:rsid w:val="00A005FE"/>
    <w:rsid w:val="00B8751F"/>
    <w:rsid w:val="00C15FEC"/>
    <w:rsid w:val="00D16D99"/>
    <w:rsid w:val="00EE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09FE1-B92A-454D-853D-81A1E0FA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8EC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E58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3E58E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List Paragraph"/>
    <w:basedOn w:val="a"/>
    <w:uiPriority w:val="34"/>
    <w:qFormat/>
    <w:rsid w:val="003E58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8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9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Admin</cp:lastModifiedBy>
  <cp:revision>8</cp:revision>
  <cp:lastPrinted>2025-09-19T07:34:00Z</cp:lastPrinted>
  <dcterms:created xsi:type="dcterms:W3CDTF">2024-10-29T12:33:00Z</dcterms:created>
  <dcterms:modified xsi:type="dcterms:W3CDTF">2025-09-24T08:15:00Z</dcterms:modified>
</cp:coreProperties>
</file>