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6B5F4" w14:textId="37CC6861" w:rsidR="00AE6801" w:rsidRDefault="00AE6801" w:rsidP="005C1F8D">
      <w:pPr>
        <w:spacing w:line="336" w:lineRule="auto"/>
        <w:jc w:val="center"/>
        <w:rPr>
          <w:sz w:val="24"/>
          <w:szCs w:val="24"/>
        </w:rPr>
      </w:pPr>
    </w:p>
    <w:p w14:paraId="37CD3245" w14:textId="560E6385" w:rsidR="001351D5" w:rsidRDefault="001351D5" w:rsidP="005C1F8D">
      <w:pPr>
        <w:spacing w:line="336" w:lineRule="auto"/>
        <w:jc w:val="center"/>
        <w:rPr>
          <w:sz w:val="24"/>
          <w:szCs w:val="24"/>
        </w:rPr>
      </w:pPr>
    </w:p>
    <w:p w14:paraId="010CD916" w14:textId="64F0C674" w:rsidR="001351D5" w:rsidRDefault="001351D5" w:rsidP="005C1F8D">
      <w:pPr>
        <w:spacing w:line="336" w:lineRule="auto"/>
        <w:jc w:val="center"/>
        <w:rPr>
          <w:sz w:val="24"/>
          <w:szCs w:val="24"/>
        </w:rPr>
      </w:pPr>
    </w:p>
    <w:p w14:paraId="03FA4974" w14:textId="77777777" w:rsidR="001351D5" w:rsidRPr="005C1F8D" w:rsidRDefault="001351D5" w:rsidP="005C1F8D">
      <w:pPr>
        <w:spacing w:line="336" w:lineRule="auto"/>
        <w:jc w:val="center"/>
        <w:rPr>
          <w:b/>
          <w:sz w:val="28"/>
          <w:szCs w:val="28"/>
        </w:rPr>
      </w:pPr>
    </w:p>
    <w:p w14:paraId="62BF598F" w14:textId="77777777" w:rsidR="0007140F" w:rsidRPr="005C1F8D" w:rsidRDefault="0007140F" w:rsidP="005C1F8D">
      <w:pPr>
        <w:spacing w:line="336" w:lineRule="auto"/>
        <w:jc w:val="center"/>
        <w:rPr>
          <w:b/>
          <w:sz w:val="28"/>
          <w:szCs w:val="28"/>
        </w:rPr>
      </w:pPr>
    </w:p>
    <w:p w14:paraId="6FCBF413" w14:textId="77777777" w:rsidR="0097236D" w:rsidRDefault="0097236D" w:rsidP="001351D5">
      <w:pPr>
        <w:spacing w:line="336" w:lineRule="auto"/>
        <w:rPr>
          <w:b/>
          <w:sz w:val="28"/>
          <w:szCs w:val="28"/>
        </w:rPr>
      </w:pPr>
    </w:p>
    <w:p w14:paraId="7E5F6786" w14:textId="77777777" w:rsidR="00CC6666" w:rsidRPr="005C1F8D" w:rsidRDefault="00CC6666" w:rsidP="0048279D">
      <w:pPr>
        <w:spacing w:line="288" w:lineRule="auto"/>
        <w:jc w:val="center"/>
        <w:rPr>
          <w:b/>
          <w:sz w:val="28"/>
          <w:szCs w:val="28"/>
        </w:rPr>
      </w:pPr>
    </w:p>
    <w:p w14:paraId="2D136BCD" w14:textId="77777777" w:rsidR="0007140F" w:rsidRPr="005A03F9" w:rsidRDefault="0007140F" w:rsidP="0048279D">
      <w:pPr>
        <w:spacing w:line="288" w:lineRule="auto"/>
        <w:jc w:val="center"/>
        <w:rPr>
          <w:b/>
          <w:sz w:val="28"/>
          <w:szCs w:val="28"/>
        </w:rPr>
      </w:pPr>
      <w:r w:rsidRPr="005A03F9">
        <w:rPr>
          <w:b/>
          <w:sz w:val="28"/>
          <w:szCs w:val="28"/>
        </w:rPr>
        <w:t xml:space="preserve">О признании утратившим силу постановления </w:t>
      </w:r>
    </w:p>
    <w:p w14:paraId="5D1B7582" w14:textId="77777777" w:rsidR="00E03325" w:rsidRDefault="0007140F" w:rsidP="0048279D">
      <w:pPr>
        <w:spacing w:line="288" w:lineRule="auto"/>
        <w:jc w:val="center"/>
        <w:rPr>
          <w:b/>
          <w:sz w:val="28"/>
          <w:szCs w:val="28"/>
        </w:rPr>
      </w:pPr>
      <w:r w:rsidRPr="005A03F9">
        <w:rPr>
          <w:b/>
          <w:sz w:val="28"/>
          <w:szCs w:val="28"/>
        </w:rPr>
        <w:t xml:space="preserve">Исполнительного комитета </w:t>
      </w:r>
      <w:proofErr w:type="spellStart"/>
      <w:r w:rsidRPr="005A03F9">
        <w:rPr>
          <w:b/>
          <w:sz w:val="28"/>
          <w:szCs w:val="28"/>
        </w:rPr>
        <w:t>г.Казани</w:t>
      </w:r>
      <w:proofErr w:type="spellEnd"/>
      <w:r w:rsidRPr="005A03F9">
        <w:rPr>
          <w:b/>
          <w:sz w:val="28"/>
          <w:szCs w:val="28"/>
        </w:rPr>
        <w:t xml:space="preserve"> от </w:t>
      </w:r>
      <w:r w:rsidR="00E03325" w:rsidRPr="00E03325">
        <w:rPr>
          <w:b/>
          <w:sz w:val="28"/>
          <w:szCs w:val="28"/>
        </w:rPr>
        <w:t xml:space="preserve">10.04.2007 №647 </w:t>
      </w:r>
    </w:p>
    <w:p w14:paraId="0177D47F" w14:textId="77777777" w:rsidR="00E03325" w:rsidRDefault="00E03325" w:rsidP="0048279D">
      <w:pPr>
        <w:spacing w:line="288" w:lineRule="auto"/>
        <w:jc w:val="center"/>
        <w:rPr>
          <w:b/>
          <w:sz w:val="28"/>
          <w:szCs w:val="28"/>
        </w:rPr>
      </w:pPr>
      <w:r w:rsidRPr="00E03325">
        <w:rPr>
          <w:b/>
          <w:sz w:val="28"/>
          <w:szCs w:val="28"/>
        </w:rPr>
        <w:t xml:space="preserve">«Об утверждении типовых проектов нестационарных </w:t>
      </w:r>
    </w:p>
    <w:p w14:paraId="6D1FBE90" w14:textId="77777777" w:rsidR="00F34423" w:rsidRPr="00DF5075" w:rsidRDefault="00E03325" w:rsidP="0048279D">
      <w:pPr>
        <w:spacing w:line="288" w:lineRule="auto"/>
        <w:jc w:val="center"/>
        <w:rPr>
          <w:b/>
          <w:sz w:val="28"/>
          <w:szCs w:val="28"/>
        </w:rPr>
      </w:pPr>
      <w:r w:rsidRPr="00E03325">
        <w:rPr>
          <w:b/>
          <w:sz w:val="28"/>
          <w:szCs w:val="28"/>
        </w:rPr>
        <w:t>торговых объектов на территории г. Казани»</w:t>
      </w:r>
    </w:p>
    <w:p w14:paraId="75DE7D84" w14:textId="77777777" w:rsidR="00C95148" w:rsidRPr="005A03F9" w:rsidRDefault="00C95148" w:rsidP="0048279D">
      <w:pPr>
        <w:spacing w:line="288" w:lineRule="auto"/>
        <w:jc w:val="center"/>
        <w:rPr>
          <w:b/>
          <w:sz w:val="28"/>
          <w:szCs w:val="28"/>
        </w:rPr>
      </w:pPr>
    </w:p>
    <w:p w14:paraId="73822936" w14:textId="77777777" w:rsidR="00006C15" w:rsidRPr="00163473" w:rsidRDefault="00E03325" w:rsidP="0048279D">
      <w:pPr>
        <w:spacing w:line="288" w:lineRule="auto"/>
        <w:ind w:firstLine="709"/>
        <w:jc w:val="both"/>
        <w:rPr>
          <w:sz w:val="28"/>
          <w:szCs w:val="28"/>
        </w:rPr>
      </w:pPr>
      <w:r w:rsidRPr="00E03325">
        <w:rPr>
          <w:bCs/>
          <w:sz w:val="28"/>
          <w:szCs w:val="28"/>
        </w:rPr>
        <w:t xml:space="preserve">В целях актуализации муниципальных нормативных правовых актов Исполнительного комитета </w:t>
      </w:r>
      <w:proofErr w:type="spellStart"/>
      <w:r w:rsidRPr="00E03325">
        <w:rPr>
          <w:bCs/>
          <w:sz w:val="28"/>
          <w:szCs w:val="28"/>
        </w:rPr>
        <w:t>г.Казани</w:t>
      </w:r>
      <w:proofErr w:type="spellEnd"/>
      <w:r w:rsidRPr="00E03325">
        <w:rPr>
          <w:b/>
          <w:bCs/>
          <w:sz w:val="28"/>
          <w:szCs w:val="28"/>
        </w:rPr>
        <w:t xml:space="preserve"> </w:t>
      </w:r>
      <w:r w:rsidR="00006C15" w:rsidRPr="002A4474">
        <w:rPr>
          <w:b/>
          <w:bCs/>
          <w:sz w:val="28"/>
          <w:szCs w:val="28"/>
        </w:rPr>
        <w:t>постановляю</w:t>
      </w:r>
      <w:r w:rsidR="00006C15" w:rsidRPr="00163473">
        <w:rPr>
          <w:bCs/>
          <w:sz w:val="28"/>
          <w:szCs w:val="28"/>
        </w:rPr>
        <w:t>:</w:t>
      </w:r>
    </w:p>
    <w:p w14:paraId="6373EAFC" w14:textId="77777777" w:rsidR="00E862FD" w:rsidRPr="00163473" w:rsidRDefault="00C95148" w:rsidP="0048279D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163473">
        <w:rPr>
          <w:sz w:val="28"/>
          <w:szCs w:val="28"/>
        </w:rPr>
        <w:t xml:space="preserve">1. </w:t>
      </w:r>
      <w:r w:rsidR="00173199" w:rsidRPr="00163473">
        <w:rPr>
          <w:sz w:val="28"/>
          <w:szCs w:val="28"/>
        </w:rPr>
        <w:t>Признать утратившим силу постановлени</w:t>
      </w:r>
      <w:r w:rsidR="00A83353" w:rsidRPr="00163473">
        <w:rPr>
          <w:sz w:val="28"/>
          <w:szCs w:val="28"/>
        </w:rPr>
        <w:t>е</w:t>
      </w:r>
      <w:r w:rsidR="00173199" w:rsidRPr="00163473">
        <w:rPr>
          <w:sz w:val="28"/>
          <w:szCs w:val="28"/>
        </w:rPr>
        <w:t xml:space="preserve"> Исполнительного комитета </w:t>
      </w:r>
      <w:proofErr w:type="spellStart"/>
      <w:r w:rsidR="00173199" w:rsidRPr="00163473">
        <w:rPr>
          <w:sz w:val="28"/>
          <w:szCs w:val="28"/>
        </w:rPr>
        <w:t>г.Казани</w:t>
      </w:r>
      <w:proofErr w:type="spellEnd"/>
      <w:r w:rsidR="00173199" w:rsidRPr="00163473">
        <w:rPr>
          <w:sz w:val="28"/>
          <w:szCs w:val="28"/>
        </w:rPr>
        <w:t xml:space="preserve"> </w:t>
      </w:r>
      <w:r w:rsidR="0048279D">
        <w:rPr>
          <w:sz w:val="28"/>
          <w:szCs w:val="28"/>
        </w:rPr>
        <w:t xml:space="preserve">от 10.04.2007 №647 </w:t>
      </w:r>
      <w:r w:rsidR="0048279D" w:rsidRPr="0048279D">
        <w:rPr>
          <w:sz w:val="28"/>
          <w:szCs w:val="28"/>
        </w:rPr>
        <w:t>«Об утверждении типовых проектов н</w:t>
      </w:r>
      <w:r w:rsidR="0048279D">
        <w:rPr>
          <w:sz w:val="28"/>
          <w:szCs w:val="28"/>
        </w:rPr>
        <w:t xml:space="preserve">естационарных </w:t>
      </w:r>
      <w:r w:rsidR="0048279D" w:rsidRPr="0048279D">
        <w:rPr>
          <w:sz w:val="28"/>
          <w:szCs w:val="28"/>
        </w:rPr>
        <w:t>торговых объектов на территории г. Казани»</w:t>
      </w:r>
      <w:r w:rsidR="0048279D">
        <w:rPr>
          <w:sz w:val="28"/>
          <w:szCs w:val="28"/>
        </w:rPr>
        <w:t>.</w:t>
      </w:r>
    </w:p>
    <w:p w14:paraId="710AB4D0" w14:textId="77777777" w:rsidR="00C95148" w:rsidRPr="005F2405" w:rsidRDefault="006D08A0" w:rsidP="0048279D">
      <w:pPr>
        <w:pStyle w:val="a9"/>
        <w:spacing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3473">
        <w:rPr>
          <w:rFonts w:ascii="Times New Roman" w:hAnsi="Times New Roman"/>
          <w:sz w:val="28"/>
          <w:szCs w:val="28"/>
        </w:rPr>
        <w:t>2</w:t>
      </w:r>
      <w:r w:rsidR="002300CB" w:rsidRPr="00163473">
        <w:rPr>
          <w:rFonts w:ascii="Times New Roman" w:hAnsi="Times New Roman"/>
          <w:sz w:val="28"/>
          <w:szCs w:val="28"/>
        </w:rPr>
        <w:t>.</w:t>
      </w:r>
      <w:r w:rsidR="00BE0BB6" w:rsidRPr="00163473">
        <w:rPr>
          <w:rFonts w:ascii="Times New Roman" w:hAnsi="Times New Roman"/>
          <w:sz w:val="28"/>
          <w:szCs w:val="28"/>
        </w:rPr>
        <w:t xml:space="preserve"> </w:t>
      </w:r>
      <w:r w:rsidR="005114CB" w:rsidRPr="005114CB">
        <w:rPr>
          <w:rFonts w:ascii="Times New Roman" w:hAnsi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</w:t>
      </w:r>
      <w:r w:rsidR="005114CB">
        <w:rPr>
          <w:rFonts w:ascii="Times New Roman" w:hAnsi="Times New Roman"/>
          <w:sz w:val="28"/>
          <w:szCs w:val="28"/>
        </w:rPr>
        <w:t>нов местного самоуправления го</w:t>
      </w:r>
      <w:r w:rsidR="005114CB" w:rsidRPr="005114CB">
        <w:rPr>
          <w:rFonts w:ascii="Times New Roman" w:hAnsi="Times New Roman"/>
          <w:sz w:val="28"/>
          <w:szCs w:val="28"/>
        </w:rPr>
        <w:t>рода Казани (www.kzn.ru) и на официальном портале правовой информации Республики Татарстан (www.pravo.tatarstan.ru)</w:t>
      </w:r>
    </w:p>
    <w:p w14:paraId="42C785A6" w14:textId="77777777" w:rsidR="00163473" w:rsidRPr="005F2405" w:rsidRDefault="00163473" w:rsidP="0048279D">
      <w:pPr>
        <w:pStyle w:val="af4"/>
        <w:widowControl w:val="0"/>
        <w:spacing w:after="0" w:line="288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2405">
        <w:rPr>
          <w:rFonts w:ascii="Times New Roman" w:hAnsi="Times New Roman" w:cs="Times New Roman"/>
          <w:sz w:val="28"/>
          <w:szCs w:val="28"/>
        </w:rPr>
        <w:t>3</w:t>
      </w:r>
      <w:r w:rsidR="00C95148" w:rsidRPr="005F2405">
        <w:rPr>
          <w:rFonts w:ascii="Times New Roman" w:hAnsi="Times New Roman" w:cs="Times New Roman"/>
          <w:sz w:val="28"/>
          <w:szCs w:val="28"/>
        </w:rPr>
        <w:t xml:space="preserve">. </w:t>
      </w:r>
      <w:r w:rsidRPr="005F2405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14:paraId="7B5F1555" w14:textId="77777777" w:rsidR="00AE6801" w:rsidRPr="005F2405" w:rsidRDefault="00163473" w:rsidP="0048279D">
      <w:pPr>
        <w:spacing w:line="288" w:lineRule="auto"/>
        <w:ind w:firstLine="709"/>
        <w:jc w:val="both"/>
        <w:rPr>
          <w:sz w:val="28"/>
          <w:szCs w:val="28"/>
        </w:rPr>
      </w:pPr>
      <w:r w:rsidRPr="005F2405">
        <w:rPr>
          <w:sz w:val="28"/>
          <w:szCs w:val="28"/>
        </w:rPr>
        <w:t>4</w:t>
      </w:r>
      <w:r w:rsidR="00C95148" w:rsidRPr="005F2405">
        <w:rPr>
          <w:sz w:val="28"/>
          <w:szCs w:val="28"/>
        </w:rPr>
        <w:t xml:space="preserve">. </w:t>
      </w:r>
      <w:r w:rsidR="00AE6801" w:rsidRPr="005F2405">
        <w:rPr>
          <w:sz w:val="28"/>
          <w:szCs w:val="28"/>
        </w:rPr>
        <w:t xml:space="preserve">Контроль за выполнением настоящего постановления возложить на заместителя Руководителя Исполнительного комитета </w:t>
      </w:r>
      <w:proofErr w:type="spellStart"/>
      <w:r w:rsidR="00AE6801" w:rsidRPr="005F2405">
        <w:rPr>
          <w:sz w:val="28"/>
          <w:szCs w:val="28"/>
        </w:rPr>
        <w:t>г.Казани</w:t>
      </w:r>
      <w:proofErr w:type="spellEnd"/>
      <w:r w:rsidR="00AE6801" w:rsidRPr="005F2405">
        <w:rPr>
          <w:sz w:val="28"/>
          <w:szCs w:val="28"/>
        </w:rPr>
        <w:t xml:space="preserve"> </w:t>
      </w:r>
      <w:proofErr w:type="spellStart"/>
      <w:r w:rsidR="0048279D">
        <w:rPr>
          <w:sz w:val="28"/>
          <w:szCs w:val="28"/>
        </w:rPr>
        <w:t>И.С.Шакирова</w:t>
      </w:r>
      <w:proofErr w:type="spellEnd"/>
      <w:r w:rsidR="00AE6801" w:rsidRPr="005F2405">
        <w:rPr>
          <w:sz w:val="28"/>
          <w:szCs w:val="28"/>
        </w:rPr>
        <w:t>.</w:t>
      </w:r>
    </w:p>
    <w:p w14:paraId="09C24A87" w14:textId="77777777" w:rsidR="0007140F" w:rsidRDefault="0007140F" w:rsidP="0048279D">
      <w:pPr>
        <w:widowControl w:val="0"/>
        <w:tabs>
          <w:tab w:val="left" w:pos="7938"/>
        </w:tabs>
        <w:spacing w:line="288" w:lineRule="auto"/>
        <w:contextualSpacing/>
        <w:jc w:val="both"/>
        <w:rPr>
          <w:b/>
          <w:sz w:val="28"/>
          <w:szCs w:val="28"/>
        </w:rPr>
      </w:pPr>
    </w:p>
    <w:p w14:paraId="7DB1DF34" w14:textId="77777777" w:rsidR="0048279D" w:rsidRDefault="0048279D" w:rsidP="0048279D">
      <w:pPr>
        <w:spacing w:line="288" w:lineRule="auto"/>
        <w:jc w:val="both"/>
        <w:rPr>
          <w:rFonts w:eastAsia="Calibri"/>
          <w:b/>
          <w:sz w:val="28"/>
          <w:szCs w:val="28"/>
          <w:lang w:eastAsia="en-US"/>
        </w:rPr>
      </w:pPr>
    </w:p>
    <w:p w14:paraId="67878904" w14:textId="74DD8F83" w:rsidR="0048279D" w:rsidRPr="0048279D" w:rsidRDefault="001351D5" w:rsidP="0048279D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  <w:r w:rsidRPr="00734DA1">
        <w:rPr>
          <w:b/>
          <w:sz w:val="28"/>
          <w:szCs w:val="28"/>
        </w:rPr>
        <w:t xml:space="preserve">Руководитель </w:t>
      </w:r>
      <w:r w:rsidRPr="00734DA1">
        <w:rPr>
          <w:b/>
          <w:sz w:val="28"/>
          <w:szCs w:val="28"/>
        </w:rPr>
        <w:tab/>
      </w:r>
      <w:r w:rsidRPr="00734DA1">
        <w:rPr>
          <w:b/>
          <w:sz w:val="28"/>
          <w:szCs w:val="28"/>
        </w:rPr>
        <w:tab/>
      </w:r>
      <w:r w:rsidRPr="00734DA1">
        <w:rPr>
          <w:b/>
          <w:sz w:val="28"/>
          <w:szCs w:val="28"/>
        </w:rPr>
        <w:tab/>
      </w:r>
      <w:r w:rsidRPr="00734DA1">
        <w:rPr>
          <w:b/>
          <w:sz w:val="28"/>
          <w:szCs w:val="28"/>
        </w:rPr>
        <w:tab/>
      </w:r>
      <w:r w:rsidRPr="00734DA1">
        <w:rPr>
          <w:b/>
          <w:sz w:val="28"/>
          <w:szCs w:val="28"/>
        </w:rPr>
        <w:tab/>
      </w:r>
      <w:r w:rsidRPr="00734DA1">
        <w:rPr>
          <w:b/>
          <w:sz w:val="28"/>
          <w:szCs w:val="28"/>
        </w:rPr>
        <w:tab/>
      </w:r>
      <w:r w:rsidRPr="00734DA1">
        <w:rPr>
          <w:b/>
          <w:sz w:val="28"/>
          <w:szCs w:val="28"/>
        </w:rPr>
        <w:tab/>
      </w:r>
      <w:r w:rsidRPr="00734DA1">
        <w:rPr>
          <w:b/>
          <w:sz w:val="28"/>
          <w:szCs w:val="28"/>
        </w:rPr>
        <w:tab/>
        <w:t xml:space="preserve">             </w:t>
      </w:r>
      <w:proofErr w:type="spellStart"/>
      <w:r w:rsidRPr="00734DA1">
        <w:rPr>
          <w:b/>
          <w:sz w:val="28"/>
          <w:szCs w:val="28"/>
        </w:rPr>
        <w:t>Р.Г.Гафаров</w:t>
      </w:r>
      <w:proofErr w:type="spellEnd"/>
    </w:p>
    <w:p w14:paraId="55A05DAE" w14:textId="77777777" w:rsidR="0048279D" w:rsidRPr="0048279D" w:rsidRDefault="0048279D" w:rsidP="0048279D">
      <w:pPr>
        <w:spacing w:line="288" w:lineRule="auto"/>
        <w:jc w:val="both"/>
        <w:rPr>
          <w:rFonts w:eastAsia="Calibri"/>
          <w:sz w:val="28"/>
          <w:szCs w:val="28"/>
          <w:lang w:eastAsia="en-US"/>
        </w:rPr>
      </w:pPr>
    </w:p>
    <w:p w14:paraId="0436C663" w14:textId="77777777" w:rsidR="008B6575" w:rsidRPr="008B6575" w:rsidRDefault="008B6575" w:rsidP="002C6048">
      <w:pPr>
        <w:tabs>
          <w:tab w:val="left" w:pos="7938"/>
          <w:tab w:val="left" w:pos="9639"/>
        </w:tabs>
        <w:spacing w:line="288" w:lineRule="auto"/>
        <w:jc w:val="both"/>
        <w:rPr>
          <w:b/>
          <w:sz w:val="28"/>
          <w:szCs w:val="28"/>
        </w:rPr>
      </w:pPr>
    </w:p>
    <w:sectPr w:rsidR="008B6575" w:rsidRPr="008B6575" w:rsidSect="005C1F8D">
      <w:headerReference w:type="even" r:id="rId8"/>
      <w:headerReference w:type="default" r:id="rId9"/>
      <w:pgSz w:w="11907" w:h="16840" w:code="9"/>
      <w:pgMar w:top="1134" w:right="1134" w:bottom="1134" w:left="1134" w:header="720" w:footer="720" w:gutter="0"/>
      <w:cols w:space="720"/>
      <w:titlePg/>
      <w:docGrid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970D1" w14:textId="77777777" w:rsidR="004957EC" w:rsidRDefault="004957EC">
      <w:r>
        <w:separator/>
      </w:r>
    </w:p>
  </w:endnote>
  <w:endnote w:type="continuationSeparator" w:id="0">
    <w:p w14:paraId="2CE5DBFB" w14:textId="77777777" w:rsidR="004957EC" w:rsidRDefault="0049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9F55" w14:textId="77777777" w:rsidR="004957EC" w:rsidRDefault="004957EC">
      <w:r>
        <w:separator/>
      </w:r>
    </w:p>
  </w:footnote>
  <w:footnote w:type="continuationSeparator" w:id="0">
    <w:p w14:paraId="395BAAFA" w14:textId="77777777" w:rsidR="004957EC" w:rsidRDefault="004957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810AB" w14:textId="77777777" w:rsidR="00103B08" w:rsidRDefault="003C702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658BE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658BE">
      <w:rPr>
        <w:rStyle w:val="a8"/>
        <w:noProof/>
      </w:rPr>
      <w:t>1</w:t>
    </w:r>
    <w:r>
      <w:rPr>
        <w:rStyle w:val="a8"/>
      </w:rPr>
      <w:fldChar w:fldCharType="end"/>
    </w:r>
  </w:p>
  <w:p w14:paraId="4A541882" w14:textId="77777777" w:rsidR="00103B08" w:rsidRDefault="00103B0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E3D30" w14:textId="77777777" w:rsidR="00103B08" w:rsidRDefault="003C702C">
    <w:pPr>
      <w:pStyle w:val="a6"/>
      <w:framePr w:wrap="around" w:vAnchor="text" w:hAnchor="margin" w:xAlign="center" w:y="1"/>
      <w:rPr>
        <w:rStyle w:val="a8"/>
        <w:sz w:val="24"/>
      </w:rPr>
    </w:pPr>
    <w:r>
      <w:rPr>
        <w:rStyle w:val="a8"/>
        <w:sz w:val="24"/>
      </w:rPr>
      <w:fldChar w:fldCharType="begin"/>
    </w:r>
    <w:r w:rsidR="007658BE">
      <w:rPr>
        <w:rStyle w:val="a8"/>
        <w:sz w:val="24"/>
      </w:rPr>
      <w:instrText xml:space="preserve">PAGE  </w:instrText>
    </w:r>
    <w:r>
      <w:rPr>
        <w:rStyle w:val="a8"/>
        <w:sz w:val="24"/>
      </w:rPr>
      <w:fldChar w:fldCharType="separate"/>
    </w:r>
    <w:r w:rsidR="002A4474">
      <w:rPr>
        <w:rStyle w:val="a8"/>
        <w:noProof/>
        <w:sz w:val="24"/>
      </w:rPr>
      <w:t>2</w:t>
    </w:r>
    <w:r>
      <w:rPr>
        <w:rStyle w:val="a8"/>
        <w:sz w:val="24"/>
      </w:rPr>
      <w:fldChar w:fldCharType="end"/>
    </w:r>
  </w:p>
  <w:p w14:paraId="209E1795" w14:textId="77777777" w:rsidR="00103B08" w:rsidRDefault="00103B0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4130D"/>
    <w:multiLevelType w:val="hybridMultilevel"/>
    <w:tmpl w:val="FD265B2C"/>
    <w:lvl w:ilvl="0" w:tplc="9BDA93E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8BE"/>
    <w:rsid w:val="00006C15"/>
    <w:rsid w:val="000076DC"/>
    <w:rsid w:val="000165C9"/>
    <w:rsid w:val="0004159D"/>
    <w:rsid w:val="0007140F"/>
    <w:rsid w:val="00072359"/>
    <w:rsid w:val="0007249B"/>
    <w:rsid w:val="00084297"/>
    <w:rsid w:val="000A668F"/>
    <w:rsid w:val="000B34DE"/>
    <w:rsid w:val="00103B08"/>
    <w:rsid w:val="001351D5"/>
    <w:rsid w:val="0015545E"/>
    <w:rsid w:val="00157731"/>
    <w:rsid w:val="00157732"/>
    <w:rsid w:val="00163473"/>
    <w:rsid w:val="00173199"/>
    <w:rsid w:val="001A6BA7"/>
    <w:rsid w:val="001E6132"/>
    <w:rsid w:val="001F324B"/>
    <w:rsid w:val="002300CB"/>
    <w:rsid w:val="00263F32"/>
    <w:rsid w:val="0027336F"/>
    <w:rsid w:val="002925BD"/>
    <w:rsid w:val="002A4398"/>
    <w:rsid w:val="002A4474"/>
    <w:rsid w:val="002C1E91"/>
    <w:rsid w:val="002C6048"/>
    <w:rsid w:val="002C7046"/>
    <w:rsid w:val="002D4DA2"/>
    <w:rsid w:val="002E6C7D"/>
    <w:rsid w:val="002F5B32"/>
    <w:rsid w:val="00303968"/>
    <w:rsid w:val="00315F5F"/>
    <w:rsid w:val="00340ECA"/>
    <w:rsid w:val="00345FD6"/>
    <w:rsid w:val="00354C67"/>
    <w:rsid w:val="003576AF"/>
    <w:rsid w:val="003743F0"/>
    <w:rsid w:val="003765FF"/>
    <w:rsid w:val="00376D3F"/>
    <w:rsid w:val="003772F6"/>
    <w:rsid w:val="0039409A"/>
    <w:rsid w:val="003A78FA"/>
    <w:rsid w:val="003B6EFA"/>
    <w:rsid w:val="003C702C"/>
    <w:rsid w:val="00433792"/>
    <w:rsid w:val="00436C83"/>
    <w:rsid w:val="004447E0"/>
    <w:rsid w:val="004538CB"/>
    <w:rsid w:val="00460FC0"/>
    <w:rsid w:val="0048279D"/>
    <w:rsid w:val="004957EC"/>
    <w:rsid w:val="004A69A3"/>
    <w:rsid w:val="004B38FB"/>
    <w:rsid w:val="004B6CB0"/>
    <w:rsid w:val="004D1947"/>
    <w:rsid w:val="004D57DB"/>
    <w:rsid w:val="004D7568"/>
    <w:rsid w:val="005114CB"/>
    <w:rsid w:val="00555C9B"/>
    <w:rsid w:val="005631A7"/>
    <w:rsid w:val="005716DC"/>
    <w:rsid w:val="00584EEB"/>
    <w:rsid w:val="00590371"/>
    <w:rsid w:val="0059085F"/>
    <w:rsid w:val="005A03F9"/>
    <w:rsid w:val="005C1F8D"/>
    <w:rsid w:val="005C5A4E"/>
    <w:rsid w:val="005E36BB"/>
    <w:rsid w:val="005F2405"/>
    <w:rsid w:val="0061393F"/>
    <w:rsid w:val="00634C89"/>
    <w:rsid w:val="0063636E"/>
    <w:rsid w:val="00645653"/>
    <w:rsid w:val="00656031"/>
    <w:rsid w:val="006632B1"/>
    <w:rsid w:val="00674A23"/>
    <w:rsid w:val="00676D9A"/>
    <w:rsid w:val="00682090"/>
    <w:rsid w:val="006947EB"/>
    <w:rsid w:val="00696A55"/>
    <w:rsid w:val="006A3F9E"/>
    <w:rsid w:val="006D08A0"/>
    <w:rsid w:val="0070738B"/>
    <w:rsid w:val="00740063"/>
    <w:rsid w:val="00743DD5"/>
    <w:rsid w:val="00754742"/>
    <w:rsid w:val="007634EB"/>
    <w:rsid w:val="007658BE"/>
    <w:rsid w:val="007667B2"/>
    <w:rsid w:val="00767E6F"/>
    <w:rsid w:val="00796685"/>
    <w:rsid w:val="007B677B"/>
    <w:rsid w:val="007D126C"/>
    <w:rsid w:val="00804F2D"/>
    <w:rsid w:val="008101A9"/>
    <w:rsid w:val="008171C0"/>
    <w:rsid w:val="00817934"/>
    <w:rsid w:val="008358E9"/>
    <w:rsid w:val="00853A5D"/>
    <w:rsid w:val="0086191A"/>
    <w:rsid w:val="008620FE"/>
    <w:rsid w:val="008B2ED2"/>
    <w:rsid w:val="008B6575"/>
    <w:rsid w:val="008E25EB"/>
    <w:rsid w:val="008E60AE"/>
    <w:rsid w:val="00913050"/>
    <w:rsid w:val="0093310A"/>
    <w:rsid w:val="009416A7"/>
    <w:rsid w:val="00945E60"/>
    <w:rsid w:val="0095182D"/>
    <w:rsid w:val="0097236D"/>
    <w:rsid w:val="009A486F"/>
    <w:rsid w:val="009B4A06"/>
    <w:rsid w:val="009D7686"/>
    <w:rsid w:val="009E53BE"/>
    <w:rsid w:val="009F068E"/>
    <w:rsid w:val="009F0A15"/>
    <w:rsid w:val="009F4FD1"/>
    <w:rsid w:val="009F785F"/>
    <w:rsid w:val="00A00D2D"/>
    <w:rsid w:val="00A341B8"/>
    <w:rsid w:val="00A83353"/>
    <w:rsid w:val="00AA2F70"/>
    <w:rsid w:val="00AB17BD"/>
    <w:rsid w:val="00AE6801"/>
    <w:rsid w:val="00AF07A7"/>
    <w:rsid w:val="00B43367"/>
    <w:rsid w:val="00B8523C"/>
    <w:rsid w:val="00BD3970"/>
    <w:rsid w:val="00BE0BB6"/>
    <w:rsid w:val="00C131F6"/>
    <w:rsid w:val="00C17D3F"/>
    <w:rsid w:val="00C20354"/>
    <w:rsid w:val="00C23E9E"/>
    <w:rsid w:val="00C46941"/>
    <w:rsid w:val="00C52549"/>
    <w:rsid w:val="00C52B22"/>
    <w:rsid w:val="00C62F1A"/>
    <w:rsid w:val="00C95148"/>
    <w:rsid w:val="00CC6666"/>
    <w:rsid w:val="00CC74F0"/>
    <w:rsid w:val="00CD0263"/>
    <w:rsid w:val="00D17D68"/>
    <w:rsid w:val="00D56272"/>
    <w:rsid w:val="00D604E5"/>
    <w:rsid w:val="00D6371B"/>
    <w:rsid w:val="00D63E19"/>
    <w:rsid w:val="00D836F3"/>
    <w:rsid w:val="00D94600"/>
    <w:rsid w:val="00DA5A0F"/>
    <w:rsid w:val="00DE2957"/>
    <w:rsid w:val="00DE58BE"/>
    <w:rsid w:val="00DF5075"/>
    <w:rsid w:val="00E03325"/>
    <w:rsid w:val="00E07952"/>
    <w:rsid w:val="00E4069C"/>
    <w:rsid w:val="00E40B71"/>
    <w:rsid w:val="00E862FD"/>
    <w:rsid w:val="00EC61D0"/>
    <w:rsid w:val="00ED1EB0"/>
    <w:rsid w:val="00ED4BA3"/>
    <w:rsid w:val="00EE3352"/>
    <w:rsid w:val="00EF2BBA"/>
    <w:rsid w:val="00F110E3"/>
    <w:rsid w:val="00F26A40"/>
    <w:rsid w:val="00F34078"/>
    <w:rsid w:val="00F34423"/>
    <w:rsid w:val="00F446FC"/>
    <w:rsid w:val="00F47F94"/>
    <w:rsid w:val="00F6122E"/>
    <w:rsid w:val="00F6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91714"/>
  <w15:docId w15:val="{69F17D10-B9B9-4BBB-B389-DB6AD312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8BE"/>
    <w:rPr>
      <w:sz w:val="29"/>
    </w:rPr>
  </w:style>
  <w:style w:type="paragraph" w:styleId="1">
    <w:name w:val="heading 1"/>
    <w:basedOn w:val="a"/>
    <w:next w:val="a"/>
    <w:link w:val="10"/>
    <w:qFormat/>
    <w:rsid w:val="004D57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4D57DB"/>
    <w:pPr>
      <w:keepNext/>
      <w:spacing w:line="264" w:lineRule="auto"/>
      <w:jc w:val="center"/>
      <w:outlineLvl w:val="2"/>
    </w:pPr>
    <w:rPr>
      <w:b/>
      <w:sz w:val="32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D57D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4D57DB"/>
    <w:rPr>
      <w:b/>
      <w:sz w:val="32"/>
      <w:lang w:val="be-BY" w:eastAsia="ru-RU"/>
    </w:rPr>
  </w:style>
  <w:style w:type="paragraph" w:styleId="a3">
    <w:name w:val="Title"/>
    <w:basedOn w:val="a"/>
    <w:next w:val="a"/>
    <w:link w:val="a4"/>
    <w:qFormat/>
    <w:rsid w:val="004D57D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Заголовок Знак"/>
    <w:link w:val="a3"/>
    <w:rsid w:val="004D57D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5">
    <w:name w:val="Emphasis"/>
    <w:qFormat/>
    <w:rsid w:val="004D57DB"/>
    <w:rPr>
      <w:i/>
      <w:iCs/>
    </w:rPr>
  </w:style>
  <w:style w:type="paragraph" w:styleId="a6">
    <w:name w:val="header"/>
    <w:basedOn w:val="a"/>
    <w:link w:val="a7"/>
    <w:rsid w:val="007658BE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link w:val="a6"/>
    <w:rsid w:val="007658BE"/>
    <w:rPr>
      <w:sz w:val="29"/>
      <w:lang w:eastAsia="ru-RU"/>
    </w:rPr>
  </w:style>
  <w:style w:type="character" w:styleId="a8">
    <w:name w:val="page number"/>
    <w:basedOn w:val="a0"/>
    <w:rsid w:val="007658BE"/>
  </w:style>
  <w:style w:type="paragraph" w:styleId="a9">
    <w:name w:val="Plain Text"/>
    <w:basedOn w:val="a"/>
    <w:link w:val="aa"/>
    <w:rsid w:val="007658BE"/>
    <w:rPr>
      <w:rFonts w:ascii="Courier New" w:hAnsi="Courier New"/>
      <w:sz w:val="20"/>
    </w:rPr>
  </w:style>
  <w:style w:type="character" w:customStyle="1" w:styleId="aa">
    <w:name w:val="Текст Знак"/>
    <w:link w:val="a9"/>
    <w:rsid w:val="007658BE"/>
    <w:rPr>
      <w:rFonts w:ascii="Courier New" w:hAnsi="Courier New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5474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754742"/>
    <w:rPr>
      <w:rFonts w:ascii="Tahoma" w:hAnsi="Tahoma" w:cs="Tahoma"/>
      <w:sz w:val="16"/>
      <w:szCs w:val="16"/>
      <w:lang w:eastAsia="ru-RU"/>
    </w:rPr>
  </w:style>
  <w:style w:type="character" w:styleId="ad">
    <w:name w:val="annotation reference"/>
    <w:uiPriority w:val="99"/>
    <w:semiHidden/>
    <w:unhideWhenUsed/>
    <w:rsid w:val="0091305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13050"/>
    <w:rPr>
      <w:sz w:val="20"/>
    </w:rPr>
  </w:style>
  <w:style w:type="character" w:customStyle="1" w:styleId="af">
    <w:name w:val="Текст примечания Знак"/>
    <w:link w:val="ae"/>
    <w:uiPriority w:val="99"/>
    <w:semiHidden/>
    <w:rsid w:val="00913050"/>
    <w:rPr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13050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913050"/>
    <w:rPr>
      <w:b/>
      <w:bCs/>
      <w:lang w:eastAsia="ru-RU"/>
    </w:rPr>
  </w:style>
  <w:style w:type="paragraph" w:styleId="af2">
    <w:name w:val="Body Text"/>
    <w:basedOn w:val="a"/>
    <w:link w:val="af3"/>
    <w:uiPriority w:val="1"/>
    <w:qFormat/>
    <w:rsid w:val="00AE6801"/>
    <w:pPr>
      <w:widowControl w:val="0"/>
      <w:spacing w:before="95"/>
      <w:ind w:left="1132" w:firstLine="709"/>
    </w:pPr>
    <w:rPr>
      <w:sz w:val="28"/>
      <w:szCs w:val="28"/>
      <w:lang w:val="en-US"/>
    </w:rPr>
  </w:style>
  <w:style w:type="character" w:customStyle="1" w:styleId="af3">
    <w:name w:val="Основной текст Знак"/>
    <w:link w:val="af2"/>
    <w:uiPriority w:val="1"/>
    <w:rsid w:val="00AE6801"/>
    <w:rPr>
      <w:rFonts w:cs="Times New Roman"/>
      <w:sz w:val="28"/>
      <w:szCs w:val="28"/>
      <w:lang w:val="en-US"/>
    </w:rPr>
  </w:style>
  <w:style w:type="paragraph" w:styleId="af4">
    <w:name w:val="List Paragraph"/>
    <w:basedOn w:val="a"/>
    <w:link w:val="af5"/>
    <w:uiPriority w:val="34"/>
    <w:qFormat/>
    <w:rsid w:val="0016347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34"/>
    <w:rsid w:val="0016347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30CAE-461D-41A7-8F75-5F66A6C1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М. Козлова</dc:creator>
  <cp:lastModifiedBy>reginpuzik@gmail.com</cp:lastModifiedBy>
  <cp:revision>3</cp:revision>
  <cp:lastPrinted>2018-01-26T10:34:00Z</cp:lastPrinted>
  <dcterms:created xsi:type="dcterms:W3CDTF">2025-09-25T16:15:00Z</dcterms:created>
  <dcterms:modified xsi:type="dcterms:W3CDTF">2025-09-25T16:29:00Z</dcterms:modified>
</cp:coreProperties>
</file>