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200A9" w14:textId="77777777" w:rsidR="00631C8F" w:rsidRPr="005A7137" w:rsidRDefault="00631C8F" w:rsidP="00631C8F">
      <w:pPr>
        <w:autoSpaceDE w:val="0"/>
        <w:autoSpaceDN w:val="0"/>
        <w:adjustRightInd w:val="0"/>
        <w:spacing w:after="0" w:line="288" w:lineRule="auto"/>
        <w:ind w:right="-142"/>
        <w:jc w:val="right"/>
        <w:outlineLvl w:val="0"/>
        <w:rPr>
          <w:rFonts w:ascii="Times New Roman" w:hAnsi="Times New Roman"/>
          <w:b/>
          <w:bCs/>
          <w:sz w:val="28"/>
          <w:szCs w:val="28"/>
        </w:rPr>
      </w:pPr>
      <w:r w:rsidRPr="005A7137">
        <w:rPr>
          <w:rFonts w:ascii="Times New Roman" w:hAnsi="Times New Roman"/>
          <w:b/>
          <w:bCs/>
          <w:sz w:val="28"/>
          <w:szCs w:val="28"/>
        </w:rPr>
        <w:t>Дата размещения – 0</w:t>
      </w:r>
      <w:r>
        <w:rPr>
          <w:rFonts w:ascii="Times New Roman" w:hAnsi="Times New Roman"/>
          <w:b/>
          <w:bCs/>
          <w:sz w:val="28"/>
          <w:szCs w:val="28"/>
        </w:rPr>
        <w:t>8</w:t>
      </w:r>
      <w:r w:rsidRPr="005A7137">
        <w:rPr>
          <w:rFonts w:ascii="Times New Roman" w:hAnsi="Times New Roman"/>
          <w:b/>
          <w:bCs/>
          <w:sz w:val="28"/>
          <w:szCs w:val="28"/>
        </w:rPr>
        <w:t>.10.2025</w:t>
      </w:r>
    </w:p>
    <w:p w14:paraId="0EF0120A" w14:textId="77777777" w:rsidR="00631C8F" w:rsidRPr="005A7137" w:rsidRDefault="00631C8F" w:rsidP="00631C8F">
      <w:pPr>
        <w:autoSpaceDE w:val="0"/>
        <w:autoSpaceDN w:val="0"/>
        <w:adjustRightInd w:val="0"/>
        <w:spacing w:after="0" w:line="288" w:lineRule="auto"/>
        <w:ind w:right="-142"/>
        <w:jc w:val="right"/>
        <w:outlineLvl w:val="0"/>
        <w:rPr>
          <w:rFonts w:ascii="Times New Roman" w:hAnsi="Times New Roman"/>
          <w:b/>
          <w:bCs/>
          <w:sz w:val="28"/>
          <w:szCs w:val="28"/>
        </w:rPr>
      </w:pPr>
      <w:r w:rsidRPr="005A7137">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15</w:t>
      </w:r>
      <w:r w:rsidRPr="005A7137">
        <w:rPr>
          <w:rFonts w:ascii="Times New Roman" w:hAnsi="Times New Roman"/>
          <w:b/>
          <w:bCs/>
          <w:sz w:val="28"/>
          <w:szCs w:val="28"/>
        </w:rPr>
        <w:t>.10.2025</w:t>
      </w:r>
    </w:p>
    <w:p w14:paraId="2AF0B76A" w14:textId="77777777" w:rsidR="00631C8F" w:rsidRPr="005A7137" w:rsidRDefault="00631C8F" w:rsidP="00631C8F">
      <w:pPr>
        <w:autoSpaceDE w:val="0"/>
        <w:autoSpaceDN w:val="0"/>
        <w:adjustRightInd w:val="0"/>
        <w:spacing w:after="0" w:line="288" w:lineRule="auto"/>
        <w:ind w:right="-142"/>
        <w:jc w:val="right"/>
        <w:outlineLvl w:val="0"/>
        <w:rPr>
          <w:rFonts w:ascii="Times New Roman" w:hAnsi="Times New Roman"/>
          <w:b/>
          <w:bCs/>
          <w:sz w:val="28"/>
          <w:szCs w:val="28"/>
        </w:rPr>
      </w:pPr>
      <w:r w:rsidRPr="005A7137">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6FB936AB" w14:textId="77777777" w:rsidR="00631C8F" w:rsidRPr="0083562C" w:rsidRDefault="00631C8F" w:rsidP="00631C8F">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2F73442B" w14:textId="77777777" w:rsidR="00631C8F" w:rsidRPr="005A7137" w:rsidRDefault="00631C8F" w:rsidP="00631C8F">
      <w:pPr>
        <w:keepNext/>
        <w:spacing w:after="0" w:line="288" w:lineRule="auto"/>
        <w:ind w:right="-142"/>
        <w:jc w:val="right"/>
        <w:outlineLvl w:val="0"/>
        <w:rPr>
          <w:rFonts w:ascii="Times New Roman" w:hAnsi="Times New Roman"/>
          <w:b/>
          <w:bCs/>
          <w:kern w:val="32"/>
          <w:sz w:val="28"/>
          <w:szCs w:val="28"/>
        </w:rPr>
      </w:pPr>
      <w:r w:rsidRPr="005A7137">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740AFDCF" w14:textId="77777777" w:rsidR="00631C8F" w:rsidRPr="005A7137" w:rsidRDefault="00631C8F" w:rsidP="00631C8F">
      <w:pPr>
        <w:spacing w:after="0" w:line="288" w:lineRule="auto"/>
        <w:ind w:right="-142"/>
        <w:jc w:val="right"/>
        <w:rPr>
          <w:rFonts w:ascii="Times New Roman" w:hAnsi="Times New Roman"/>
          <w:b/>
          <w:sz w:val="28"/>
          <w:szCs w:val="28"/>
        </w:rPr>
      </w:pPr>
      <w:r w:rsidRPr="005A7137">
        <w:rPr>
          <w:rFonts w:ascii="Times New Roman" w:hAnsi="Times New Roman"/>
          <w:b/>
          <w:sz w:val="28"/>
          <w:szCs w:val="28"/>
        </w:rPr>
        <w:t xml:space="preserve">                                        ИК МО г.Казани" Д.С.Политова</w:t>
      </w:r>
    </w:p>
    <w:p w14:paraId="64B7E662" w14:textId="77777777" w:rsidR="00631C8F" w:rsidRPr="005A7137" w:rsidRDefault="00631C8F" w:rsidP="00631C8F">
      <w:pPr>
        <w:spacing w:line="288" w:lineRule="auto"/>
        <w:ind w:right="-142"/>
        <w:jc w:val="right"/>
        <w:rPr>
          <w:rFonts w:ascii="Times New Roman" w:hAnsi="Times New Roman"/>
          <w:b/>
          <w:sz w:val="28"/>
          <w:szCs w:val="28"/>
        </w:rPr>
      </w:pPr>
    </w:p>
    <w:p w14:paraId="7E0E24ED" w14:textId="77777777" w:rsidR="00631C8F" w:rsidRPr="005A7137" w:rsidRDefault="00631C8F" w:rsidP="00631C8F">
      <w:pPr>
        <w:spacing w:after="0" w:line="360" w:lineRule="auto"/>
        <w:jc w:val="center"/>
        <w:rPr>
          <w:rFonts w:ascii="Times New Roman" w:hAnsi="Times New Roman"/>
          <w:sz w:val="28"/>
          <w:szCs w:val="28"/>
        </w:rPr>
      </w:pPr>
      <w:r w:rsidRPr="005A7137">
        <w:rPr>
          <w:rFonts w:ascii="Times New Roman" w:hAnsi="Times New Roman"/>
          <w:b/>
          <w:sz w:val="28"/>
          <w:szCs w:val="28"/>
        </w:rPr>
        <w:t>Проект постановления Исполнительного комитета г.Казани</w:t>
      </w:r>
    </w:p>
    <w:p w14:paraId="7FAB8471" w14:textId="77777777" w:rsidR="00631C8F" w:rsidRPr="00282ECD" w:rsidRDefault="00631C8F" w:rsidP="00631C8F">
      <w:pPr>
        <w:spacing w:line="360" w:lineRule="auto"/>
        <w:jc w:val="center"/>
        <w:rPr>
          <w:rFonts w:ascii="Times New Roman" w:hAnsi="Times New Roman"/>
          <w:sz w:val="28"/>
          <w:szCs w:val="28"/>
        </w:rPr>
      </w:pPr>
    </w:p>
    <w:p w14:paraId="7204D610" w14:textId="77777777" w:rsidR="00631C8F" w:rsidRDefault="00631C8F" w:rsidP="0057310D">
      <w:pPr>
        <w:pStyle w:val="afff3"/>
        <w:spacing w:line="288" w:lineRule="auto"/>
        <w:rPr>
          <w:b/>
          <w:bCs/>
          <w:spacing w:val="-1"/>
        </w:rPr>
      </w:pPr>
      <w:r w:rsidRPr="00EE2209">
        <w:rPr>
          <w:b/>
          <w:bCs/>
          <w:spacing w:val="-1"/>
        </w:rPr>
        <w:t>Об</w:t>
      </w:r>
      <w:r w:rsidRPr="00EE2209">
        <w:rPr>
          <w:b/>
          <w:bCs/>
          <w:spacing w:val="1"/>
        </w:rPr>
        <w:t xml:space="preserve"> </w:t>
      </w:r>
      <w:r w:rsidRPr="00EE2209">
        <w:rPr>
          <w:b/>
          <w:bCs/>
          <w:spacing w:val="-1"/>
        </w:rPr>
        <w:t xml:space="preserve">утверждении </w:t>
      </w:r>
    </w:p>
    <w:p w14:paraId="3E951D1F" w14:textId="77777777" w:rsidR="00631C8F" w:rsidRDefault="00631C8F" w:rsidP="0057310D">
      <w:pPr>
        <w:pStyle w:val="afff3"/>
        <w:spacing w:line="288" w:lineRule="auto"/>
        <w:rPr>
          <w:b/>
        </w:rPr>
      </w:pPr>
      <w:r w:rsidRPr="00EE2209">
        <w:rPr>
          <w:b/>
          <w:bCs/>
          <w:spacing w:val="-1"/>
        </w:rPr>
        <w:t xml:space="preserve">проекта </w:t>
      </w:r>
      <w:r w:rsidRPr="00EE2209">
        <w:rPr>
          <w:b/>
        </w:rPr>
        <w:t xml:space="preserve">планировки и межевания </w:t>
      </w:r>
      <w:r w:rsidRPr="005A7137">
        <w:rPr>
          <w:b/>
        </w:rPr>
        <w:t xml:space="preserve">территории линейного объекта </w:t>
      </w:r>
    </w:p>
    <w:p w14:paraId="798B0B18" w14:textId="77777777" w:rsidR="00631C8F" w:rsidRDefault="00631C8F" w:rsidP="0057310D">
      <w:pPr>
        <w:spacing w:after="0" w:line="288" w:lineRule="auto"/>
        <w:jc w:val="center"/>
        <w:rPr>
          <w:rFonts w:ascii="Times New Roman" w:hAnsi="Times New Roman"/>
          <w:b/>
          <w:sz w:val="28"/>
          <w:szCs w:val="28"/>
          <w:lang w:eastAsia="ar-SA"/>
        </w:rPr>
      </w:pPr>
      <w:r w:rsidRPr="005A7137">
        <w:rPr>
          <w:rFonts w:ascii="Times New Roman" w:hAnsi="Times New Roman"/>
          <w:b/>
          <w:sz w:val="28"/>
          <w:szCs w:val="28"/>
          <w:lang w:eastAsia="ar-SA"/>
        </w:rPr>
        <w:t>«Реконструкция сетей ливневой канализации по ул. Техническая</w:t>
      </w:r>
      <w:r>
        <w:rPr>
          <w:rFonts w:ascii="Times New Roman" w:hAnsi="Times New Roman"/>
          <w:b/>
          <w:sz w:val="28"/>
          <w:szCs w:val="28"/>
          <w:lang w:eastAsia="ar-SA"/>
        </w:rPr>
        <w:t xml:space="preserve"> </w:t>
      </w:r>
    </w:p>
    <w:p w14:paraId="663599F1" w14:textId="77777777" w:rsidR="00631C8F" w:rsidRDefault="00631C8F" w:rsidP="0057310D">
      <w:pPr>
        <w:spacing w:after="0" w:line="288" w:lineRule="auto"/>
        <w:jc w:val="center"/>
        <w:rPr>
          <w:rFonts w:ascii="Times New Roman" w:hAnsi="Times New Roman"/>
          <w:b/>
          <w:sz w:val="28"/>
          <w:szCs w:val="28"/>
          <w:lang w:eastAsia="ar-SA"/>
        </w:rPr>
      </w:pPr>
      <w:r w:rsidRPr="005A7137">
        <w:rPr>
          <w:rFonts w:ascii="Times New Roman" w:hAnsi="Times New Roman"/>
          <w:b/>
          <w:sz w:val="28"/>
          <w:szCs w:val="28"/>
          <w:lang w:eastAsia="ar-SA"/>
        </w:rPr>
        <w:t xml:space="preserve">от ул. Тихорецкая до ул. Башкирская в </w:t>
      </w:r>
    </w:p>
    <w:p w14:paraId="315FA711" w14:textId="77777777" w:rsidR="00631C8F" w:rsidRPr="005A7137" w:rsidRDefault="00631C8F" w:rsidP="0057310D">
      <w:pPr>
        <w:spacing w:after="0" w:line="288" w:lineRule="auto"/>
        <w:jc w:val="center"/>
        <w:rPr>
          <w:rFonts w:ascii="Times New Roman" w:hAnsi="Times New Roman"/>
          <w:b/>
          <w:sz w:val="28"/>
          <w:szCs w:val="28"/>
          <w:lang w:eastAsia="ar-SA"/>
        </w:rPr>
      </w:pPr>
      <w:r w:rsidRPr="005A7137">
        <w:rPr>
          <w:rFonts w:ascii="Times New Roman" w:hAnsi="Times New Roman"/>
          <w:b/>
          <w:sz w:val="28"/>
          <w:szCs w:val="28"/>
          <w:lang w:eastAsia="ar-SA"/>
        </w:rPr>
        <w:t>Приволжском районе г. Казани</w:t>
      </w:r>
      <w:r>
        <w:rPr>
          <w:rFonts w:ascii="Times New Roman" w:hAnsi="Times New Roman"/>
          <w:b/>
          <w:sz w:val="28"/>
          <w:szCs w:val="28"/>
          <w:lang w:eastAsia="ar-SA"/>
        </w:rPr>
        <w:t xml:space="preserve"> </w:t>
      </w:r>
      <w:r w:rsidRPr="005A7137">
        <w:rPr>
          <w:rFonts w:ascii="Times New Roman" w:hAnsi="Times New Roman"/>
          <w:b/>
          <w:sz w:val="28"/>
          <w:szCs w:val="28"/>
          <w:lang w:eastAsia="ar-SA"/>
        </w:rPr>
        <w:t>Республики Татарстан»</w:t>
      </w:r>
    </w:p>
    <w:p w14:paraId="3D98FBF6" w14:textId="77777777" w:rsidR="00631C8F" w:rsidRPr="00456342" w:rsidRDefault="00631C8F" w:rsidP="00631C8F">
      <w:pPr>
        <w:pStyle w:val="afff3"/>
        <w:spacing w:line="312" w:lineRule="auto"/>
        <w:rPr>
          <w:b/>
          <w:sz w:val="26"/>
          <w:szCs w:val="26"/>
        </w:rPr>
      </w:pPr>
      <w:r w:rsidRPr="00EE2209" w:rsidDel="007036B6">
        <w:rPr>
          <w:b/>
        </w:rPr>
        <w:t xml:space="preserve"> </w:t>
      </w:r>
    </w:p>
    <w:p w14:paraId="3106DC77" w14:textId="77777777" w:rsidR="00631C8F" w:rsidRPr="0057310D" w:rsidRDefault="00631C8F" w:rsidP="0057310D">
      <w:pPr>
        <w:pStyle w:val="af2"/>
        <w:spacing w:line="288" w:lineRule="auto"/>
        <w:ind w:firstLine="709"/>
        <w:jc w:val="both"/>
        <w:rPr>
          <w:sz w:val="28"/>
          <w:szCs w:val="28"/>
        </w:rPr>
      </w:pPr>
      <w:r w:rsidRPr="0057310D">
        <w:rPr>
          <w:sz w:val="28"/>
          <w:szCs w:val="28"/>
        </w:rPr>
        <w:t xml:space="preserve">В целях обеспечения территории градостроительной документацией, </w:t>
      </w:r>
      <w:r w:rsidRPr="0057310D">
        <w:rPr>
          <w:bCs/>
          <w:sz w:val="28"/>
          <w:szCs w:val="28"/>
        </w:rPr>
        <w:t>согласно постановлению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57310D">
        <w:rPr>
          <w:sz w:val="28"/>
          <w:szCs w:val="28"/>
        </w:rPr>
        <w:t xml:space="preserve"> постановлению Кабинета Министров Республики Татарстан от 27.07.2022 №722 «Об установлении в 2022, 2023, 2024 и 2025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постановлению Исполнительного комитета г.Казани от 26.08.2025 №2740 «О подготовке </w:t>
      </w:r>
      <w:r w:rsidRPr="0057310D">
        <w:rPr>
          <w:color w:val="000000"/>
          <w:sz w:val="28"/>
          <w:szCs w:val="28"/>
        </w:rPr>
        <w:t xml:space="preserve">проекта планировки и межевания территории линейного объекта </w:t>
      </w:r>
      <w:r w:rsidRPr="0057310D">
        <w:rPr>
          <w:sz w:val="28"/>
          <w:szCs w:val="28"/>
          <w:lang w:eastAsia="ar-SA"/>
        </w:rPr>
        <w:t>«Реконструкция сетей ливневой канализации по ул. Техническая от ул. Тихорецкая до ул. Башкирская в Приволжском районе г. Казани Республики Татарстан»</w:t>
      </w:r>
      <w:r w:rsidRPr="0057310D">
        <w:rPr>
          <w:sz w:val="28"/>
          <w:szCs w:val="28"/>
        </w:rPr>
        <w:t xml:space="preserve">, на основании заявления АО «Центр подготовки исходной документации» </w:t>
      </w:r>
      <w:r w:rsidRPr="0057310D">
        <w:rPr>
          <w:b/>
          <w:sz w:val="28"/>
          <w:szCs w:val="28"/>
        </w:rPr>
        <w:t>постановляю</w:t>
      </w:r>
      <w:r w:rsidRPr="0057310D">
        <w:rPr>
          <w:sz w:val="28"/>
          <w:szCs w:val="28"/>
        </w:rPr>
        <w:t>:</w:t>
      </w:r>
    </w:p>
    <w:p w14:paraId="6F44A1BC" w14:textId="77777777" w:rsidR="00631C8F" w:rsidRPr="0057310D" w:rsidRDefault="00631C8F" w:rsidP="0057310D">
      <w:pPr>
        <w:pStyle w:val="af2"/>
        <w:widowControl w:val="0"/>
        <w:numPr>
          <w:ilvl w:val="0"/>
          <w:numId w:val="48"/>
        </w:numPr>
        <w:spacing w:line="288" w:lineRule="auto"/>
        <w:ind w:left="0" w:firstLine="709"/>
        <w:contextualSpacing/>
        <w:jc w:val="both"/>
        <w:rPr>
          <w:sz w:val="28"/>
          <w:szCs w:val="28"/>
        </w:rPr>
      </w:pPr>
      <w:r w:rsidRPr="0057310D">
        <w:rPr>
          <w:sz w:val="28"/>
          <w:szCs w:val="28"/>
        </w:rPr>
        <w:t>Утвердить п</w:t>
      </w:r>
      <w:r w:rsidRPr="0057310D">
        <w:rPr>
          <w:sz w:val="28"/>
          <w:szCs w:val="28"/>
          <w:lang w:eastAsia="ar-SA"/>
        </w:rPr>
        <w:t xml:space="preserve">роект планировки и проект межевания территории линейного объекта «Реконструкция сетей ливневой канализации по ул. Техническая от ул. Тихорецкая до ул. Башкирская в Приволжском районе г. </w:t>
      </w:r>
      <w:r w:rsidRPr="0057310D">
        <w:rPr>
          <w:sz w:val="28"/>
          <w:szCs w:val="28"/>
          <w:lang w:eastAsia="ar-SA"/>
        </w:rPr>
        <w:lastRenderedPageBreak/>
        <w:t>Казани Республики Татарстан»</w:t>
      </w:r>
      <w:r w:rsidRPr="0057310D" w:rsidDel="007036B6">
        <w:rPr>
          <w:sz w:val="28"/>
          <w:szCs w:val="28"/>
        </w:rPr>
        <w:t xml:space="preserve"> </w:t>
      </w:r>
      <w:r w:rsidRPr="0057310D">
        <w:rPr>
          <w:sz w:val="28"/>
          <w:szCs w:val="28"/>
        </w:rPr>
        <w:t>(прилагается).</w:t>
      </w:r>
    </w:p>
    <w:p w14:paraId="36FDA7B4" w14:textId="77777777" w:rsidR="00631C8F" w:rsidRPr="0057310D" w:rsidRDefault="00631C8F" w:rsidP="0057310D">
      <w:pPr>
        <w:tabs>
          <w:tab w:val="left" w:pos="3810"/>
        </w:tabs>
        <w:spacing w:after="0" w:line="288" w:lineRule="auto"/>
        <w:ind w:firstLine="709"/>
        <w:jc w:val="both"/>
        <w:rPr>
          <w:rFonts w:ascii="Times New Roman" w:hAnsi="Times New Roman"/>
          <w:bCs/>
          <w:sz w:val="28"/>
          <w:szCs w:val="28"/>
        </w:rPr>
      </w:pPr>
      <w:r w:rsidRPr="0057310D">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территории, перечня координат характерных точек границ образуемых земельных участков (1 этап), перечня координат характерных точек границ образуемого земельного участка (2 этап)(материалы для служебного пользования)</w:t>
      </w:r>
      <w:r w:rsidRPr="0057310D">
        <w:rPr>
          <w:rFonts w:ascii="Times New Roman" w:hAnsi="Times New Roman"/>
          <w:spacing w:val="-1"/>
          <w:sz w:val="28"/>
          <w:szCs w:val="28"/>
        </w:rPr>
        <w:t>,</w:t>
      </w:r>
      <w:r w:rsidRPr="0057310D">
        <w:rPr>
          <w:rFonts w:ascii="Times New Roman" w:hAnsi="Times New Roman"/>
          <w:sz w:val="28"/>
          <w:szCs w:val="28"/>
        </w:rPr>
        <w:t xml:space="preserve"> в </w:t>
      </w:r>
      <w:r w:rsidRPr="0057310D">
        <w:rPr>
          <w:rFonts w:ascii="Times New Roman" w:hAnsi="Times New Roman"/>
          <w:sz w:val="28"/>
          <w:szCs w:val="28"/>
          <w:lang w:val="tt-RU"/>
        </w:rPr>
        <w:t>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3C17685A" w14:textId="77777777" w:rsidR="00631C8F" w:rsidRPr="0057310D" w:rsidRDefault="00631C8F" w:rsidP="0057310D">
      <w:pPr>
        <w:pStyle w:val="a6"/>
        <w:widowControl w:val="0"/>
        <w:numPr>
          <w:ilvl w:val="0"/>
          <w:numId w:val="49"/>
        </w:numPr>
        <w:spacing w:after="0" w:line="288" w:lineRule="auto"/>
        <w:ind w:left="0" w:firstLine="709"/>
        <w:jc w:val="both"/>
        <w:outlineLvl w:val="0"/>
        <w:rPr>
          <w:rFonts w:ascii="Times New Roman" w:hAnsi="Times New Roman"/>
          <w:bCs/>
          <w:sz w:val="28"/>
          <w:szCs w:val="28"/>
        </w:rPr>
      </w:pPr>
      <w:r w:rsidRPr="0057310D">
        <w:rPr>
          <w:rFonts w:ascii="Times New Roman" w:hAnsi="Times New Roman"/>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690B14DE" w14:textId="77777777" w:rsidR="00631C8F" w:rsidRPr="0057310D" w:rsidRDefault="00631C8F" w:rsidP="0057310D">
      <w:pPr>
        <w:pStyle w:val="a6"/>
        <w:widowControl w:val="0"/>
        <w:numPr>
          <w:ilvl w:val="0"/>
          <w:numId w:val="49"/>
        </w:numPr>
        <w:spacing w:after="0" w:line="288" w:lineRule="auto"/>
        <w:ind w:left="0" w:firstLine="709"/>
        <w:jc w:val="both"/>
        <w:outlineLvl w:val="0"/>
        <w:rPr>
          <w:rFonts w:ascii="Times New Roman" w:hAnsi="Times New Roman"/>
          <w:bCs/>
          <w:sz w:val="28"/>
          <w:szCs w:val="28"/>
        </w:rPr>
      </w:pPr>
      <w:r w:rsidRPr="0057310D">
        <w:rPr>
          <w:rFonts w:ascii="Times New Roman" w:hAnsi="Times New Roman"/>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692C701F" w14:textId="77777777" w:rsidR="00631C8F" w:rsidRPr="0057310D" w:rsidRDefault="00631C8F" w:rsidP="0057310D">
      <w:pPr>
        <w:pStyle w:val="af2"/>
        <w:tabs>
          <w:tab w:val="left" w:pos="2247"/>
        </w:tabs>
        <w:spacing w:line="288" w:lineRule="auto"/>
        <w:ind w:firstLine="709"/>
        <w:rPr>
          <w:sz w:val="28"/>
          <w:szCs w:val="28"/>
        </w:rPr>
      </w:pPr>
    </w:p>
    <w:p w14:paraId="68D64F8B" w14:textId="77777777" w:rsidR="00631C8F" w:rsidRPr="0057310D" w:rsidRDefault="00631C8F" w:rsidP="00631C8F">
      <w:pPr>
        <w:pStyle w:val="af2"/>
        <w:tabs>
          <w:tab w:val="left" w:pos="2247"/>
        </w:tabs>
        <w:spacing w:line="288" w:lineRule="auto"/>
        <w:rPr>
          <w:sz w:val="28"/>
          <w:szCs w:val="28"/>
        </w:rPr>
      </w:pPr>
    </w:p>
    <w:p w14:paraId="00B67220" w14:textId="77777777" w:rsidR="00631C8F" w:rsidRPr="0015788B" w:rsidRDefault="00631C8F" w:rsidP="00631C8F">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w:t>
      </w:r>
    </w:p>
    <w:p w14:paraId="7244D4F1" w14:textId="77777777" w:rsidR="00631C8F" w:rsidRPr="0015788B" w:rsidRDefault="00631C8F" w:rsidP="00631C8F">
      <w:pPr>
        <w:pStyle w:val="af2"/>
        <w:tabs>
          <w:tab w:val="left" w:pos="2247"/>
        </w:tabs>
        <w:spacing w:line="288" w:lineRule="auto"/>
        <w:rPr>
          <w:b/>
        </w:rPr>
      </w:pPr>
    </w:p>
    <w:p w14:paraId="6D3DACF7" w14:textId="77777777" w:rsidR="00631C8F" w:rsidRDefault="00631C8F" w:rsidP="00581BC3">
      <w:pPr>
        <w:pStyle w:val="Default"/>
        <w:spacing w:line="288" w:lineRule="auto"/>
        <w:ind w:left="5812"/>
        <w:rPr>
          <w:sz w:val="26"/>
          <w:szCs w:val="26"/>
        </w:rPr>
      </w:pPr>
    </w:p>
    <w:p w14:paraId="1D830293" w14:textId="77777777" w:rsidR="00631C8F" w:rsidRDefault="00631C8F" w:rsidP="00581BC3">
      <w:pPr>
        <w:pStyle w:val="Default"/>
        <w:spacing w:line="288" w:lineRule="auto"/>
        <w:ind w:left="5812"/>
        <w:rPr>
          <w:sz w:val="26"/>
          <w:szCs w:val="26"/>
        </w:rPr>
      </w:pPr>
    </w:p>
    <w:p w14:paraId="0950E7C7" w14:textId="77777777" w:rsidR="00631C8F" w:rsidRDefault="00631C8F" w:rsidP="00581BC3">
      <w:pPr>
        <w:pStyle w:val="Default"/>
        <w:spacing w:line="288" w:lineRule="auto"/>
        <w:ind w:left="5812"/>
        <w:rPr>
          <w:sz w:val="26"/>
          <w:szCs w:val="26"/>
        </w:rPr>
      </w:pPr>
    </w:p>
    <w:p w14:paraId="3C836770" w14:textId="77777777" w:rsidR="00631C8F" w:rsidRDefault="00631C8F" w:rsidP="00581BC3">
      <w:pPr>
        <w:pStyle w:val="Default"/>
        <w:spacing w:line="288" w:lineRule="auto"/>
        <w:ind w:left="5812"/>
        <w:rPr>
          <w:sz w:val="26"/>
          <w:szCs w:val="26"/>
        </w:rPr>
      </w:pPr>
    </w:p>
    <w:p w14:paraId="58E6E69F" w14:textId="77777777" w:rsidR="00631C8F" w:rsidRDefault="00631C8F" w:rsidP="00581BC3">
      <w:pPr>
        <w:pStyle w:val="Default"/>
        <w:spacing w:line="288" w:lineRule="auto"/>
        <w:ind w:left="5812"/>
        <w:rPr>
          <w:sz w:val="26"/>
          <w:szCs w:val="26"/>
        </w:rPr>
      </w:pPr>
    </w:p>
    <w:p w14:paraId="02338139" w14:textId="68B8CD3B" w:rsidR="00631C8F" w:rsidRDefault="00631C8F" w:rsidP="00581BC3">
      <w:pPr>
        <w:pStyle w:val="Default"/>
        <w:spacing w:line="288" w:lineRule="auto"/>
        <w:ind w:left="5812"/>
        <w:rPr>
          <w:sz w:val="26"/>
          <w:szCs w:val="26"/>
        </w:rPr>
      </w:pPr>
    </w:p>
    <w:p w14:paraId="14A6519D" w14:textId="5254B3AE" w:rsidR="00631C8F" w:rsidRDefault="00631C8F" w:rsidP="00581BC3">
      <w:pPr>
        <w:pStyle w:val="Default"/>
        <w:spacing w:line="288" w:lineRule="auto"/>
        <w:ind w:left="5812"/>
        <w:rPr>
          <w:sz w:val="26"/>
          <w:szCs w:val="26"/>
        </w:rPr>
      </w:pPr>
    </w:p>
    <w:p w14:paraId="167DEDAF" w14:textId="77777777" w:rsidR="00631C8F" w:rsidRDefault="00631C8F" w:rsidP="00581BC3">
      <w:pPr>
        <w:pStyle w:val="Default"/>
        <w:spacing w:line="288" w:lineRule="auto"/>
        <w:ind w:left="5812"/>
        <w:rPr>
          <w:sz w:val="26"/>
          <w:szCs w:val="26"/>
        </w:rPr>
      </w:pPr>
    </w:p>
    <w:p w14:paraId="2A87EFE4" w14:textId="77777777" w:rsidR="00631C8F" w:rsidRDefault="00631C8F" w:rsidP="00581BC3">
      <w:pPr>
        <w:pStyle w:val="Default"/>
        <w:spacing w:line="288" w:lineRule="auto"/>
        <w:ind w:left="5812"/>
        <w:rPr>
          <w:sz w:val="26"/>
          <w:szCs w:val="26"/>
        </w:rPr>
      </w:pPr>
    </w:p>
    <w:p w14:paraId="0A71979B" w14:textId="77777777" w:rsidR="00631C8F" w:rsidRDefault="00631C8F" w:rsidP="00581BC3">
      <w:pPr>
        <w:pStyle w:val="Default"/>
        <w:spacing w:line="288" w:lineRule="auto"/>
        <w:ind w:left="5812"/>
        <w:rPr>
          <w:sz w:val="26"/>
          <w:szCs w:val="26"/>
        </w:rPr>
      </w:pPr>
    </w:p>
    <w:p w14:paraId="5989F379" w14:textId="77777777" w:rsidR="00631C8F" w:rsidRDefault="00631C8F" w:rsidP="00581BC3">
      <w:pPr>
        <w:pStyle w:val="Default"/>
        <w:spacing w:line="288" w:lineRule="auto"/>
        <w:ind w:left="5812"/>
        <w:rPr>
          <w:sz w:val="26"/>
          <w:szCs w:val="26"/>
        </w:rPr>
      </w:pPr>
    </w:p>
    <w:p w14:paraId="09B32507" w14:textId="77777777" w:rsidR="00631C8F" w:rsidRDefault="00631C8F" w:rsidP="00581BC3">
      <w:pPr>
        <w:pStyle w:val="Default"/>
        <w:spacing w:line="288" w:lineRule="auto"/>
        <w:ind w:left="5812"/>
        <w:rPr>
          <w:sz w:val="26"/>
          <w:szCs w:val="26"/>
        </w:rPr>
      </w:pPr>
    </w:p>
    <w:p w14:paraId="1EE23398" w14:textId="77777777" w:rsidR="00631C8F" w:rsidRDefault="00631C8F" w:rsidP="00581BC3">
      <w:pPr>
        <w:pStyle w:val="Default"/>
        <w:spacing w:line="288" w:lineRule="auto"/>
        <w:ind w:left="5812"/>
        <w:rPr>
          <w:sz w:val="26"/>
          <w:szCs w:val="26"/>
        </w:rPr>
      </w:pPr>
    </w:p>
    <w:p w14:paraId="097E8C73" w14:textId="77777777" w:rsidR="00631C8F" w:rsidRDefault="00631C8F" w:rsidP="00581BC3">
      <w:pPr>
        <w:pStyle w:val="Default"/>
        <w:spacing w:line="288" w:lineRule="auto"/>
        <w:ind w:left="5812"/>
        <w:rPr>
          <w:sz w:val="26"/>
          <w:szCs w:val="26"/>
        </w:rPr>
      </w:pPr>
    </w:p>
    <w:p w14:paraId="35D762D8" w14:textId="77777777" w:rsidR="00631C8F" w:rsidRDefault="00631C8F" w:rsidP="00581BC3">
      <w:pPr>
        <w:pStyle w:val="Default"/>
        <w:spacing w:line="288" w:lineRule="auto"/>
        <w:ind w:left="5812"/>
        <w:rPr>
          <w:sz w:val="26"/>
          <w:szCs w:val="26"/>
        </w:rPr>
      </w:pPr>
    </w:p>
    <w:p w14:paraId="2556D449" w14:textId="77777777" w:rsidR="0057310D" w:rsidRDefault="0057310D" w:rsidP="00581BC3">
      <w:pPr>
        <w:pStyle w:val="Default"/>
        <w:spacing w:line="288" w:lineRule="auto"/>
        <w:ind w:left="5812"/>
        <w:rPr>
          <w:sz w:val="26"/>
          <w:szCs w:val="26"/>
        </w:rPr>
      </w:pPr>
    </w:p>
    <w:p w14:paraId="1D7E2B03" w14:textId="6AA70AD1" w:rsidR="00946378" w:rsidRPr="007A1119" w:rsidRDefault="00CB4CF8" w:rsidP="00581BC3">
      <w:pPr>
        <w:pStyle w:val="Default"/>
        <w:spacing w:line="288" w:lineRule="auto"/>
        <w:ind w:left="5812"/>
        <w:rPr>
          <w:sz w:val="26"/>
          <w:szCs w:val="26"/>
        </w:rPr>
      </w:pPr>
      <w:r>
        <w:rPr>
          <w:noProof/>
          <w:sz w:val="26"/>
          <w:szCs w:val="26"/>
        </w:rPr>
        <mc:AlternateContent>
          <mc:Choice Requires="wps">
            <w:drawing>
              <wp:anchor distT="0" distB="0" distL="114300" distR="114300" simplePos="0" relativeHeight="251751424" behindDoc="0" locked="0" layoutInCell="1" allowOverlap="1" wp14:anchorId="13CD2567" wp14:editId="7829B3DE">
                <wp:simplePos x="0" y="0"/>
                <wp:positionH relativeFrom="column">
                  <wp:posOffset>2873715</wp:posOffset>
                </wp:positionH>
                <wp:positionV relativeFrom="paragraph">
                  <wp:posOffset>-149225</wp:posOffset>
                </wp:positionV>
                <wp:extent cx="329609" cy="255181"/>
                <wp:effectExtent l="0" t="0" r="13335" b="12065"/>
                <wp:wrapNone/>
                <wp:docPr id="39" name="Прямоугольник: скругленные углы 39"/>
                <wp:cNvGraphicFramePr/>
                <a:graphic xmlns:a="http://schemas.openxmlformats.org/drawingml/2006/main">
                  <a:graphicData uri="http://schemas.microsoft.com/office/word/2010/wordprocessingShape">
                    <wps:wsp>
                      <wps:cNvSpPr/>
                      <wps:spPr>
                        <a:xfrm>
                          <a:off x="0" y="0"/>
                          <a:ext cx="329609" cy="255181"/>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BEB969" id="Прямоугольник: скругленные углы 39" o:spid="_x0000_s1026" style="position:absolute;margin-left:226.3pt;margin-top:-11.75pt;width:25.95pt;height:20.1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" fillcolor="white [3212]" strokecolor="white [3212]" strokeweight="1pt">
                <v:stroke joinstyle="miter"/>
              </v:roundrect>
            </w:pict>
          </mc:Fallback>
        </mc:AlternateContent>
      </w:r>
      <w:r w:rsidR="00946378" w:rsidRPr="007A1119">
        <w:rPr>
          <w:sz w:val="26"/>
          <w:szCs w:val="26"/>
        </w:rPr>
        <w:t>Приложение к постановлению</w:t>
      </w:r>
    </w:p>
    <w:p w14:paraId="0C44CA4A" w14:textId="77777777"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14:paraId="46113533" w14:textId="77777777" w:rsidR="00946378" w:rsidRPr="00FB53CF" w:rsidRDefault="00946378" w:rsidP="00581BC3">
      <w:pPr>
        <w:pStyle w:val="Default"/>
        <w:spacing w:line="288" w:lineRule="auto"/>
        <w:ind w:left="5812"/>
        <w:rPr>
          <w:sz w:val="26"/>
          <w:szCs w:val="26"/>
        </w:rPr>
      </w:pPr>
      <w:r w:rsidRPr="007A1119">
        <w:rPr>
          <w:sz w:val="26"/>
          <w:szCs w:val="26"/>
        </w:rPr>
        <w:t>от_______№_____</w:t>
      </w:r>
    </w:p>
    <w:p w14:paraId="1D32C7D6" w14:textId="2324C4BF" w:rsidR="00DE7422" w:rsidRDefault="00DE7422" w:rsidP="00C77DA8">
      <w:pPr>
        <w:spacing w:after="0" w:line="288" w:lineRule="auto"/>
        <w:jc w:val="center"/>
        <w:rPr>
          <w:rFonts w:ascii="Times New Roman" w:hAnsi="Times New Roman"/>
          <w:sz w:val="26"/>
          <w:szCs w:val="26"/>
        </w:rPr>
      </w:pPr>
    </w:p>
    <w:p w14:paraId="549C9CAA" w14:textId="77777777" w:rsidR="002D599B" w:rsidRPr="007A1119" w:rsidRDefault="002D599B" w:rsidP="00C77DA8">
      <w:pPr>
        <w:spacing w:after="0" w:line="288" w:lineRule="auto"/>
        <w:jc w:val="center"/>
        <w:rPr>
          <w:rFonts w:ascii="Times New Roman" w:hAnsi="Times New Roman"/>
          <w:sz w:val="26"/>
          <w:szCs w:val="26"/>
        </w:rPr>
      </w:pPr>
    </w:p>
    <w:p w14:paraId="549C9555" w14:textId="305FC41B" w:rsidR="00C77DA8" w:rsidRPr="00472007" w:rsidRDefault="00C167D5" w:rsidP="00472007">
      <w:pPr>
        <w:spacing w:after="0"/>
        <w:jc w:val="center"/>
        <w:rPr>
          <w:rFonts w:ascii="Times New Roman" w:hAnsi="Times New Roman"/>
          <w:b/>
          <w:sz w:val="28"/>
          <w:szCs w:val="28"/>
          <w:lang w:eastAsia="ar-SA"/>
        </w:rPr>
      </w:pPr>
      <w:r w:rsidRPr="00472007">
        <w:rPr>
          <w:rFonts w:ascii="Times New Roman" w:hAnsi="Times New Roman"/>
          <w:b/>
          <w:sz w:val="28"/>
          <w:szCs w:val="28"/>
          <w:lang w:eastAsia="ar-SA"/>
        </w:rPr>
        <w:t>Проект пла</w:t>
      </w:r>
      <w:r w:rsidR="00F6506F" w:rsidRPr="00472007">
        <w:rPr>
          <w:rFonts w:ascii="Times New Roman" w:hAnsi="Times New Roman"/>
          <w:b/>
          <w:sz w:val="28"/>
          <w:szCs w:val="28"/>
          <w:lang w:eastAsia="ar-SA"/>
        </w:rPr>
        <w:t xml:space="preserve">нировки и межевания территории </w:t>
      </w:r>
      <w:r w:rsidR="00100915" w:rsidRPr="00472007">
        <w:rPr>
          <w:rFonts w:ascii="Times New Roman" w:hAnsi="Times New Roman"/>
          <w:b/>
          <w:sz w:val="28"/>
          <w:szCs w:val="28"/>
          <w:lang w:eastAsia="ar-SA"/>
        </w:rPr>
        <w:t>линейного объекта</w:t>
      </w:r>
    </w:p>
    <w:p w14:paraId="7608643A" w14:textId="48C48D39" w:rsidR="00C77DA8" w:rsidRPr="00472007" w:rsidRDefault="00100915" w:rsidP="00472007">
      <w:pPr>
        <w:spacing w:after="0"/>
        <w:jc w:val="center"/>
        <w:rPr>
          <w:rFonts w:ascii="Times New Roman" w:hAnsi="Times New Roman"/>
          <w:b/>
          <w:sz w:val="28"/>
          <w:szCs w:val="28"/>
          <w:lang w:eastAsia="ar-SA"/>
        </w:rPr>
      </w:pPr>
      <w:r w:rsidRPr="00472007">
        <w:rPr>
          <w:rFonts w:ascii="Times New Roman" w:hAnsi="Times New Roman"/>
          <w:b/>
          <w:sz w:val="28"/>
          <w:szCs w:val="28"/>
          <w:lang w:eastAsia="ar-SA"/>
        </w:rPr>
        <w:t>«</w:t>
      </w:r>
      <w:r w:rsidR="00BD3B62" w:rsidRPr="00472007">
        <w:rPr>
          <w:rFonts w:ascii="Times New Roman" w:hAnsi="Times New Roman"/>
          <w:b/>
          <w:sz w:val="28"/>
          <w:szCs w:val="28"/>
          <w:lang w:eastAsia="ar-SA"/>
        </w:rPr>
        <w:t xml:space="preserve">Реконструкция сетей ливневой канализации по </w:t>
      </w:r>
      <w:r w:rsidR="005B74A8" w:rsidRPr="00472007">
        <w:rPr>
          <w:rFonts w:ascii="Times New Roman" w:hAnsi="Times New Roman"/>
          <w:b/>
          <w:sz w:val="28"/>
          <w:szCs w:val="28"/>
          <w:lang w:eastAsia="ar-SA"/>
        </w:rPr>
        <w:t>ул. Техническая</w:t>
      </w:r>
    </w:p>
    <w:p w14:paraId="284BE84D" w14:textId="4E41A638" w:rsidR="00C77DA8" w:rsidRPr="00472007" w:rsidRDefault="00BD3B62" w:rsidP="00472007">
      <w:pPr>
        <w:spacing w:after="0"/>
        <w:jc w:val="center"/>
        <w:rPr>
          <w:rFonts w:ascii="Times New Roman" w:hAnsi="Times New Roman"/>
          <w:b/>
          <w:sz w:val="28"/>
          <w:szCs w:val="28"/>
          <w:lang w:eastAsia="ar-SA"/>
        </w:rPr>
      </w:pPr>
      <w:r w:rsidRPr="00472007">
        <w:rPr>
          <w:rFonts w:ascii="Times New Roman" w:hAnsi="Times New Roman"/>
          <w:b/>
          <w:sz w:val="28"/>
          <w:szCs w:val="28"/>
          <w:lang w:eastAsia="ar-SA"/>
        </w:rPr>
        <w:t xml:space="preserve">от </w:t>
      </w:r>
      <w:r w:rsidR="005B74A8" w:rsidRPr="00472007">
        <w:rPr>
          <w:rFonts w:ascii="Times New Roman" w:hAnsi="Times New Roman"/>
          <w:b/>
          <w:sz w:val="28"/>
          <w:szCs w:val="28"/>
          <w:lang w:eastAsia="ar-SA"/>
        </w:rPr>
        <w:t>ул. Тихорецкая</w:t>
      </w:r>
      <w:r w:rsidRPr="00472007">
        <w:rPr>
          <w:rFonts w:ascii="Times New Roman" w:hAnsi="Times New Roman"/>
          <w:b/>
          <w:sz w:val="28"/>
          <w:szCs w:val="28"/>
          <w:lang w:eastAsia="ar-SA"/>
        </w:rPr>
        <w:t xml:space="preserve"> до </w:t>
      </w:r>
      <w:r w:rsidR="005B74A8" w:rsidRPr="00472007">
        <w:rPr>
          <w:rFonts w:ascii="Times New Roman" w:hAnsi="Times New Roman"/>
          <w:b/>
          <w:sz w:val="28"/>
          <w:szCs w:val="28"/>
          <w:lang w:eastAsia="ar-SA"/>
        </w:rPr>
        <w:t>ул. Башкирская</w:t>
      </w:r>
      <w:r w:rsidRPr="00472007">
        <w:rPr>
          <w:rFonts w:ascii="Times New Roman" w:hAnsi="Times New Roman"/>
          <w:b/>
          <w:sz w:val="28"/>
          <w:szCs w:val="28"/>
          <w:lang w:eastAsia="ar-SA"/>
        </w:rPr>
        <w:t xml:space="preserve"> в Приволжском районе </w:t>
      </w:r>
      <w:r w:rsidR="005B74A8" w:rsidRPr="00472007">
        <w:rPr>
          <w:rFonts w:ascii="Times New Roman" w:hAnsi="Times New Roman"/>
          <w:b/>
          <w:sz w:val="28"/>
          <w:szCs w:val="28"/>
          <w:lang w:eastAsia="ar-SA"/>
        </w:rPr>
        <w:t>г. Казани</w:t>
      </w:r>
    </w:p>
    <w:p w14:paraId="40291C35" w14:textId="247218F4" w:rsidR="004D69AD" w:rsidRDefault="00BD3B62" w:rsidP="00472007">
      <w:pPr>
        <w:spacing w:after="0"/>
        <w:jc w:val="center"/>
        <w:rPr>
          <w:rFonts w:ascii="Times New Roman" w:hAnsi="Times New Roman"/>
          <w:b/>
          <w:sz w:val="28"/>
          <w:szCs w:val="28"/>
          <w:lang w:eastAsia="ar-SA"/>
        </w:rPr>
      </w:pPr>
      <w:r w:rsidRPr="00472007">
        <w:rPr>
          <w:rFonts w:ascii="Times New Roman" w:hAnsi="Times New Roman"/>
          <w:b/>
          <w:sz w:val="28"/>
          <w:szCs w:val="28"/>
          <w:lang w:eastAsia="ar-SA"/>
        </w:rPr>
        <w:t>Республики Татарстан</w:t>
      </w:r>
      <w:r w:rsidR="00100915" w:rsidRPr="00472007">
        <w:rPr>
          <w:rFonts w:ascii="Times New Roman" w:hAnsi="Times New Roman"/>
          <w:b/>
          <w:sz w:val="28"/>
          <w:szCs w:val="28"/>
          <w:lang w:eastAsia="ar-SA"/>
        </w:rPr>
        <w:t>»</w:t>
      </w:r>
    </w:p>
    <w:p w14:paraId="4834137E" w14:textId="77777777" w:rsidR="002D599B" w:rsidRPr="00472007" w:rsidRDefault="002D599B" w:rsidP="00472007">
      <w:pPr>
        <w:spacing w:after="0"/>
        <w:jc w:val="center"/>
        <w:rPr>
          <w:rFonts w:ascii="Times New Roman" w:hAnsi="Times New Roman"/>
          <w:b/>
          <w:sz w:val="28"/>
          <w:szCs w:val="28"/>
          <w:lang w:eastAsia="ar-SA"/>
        </w:rPr>
      </w:pPr>
    </w:p>
    <w:p w14:paraId="1662A78A" w14:textId="67EB572C" w:rsidR="000F4611" w:rsidRPr="00472007" w:rsidRDefault="00C167D5" w:rsidP="00472007">
      <w:pPr>
        <w:spacing w:after="0"/>
        <w:ind w:firstLine="709"/>
        <w:jc w:val="both"/>
        <w:rPr>
          <w:rFonts w:ascii="Times New Roman" w:hAnsi="Times New Roman"/>
          <w:sz w:val="28"/>
          <w:szCs w:val="28"/>
        </w:rPr>
      </w:pPr>
      <w:r w:rsidRPr="00472007">
        <w:rPr>
          <w:rFonts w:ascii="Times New Roman" w:hAnsi="Times New Roman"/>
          <w:sz w:val="28"/>
          <w:szCs w:val="28"/>
          <w:lang w:eastAsia="ar-SA"/>
        </w:rPr>
        <w:t>Проект планировки и межевания территории</w:t>
      </w:r>
      <w:r w:rsidR="00E650BA" w:rsidRPr="00472007">
        <w:rPr>
          <w:rFonts w:ascii="Times New Roman" w:hAnsi="Times New Roman"/>
          <w:sz w:val="28"/>
          <w:szCs w:val="28"/>
          <w:lang w:eastAsia="ar-SA"/>
        </w:rPr>
        <w:t xml:space="preserve"> линейного объекта </w:t>
      </w:r>
      <w:r w:rsidR="00100915" w:rsidRPr="00472007">
        <w:rPr>
          <w:rFonts w:ascii="Times New Roman" w:hAnsi="Times New Roman"/>
          <w:sz w:val="28"/>
          <w:szCs w:val="28"/>
          <w:lang w:eastAsia="ar-SA"/>
        </w:rPr>
        <w:t>«</w:t>
      </w:r>
      <w:r w:rsidR="00BD3B62" w:rsidRPr="00472007">
        <w:rPr>
          <w:rFonts w:ascii="Times New Roman" w:hAnsi="Times New Roman"/>
          <w:sz w:val="28"/>
          <w:szCs w:val="28"/>
          <w:lang w:eastAsia="ar-SA"/>
        </w:rPr>
        <w:t xml:space="preserve">Реконструкция сетей ливневой канализации по </w:t>
      </w:r>
      <w:r w:rsidR="005B74A8" w:rsidRPr="00472007">
        <w:rPr>
          <w:rFonts w:ascii="Times New Roman" w:hAnsi="Times New Roman"/>
          <w:sz w:val="28"/>
          <w:szCs w:val="28"/>
          <w:lang w:eastAsia="ar-SA"/>
        </w:rPr>
        <w:t>ул. Техническая</w:t>
      </w:r>
      <w:r w:rsidR="00BD3B62" w:rsidRPr="00472007">
        <w:rPr>
          <w:rFonts w:ascii="Times New Roman" w:hAnsi="Times New Roman"/>
          <w:sz w:val="28"/>
          <w:szCs w:val="28"/>
          <w:lang w:eastAsia="ar-SA"/>
        </w:rPr>
        <w:t xml:space="preserve"> от </w:t>
      </w:r>
      <w:r w:rsidR="005B74A8" w:rsidRPr="00472007">
        <w:rPr>
          <w:rFonts w:ascii="Times New Roman" w:hAnsi="Times New Roman"/>
          <w:sz w:val="28"/>
          <w:szCs w:val="28"/>
          <w:lang w:eastAsia="ar-SA"/>
        </w:rPr>
        <w:t>ул. Тихорецкая</w:t>
      </w:r>
      <w:r w:rsidR="00BD3B62" w:rsidRPr="00472007">
        <w:rPr>
          <w:rFonts w:ascii="Times New Roman" w:hAnsi="Times New Roman"/>
          <w:sz w:val="28"/>
          <w:szCs w:val="28"/>
          <w:lang w:eastAsia="ar-SA"/>
        </w:rPr>
        <w:t xml:space="preserve"> до </w:t>
      </w:r>
      <w:r w:rsidR="005B74A8" w:rsidRPr="00472007">
        <w:rPr>
          <w:rFonts w:ascii="Times New Roman" w:hAnsi="Times New Roman"/>
          <w:sz w:val="28"/>
          <w:szCs w:val="28"/>
          <w:lang w:eastAsia="ar-SA"/>
        </w:rPr>
        <w:t>ул. Башкирская</w:t>
      </w:r>
      <w:r w:rsidR="00BD3B62" w:rsidRPr="00472007">
        <w:rPr>
          <w:rFonts w:ascii="Times New Roman" w:hAnsi="Times New Roman"/>
          <w:sz w:val="28"/>
          <w:szCs w:val="28"/>
          <w:lang w:eastAsia="ar-SA"/>
        </w:rPr>
        <w:t xml:space="preserve"> в Приволжском районе </w:t>
      </w:r>
      <w:r w:rsidR="005B74A8" w:rsidRPr="00472007">
        <w:rPr>
          <w:rFonts w:ascii="Times New Roman" w:hAnsi="Times New Roman"/>
          <w:sz w:val="28"/>
          <w:szCs w:val="28"/>
          <w:lang w:eastAsia="ar-SA"/>
        </w:rPr>
        <w:t>г. Казани</w:t>
      </w:r>
      <w:r w:rsidR="00BD3B62" w:rsidRPr="00472007">
        <w:rPr>
          <w:rFonts w:ascii="Times New Roman" w:hAnsi="Times New Roman"/>
          <w:sz w:val="28"/>
          <w:szCs w:val="28"/>
          <w:lang w:eastAsia="ar-SA"/>
        </w:rPr>
        <w:t xml:space="preserve"> Республики Татарстан</w:t>
      </w:r>
      <w:r w:rsidR="00100915" w:rsidRPr="00472007">
        <w:rPr>
          <w:rFonts w:ascii="Times New Roman" w:hAnsi="Times New Roman"/>
          <w:sz w:val="28"/>
          <w:szCs w:val="28"/>
          <w:lang w:eastAsia="ar-SA"/>
        </w:rPr>
        <w:t>»</w:t>
      </w:r>
      <w:r w:rsidR="00E650BA" w:rsidRPr="00472007">
        <w:rPr>
          <w:rFonts w:ascii="Times New Roman" w:hAnsi="Times New Roman"/>
          <w:sz w:val="28"/>
          <w:szCs w:val="28"/>
          <w:lang w:eastAsia="ar-SA"/>
        </w:rPr>
        <w:t xml:space="preserve"> </w:t>
      </w:r>
      <w:r w:rsidR="00E32A2A" w:rsidRPr="00472007">
        <w:rPr>
          <w:rFonts w:ascii="Times New Roman" w:hAnsi="Times New Roman"/>
          <w:sz w:val="28"/>
          <w:szCs w:val="28"/>
          <w:lang w:eastAsia="ar-SA"/>
        </w:rPr>
        <w:t>состоит из</w:t>
      </w:r>
      <w:r w:rsidR="0055413F" w:rsidRPr="00472007">
        <w:rPr>
          <w:rFonts w:ascii="Times New Roman" w:hAnsi="Times New Roman"/>
          <w:sz w:val="28"/>
          <w:szCs w:val="28"/>
        </w:rPr>
        <w:t>:</w:t>
      </w:r>
    </w:p>
    <w:p w14:paraId="65B70AC9" w14:textId="28D5A29E" w:rsidR="000F4611" w:rsidRPr="00472007" w:rsidRDefault="000F4611" w:rsidP="00472007">
      <w:pPr>
        <w:pStyle w:val="a6"/>
        <w:numPr>
          <w:ilvl w:val="0"/>
          <w:numId w:val="44"/>
        </w:numPr>
        <w:autoSpaceDE w:val="0"/>
        <w:autoSpaceDN w:val="0"/>
        <w:adjustRightInd w:val="0"/>
        <w:spacing w:after="0"/>
        <w:ind w:left="0" w:firstLine="709"/>
        <w:jc w:val="both"/>
        <w:rPr>
          <w:rFonts w:ascii="Times New Roman" w:hAnsi="Times New Roman"/>
          <w:sz w:val="28"/>
          <w:szCs w:val="28"/>
        </w:rPr>
      </w:pPr>
      <w:r w:rsidRPr="00472007">
        <w:rPr>
          <w:rFonts w:ascii="Times New Roman" w:hAnsi="Times New Roman"/>
          <w:sz w:val="28"/>
          <w:szCs w:val="28"/>
        </w:rPr>
        <w:t>Проекта планировки территории. Графической части. Чертежа границ зон планируемого размещения линейн</w:t>
      </w:r>
      <w:r w:rsidR="00BF22D5">
        <w:rPr>
          <w:rFonts w:ascii="Times New Roman" w:hAnsi="Times New Roman"/>
          <w:sz w:val="28"/>
          <w:szCs w:val="28"/>
        </w:rPr>
        <w:t>ого</w:t>
      </w:r>
      <w:r w:rsidRPr="00472007">
        <w:rPr>
          <w:rFonts w:ascii="Times New Roman" w:hAnsi="Times New Roman"/>
          <w:sz w:val="28"/>
          <w:szCs w:val="28"/>
        </w:rPr>
        <w:t xml:space="preserve"> объект</w:t>
      </w:r>
      <w:r w:rsidR="00BF22D5">
        <w:rPr>
          <w:rFonts w:ascii="Times New Roman" w:hAnsi="Times New Roman"/>
          <w:sz w:val="28"/>
          <w:szCs w:val="28"/>
        </w:rPr>
        <w:t>а,</w:t>
      </w:r>
      <w:r w:rsidRPr="00472007">
        <w:rPr>
          <w:rFonts w:ascii="Times New Roman" w:hAnsi="Times New Roman"/>
          <w:sz w:val="28"/>
          <w:szCs w:val="28"/>
        </w:rPr>
        <w:t xml:space="preserve"> линейных объектов, подлежащих реконструкции в связи с изменени</w:t>
      </w:r>
      <w:r w:rsidR="00BF22D5">
        <w:rPr>
          <w:rFonts w:ascii="Times New Roman" w:hAnsi="Times New Roman"/>
          <w:sz w:val="28"/>
          <w:szCs w:val="28"/>
        </w:rPr>
        <w:t>е</w:t>
      </w:r>
      <w:r w:rsidRPr="00472007">
        <w:rPr>
          <w:rFonts w:ascii="Times New Roman" w:hAnsi="Times New Roman"/>
          <w:sz w:val="28"/>
          <w:szCs w:val="28"/>
        </w:rPr>
        <w:t>м их местоположения</w:t>
      </w:r>
      <w:r w:rsidR="00BF22D5">
        <w:rPr>
          <w:rFonts w:ascii="Times New Roman" w:hAnsi="Times New Roman"/>
          <w:sz w:val="28"/>
          <w:szCs w:val="28"/>
        </w:rPr>
        <w:t xml:space="preserve"> (Лист 1-4)</w:t>
      </w:r>
      <w:r w:rsidR="00BF22D5" w:rsidRPr="00472007">
        <w:rPr>
          <w:rFonts w:ascii="Times New Roman" w:hAnsi="Times New Roman"/>
          <w:sz w:val="28"/>
          <w:szCs w:val="28"/>
        </w:rPr>
        <w:t>.</w:t>
      </w:r>
    </w:p>
    <w:p w14:paraId="1314D74C" w14:textId="3FACD1B4" w:rsidR="00DA29C2" w:rsidRPr="00472007" w:rsidRDefault="00DA29C2" w:rsidP="00472007">
      <w:pPr>
        <w:pStyle w:val="a6"/>
        <w:numPr>
          <w:ilvl w:val="0"/>
          <w:numId w:val="44"/>
        </w:numPr>
        <w:spacing w:after="0"/>
        <w:ind w:left="0" w:firstLine="709"/>
        <w:jc w:val="both"/>
        <w:rPr>
          <w:rFonts w:ascii="Times New Roman" w:hAnsi="Times New Roman"/>
          <w:sz w:val="28"/>
          <w:szCs w:val="28"/>
        </w:rPr>
      </w:pPr>
      <w:r w:rsidRPr="00472007">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1F560FDF" w:rsidR="00A67143" w:rsidRPr="00472007" w:rsidRDefault="00A67143" w:rsidP="00472007">
      <w:pPr>
        <w:pStyle w:val="a6"/>
        <w:widowControl w:val="0"/>
        <w:numPr>
          <w:ilvl w:val="0"/>
          <w:numId w:val="44"/>
        </w:numPr>
        <w:spacing w:after="0"/>
        <w:ind w:left="0" w:firstLine="709"/>
        <w:jc w:val="both"/>
        <w:rPr>
          <w:rFonts w:ascii="Times New Roman" w:hAnsi="Times New Roman"/>
          <w:sz w:val="28"/>
          <w:szCs w:val="28"/>
        </w:rPr>
      </w:pPr>
      <w:r w:rsidRPr="00472007">
        <w:rPr>
          <w:rFonts w:ascii="Times New Roman" w:hAnsi="Times New Roman"/>
          <w:sz w:val="28"/>
          <w:szCs w:val="28"/>
        </w:rPr>
        <w:t>Проекта межевания территории. Графической части. Чертежа межевания территории</w:t>
      </w:r>
      <w:r w:rsidR="00076F57" w:rsidRPr="00472007">
        <w:rPr>
          <w:rFonts w:ascii="Times New Roman" w:hAnsi="Times New Roman"/>
          <w:sz w:val="28"/>
          <w:szCs w:val="28"/>
        </w:rPr>
        <w:t xml:space="preserve"> (1 этап)</w:t>
      </w:r>
      <w:r w:rsidR="00BF22D5">
        <w:rPr>
          <w:rFonts w:ascii="Times New Roman" w:hAnsi="Times New Roman"/>
          <w:sz w:val="28"/>
          <w:szCs w:val="28"/>
        </w:rPr>
        <w:t xml:space="preserve"> (Лист 1-3)</w:t>
      </w:r>
      <w:r w:rsidR="00076F57" w:rsidRPr="00472007">
        <w:rPr>
          <w:rFonts w:ascii="Times New Roman" w:hAnsi="Times New Roman"/>
          <w:sz w:val="28"/>
          <w:szCs w:val="28"/>
        </w:rPr>
        <w:t>.</w:t>
      </w:r>
    </w:p>
    <w:p w14:paraId="61CDCE51" w14:textId="27ADFDA6" w:rsidR="00076F57" w:rsidRPr="00472007" w:rsidRDefault="00076F57" w:rsidP="00472007">
      <w:pPr>
        <w:pStyle w:val="a6"/>
        <w:widowControl w:val="0"/>
        <w:numPr>
          <w:ilvl w:val="0"/>
          <w:numId w:val="44"/>
        </w:numPr>
        <w:spacing w:after="0"/>
        <w:ind w:left="0" w:firstLine="709"/>
        <w:jc w:val="both"/>
        <w:rPr>
          <w:rFonts w:ascii="Times New Roman" w:hAnsi="Times New Roman"/>
          <w:sz w:val="28"/>
          <w:szCs w:val="28"/>
        </w:rPr>
      </w:pPr>
      <w:r w:rsidRPr="00472007">
        <w:rPr>
          <w:rFonts w:ascii="Times New Roman" w:hAnsi="Times New Roman"/>
          <w:sz w:val="28"/>
          <w:szCs w:val="28"/>
        </w:rPr>
        <w:t>Проекта межевания территории. Графической части. Чертежа межевания территории (2 этап)</w:t>
      </w:r>
      <w:r w:rsidR="00BF22D5">
        <w:rPr>
          <w:rFonts w:ascii="Times New Roman" w:hAnsi="Times New Roman"/>
          <w:sz w:val="28"/>
          <w:szCs w:val="28"/>
        </w:rPr>
        <w:t xml:space="preserve"> (Лист 1-3)</w:t>
      </w:r>
      <w:r w:rsidR="00BF22D5" w:rsidRPr="00472007">
        <w:rPr>
          <w:rFonts w:ascii="Times New Roman" w:hAnsi="Times New Roman"/>
          <w:sz w:val="28"/>
          <w:szCs w:val="28"/>
        </w:rPr>
        <w:t>.</w:t>
      </w:r>
    </w:p>
    <w:p w14:paraId="5137BACA" w14:textId="115F64F4" w:rsidR="00A67143" w:rsidRPr="00472007" w:rsidRDefault="00A67143" w:rsidP="00472007">
      <w:pPr>
        <w:pStyle w:val="a6"/>
        <w:widowControl w:val="0"/>
        <w:numPr>
          <w:ilvl w:val="0"/>
          <w:numId w:val="44"/>
        </w:numPr>
        <w:spacing w:after="0"/>
        <w:ind w:left="0" w:firstLine="709"/>
        <w:jc w:val="both"/>
        <w:rPr>
          <w:rFonts w:ascii="Times New Roman" w:hAnsi="Times New Roman"/>
          <w:sz w:val="28"/>
          <w:szCs w:val="28"/>
        </w:rPr>
      </w:pPr>
      <w:r w:rsidRPr="00472007">
        <w:rPr>
          <w:rFonts w:ascii="Times New Roman" w:hAnsi="Times New Roman"/>
          <w:sz w:val="28"/>
          <w:szCs w:val="28"/>
        </w:rPr>
        <w:t>Проекта межевания территории. Текстовой части с перечнем координат характерных точек границ территории проекта межевания</w:t>
      </w:r>
      <w:r w:rsidR="009B03FC" w:rsidRPr="00472007">
        <w:rPr>
          <w:rFonts w:ascii="Times New Roman" w:hAnsi="Times New Roman"/>
          <w:sz w:val="28"/>
          <w:szCs w:val="28"/>
        </w:rPr>
        <w:t xml:space="preserve"> территории</w:t>
      </w:r>
      <w:r w:rsidRPr="00472007">
        <w:rPr>
          <w:rFonts w:ascii="Times New Roman" w:hAnsi="Times New Roman"/>
          <w:sz w:val="28"/>
          <w:szCs w:val="28"/>
        </w:rPr>
        <w:t xml:space="preserve">, </w:t>
      </w:r>
      <w:r w:rsidR="00076F57" w:rsidRPr="00472007">
        <w:rPr>
          <w:rFonts w:ascii="Times New Roman" w:hAnsi="Times New Roman"/>
          <w:sz w:val="28"/>
          <w:szCs w:val="28"/>
        </w:rPr>
        <w:t xml:space="preserve">перечнем координат характерных точек границ образуемых земельных участков (1 этап), </w:t>
      </w:r>
      <w:r w:rsidR="005C04FD" w:rsidRPr="00472007">
        <w:rPr>
          <w:rFonts w:ascii="Times New Roman" w:hAnsi="Times New Roman"/>
          <w:sz w:val="28"/>
          <w:szCs w:val="28"/>
        </w:rPr>
        <w:t>перечнем координат характерных точек границ образуемого земельного участка</w:t>
      </w:r>
      <w:r w:rsidR="00076F57" w:rsidRPr="00472007">
        <w:rPr>
          <w:rFonts w:ascii="Times New Roman" w:hAnsi="Times New Roman"/>
          <w:sz w:val="28"/>
          <w:szCs w:val="28"/>
        </w:rPr>
        <w:t xml:space="preserve"> (2 этап).</w:t>
      </w:r>
    </w:p>
    <w:p w14:paraId="6205A635" w14:textId="78889F3A" w:rsidR="00275BBB" w:rsidRPr="007A1119" w:rsidRDefault="009D2543" w:rsidP="00472007">
      <w:pPr>
        <w:spacing w:after="0"/>
        <w:ind w:firstLine="709"/>
        <w:jc w:val="both"/>
        <w:rPr>
          <w:rFonts w:ascii="Times New Roman" w:hAnsi="Times New Roman"/>
          <w:sz w:val="26"/>
          <w:szCs w:val="26"/>
        </w:rPr>
      </w:pPr>
      <w:r w:rsidRPr="00472007">
        <w:rPr>
          <w:rFonts w:ascii="Times New Roman" w:hAnsi="Times New Roman"/>
          <w:sz w:val="28"/>
          <w:szCs w:val="28"/>
        </w:rPr>
        <w:t>П</w:t>
      </w:r>
      <w:r w:rsidR="00DA29C2" w:rsidRPr="00472007">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472007">
        <w:rPr>
          <w:rFonts w:ascii="Times New Roman" w:hAnsi="Times New Roman"/>
          <w:sz w:val="28"/>
          <w:szCs w:val="28"/>
        </w:rPr>
        <w:t>, перечень координат характерных точек границ территории проекта межевания</w:t>
      </w:r>
      <w:r w:rsidR="009B03FC" w:rsidRPr="00472007">
        <w:rPr>
          <w:rFonts w:ascii="Times New Roman" w:hAnsi="Times New Roman"/>
          <w:sz w:val="28"/>
          <w:szCs w:val="28"/>
        </w:rPr>
        <w:t xml:space="preserve"> территории</w:t>
      </w:r>
      <w:r w:rsidR="00A67143" w:rsidRPr="00472007">
        <w:rPr>
          <w:rFonts w:ascii="Times New Roman" w:hAnsi="Times New Roman"/>
          <w:sz w:val="28"/>
          <w:szCs w:val="28"/>
        </w:rPr>
        <w:t xml:space="preserve">, </w:t>
      </w:r>
      <w:r w:rsidR="005C04FD" w:rsidRPr="00472007">
        <w:rPr>
          <w:rFonts w:ascii="Times New Roman" w:hAnsi="Times New Roman"/>
          <w:sz w:val="28"/>
          <w:szCs w:val="28"/>
        </w:rPr>
        <w:t>переч</w:t>
      </w:r>
      <w:r w:rsidR="000D200D">
        <w:rPr>
          <w:rFonts w:ascii="Times New Roman" w:hAnsi="Times New Roman"/>
          <w:sz w:val="28"/>
          <w:szCs w:val="28"/>
        </w:rPr>
        <w:t>е</w:t>
      </w:r>
      <w:r w:rsidR="005C04FD" w:rsidRPr="00472007">
        <w:rPr>
          <w:rFonts w:ascii="Times New Roman" w:hAnsi="Times New Roman"/>
          <w:sz w:val="28"/>
          <w:szCs w:val="28"/>
        </w:rPr>
        <w:t>н</w:t>
      </w:r>
      <w:r w:rsidR="00BF22D5">
        <w:rPr>
          <w:rFonts w:ascii="Times New Roman" w:hAnsi="Times New Roman"/>
          <w:sz w:val="28"/>
          <w:szCs w:val="28"/>
        </w:rPr>
        <w:t>ь</w:t>
      </w:r>
      <w:r w:rsidR="005C04FD" w:rsidRPr="00472007">
        <w:rPr>
          <w:rFonts w:ascii="Times New Roman" w:hAnsi="Times New Roman"/>
          <w:sz w:val="28"/>
          <w:szCs w:val="28"/>
        </w:rPr>
        <w:t xml:space="preserve"> координат характерных точек границ </w:t>
      </w:r>
      <w:r w:rsidR="00076F57" w:rsidRPr="00472007">
        <w:rPr>
          <w:rFonts w:ascii="Times New Roman" w:hAnsi="Times New Roman"/>
          <w:sz w:val="28"/>
          <w:szCs w:val="28"/>
        </w:rPr>
        <w:t>образуемых земельных участков (1 этап), перече</w:t>
      </w:r>
      <w:r w:rsidR="00BF22D5">
        <w:rPr>
          <w:rFonts w:ascii="Times New Roman" w:hAnsi="Times New Roman"/>
          <w:sz w:val="28"/>
          <w:szCs w:val="28"/>
        </w:rPr>
        <w:t>нь</w:t>
      </w:r>
      <w:r w:rsidR="00076F57" w:rsidRPr="00472007">
        <w:rPr>
          <w:rFonts w:ascii="Times New Roman" w:hAnsi="Times New Roman"/>
          <w:sz w:val="28"/>
          <w:szCs w:val="28"/>
        </w:rPr>
        <w:t xml:space="preserve"> координат характерных точек границ образуемого земельного участка (2 этап) </w:t>
      </w:r>
      <w:r w:rsidR="006E37B8" w:rsidRPr="00472007">
        <w:rPr>
          <w:rFonts w:ascii="Times New Roman" w:hAnsi="Times New Roman"/>
          <w:sz w:val="28"/>
          <w:szCs w:val="28"/>
        </w:rPr>
        <w:t xml:space="preserve">являются материалами для служебного пользования и не подлежат </w:t>
      </w:r>
      <w:r w:rsidR="000D200D" w:rsidRPr="00F6198E">
        <w:rPr>
          <w:rFonts w:ascii="Times New Roman" w:hAnsi="Times New Roman"/>
          <w:sz w:val="28"/>
          <w:szCs w:val="28"/>
        </w:rPr>
        <w:t>публикации в сетевом издании «Муниципальные правовые акты и иная официальная информация» (</w:t>
      </w:r>
      <w:hyperlink r:id="rId8" w:history="1">
        <w:r w:rsidR="000D200D" w:rsidRPr="00F6198E">
          <w:rPr>
            <w:rStyle w:val="aff7"/>
            <w:rFonts w:ascii="Times New Roman" w:hAnsi="Times New Roman"/>
            <w:sz w:val="28"/>
            <w:szCs w:val="28"/>
          </w:rPr>
          <w:t>www.docskzn.ru</w:t>
        </w:r>
      </w:hyperlink>
      <w:r w:rsidR="000D200D" w:rsidRPr="00F6198E">
        <w:rPr>
          <w:rFonts w:ascii="Times New Roman" w:hAnsi="Times New Roman"/>
          <w:sz w:val="28"/>
          <w:szCs w:val="28"/>
        </w:rPr>
        <w:t>), размещению на официальном портале органов местного самоуправления города Казани (</w:t>
      </w:r>
      <w:hyperlink r:id="rId9" w:history="1">
        <w:r w:rsidR="000D200D" w:rsidRPr="00F6198E">
          <w:rPr>
            <w:rStyle w:val="aff7"/>
            <w:rFonts w:ascii="Times New Roman" w:hAnsi="Times New Roman"/>
            <w:sz w:val="28"/>
            <w:szCs w:val="28"/>
          </w:rPr>
          <w:t>www.kzn.ru</w:t>
        </w:r>
      </w:hyperlink>
      <w:r w:rsidR="000D200D" w:rsidRPr="00F6198E">
        <w:rPr>
          <w:rFonts w:ascii="Times New Roman" w:hAnsi="Times New Roman"/>
          <w:sz w:val="28"/>
          <w:szCs w:val="28"/>
        </w:rPr>
        <w:t>) и на официальном портале правовой информации Республики Татарстан (</w:t>
      </w:r>
      <w:hyperlink r:id="rId10" w:history="1">
        <w:r w:rsidR="000D200D" w:rsidRPr="00F6198E">
          <w:rPr>
            <w:rStyle w:val="aff7"/>
            <w:rFonts w:ascii="Times New Roman" w:hAnsi="Times New Roman"/>
            <w:sz w:val="28"/>
            <w:szCs w:val="28"/>
          </w:rPr>
          <w:t>www.pravo.tatarstan.ru</w:t>
        </w:r>
      </w:hyperlink>
      <w:r w:rsidR="000D200D" w:rsidRPr="00F6198E">
        <w:rPr>
          <w:rFonts w:ascii="Times New Roman" w:hAnsi="Times New Roman"/>
          <w:sz w:val="28"/>
          <w:szCs w:val="28"/>
        </w:rPr>
        <w:t>)</w:t>
      </w:r>
      <w:r w:rsidR="006E37B8" w:rsidRPr="006E37B8">
        <w:rPr>
          <w:rFonts w:ascii="Times New Roman" w:hAnsi="Times New Roman"/>
          <w:sz w:val="26"/>
          <w:szCs w:val="26"/>
        </w:rPr>
        <w:t>.</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BF2511">
          <w:headerReference w:type="even" r:id="rId11"/>
          <w:headerReference w:type="default" r:id="rId12"/>
          <w:footerReference w:type="even" r:id="rId13"/>
          <w:footerReference w:type="default" r:id="rId14"/>
          <w:headerReference w:type="first" r:id="rId15"/>
          <w:footerReference w:type="first" r:id="rId16"/>
          <w:pgSz w:w="11906" w:h="16838" w:code="9"/>
          <w:pgMar w:top="851" w:right="1274" w:bottom="709" w:left="1134" w:header="709" w:footer="737" w:gutter="0"/>
          <w:cols w:space="720"/>
          <w:titlePg/>
          <w:docGrid w:linePitch="299"/>
        </w:sectPr>
      </w:pPr>
    </w:p>
    <w:p w14:paraId="043BF9B4" w14:textId="77777777" w:rsidR="00E650BA" w:rsidRPr="00AF2769" w:rsidRDefault="00E650BA" w:rsidP="00AF2769">
      <w:pPr>
        <w:autoSpaceDE w:val="0"/>
        <w:autoSpaceDN w:val="0"/>
        <w:adjustRightInd w:val="0"/>
        <w:spacing w:after="0" w:line="240" w:lineRule="auto"/>
        <w:jc w:val="center"/>
        <w:rPr>
          <w:rFonts w:ascii="Times New Roman" w:hAnsi="Times New Roman"/>
          <w:b/>
          <w:bCs/>
          <w:color w:val="000000"/>
          <w:sz w:val="28"/>
          <w:szCs w:val="28"/>
        </w:rPr>
      </w:pPr>
      <w:r w:rsidRPr="00AF2769">
        <w:rPr>
          <w:rFonts w:ascii="Times New Roman" w:hAnsi="Times New Roman"/>
          <w:b/>
          <w:bCs/>
          <w:color w:val="000000"/>
          <w:sz w:val="28"/>
          <w:szCs w:val="28"/>
        </w:rPr>
        <w:t>I. Проект планировки территории.</w:t>
      </w:r>
    </w:p>
    <w:p w14:paraId="0BE72BE9" w14:textId="475EC5FA" w:rsidR="00293F85" w:rsidRPr="00AF2769" w:rsidRDefault="00E650BA" w:rsidP="00AF2769">
      <w:pPr>
        <w:autoSpaceDE w:val="0"/>
        <w:autoSpaceDN w:val="0"/>
        <w:adjustRightInd w:val="0"/>
        <w:spacing w:after="0" w:line="240" w:lineRule="auto"/>
        <w:jc w:val="center"/>
        <w:rPr>
          <w:rFonts w:ascii="Times New Roman" w:hAnsi="Times New Roman"/>
          <w:b/>
          <w:bCs/>
          <w:color w:val="000000"/>
          <w:sz w:val="28"/>
          <w:szCs w:val="28"/>
        </w:rPr>
      </w:pPr>
      <w:r w:rsidRPr="00AF2769">
        <w:rPr>
          <w:rFonts w:ascii="Times New Roman" w:hAnsi="Times New Roman"/>
          <w:b/>
          <w:bCs/>
          <w:color w:val="000000"/>
          <w:sz w:val="28"/>
          <w:szCs w:val="28"/>
        </w:rPr>
        <w:t>Графическая часть.</w:t>
      </w:r>
      <w:r w:rsidR="009D2543" w:rsidRPr="00AF2769">
        <w:rPr>
          <w:rFonts w:ascii="Times New Roman" w:hAnsi="Times New Roman"/>
          <w:b/>
          <w:bCs/>
          <w:color w:val="000000"/>
          <w:sz w:val="28"/>
          <w:szCs w:val="28"/>
        </w:rPr>
        <w:t xml:space="preserve"> Чертеж</w:t>
      </w:r>
      <w:r w:rsidRPr="00AF2769">
        <w:rPr>
          <w:rFonts w:ascii="Times New Roman" w:hAnsi="Times New Roman"/>
          <w:b/>
          <w:bCs/>
          <w:color w:val="000000"/>
          <w:sz w:val="28"/>
          <w:szCs w:val="28"/>
        </w:rPr>
        <w:t xml:space="preserve"> границ зон планируемого размещения линейн</w:t>
      </w:r>
      <w:r w:rsidR="009D2543" w:rsidRPr="00AF2769">
        <w:rPr>
          <w:rFonts w:ascii="Times New Roman" w:hAnsi="Times New Roman"/>
          <w:b/>
          <w:bCs/>
          <w:color w:val="000000"/>
          <w:sz w:val="28"/>
          <w:szCs w:val="28"/>
        </w:rPr>
        <w:t>ых</w:t>
      </w:r>
      <w:r w:rsidRPr="00AF2769">
        <w:rPr>
          <w:rFonts w:ascii="Times New Roman" w:hAnsi="Times New Roman"/>
          <w:b/>
          <w:bCs/>
          <w:color w:val="000000"/>
          <w:sz w:val="28"/>
          <w:szCs w:val="28"/>
        </w:rPr>
        <w:t xml:space="preserve"> объект</w:t>
      </w:r>
      <w:r w:rsidR="009D2543" w:rsidRPr="00AF2769">
        <w:rPr>
          <w:rFonts w:ascii="Times New Roman" w:hAnsi="Times New Roman"/>
          <w:b/>
          <w:bCs/>
          <w:color w:val="000000"/>
          <w:sz w:val="28"/>
          <w:szCs w:val="28"/>
        </w:rPr>
        <w:t>ов</w:t>
      </w:r>
      <w:r w:rsidR="000D200D">
        <w:rPr>
          <w:rFonts w:ascii="Times New Roman" w:hAnsi="Times New Roman"/>
          <w:b/>
          <w:bCs/>
          <w:color w:val="000000"/>
          <w:sz w:val="28"/>
          <w:szCs w:val="28"/>
        </w:rPr>
        <w:t>,</w:t>
      </w:r>
      <w:r w:rsidR="009D2543" w:rsidRPr="00AF2769">
        <w:rPr>
          <w:rFonts w:ascii="Times New Roman" w:hAnsi="Times New Roman"/>
          <w:b/>
          <w:bCs/>
          <w:color w:val="000000"/>
          <w:sz w:val="28"/>
          <w:szCs w:val="28"/>
        </w:rPr>
        <w:t xml:space="preserve"> </w:t>
      </w:r>
    </w:p>
    <w:p w14:paraId="3E8C41FE" w14:textId="3ED560A2" w:rsidR="00C05E3F" w:rsidRPr="00AF2769" w:rsidRDefault="00E650BA" w:rsidP="00AF2769">
      <w:pPr>
        <w:autoSpaceDE w:val="0"/>
        <w:autoSpaceDN w:val="0"/>
        <w:adjustRightInd w:val="0"/>
        <w:spacing w:after="0" w:line="240" w:lineRule="auto"/>
        <w:jc w:val="center"/>
        <w:rPr>
          <w:rFonts w:ascii="Times New Roman" w:hAnsi="Times New Roman"/>
          <w:b/>
          <w:bCs/>
          <w:color w:val="000000"/>
          <w:sz w:val="28"/>
          <w:szCs w:val="28"/>
        </w:rPr>
      </w:pPr>
      <w:r w:rsidRPr="00AF2769">
        <w:rPr>
          <w:rFonts w:ascii="Times New Roman" w:hAnsi="Times New Roman"/>
          <w:b/>
          <w:bCs/>
          <w:color w:val="000000"/>
          <w:sz w:val="28"/>
          <w:szCs w:val="28"/>
        </w:rPr>
        <w:t>линейных объектов,</w:t>
      </w:r>
      <w:r w:rsidR="00D51BE8" w:rsidRPr="00AF2769">
        <w:rPr>
          <w:rFonts w:ascii="Times New Roman" w:hAnsi="Times New Roman"/>
          <w:b/>
          <w:bCs/>
          <w:color w:val="000000"/>
          <w:sz w:val="28"/>
          <w:szCs w:val="28"/>
        </w:rPr>
        <w:t xml:space="preserve"> </w:t>
      </w:r>
      <w:r w:rsidRPr="00AF2769">
        <w:rPr>
          <w:rFonts w:ascii="Times New Roman" w:hAnsi="Times New Roman"/>
          <w:b/>
          <w:bCs/>
          <w:color w:val="000000"/>
          <w:sz w:val="28"/>
          <w:szCs w:val="28"/>
        </w:rPr>
        <w:t>подлежащих реконструкции в связи с изменени</w:t>
      </w:r>
      <w:r w:rsidR="000D200D">
        <w:rPr>
          <w:rFonts w:ascii="Times New Roman" w:hAnsi="Times New Roman"/>
          <w:b/>
          <w:bCs/>
          <w:color w:val="000000"/>
          <w:sz w:val="28"/>
          <w:szCs w:val="28"/>
        </w:rPr>
        <w:t>е</w:t>
      </w:r>
      <w:r w:rsidRPr="00AF2769">
        <w:rPr>
          <w:rFonts w:ascii="Times New Roman" w:hAnsi="Times New Roman"/>
          <w:b/>
          <w:bCs/>
          <w:color w:val="000000"/>
          <w:sz w:val="28"/>
          <w:szCs w:val="28"/>
        </w:rPr>
        <w:t>м их местоположения</w:t>
      </w:r>
    </w:p>
    <w:p w14:paraId="25CC7788" w14:textId="77777777" w:rsidR="00293F85" w:rsidRPr="00AF2769" w:rsidRDefault="00293F85" w:rsidP="00AF2769">
      <w:pPr>
        <w:autoSpaceDE w:val="0"/>
        <w:autoSpaceDN w:val="0"/>
        <w:adjustRightInd w:val="0"/>
        <w:spacing w:after="0" w:line="240" w:lineRule="auto"/>
        <w:jc w:val="center"/>
        <w:rPr>
          <w:rFonts w:ascii="Times New Roman" w:hAnsi="Times New Roman"/>
          <w:b/>
          <w:bCs/>
          <w:color w:val="000000"/>
          <w:sz w:val="28"/>
          <w:szCs w:val="28"/>
        </w:rPr>
      </w:pPr>
      <w:r w:rsidRPr="00AF2769">
        <w:rPr>
          <w:rFonts w:ascii="Times New Roman" w:hAnsi="Times New Roman"/>
          <w:b/>
          <w:bCs/>
          <w:color w:val="000000"/>
          <w:sz w:val="28"/>
          <w:szCs w:val="28"/>
        </w:rPr>
        <w:t>(Лист 1)</w:t>
      </w:r>
    </w:p>
    <w:tbl>
      <w:tblPr>
        <w:tblStyle w:val="af"/>
        <w:tblW w:w="12328" w:type="dxa"/>
        <w:jc w:val="center"/>
        <w:tblLook w:val="04A0" w:firstRow="1" w:lastRow="0" w:firstColumn="1" w:lastColumn="0" w:noHBand="0" w:noVBand="1"/>
      </w:tblPr>
      <w:tblGrid>
        <w:gridCol w:w="2736"/>
        <w:gridCol w:w="9592"/>
      </w:tblGrid>
      <w:tr w:rsidR="006C25B9" w:rsidRPr="00BF2511" w14:paraId="6205D07C" w14:textId="77777777" w:rsidTr="003D0BB4">
        <w:trPr>
          <w:trHeight w:val="207"/>
          <w:jc w:val="center"/>
        </w:trPr>
        <w:tc>
          <w:tcPr>
            <w:tcW w:w="12328" w:type="dxa"/>
            <w:gridSpan w:val="2"/>
            <w:vAlign w:val="center"/>
            <w:hideMark/>
          </w:tcPr>
          <w:p w14:paraId="46861E16" w14:textId="37E6A90C" w:rsidR="00A54FAE" w:rsidRDefault="00173CB8" w:rsidP="002D599B">
            <w:pPr>
              <w:autoSpaceDE w:val="0"/>
              <w:autoSpaceDN w:val="0"/>
              <w:adjustRightInd w:val="0"/>
              <w:spacing w:after="0" w:line="240" w:lineRule="auto"/>
              <w:jc w:val="center"/>
              <w:rPr>
                <w:b/>
                <w:bCs/>
                <w:color w:val="000000"/>
                <w:sz w:val="16"/>
                <w:szCs w:val="16"/>
              </w:rPr>
            </w:pPr>
            <w:bookmarkStart w:id="0" w:name="_Hlk210657409"/>
            <w:r>
              <w:rPr>
                <w:noProof/>
              </w:rPr>
              <w:drawing>
                <wp:inline distT="0" distB="0" distL="0" distR="0" wp14:anchorId="5FDBE387" wp14:editId="1A15A8D5">
                  <wp:extent cx="5876925" cy="4149977"/>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0890" cy="4166900"/>
                          </a:xfrm>
                          <a:prstGeom prst="rect">
                            <a:avLst/>
                          </a:prstGeom>
                          <a:noFill/>
                          <a:ln>
                            <a:noFill/>
                          </a:ln>
                        </pic:spPr>
                      </pic:pic>
                    </a:graphicData>
                  </a:graphic>
                </wp:inline>
              </w:drawing>
            </w:r>
          </w:p>
          <w:p w14:paraId="1DC32241" w14:textId="50FE4ABD"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УСЛОВНЫЕ ОБОЗНАЧЕНИЯ</w:t>
            </w:r>
          </w:p>
        </w:tc>
      </w:tr>
      <w:tr w:rsidR="00173CB8" w:rsidRPr="00BF2511" w14:paraId="4B96C7EE" w14:textId="77777777" w:rsidTr="003D0BB4">
        <w:trPr>
          <w:trHeight w:val="224"/>
          <w:jc w:val="center"/>
        </w:trPr>
        <w:tc>
          <w:tcPr>
            <w:tcW w:w="2736" w:type="dxa"/>
            <w:vAlign w:val="center"/>
            <w:hideMark/>
          </w:tcPr>
          <w:p w14:paraId="141C0538" w14:textId="77777777" w:rsidR="006C25B9" w:rsidRPr="00BF2511" w:rsidRDefault="006C25B9"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54496" behindDoc="0" locked="0" layoutInCell="1" allowOverlap="1" wp14:anchorId="6A8549A6" wp14:editId="546DD01F">
                      <wp:simplePos x="0" y="0"/>
                      <wp:positionH relativeFrom="column">
                        <wp:posOffset>23495</wp:posOffset>
                      </wp:positionH>
                      <wp:positionV relativeFrom="paragraph">
                        <wp:posOffset>107315</wp:posOffset>
                      </wp:positionV>
                      <wp:extent cx="1080000" cy="0"/>
                      <wp:effectExtent l="0" t="38100" r="44450" b="381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080000" cy="0"/>
                              </a:xfrm>
                              <a:prstGeom prst="line">
                                <a:avLst/>
                              </a:prstGeom>
                              <a:noFill/>
                              <a:ln w="76200" cap="flat" cmpd="sng" algn="ctr">
                                <a:solidFill>
                                  <a:srgbClr val="FF66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8BCAE8" id="Прямая соединительная линия 2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45pt" to="86.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" strokecolor="#f60" strokeweight="6pt">
                      <v:stroke dashstyle="dash"/>
                    </v:line>
                  </w:pict>
                </mc:Fallback>
              </mc:AlternateContent>
            </w:r>
          </w:p>
        </w:tc>
        <w:tc>
          <w:tcPr>
            <w:tcW w:w="9592" w:type="dxa"/>
            <w:vAlign w:val="center"/>
            <w:hideMark/>
          </w:tcPr>
          <w:p w14:paraId="1201012D"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проекта планировки территории</w:t>
            </w:r>
          </w:p>
        </w:tc>
      </w:tr>
      <w:tr w:rsidR="00173CB8" w:rsidRPr="00BF2511" w14:paraId="4E304B24" w14:textId="77777777" w:rsidTr="003D0BB4">
        <w:trPr>
          <w:trHeight w:val="241"/>
          <w:jc w:val="center"/>
        </w:trPr>
        <w:tc>
          <w:tcPr>
            <w:tcW w:w="2736" w:type="dxa"/>
            <w:vAlign w:val="center"/>
          </w:tcPr>
          <w:p w14:paraId="7280D238" w14:textId="77777777" w:rsidR="006C25B9" w:rsidRPr="00BF2511" w:rsidRDefault="006C25B9"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mc:AlternateContent>
                <mc:Choice Requires="wps">
                  <w:drawing>
                    <wp:anchor distT="0" distB="0" distL="114300" distR="114300" simplePos="0" relativeHeight="251755520" behindDoc="0" locked="0" layoutInCell="1" allowOverlap="1" wp14:anchorId="15F9118F" wp14:editId="0FCF19AD">
                      <wp:simplePos x="0" y="0"/>
                      <wp:positionH relativeFrom="column">
                        <wp:posOffset>76200</wp:posOffset>
                      </wp:positionH>
                      <wp:positionV relativeFrom="paragraph">
                        <wp:posOffset>114300</wp:posOffset>
                      </wp:positionV>
                      <wp:extent cx="756000"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756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9DAE82" id="Прямая соединительная линия 2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6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" strokecolor="red" strokeweight=".5pt">
                      <v:stroke joinstyle="miter"/>
                    </v:line>
                  </w:pict>
                </mc:Fallback>
              </mc:AlternateContent>
            </w:r>
          </w:p>
        </w:tc>
        <w:tc>
          <w:tcPr>
            <w:tcW w:w="9592" w:type="dxa"/>
            <w:vAlign w:val="center"/>
          </w:tcPr>
          <w:p w14:paraId="530DA99A"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границы существующих красных линий</w:t>
            </w:r>
          </w:p>
        </w:tc>
      </w:tr>
      <w:tr w:rsidR="00173CB8" w:rsidRPr="00BF2511" w14:paraId="750EECD7" w14:textId="77777777" w:rsidTr="003D0BB4">
        <w:trPr>
          <w:trHeight w:val="224"/>
          <w:jc w:val="center"/>
        </w:trPr>
        <w:tc>
          <w:tcPr>
            <w:tcW w:w="2736" w:type="dxa"/>
            <w:vAlign w:val="center"/>
          </w:tcPr>
          <w:p w14:paraId="2DBF87E2" w14:textId="77777777" w:rsidR="006C25B9" w:rsidRPr="00BF2511" w:rsidRDefault="006C25B9"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u w:val="single"/>
              </w:rPr>
              <mc:AlternateContent>
                <mc:Choice Requires="wps">
                  <w:drawing>
                    <wp:anchor distT="0" distB="0" distL="114300" distR="114300" simplePos="0" relativeHeight="251756544" behindDoc="0" locked="0" layoutInCell="1" allowOverlap="1" wp14:anchorId="5A562851" wp14:editId="435F8CCE">
                      <wp:simplePos x="0" y="0"/>
                      <wp:positionH relativeFrom="column">
                        <wp:posOffset>65405</wp:posOffset>
                      </wp:positionH>
                      <wp:positionV relativeFrom="paragraph">
                        <wp:posOffset>-635</wp:posOffset>
                      </wp:positionV>
                      <wp:extent cx="774700" cy="85725"/>
                      <wp:effectExtent l="19050" t="19050" r="25400" b="28575"/>
                      <wp:wrapNone/>
                      <wp:docPr id="23" name="Прямоугольник 23"/>
                      <wp:cNvGraphicFramePr/>
                      <a:graphic xmlns:a="http://schemas.openxmlformats.org/drawingml/2006/main">
                        <a:graphicData uri="http://schemas.microsoft.com/office/word/2010/wordprocessingShape">
                          <wps:wsp>
                            <wps:cNvSpPr/>
                            <wps:spPr>
                              <a:xfrm>
                                <a:off x="0" y="0"/>
                                <a:ext cx="774700" cy="85725"/>
                              </a:xfrm>
                              <a:prstGeom prst="rect">
                                <a:avLst/>
                              </a:prstGeom>
                              <a:solidFill>
                                <a:srgbClr val="9EFD91"/>
                              </a:solidFill>
                              <a:ln w="28575" cap="flat" cmpd="sng" algn="ctr">
                                <a:solidFill>
                                  <a:srgbClr val="00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3B8A58" id="Прямоугольник 23" o:spid="_x0000_s1026" style="position:absolute;margin-left:5.15pt;margin-top:-.05pt;width:61pt;height: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" fillcolor="#9efd91" strokecolor="lime" strokeweight="2.25pt"/>
                  </w:pict>
                </mc:Fallback>
              </mc:AlternateContent>
            </w:r>
          </w:p>
        </w:tc>
        <w:tc>
          <w:tcPr>
            <w:tcW w:w="9592" w:type="dxa"/>
            <w:vAlign w:val="center"/>
          </w:tcPr>
          <w:p w14:paraId="27CCC0D8"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зоны планируемого размещения проектируемого линейного объекта</w:t>
            </w:r>
          </w:p>
        </w:tc>
      </w:tr>
      <w:tr w:rsidR="00173CB8" w:rsidRPr="00BF2511" w14:paraId="35F9BDFE" w14:textId="77777777" w:rsidTr="003D0BB4">
        <w:trPr>
          <w:trHeight w:val="241"/>
          <w:jc w:val="center"/>
        </w:trPr>
        <w:tc>
          <w:tcPr>
            <w:tcW w:w="2736" w:type="dxa"/>
            <w:vAlign w:val="center"/>
            <w:hideMark/>
          </w:tcPr>
          <w:p w14:paraId="58A0F428" w14:textId="49540CCC" w:rsidR="006C25B9" w:rsidRPr="00BF2511" w:rsidRDefault="006C25B9"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53472" behindDoc="0" locked="0" layoutInCell="1" allowOverlap="1" wp14:anchorId="0D44AC95" wp14:editId="71A9209A">
                      <wp:simplePos x="0" y="0"/>
                      <wp:positionH relativeFrom="column">
                        <wp:posOffset>608965</wp:posOffset>
                      </wp:positionH>
                      <wp:positionV relativeFrom="paragraph">
                        <wp:posOffset>62865</wp:posOffset>
                      </wp:positionV>
                      <wp:extent cx="48260" cy="50800"/>
                      <wp:effectExtent l="0" t="0" r="27940" b="25400"/>
                      <wp:wrapNone/>
                      <wp:docPr id="24" name="Овал 24"/>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70AD47">
                                  <a:lumMod val="50000"/>
                                </a:srgbClr>
                              </a:solidFill>
                              <a:ln w="25400" cap="flat" cmpd="sng" algn="ctr">
                                <a:solidFill>
                                  <a:srgbClr val="70AD47">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7A1C5DB" id="Овал 24" o:spid="_x0000_s1026" style="position:absolute;margin-left:47.95pt;margin-top:4.95pt;width:3.8pt;height: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" fillcolor="#385723" strokecolor="#385723" strokeweight="2pt"/>
                  </w:pict>
                </mc:Fallback>
              </mc:AlternateContent>
            </w:r>
            <w:r w:rsidRPr="00BF2511">
              <w:rPr>
                <w:b/>
                <w:bCs/>
                <w:color w:val="000000"/>
                <w:sz w:val="18"/>
                <w:szCs w:val="18"/>
              </w:rPr>
              <w:t xml:space="preserve"> 1</w:t>
            </w:r>
          </w:p>
        </w:tc>
        <w:tc>
          <w:tcPr>
            <w:tcW w:w="9592" w:type="dxa"/>
            <w:vAlign w:val="center"/>
            <w:hideMark/>
          </w:tcPr>
          <w:p w14:paraId="31C38CB5"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w:t>
            </w:r>
          </w:p>
        </w:tc>
      </w:tr>
      <w:tr w:rsidR="00173CB8" w:rsidRPr="00BF2511" w14:paraId="304E77B3" w14:textId="77777777" w:rsidTr="003D0BB4">
        <w:trPr>
          <w:trHeight w:val="224"/>
          <w:jc w:val="center"/>
        </w:trPr>
        <w:tc>
          <w:tcPr>
            <w:tcW w:w="2736" w:type="dxa"/>
            <w:vAlign w:val="center"/>
          </w:tcPr>
          <w:p w14:paraId="48FA82A1" w14:textId="77777777" w:rsidR="006C25B9" w:rsidRPr="00BF2511" w:rsidRDefault="006C25B9"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w:drawing>
                <wp:inline distT="0" distB="0" distL="0" distR="0" wp14:anchorId="1A6FF2C3" wp14:editId="7E6F0C9C">
                  <wp:extent cx="1590675" cy="95250"/>
                  <wp:effectExtent l="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7411" name=""/>
                          <pic:cNvPicPr/>
                        </pic:nvPicPr>
                        <pic:blipFill rotWithShape="1">
                          <a:blip r:embed="rId18"/>
                          <a:srcRect t="32614" b="14185"/>
                          <a:stretch>
                            <a:fillRect/>
                          </a:stretch>
                        </pic:blipFill>
                        <pic:spPr bwMode="auto">
                          <a:xfrm flipV="1">
                            <a:off x="0" y="0"/>
                            <a:ext cx="1644817" cy="98492"/>
                          </a:xfrm>
                          <a:prstGeom prst="rect">
                            <a:avLst/>
                          </a:prstGeom>
                          <a:ln>
                            <a:noFill/>
                          </a:ln>
                          <a:extLst>
                            <a:ext uri="{53640926-AAD7-44D8-BBD7-CCE9431645EC}">
                              <a14:shadowObscured xmlns:a14="http://schemas.microsoft.com/office/drawing/2010/main"/>
                            </a:ext>
                          </a:extLst>
                        </pic:spPr>
                      </pic:pic>
                    </a:graphicData>
                  </a:graphic>
                </wp:inline>
              </w:drawing>
            </w:r>
          </w:p>
        </w:tc>
        <w:tc>
          <w:tcPr>
            <w:tcW w:w="9592" w:type="dxa"/>
            <w:vAlign w:val="center"/>
          </w:tcPr>
          <w:p w14:paraId="4D722DA8"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 xml:space="preserve">ось сетей ливневой канализации </w:t>
            </w:r>
          </w:p>
        </w:tc>
      </w:tr>
      <w:tr w:rsidR="00173CB8" w:rsidRPr="00BF2511" w14:paraId="548E19EC" w14:textId="77777777" w:rsidTr="003D0BB4">
        <w:trPr>
          <w:trHeight w:val="414"/>
          <w:jc w:val="center"/>
        </w:trPr>
        <w:tc>
          <w:tcPr>
            <w:tcW w:w="2736" w:type="dxa"/>
            <w:vAlign w:val="center"/>
          </w:tcPr>
          <w:p w14:paraId="280ED440" w14:textId="77777777" w:rsidR="006C25B9" w:rsidRPr="00BF2511" w:rsidRDefault="006C25B9"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57568" behindDoc="0" locked="0" layoutInCell="1" allowOverlap="1" wp14:anchorId="2F72BCEB" wp14:editId="5FC63F89">
                      <wp:simplePos x="0" y="0"/>
                      <wp:positionH relativeFrom="column">
                        <wp:posOffset>669290</wp:posOffset>
                      </wp:positionH>
                      <wp:positionV relativeFrom="paragraph">
                        <wp:posOffset>73660</wp:posOffset>
                      </wp:positionV>
                      <wp:extent cx="45085" cy="45085"/>
                      <wp:effectExtent l="0" t="0" r="12065" b="12065"/>
                      <wp:wrapNone/>
                      <wp:docPr id="26" name="Овал 2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FF"/>
                              </a:solidFill>
                              <a:ln w="12700" cap="flat" cmpd="sng"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4DB9CFC" id="Овал 26" o:spid="_x0000_s1026" style="position:absolute;margin-left:52.7pt;margin-top:5.8pt;width:3.55pt;height: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" fillcolor="fuchsia" strokecolor="fuchsia" strokeweight="1pt"/>
                  </w:pict>
                </mc:Fallback>
              </mc:AlternateContent>
            </w:r>
            <w:r w:rsidRPr="00BF2511">
              <w:rPr>
                <w:b/>
                <w:bCs/>
                <w:color w:val="000000"/>
                <w:sz w:val="18"/>
                <w:szCs w:val="18"/>
              </w:rPr>
              <w:t>1</w:t>
            </w:r>
          </w:p>
        </w:tc>
        <w:tc>
          <w:tcPr>
            <w:tcW w:w="9592" w:type="dxa"/>
            <w:vAlign w:val="center"/>
          </w:tcPr>
          <w:p w14:paraId="5BF15671" w14:textId="77777777" w:rsidR="006C25B9" w:rsidRPr="007C4E47" w:rsidRDefault="006C25B9"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 подлежащих реконструкции в связи с изменением их местоположения</w:t>
            </w:r>
          </w:p>
        </w:tc>
      </w:tr>
      <w:bookmarkEnd w:id="0"/>
    </w:tbl>
    <w:p w14:paraId="500448E9" w14:textId="730793E4" w:rsidR="00675050" w:rsidRPr="00C711ED" w:rsidRDefault="00675050" w:rsidP="00C711ED">
      <w:pPr>
        <w:spacing w:after="0" w:line="288" w:lineRule="auto"/>
        <w:jc w:val="center"/>
        <w:rPr>
          <w:rFonts w:ascii="Times New Roman" w:hAnsi="Times New Roman"/>
          <w:b/>
        </w:rPr>
        <w:sectPr w:rsidR="00675050" w:rsidRPr="00C711ED" w:rsidSect="00E709CB">
          <w:pgSz w:w="16838" w:h="11906" w:orient="landscape" w:code="9"/>
          <w:pgMar w:top="851" w:right="851" w:bottom="568" w:left="709" w:header="426" w:footer="1134" w:gutter="0"/>
          <w:cols w:space="720"/>
          <w:titlePg/>
          <w:docGrid w:linePitch="299"/>
        </w:sectPr>
      </w:pPr>
    </w:p>
    <w:p w14:paraId="7B594B56" w14:textId="6BB717C0" w:rsidR="007C4E47" w:rsidRDefault="00293F85" w:rsidP="00A54FAE">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tbl>
      <w:tblPr>
        <w:tblStyle w:val="af"/>
        <w:tblW w:w="8903" w:type="dxa"/>
        <w:jc w:val="center"/>
        <w:tblLook w:val="04A0" w:firstRow="1" w:lastRow="0" w:firstColumn="1" w:lastColumn="0" w:noHBand="0" w:noVBand="1"/>
      </w:tblPr>
      <w:tblGrid>
        <w:gridCol w:w="2736"/>
        <w:gridCol w:w="6167"/>
      </w:tblGrid>
      <w:tr w:rsidR="007C4E47" w:rsidRPr="00BF2511" w14:paraId="51344820" w14:textId="77777777" w:rsidTr="00E709CB">
        <w:trPr>
          <w:trHeight w:val="207"/>
          <w:jc w:val="center"/>
        </w:trPr>
        <w:tc>
          <w:tcPr>
            <w:tcW w:w="8903" w:type="dxa"/>
            <w:gridSpan w:val="2"/>
            <w:vAlign w:val="center"/>
            <w:hideMark/>
          </w:tcPr>
          <w:p w14:paraId="769C2278" w14:textId="0C7A3C0B" w:rsidR="00A54FAE" w:rsidRDefault="00A54FAE" w:rsidP="002D599B">
            <w:pPr>
              <w:autoSpaceDE w:val="0"/>
              <w:autoSpaceDN w:val="0"/>
              <w:adjustRightInd w:val="0"/>
              <w:spacing w:after="0" w:line="240" w:lineRule="auto"/>
              <w:jc w:val="center"/>
              <w:rPr>
                <w:b/>
                <w:bCs/>
                <w:color w:val="000000"/>
                <w:sz w:val="16"/>
                <w:szCs w:val="16"/>
              </w:rPr>
            </w:pPr>
            <w:bookmarkStart w:id="1" w:name="_Hlk210737520"/>
            <w:r>
              <w:rPr>
                <w:noProof/>
              </w:rPr>
              <w:drawing>
                <wp:inline distT="0" distB="0" distL="0" distR="0" wp14:anchorId="485E271F" wp14:editId="119B947E">
                  <wp:extent cx="4619625" cy="70007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342" cy="7051890"/>
                          </a:xfrm>
                          <a:prstGeom prst="rect">
                            <a:avLst/>
                          </a:prstGeom>
                          <a:noFill/>
                          <a:ln>
                            <a:noFill/>
                          </a:ln>
                        </pic:spPr>
                      </pic:pic>
                    </a:graphicData>
                  </a:graphic>
                </wp:inline>
              </w:drawing>
            </w:r>
          </w:p>
          <w:p w14:paraId="512345A9" w14:textId="75E53E83"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УСЛОВНЫЕ ОБОЗНАЧЕНИЯ</w:t>
            </w:r>
          </w:p>
        </w:tc>
      </w:tr>
      <w:tr w:rsidR="007C4E47" w:rsidRPr="00BF2511" w14:paraId="0B9EAD8A" w14:textId="77777777" w:rsidTr="003D0BB4">
        <w:trPr>
          <w:trHeight w:val="224"/>
          <w:jc w:val="center"/>
        </w:trPr>
        <w:tc>
          <w:tcPr>
            <w:tcW w:w="2736" w:type="dxa"/>
            <w:vAlign w:val="center"/>
            <w:hideMark/>
          </w:tcPr>
          <w:p w14:paraId="5DBFC465"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60640" behindDoc="0" locked="0" layoutInCell="1" allowOverlap="1" wp14:anchorId="7FD774CB" wp14:editId="07A88C0E">
                      <wp:simplePos x="0" y="0"/>
                      <wp:positionH relativeFrom="column">
                        <wp:posOffset>23495</wp:posOffset>
                      </wp:positionH>
                      <wp:positionV relativeFrom="paragraph">
                        <wp:posOffset>107315</wp:posOffset>
                      </wp:positionV>
                      <wp:extent cx="1080000" cy="0"/>
                      <wp:effectExtent l="0" t="38100" r="44450" b="3810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080000" cy="0"/>
                              </a:xfrm>
                              <a:prstGeom prst="line">
                                <a:avLst/>
                              </a:prstGeom>
                              <a:noFill/>
                              <a:ln w="76200" cap="flat" cmpd="sng" algn="ctr">
                                <a:solidFill>
                                  <a:srgbClr val="FF66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238070" id="Прямая соединительная линия 1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45pt" to="86.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" strokecolor="#f60" strokeweight="6pt">
                      <v:stroke dashstyle="dash"/>
                    </v:line>
                  </w:pict>
                </mc:Fallback>
              </mc:AlternateContent>
            </w:r>
          </w:p>
        </w:tc>
        <w:tc>
          <w:tcPr>
            <w:tcW w:w="6167" w:type="dxa"/>
            <w:vAlign w:val="center"/>
            <w:hideMark/>
          </w:tcPr>
          <w:p w14:paraId="20DE4F8E"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проекта планировки территории</w:t>
            </w:r>
          </w:p>
        </w:tc>
      </w:tr>
      <w:tr w:rsidR="007C4E47" w:rsidRPr="00BF2511" w14:paraId="285CF07F" w14:textId="77777777" w:rsidTr="003D0BB4">
        <w:trPr>
          <w:trHeight w:val="241"/>
          <w:jc w:val="center"/>
        </w:trPr>
        <w:tc>
          <w:tcPr>
            <w:tcW w:w="2736" w:type="dxa"/>
            <w:vAlign w:val="center"/>
          </w:tcPr>
          <w:p w14:paraId="61744E63"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mc:AlternateContent>
                <mc:Choice Requires="wps">
                  <w:drawing>
                    <wp:anchor distT="0" distB="0" distL="114300" distR="114300" simplePos="0" relativeHeight="251761664" behindDoc="0" locked="0" layoutInCell="1" allowOverlap="1" wp14:anchorId="6811B5BF" wp14:editId="0A76573A">
                      <wp:simplePos x="0" y="0"/>
                      <wp:positionH relativeFrom="column">
                        <wp:posOffset>76200</wp:posOffset>
                      </wp:positionH>
                      <wp:positionV relativeFrom="paragraph">
                        <wp:posOffset>114300</wp:posOffset>
                      </wp:positionV>
                      <wp:extent cx="756000"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756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43D09C" id="Прямая соединительная линия 1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6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" strokecolor="red" strokeweight=".5pt">
                      <v:stroke joinstyle="miter"/>
                    </v:line>
                  </w:pict>
                </mc:Fallback>
              </mc:AlternateContent>
            </w:r>
          </w:p>
        </w:tc>
        <w:tc>
          <w:tcPr>
            <w:tcW w:w="6167" w:type="dxa"/>
            <w:vAlign w:val="center"/>
          </w:tcPr>
          <w:p w14:paraId="45F02234"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границы существующих красных линий</w:t>
            </w:r>
          </w:p>
        </w:tc>
      </w:tr>
      <w:tr w:rsidR="007C4E47" w:rsidRPr="00BF2511" w14:paraId="0C7DC6BB" w14:textId="77777777" w:rsidTr="003D0BB4">
        <w:trPr>
          <w:trHeight w:val="224"/>
          <w:jc w:val="center"/>
        </w:trPr>
        <w:tc>
          <w:tcPr>
            <w:tcW w:w="2736" w:type="dxa"/>
            <w:vAlign w:val="center"/>
          </w:tcPr>
          <w:p w14:paraId="1082F62E"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u w:val="single"/>
              </w:rPr>
              <mc:AlternateContent>
                <mc:Choice Requires="wps">
                  <w:drawing>
                    <wp:anchor distT="0" distB="0" distL="114300" distR="114300" simplePos="0" relativeHeight="251762688" behindDoc="0" locked="0" layoutInCell="1" allowOverlap="1" wp14:anchorId="78FD02B1" wp14:editId="5113EE4B">
                      <wp:simplePos x="0" y="0"/>
                      <wp:positionH relativeFrom="column">
                        <wp:posOffset>66040</wp:posOffset>
                      </wp:positionH>
                      <wp:positionV relativeFrom="paragraph">
                        <wp:posOffset>-3175</wp:posOffset>
                      </wp:positionV>
                      <wp:extent cx="704850" cy="76200"/>
                      <wp:effectExtent l="19050" t="19050" r="19050" b="19050"/>
                      <wp:wrapNone/>
                      <wp:docPr id="13" name="Прямоугольник 13"/>
                      <wp:cNvGraphicFramePr/>
                      <a:graphic xmlns:a="http://schemas.openxmlformats.org/drawingml/2006/main">
                        <a:graphicData uri="http://schemas.microsoft.com/office/word/2010/wordprocessingShape">
                          <wps:wsp>
                            <wps:cNvSpPr/>
                            <wps:spPr>
                              <a:xfrm>
                                <a:off x="0" y="0"/>
                                <a:ext cx="704850" cy="76200"/>
                              </a:xfrm>
                              <a:prstGeom prst="rect">
                                <a:avLst/>
                              </a:prstGeom>
                              <a:solidFill>
                                <a:srgbClr val="9EFD91"/>
                              </a:solidFill>
                              <a:ln w="28575" cap="flat" cmpd="sng" algn="ctr">
                                <a:solidFill>
                                  <a:srgbClr val="00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C5C863" id="Прямоугольник 13" o:spid="_x0000_s1026" style="position:absolute;margin-left:5.2pt;margin-top:-.25pt;width:55.5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" fillcolor="#9efd91" strokecolor="lime" strokeweight="2.25pt"/>
                  </w:pict>
                </mc:Fallback>
              </mc:AlternateContent>
            </w:r>
          </w:p>
        </w:tc>
        <w:tc>
          <w:tcPr>
            <w:tcW w:w="6167" w:type="dxa"/>
            <w:vAlign w:val="center"/>
          </w:tcPr>
          <w:p w14:paraId="0B2B057A"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зоны планируемого размещения проектируемого линейного объекта</w:t>
            </w:r>
          </w:p>
        </w:tc>
      </w:tr>
      <w:tr w:rsidR="007C4E47" w:rsidRPr="00BF2511" w14:paraId="2DA03B29" w14:textId="77777777" w:rsidTr="003D0BB4">
        <w:trPr>
          <w:trHeight w:val="241"/>
          <w:jc w:val="center"/>
        </w:trPr>
        <w:tc>
          <w:tcPr>
            <w:tcW w:w="2736" w:type="dxa"/>
            <w:vAlign w:val="center"/>
            <w:hideMark/>
          </w:tcPr>
          <w:p w14:paraId="503DAA42"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59616" behindDoc="0" locked="0" layoutInCell="1" allowOverlap="1" wp14:anchorId="1A24ED35" wp14:editId="15ACC1DB">
                      <wp:simplePos x="0" y="0"/>
                      <wp:positionH relativeFrom="column">
                        <wp:posOffset>608965</wp:posOffset>
                      </wp:positionH>
                      <wp:positionV relativeFrom="paragraph">
                        <wp:posOffset>62865</wp:posOffset>
                      </wp:positionV>
                      <wp:extent cx="48260" cy="50800"/>
                      <wp:effectExtent l="0" t="0" r="27940" b="25400"/>
                      <wp:wrapNone/>
                      <wp:docPr id="14" name="Овал 14"/>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70AD47">
                                  <a:lumMod val="50000"/>
                                </a:srgbClr>
                              </a:solidFill>
                              <a:ln w="25400" cap="flat" cmpd="sng" algn="ctr">
                                <a:solidFill>
                                  <a:srgbClr val="70AD47">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E15B453" id="Овал 14" o:spid="_x0000_s1026" style="position:absolute;margin-left:47.95pt;margin-top:4.95pt;width:3.8pt;height: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" fillcolor="#385723" strokecolor="#385723" strokeweight="2pt"/>
                  </w:pict>
                </mc:Fallback>
              </mc:AlternateContent>
            </w:r>
            <w:r w:rsidRPr="00BF2511">
              <w:rPr>
                <w:b/>
                <w:bCs/>
                <w:color w:val="000000"/>
                <w:sz w:val="18"/>
                <w:szCs w:val="18"/>
              </w:rPr>
              <w:t xml:space="preserve"> 1</w:t>
            </w:r>
          </w:p>
        </w:tc>
        <w:tc>
          <w:tcPr>
            <w:tcW w:w="6167" w:type="dxa"/>
            <w:vAlign w:val="center"/>
            <w:hideMark/>
          </w:tcPr>
          <w:p w14:paraId="68B973E6"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w:t>
            </w:r>
          </w:p>
        </w:tc>
      </w:tr>
      <w:tr w:rsidR="007C4E47" w:rsidRPr="00BF2511" w14:paraId="1EECFBBC" w14:textId="77777777" w:rsidTr="003D0BB4">
        <w:trPr>
          <w:trHeight w:val="224"/>
          <w:jc w:val="center"/>
        </w:trPr>
        <w:tc>
          <w:tcPr>
            <w:tcW w:w="2736" w:type="dxa"/>
            <w:vAlign w:val="center"/>
          </w:tcPr>
          <w:p w14:paraId="770A705A"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w:drawing>
                <wp:inline distT="0" distB="0" distL="0" distR="0" wp14:anchorId="1F95997F" wp14:editId="492E53AF">
                  <wp:extent cx="1590675" cy="9525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7411" name=""/>
                          <pic:cNvPicPr/>
                        </pic:nvPicPr>
                        <pic:blipFill rotWithShape="1">
                          <a:blip r:embed="rId18"/>
                          <a:srcRect t="32614" b="14185"/>
                          <a:stretch>
                            <a:fillRect/>
                          </a:stretch>
                        </pic:blipFill>
                        <pic:spPr bwMode="auto">
                          <a:xfrm flipV="1">
                            <a:off x="0" y="0"/>
                            <a:ext cx="1644817" cy="98492"/>
                          </a:xfrm>
                          <a:prstGeom prst="rect">
                            <a:avLst/>
                          </a:prstGeom>
                          <a:ln>
                            <a:noFill/>
                          </a:ln>
                          <a:extLst>
                            <a:ext uri="{53640926-AAD7-44D8-BBD7-CCE9431645EC}">
                              <a14:shadowObscured xmlns:a14="http://schemas.microsoft.com/office/drawing/2010/main"/>
                            </a:ext>
                          </a:extLst>
                        </pic:spPr>
                      </pic:pic>
                    </a:graphicData>
                  </a:graphic>
                </wp:inline>
              </w:drawing>
            </w:r>
          </w:p>
        </w:tc>
        <w:tc>
          <w:tcPr>
            <w:tcW w:w="6167" w:type="dxa"/>
            <w:vAlign w:val="center"/>
          </w:tcPr>
          <w:p w14:paraId="66853271"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 xml:space="preserve">ось сетей ливневой канализации </w:t>
            </w:r>
          </w:p>
        </w:tc>
      </w:tr>
      <w:tr w:rsidR="007C4E47" w:rsidRPr="00BF2511" w14:paraId="525772AF" w14:textId="77777777" w:rsidTr="003D0BB4">
        <w:trPr>
          <w:trHeight w:val="414"/>
          <w:jc w:val="center"/>
        </w:trPr>
        <w:tc>
          <w:tcPr>
            <w:tcW w:w="2736" w:type="dxa"/>
            <w:vAlign w:val="center"/>
          </w:tcPr>
          <w:p w14:paraId="72239C61"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63712" behindDoc="0" locked="0" layoutInCell="1" allowOverlap="1" wp14:anchorId="47AF4EFB" wp14:editId="2B75C801">
                      <wp:simplePos x="0" y="0"/>
                      <wp:positionH relativeFrom="column">
                        <wp:posOffset>669290</wp:posOffset>
                      </wp:positionH>
                      <wp:positionV relativeFrom="paragraph">
                        <wp:posOffset>73660</wp:posOffset>
                      </wp:positionV>
                      <wp:extent cx="45085" cy="45085"/>
                      <wp:effectExtent l="0" t="0" r="12065" b="12065"/>
                      <wp:wrapNone/>
                      <wp:docPr id="15" name="Овал 15"/>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FF"/>
                              </a:solidFill>
                              <a:ln w="12700" cap="flat" cmpd="sng"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45A1DA9" id="Овал 15" o:spid="_x0000_s1026" style="position:absolute;margin-left:52.7pt;margin-top:5.8pt;width:3.55pt;height: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" fillcolor="fuchsia" strokecolor="fuchsia" strokeweight="1pt"/>
                  </w:pict>
                </mc:Fallback>
              </mc:AlternateContent>
            </w:r>
            <w:r w:rsidRPr="00BF2511">
              <w:rPr>
                <w:b/>
                <w:bCs/>
                <w:color w:val="000000"/>
                <w:sz w:val="18"/>
                <w:szCs w:val="18"/>
              </w:rPr>
              <w:t>1</w:t>
            </w:r>
          </w:p>
        </w:tc>
        <w:tc>
          <w:tcPr>
            <w:tcW w:w="6167" w:type="dxa"/>
            <w:vAlign w:val="center"/>
          </w:tcPr>
          <w:p w14:paraId="5B33191E"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 подлежащих реконструкции в связи с изменением их местоположения</w:t>
            </w:r>
          </w:p>
        </w:tc>
      </w:tr>
    </w:tbl>
    <w:p w14:paraId="26BD1234" w14:textId="77777777" w:rsidR="00A54FAE" w:rsidRDefault="00A54FAE" w:rsidP="00293F85">
      <w:pPr>
        <w:autoSpaceDE w:val="0"/>
        <w:autoSpaceDN w:val="0"/>
        <w:adjustRightInd w:val="0"/>
        <w:spacing w:after="0" w:line="288" w:lineRule="auto"/>
        <w:jc w:val="center"/>
        <w:rPr>
          <w:rFonts w:ascii="Times New Roman" w:hAnsi="Times New Roman"/>
          <w:b/>
          <w:bCs/>
          <w:color w:val="000000"/>
          <w:sz w:val="26"/>
          <w:szCs w:val="26"/>
        </w:rPr>
      </w:pPr>
      <w:bookmarkStart w:id="2" w:name="_Hlk210737620"/>
      <w:bookmarkEnd w:id="1"/>
    </w:p>
    <w:p w14:paraId="6D92F213" w14:textId="77777777" w:rsidR="00A54FAE" w:rsidRDefault="00A54FAE" w:rsidP="00293F85">
      <w:pPr>
        <w:autoSpaceDE w:val="0"/>
        <w:autoSpaceDN w:val="0"/>
        <w:adjustRightInd w:val="0"/>
        <w:spacing w:after="0" w:line="288" w:lineRule="auto"/>
        <w:jc w:val="center"/>
        <w:rPr>
          <w:rFonts w:ascii="Times New Roman" w:hAnsi="Times New Roman"/>
          <w:b/>
          <w:bCs/>
          <w:color w:val="000000"/>
          <w:sz w:val="26"/>
          <w:szCs w:val="26"/>
        </w:rPr>
      </w:pPr>
    </w:p>
    <w:p w14:paraId="7C582A0D" w14:textId="72652BEA" w:rsidR="007C4E47" w:rsidRDefault="00293F85" w:rsidP="00A54FAE">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bookmarkEnd w:id="2"/>
    </w:p>
    <w:tbl>
      <w:tblPr>
        <w:tblStyle w:val="af"/>
        <w:tblW w:w="7599" w:type="dxa"/>
        <w:jc w:val="center"/>
        <w:tblLook w:val="04A0" w:firstRow="1" w:lastRow="0" w:firstColumn="1" w:lastColumn="0" w:noHBand="0" w:noVBand="1"/>
      </w:tblPr>
      <w:tblGrid>
        <w:gridCol w:w="2736"/>
        <w:gridCol w:w="4863"/>
      </w:tblGrid>
      <w:tr w:rsidR="007C4E47" w:rsidRPr="00BF2511" w14:paraId="29255894" w14:textId="77777777" w:rsidTr="00E709CB">
        <w:trPr>
          <w:trHeight w:val="207"/>
          <w:jc w:val="center"/>
        </w:trPr>
        <w:tc>
          <w:tcPr>
            <w:tcW w:w="7599" w:type="dxa"/>
            <w:gridSpan w:val="2"/>
            <w:vAlign w:val="center"/>
            <w:hideMark/>
          </w:tcPr>
          <w:p w14:paraId="301A0FF3" w14:textId="72E2B012" w:rsidR="00A54FAE" w:rsidRDefault="00A54FAE" w:rsidP="002D599B">
            <w:pPr>
              <w:autoSpaceDE w:val="0"/>
              <w:autoSpaceDN w:val="0"/>
              <w:adjustRightInd w:val="0"/>
              <w:spacing w:after="0" w:line="240" w:lineRule="auto"/>
              <w:jc w:val="center"/>
              <w:rPr>
                <w:b/>
                <w:bCs/>
                <w:color w:val="000000"/>
                <w:sz w:val="16"/>
                <w:szCs w:val="16"/>
              </w:rPr>
            </w:pPr>
            <w:bookmarkStart w:id="3" w:name="_Hlk210737672"/>
            <w:r>
              <w:rPr>
                <w:noProof/>
              </w:rPr>
              <w:drawing>
                <wp:inline distT="0" distB="0" distL="0" distR="0" wp14:anchorId="7D8997B9" wp14:editId="036BD98C">
                  <wp:extent cx="4661046" cy="6600825"/>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54" cy="6627743"/>
                          </a:xfrm>
                          <a:prstGeom prst="rect">
                            <a:avLst/>
                          </a:prstGeom>
                          <a:noFill/>
                          <a:ln>
                            <a:noFill/>
                          </a:ln>
                        </pic:spPr>
                      </pic:pic>
                    </a:graphicData>
                  </a:graphic>
                </wp:inline>
              </w:drawing>
            </w:r>
          </w:p>
          <w:p w14:paraId="2C5738A8" w14:textId="3F6C12CD"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УСЛОВНЫЕ ОБОЗНАЧЕНИЯ</w:t>
            </w:r>
          </w:p>
        </w:tc>
      </w:tr>
      <w:tr w:rsidR="007C4E47" w:rsidRPr="00BF2511" w14:paraId="66C8FCEC" w14:textId="77777777" w:rsidTr="003D0BB4">
        <w:trPr>
          <w:trHeight w:val="224"/>
          <w:jc w:val="center"/>
        </w:trPr>
        <w:tc>
          <w:tcPr>
            <w:tcW w:w="2736" w:type="dxa"/>
            <w:vAlign w:val="center"/>
            <w:hideMark/>
          </w:tcPr>
          <w:p w14:paraId="18C3ED8D"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66784" behindDoc="0" locked="0" layoutInCell="1" allowOverlap="1" wp14:anchorId="100D2AC7" wp14:editId="642ECD76">
                      <wp:simplePos x="0" y="0"/>
                      <wp:positionH relativeFrom="column">
                        <wp:posOffset>23495</wp:posOffset>
                      </wp:positionH>
                      <wp:positionV relativeFrom="paragraph">
                        <wp:posOffset>107315</wp:posOffset>
                      </wp:positionV>
                      <wp:extent cx="1080000" cy="0"/>
                      <wp:effectExtent l="0" t="38100" r="44450" b="381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080000" cy="0"/>
                              </a:xfrm>
                              <a:prstGeom prst="line">
                                <a:avLst/>
                              </a:prstGeom>
                              <a:noFill/>
                              <a:ln w="76200" cap="flat" cmpd="sng" algn="ctr">
                                <a:solidFill>
                                  <a:srgbClr val="FF66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4D8503" id="Прямая соединительная линия 1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45pt" to="86.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" strokecolor="#f60" strokeweight="6pt">
                      <v:stroke dashstyle="dash"/>
                    </v:line>
                  </w:pict>
                </mc:Fallback>
              </mc:AlternateContent>
            </w:r>
          </w:p>
        </w:tc>
        <w:tc>
          <w:tcPr>
            <w:tcW w:w="4863" w:type="dxa"/>
            <w:vAlign w:val="center"/>
            <w:hideMark/>
          </w:tcPr>
          <w:p w14:paraId="2F7CEE26"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проекта планировки территории</w:t>
            </w:r>
          </w:p>
        </w:tc>
      </w:tr>
      <w:tr w:rsidR="007C4E47" w:rsidRPr="00BF2511" w14:paraId="289A6F0D" w14:textId="77777777" w:rsidTr="003D0BB4">
        <w:trPr>
          <w:trHeight w:val="241"/>
          <w:jc w:val="center"/>
        </w:trPr>
        <w:tc>
          <w:tcPr>
            <w:tcW w:w="2736" w:type="dxa"/>
            <w:vAlign w:val="center"/>
          </w:tcPr>
          <w:p w14:paraId="479BD0C3"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mc:AlternateContent>
                <mc:Choice Requires="wps">
                  <w:drawing>
                    <wp:anchor distT="0" distB="0" distL="114300" distR="114300" simplePos="0" relativeHeight="251767808" behindDoc="0" locked="0" layoutInCell="1" allowOverlap="1" wp14:anchorId="728D1868" wp14:editId="29EE473E">
                      <wp:simplePos x="0" y="0"/>
                      <wp:positionH relativeFrom="column">
                        <wp:posOffset>76200</wp:posOffset>
                      </wp:positionH>
                      <wp:positionV relativeFrom="paragraph">
                        <wp:posOffset>114300</wp:posOffset>
                      </wp:positionV>
                      <wp:extent cx="75600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756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8D162E" id="Прямая соединительная линия 2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6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" strokecolor="red" strokeweight=".5pt">
                      <v:stroke joinstyle="miter"/>
                    </v:line>
                  </w:pict>
                </mc:Fallback>
              </mc:AlternateContent>
            </w:r>
          </w:p>
        </w:tc>
        <w:tc>
          <w:tcPr>
            <w:tcW w:w="4863" w:type="dxa"/>
            <w:vAlign w:val="center"/>
          </w:tcPr>
          <w:p w14:paraId="3FA49950"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границы существующих красных линий</w:t>
            </w:r>
          </w:p>
        </w:tc>
      </w:tr>
      <w:tr w:rsidR="007C4E47" w:rsidRPr="00BF2511" w14:paraId="1367F7A2" w14:textId="77777777" w:rsidTr="003D0BB4">
        <w:trPr>
          <w:trHeight w:val="224"/>
          <w:jc w:val="center"/>
        </w:trPr>
        <w:tc>
          <w:tcPr>
            <w:tcW w:w="2736" w:type="dxa"/>
            <w:vAlign w:val="center"/>
          </w:tcPr>
          <w:p w14:paraId="47A30928"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u w:val="single"/>
              </w:rPr>
              <mc:AlternateContent>
                <mc:Choice Requires="wps">
                  <w:drawing>
                    <wp:anchor distT="0" distB="0" distL="114300" distR="114300" simplePos="0" relativeHeight="251768832" behindDoc="0" locked="0" layoutInCell="1" allowOverlap="1" wp14:anchorId="352FD9EF" wp14:editId="07C87973">
                      <wp:simplePos x="0" y="0"/>
                      <wp:positionH relativeFrom="column">
                        <wp:posOffset>66040</wp:posOffset>
                      </wp:positionH>
                      <wp:positionV relativeFrom="paragraph">
                        <wp:posOffset>-3175</wp:posOffset>
                      </wp:positionV>
                      <wp:extent cx="704850" cy="76200"/>
                      <wp:effectExtent l="19050" t="19050" r="19050" b="19050"/>
                      <wp:wrapNone/>
                      <wp:docPr id="25" name="Прямоугольник 25"/>
                      <wp:cNvGraphicFramePr/>
                      <a:graphic xmlns:a="http://schemas.openxmlformats.org/drawingml/2006/main">
                        <a:graphicData uri="http://schemas.microsoft.com/office/word/2010/wordprocessingShape">
                          <wps:wsp>
                            <wps:cNvSpPr/>
                            <wps:spPr>
                              <a:xfrm>
                                <a:off x="0" y="0"/>
                                <a:ext cx="704850" cy="76200"/>
                              </a:xfrm>
                              <a:prstGeom prst="rect">
                                <a:avLst/>
                              </a:prstGeom>
                              <a:solidFill>
                                <a:srgbClr val="9EFD91"/>
                              </a:solidFill>
                              <a:ln w="28575" cap="flat" cmpd="sng" algn="ctr">
                                <a:solidFill>
                                  <a:srgbClr val="00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2A9D71" id="Прямоугольник 25" o:spid="_x0000_s1026" style="position:absolute;margin-left:5.2pt;margin-top:-.25pt;width:55.5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" fillcolor="#9efd91" strokecolor="lime" strokeweight="2.25pt"/>
                  </w:pict>
                </mc:Fallback>
              </mc:AlternateContent>
            </w:r>
          </w:p>
        </w:tc>
        <w:tc>
          <w:tcPr>
            <w:tcW w:w="4863" w:type="dxa"/>
            <w:vAlign w:val="center"/>
          </w:tcPr>
          <w:p w14:paraId="54A32FA7"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зоны планируемого размещения проектируемого линейного объекта</w:t>
            </w:r>
          </w:p>
        </w:tc>
      </w:tr>
      <w:tr w:rsidR="007C4E47" w:rsidRPr="00BF2511" w14:paraId="6EFDC84A" w14:textId="77777777" w:rsidTr="003D0BB4">
        <w:trPr>
          <w:trHeight w:val="241"/>
          <w:jc w:val="center"/>
        </w:trPr>
        <w:tc>
          <w:tcPr>
            <w:tcW w:w="2736" w:type="dxa"/>
            <w:vAlign w:val="center"/>
            <w:hideMark/>
          </w:tcPr>
          <w:p w14:paraId="1693ACCA"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65760" behindDoc="0" locked="0" layoutInCell="1" allowOverlap="1" wp14:anchorId="30E7D92A" wp14:editId="4982F66D">
                      <wp:simplePos x="0" y="0"/>
                      <wp:positionH relativeFrom="column">
                        <wp:posOffset>608965</wp:posOffset>
                      </wp:positionH>
                      <wp:positionV relativeFrom="paragraph">
                        <wp:posOffset>62865</wp:posOffset>
                      </wp:positionV>
                      <wp:extent cx="48260" cy="50800"/>
                      <wp:effectExtent l="0" t="0" r="27940" b="25400"/>
                      <wp:wrapNone/>
                      <wp:docPr id="29" name="Овал 29"/>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70AD47">
                                  <a:lumMod val="50000"/>
                                </a:srgbClr>
                              </a:solidFill>
                              <a:ln w="25400" cap="flat" cmpd="sng" algn="ctr">
                                <a:solidFill>
                                  <a:srgbClr val="70AD47">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375FEA5" id="Овал 29" o:spid="_x0000_s1026" style="position:absolute;margin-left:47.95pt;margin-top:4.95pt;width:3.8pt;height: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" fillcolor="#385723" strokecolor="#385723" strokeweight="2pt"/>
                  </w:pict>
                </mc:Fallback>
              </mc:AlternateContent>
            </w:r>
            <w:r w:rsidRPr="00BF2511">
              <w:rPr>
                <w:b/>
                <w:bCs/>
                <w:color w:val="000000"/>
                <w:sz w:val="18"/>
                <w:szCs w:val="18"/>
              </w:rPr>
              <w:t xml:space="preserve"> 1</w:t>
            </w:r>
          </w:p>
        </w:tc>
        <w:tc>
          <w:tcPr>
            <w:tcW w:w="4863" w:type="dxa"/>
            <w:vAlign w:val="center"/>
            <w:hideMark/>
          </w:tcPr>
          <w:p w14:paraId="3A5877EE"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w:t>
            </w:r>
          </w:p>
        </w:tc>
      </w:tr>
      <w:tr w:rsidR="007C4E47" w:rsidRPr="00BF2511" w14:paraId="12D8782E" w14:textId="77777777" w:rsidTr="003D0BB4">
        <w:trPr>
          <w:trHeight w:val="224"/>
          <w:jc w:val="center"/>
        </w:trPr>
        <w:tc>
          <w:tcPr>
            <w:tcW w:w="2736" w:type="dxa"/>
            <w:vAlign w:val="center"/>
          </w:tcPr>
          <w:p w14:paraId="18F9AF21" w14:textId="77777777" w:rsidR="007C4E47" w:rsidRPr="00BF2511" w:rsidRDefault="007C4E47"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w:drawing>
                <wp:inline distT="0" distB="0" distL="0" distR="0" wp14:anchorId="40348917" wp14:editId="3A7C1ADC">
                  <wp:extent cx="1590675" cy="95250"/>
                  <wp:effectExtent l="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7411" name=""/>
                          <pic:cNvPicPr/>
                        </pic:nvPicPr>
                        <pic:blipFill rotWithShape="1">
                          <a:blip r:embed="rId18"/>
                          <a:srcRect t="32614" b="14185"/>
                          <a:stretch>
                            <a:fillRect/>
                          </a:stretch>
                        </pic:blipFill>
                        <pic:spPr bwMode="auto">
                          <a:xfrm flipV="1">
                            <a:off x="0" y="0"/>
                            <a:ext cx="1644817" cy="98492"/>
                          </a:xfrm>
                          <a:prstGeom prst="rect">
                            <a:avLst/>
                          </a:prstGeom>
                          <a:ln>
                            <a:noFill/>
                          </a:ln>
                          <a:extLst>
                            <a:ext uri="{53640926-AAD7-44D8-BBD7-CCE9431645EC}">
                              <a14:shadowObscured xmlns:a14="http://schemas.microsoft.com/office/drawing/2010/main"/>
                            </a:ext>
                          </a:extLst>
                        </pic:spPr>
                      </pic:pic>
                    </a:graphicData>
                  </a:graphic>
                </wp:inline>
              </w:drawing>
            </w:r>
          </w:p>
        </w:tc>
        <w:tc>
          <w:tcPr>
            <w:tcW w:w="4863" w:type="dxa"/>
            <w:vAlign w:val="center"/>
          </w:tcPr>
          <w:p w14:paraId="3DC03C5C"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 xml:space="preserve">ось сетей ливневой канализации </w:t>
            </w:r>
          </w:p>
        </w:tc>
      </w:tr>
      <w:tr w:rsidR="007C4E47" w:rsidRPr="00BF2511" w14:paraId="4789E46E" w14:textId="77777777" w:rsidTr="003D0BB4">
        <w:trPr>
          <w:trHeight w:val="414"/>
          <w:jc w:val="center"/>
        </w:trPr>
        <w:tc>
          <w:tcPr>
            <w:tcW w:w="2736" w:type="dxa"/>
            <w:vAlign w:val="center"/>
          </w:tcPr>
          <w:p w14:paraId="7E6F364E" w14:textId="77777777" w:rsidR="007C4E47" w:rsidRPr="00BF2511" w:rsidRDefault="007C4E47"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69856" behindDoc="0" locked="0" layoutInCell="1" allowOverlap="1" wp14:anchorId="15B30BBD" wp14:editId="10D5FD1F">
                      <wp:simplePos x="0" y="0"/>
                      <wp:positionH relativeFrom="column">
                        <wp:posOffset>669290</wp:posOffset>
                      </wp:positionH>
                      <wp:positionV relativeFrom="paragraph">
                        <wp:posOffset>73660</wp:posOffset>
                      </wp:positionV>
                      <wp:extent cx="45085" cy="45085"/>
                      <wp:effectExtent l="0" t="0" r="12065" b="12065"/>
                      <wp:wrapNone/>
                      <wp:docPr id="30" name="Овал 3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FF"/>
                              </a:solidFill>
                              <a:ln w="12700" cap="flat" cmpd="sng"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4D32821" id="Овал 30" o:spid="_x0000_s1026" style="position:absolute;margin-left:52.7pt;margin-top:5.8pt;width:3.55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" fillcolor="fuchsia" strokecolor="fuchsia" strokeweight="1pt"/>
                  </w:pict>
                </mc:Fallback>
              </mc:AlternateContent>
            </w:r>
            <w:r w:rsidRPr="00BF2511">
              <w:rPr>
                <w:b/>
                <w:bCs/>
                <w:color w:val="000000"/>
                <w:sz w:val="18"/>
                <w:szCs w:val="18"/>
              </w:rPr>
              <w:t>1</w:t>
            </w:r>
          </w:p>
        </w:tc>
        <w:tc>
          <w:tcPr>
            <w:tcW w:w="4863" w:type="dxa"/>
            <w:vAlign w:val="center"/>
          </w:tcPr>
          <w:p w14:paraId="0B834F67" w14:textId="77777777" w:rsidR="007C4E47" w:rsidRPr="007C4E47" w:rsidRDefault="007C4E47"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 подлежащих реконструкции в связи с изменением их местоположения</w:t>
            </w:r>
          </w:p>
        </w:tc>
      </w:tr>
      <w:bookmarkEnd w:id="3"/>
    </w:tbl>
    <w:p w14:paraId="543D1D9A" w14:textId="2A268E22" w:rsidR="006E6DBE" w:rsidRDefault="006E6DBE" w:rsidP="002B09BD">
      <w:pPr>
        <w:pStyle w:val="a6"/>
        <w:spacing w:after="0" w:line="288" w:lineRule="auto"/>
        <w:ind w:left="567"/>
        <w:jc w:val="center"/>
        <w:rPr>
          <w:rFonts w:ascii="Times New Roman" w:hAnsi="Times New Roman"/>
          <w:b/>
          <w:sz w:val="26"/>
          <w:szCs w:val="26"/>
        </w:rPr>
      </w:pPr>
    </w:p>
    <w:p w14:paraId="3D6FD680" w14:textId="0E553970" w:rsidR="00E709CB" w:rsidRDefault="00E709CB" w:rsidP="002B09BD">
      <w:pPr>
        <w:pStyle w:val="a6"/>
        <w:spacing w:after="0" w:line="288" w:lineRule="auto"/>
        <w:ind w:left="567"/>
        <w:jc w:val="center"/>
        <w:rPr>
          <w:rFonts w:ascii="Times New Roman" w:hAnsi="Times New Roman"/>
          <w:b/>
          <w:sz w:val="26"/>
          <w:szCs w:val="26"/>
        </w:rPr>
      </w:pPr>
    </w:p>
    <w:p w14:paraId="76893249" w14:textId="77777777" w:rsidR="00A54FAE" w:rsidRDefault="00A54FAE" w:rsidP="002B09BD">
      <w:pPr>
        <w:pStyle w:val="a6"/>
        <w:spacing w:after="0" w:line="288" w:lineRule="auto"/>
        <w:ind w:left="567"/>
        <w:jc w:val="center"/>
        <w:rPr>
          <w:rFonts w:ascii="Times New Roman" w:hAnsi="Times New Roman"/>
          <w:b/>
          <w:sz w:val="26"/>
          <w:szCs w:val="26"/>
        </w:rPr>
      </w:pPr>
    </w:p>
    <w:p w14:paraId="745E4F34" w14:textId="6774F07E" w:rsidR="00E709CB" w:rsidRDefault="00E709CB" w:rsidP="002B09BD">
      <w:pPr>
        <w:pStyle w:val="a6"/>
        <w:spacing w:after="0" w:line="288" w:lineRule="auto"/>
        <w:ind w:left="567"/>
        <w:jc w:val="center"/>
        <w:rPr>
          <w:rFonts w:ascii="Times New Roman" w:hAnsi="Times New Roman"/>
          <w:b/>
          <w:sz w:val="26"/>
          <w:szCs w:val="26"/>
        </w:rPr>
      </w:pPr>
      <w:r w:rsidRPr="00E709CB">
        <w:rPr>
          <w:rFonts w:ascii="Times New Roman" w:hAnsi="Times New Roman"/>
          <w:b/>
          <w:sz w:val="26"/>
          <w:szCs w:val="26"/>
        </w:rPr>
        <w:t xml:space="preserve">(Лист </w:t>
      </w:r>
      <w:r>
        <w:rPr>
          <w:rFonts w:ascii="Times New Roman" w:hAnsi="Times New Roman"/>
          <w:b/>
          <w:sz w:val="26"/>
          <w:szCs w:val="26"/>
        </w:rPr>
        <w:t>4</w:t>
      </w:r>
      <w:r w:rsidRPr="00E709CB">
        <w:rPr>
          <w:rFonts w:ascii="Times New Roman" w:hAnsi="Times New Roman"/>
          <w:b/>
          <w:sz w:val="26"/>
          <w:szCs w:val="26"/>
        </w:rPr>
        <w:t>)</w:t>
      </w:r>
    </w:p>
    <w:tbl>
      <w:tblPr>
        <w:tblStyle w:val="af"/>
        <w:tblW w:w="7599" w:type="dxa"/>
        <w:jc w:val="center"/>
        <w:tblLook w:val="04A0" w:firstRow="1" w:lastRow="0" w:firstColumn="1" w:lastColumn="0" w:noHBand="0" w:noVBand="1"/>
      </w:tblPr>
      <w:tblGrid>
        <w:gridCol w:w="3604"/>
        <w:gridCol w:w="4142"/>
      </w:tblGrid>
      <w:tr w:rsidR="00E709CB" w:rsidRPr="00BF2511" w14:paraId="6E816C11" w14:textId="77777777" w:rsidTr="002D599B">
        <w:trPr>
          <w:trHeight w:val="207"/>
          <w:jc w:val="center"/>
        </w:trPr>
        <w:tc>
          <w:tcPr>
            <w:tcW w:w="7599" w:type="dxa"/>
            <w:gridSpan w:val="2"/>
            <w:vAlign w:val="center"/>
            <w:hideMark/>
          </w:tcPr>
          <w:p w14:paraId="3F8AEE3D" w14:textId="4FE26FF4" w:rsidR="00A54FAE" w:rsidRDefault="00A54FAE" w:rsidP="002D599B">
            <w:pPr>
              <w:autoSpaceDE w:val="0"/>
              <w:autoSpaceDN w:val="0"/>
              <w:adjustRightInd w:val="0"/>
              <w:spacing w:after="0" w:line="240" w:lineRule="auto"/>
              <w:jc w:val="center"/>
              <w:rPr>
                <w:b/>
                <w:bCs/>
                <w:color w:val="000000"/>
                <w:sz w:val="16"/>
                <w:szCs w:val="16"/>
              </w:rPr>
            </w:pPr>
            <w:r>
              <w:rPr>
                <w:noProof/>
              </w:rPr>
              <w:drawing>
                <wp:inline distT="0" distB="0" distL="0" distR="0" wp14:anchorId="3CEDBCA8" wp14:editId="5F8EDC05">
                  <wp:extent cx="4775385" cy="67627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095" cy="6797743"/>
                          </a:xfrm>
                          <a:prstGeom prst="rect">
                            <a:avLst/>
                          </a:prstGeom>
                          <a:noFill/>
                          <a:ln>
                            <a:noFill/>
                          </a:ln>
                        </pic:spPr>
                      </pic:pic>
                    </a:graphicData>
                  </a:graphic>
                </wp:inline>
              </w:drawing>
            </w:r>
          </w:p>
          <w:p w14:paraId="798E989B" w14:textId="51EE56F6"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УСЛОВНЫЕ ОБОЗНАЧЕНИЯ</w:t>
            </w:r>
          </w:p>
        </w:tc>
      </w:tr>
      <w:tr w:rsidR="00E709CB" w:rsidRPr="00BF2511" w14:paraId="78CA288E" w14:textId="77777777" w:rsidTr="00A54FAE">
        <w:trPr>
          <w:trHeight w:val="224"/>
          <w:jc w:val="center"/>
        </w:trPr>
        <w:tc>
          <w:tcPr>
            <w:tcW w:w="2736" w:type="dxa"/>
            <w:vAlign w:val="center"/>
            <w:hideMark/>
          </w:tcPr>
          <w:p w14:paraId="761BA875" w14:textId="77777777" w:rsidR="00E709CB" w:rsidRPr="00BF2511" w:rsidRDefault="00E709CB"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72928" behindDoc="0" locked="0" layoutInCell="1" allowOverlap="1" wp14:anchorId="5755013F" wp14:editId="731DADDE">
                      <wp:simplePos x="0" y="0"/>
                      <wp:positionH relativeFrom="column">
                        <wp:posOffset>23495</wp:posOffset>
                      </wp:positionH>
                      <wp:positionV relativeFrom="paragraph">
                        <wp:posOffset>107315</wp:posOffset>
                      </wp:positionV>
                      <wp:extent cx="1080000" cy="0"/>
                      <wp:effectExtent l="0" t="38100" r="44450" b="3810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080000" cy="0"/>
                              </a:xfrm>
                              <a:prstGeom prst="line">
                                <a:avLst/>
                              </a:prstGeom>
                              <a:noFill/>
                              <a:ln w="76200" cap="flat" cmpd="sng" algn="ctr">
                                <a:solidFill>
                                  <a:srgbClr val="FF66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20D43C" id="Прямая соединительная линия 3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45pt" to="86.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" strokecolor="#f60" strokeweight="6pt">
                      <v:stroke dashstyle="dash"/>
                    </v:line>
                  </w:pict>
                </mc:Fallback>
              </mc:AlternateContent>
            </w:r>
          </w:p>
        </w:tc>
        <w:tc>
          <w:tcPr>
            <w:tcW w:w="4863" w:type="dxa"/>
            <w:vAlign w:val="center"/>
            <w:hideMark/>
          </w:tcPr>
          <w:p w14:paraId="1E1A7A15"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проекта планировки территории</w:t>
            </w:r>
          </w:p>
        </w:tc>
      </w:tr>
      <w:tr w:rsidR="00E709CB" w:rsidRPr="00BF2511" w14:paraId="7EEB844E" w14:textId="77777777" w:rsidTr="00A54FAE">
        <w:trPr>
          <w:trHeight w:val="241"/>
          <w:jc w:val="center"/>
        </w:trPr>
        <w:tc>
          <w:tcPr>
            <w:tcW w:w="2736" w:type="dxa"/>
            <w:vAlign w:val="center"/>
          </w:tcPr>
          <w:p w14:paraId="7E82C0E0" w14:textId="77777777" w:rsidR="00E709CB" w:rsidRPr="00BF2511" w:rsidRDefault="00E709CB"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mc:AlternateContent>
                <mc:Choice Requires="wps">
                  <w:drawing>
                    <wp:anchor distT="0" distB="0" distL="114300" distR="114300" simplePos="0" relativeHeight="251773952" behindDoc="0" locked="0" layoutInCell="1" allowOverlap="1" wp14:anchorId="54A411A3" wp14:editId="35457AF3">
                      <wp:simplePos x="0" y="0"/>
                      <wp:positionH relativeFrom="column">
                        <wp:posOffset>76200</wp:posOffset>
                      </wp:positionH>
                      <wp:positionV relativeFrom="paragraph">
                        <wp:posOffset>114300</wp:posOffset>
                      </wp:positionV>
                      <wp:extent cx="756000" cy="0"/>
                      <wp:effectExtent l="0" t="0" r="0" b="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756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C5AF19" id="Прямая соединительная линия 3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pt" to="6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" strokecolor="red" strokeweight=".5pt">
                      <v:stroke joinstyle="miter"/>
                    </v:line>
                  </w:pict>
                </mc:Fallback>
              </mc:AlternateContent>
            </w:r>
          </w:p>
        </w:tc>
        <w:tc>
          <w:tcPr>
            <w:tcW w:w="4863" w:type="dxa"/>
            <w:vAlign w:val="center"/>
          </w:tcPr>
          <w:p w14:paraId="792E43CA"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границы существующих красных линий</w:t>
            </w:r>
          </w:p>
        </w:tc>
      </w:tr>
      <w:tr w:rsidR="00E709CB" w:rsidRPr="00BF2511" w14:paraId="3C724298" w14:textId="77777777" w:rsidTr="00A54FAE">
        <w:trPr>
          <w:trHeight w:val="224"/>
          <w:jc w:val="center"/>
        </w:trPr>
        <w:tc>
          <w:tcPr>
            <w:tcW w:w="2736" w:type="dxa"/>
            <w:vAlign w:val="center"/>
          </w:tcPr>
          <w:p w14:paraId="2C3FA224" w14:textId="77777777" w:rsidR="00E709CB" w:rsidRPr="00BF2511" w:rsidRDefault="00E709CB"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u w:val="single"/>
              </w:rPr>
              <mc:AlternateContent>
                <mc:Choice Requires="wps">
                  <w:drawing>
                    <wp:anchor distT="0" distB="0" distL="114300" distR="114300" simplePos="0" relativeHeight="251774976" behindDoc="0" locked="0" layoutInCell="1" allowOverlap="1" wp14:anchorId="458A82DC" wp14:editId="6DCB0FCE">
                      <wp:simplePos x="0" y="0"/>
                      <wp:positionH relativeFrom="column">
                        <wp:posOffset>66040</wp:posOffset>
                      </wp:positionH>
                      <wp:positionV relativeFrom="paragraph">
                        <wp:posOffset>-3175</wp:posOffset>
                      </wp:positionV>
                      <wp:extent cx="704850" cy="76200"/>
                      <wp:effectExtent l="19050" t="19050" r="19050" b="19050"/>
                      <wp:wrapNone/>
                      <wp:docPr id="37" name="Прямоугольник 37"/>
                      <wp:cNvGraphicFramePr/>
                      <a:graphic xmlns:a="http://schemas.openxmlformats.org/drawingml/2006/main">
                        <a:graphicData uri="http://schemas.microsoft.com/office/word/2010/wordprocessingShape">
                          <wps:wsp>
                            <wps:cNvSpPr/>
                            <wps:spPr>
                              <a:xfrm>
                                <a:off x="0" y="0"/>
                                <a:ext cx="704850" cy="76200"/>
                              </a:xfrm>
                              <a:prstGeom prst="rect">
                                <a:avLst/>
                              </a:prstGeom>
                              <a:solidFill>
                                <a:srgbClr val="9EFD91"/>
                              </a:solidFill>
                              <a:ln w="28575" cap="flat" cmpd="sng" algn="ctr">
                                <a:solidFill>
                                  <a:srgbClr val="00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CAF46E" id="Прямоугольник 37" o:spid="_x0000_s1026" style="position:absolute;margin-left:5.2pt;margin-top:-.25pt;width:55.5pt;height: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" fillcolor="#9efd91" strokecolor="lime" strokeweight="2.25pt"/>
                  </w:pict>
                </mc:Fallback>
              </mc:AlternateContent>
            </w:r>
          </w:p>
        </w:tc>
        <w:tc>
          <w:tcPr>
            <w:tcW w:w="4863" w:type="dxa"/>
            <w:vAlign w:val="center"/>
          </w:tcPr>
          <w:p w14:paraId="203C1805"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граница зоны планируемого размещения проектируемого линейного объекта</w:t>
            </w:r>
          </w:p>
        </w:tc>
      </w:tr>
      <w:tr w:rsidR="00E709CB" w:rsidRPr="00BF2511" w14:paraId="6AC11B20" w14:textId="77777777" w:rsidTr="00A54FAE">
        <w:trPr>
          <w:trHeight w:val="241"/>
          <w:jc w:val="center"/>
        </w:trPr>
        <w:tc>
          <w:tcPr>
            <w:tcW w:w="2736" w:type="dxa"/>
            <w:vAlign w:val="center"/>
            <w:hideMark/>
          </w:tcPr>
          <w:p w14:paraId="0671A5B4" w14:textId="77777777" w:rsidR="00E709CB" w:rsidRPr="00BF2511" w:rsidRDefault="00E709CB"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71904" behindDoc="0" locked="0" layoutInCell="1" allowOverlap="1" wp14:anchorId="222A4288" wp14:editId="4A471613">
                      <wp:simplePos x="0" y="0"/>
                      <wp:positionH relativeFrom="column">
                        <wp:posOffset>608965</wp:posOffset>
                      </wp:positionH>
                      <wp:positionV relativeFrom="paragraph">
                        <wp:posOffset>62865</wp:posOffset>
                      </wp:positionV>
                      <wp:extent cx="48260" cy="50800"/>
                      <wp:effectExtent l="0" t="0" r="27940" b="25400"/>
                      <wp:wrapNone/>
                      <wp:docPr id="38" name="Овал 38"/>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70AD47">
                                  <a:lumMod val="50000"/>
                                </a:srgbClr>
                              </a:solidFill>
                              <a:ln w="25400" cap="flat" cmpd="sng" algn="ctr">
                                <a:solidFill>
                                  <a:srgbClr val="70AD47">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170C1D6" id="Овал 38" o:spid="_x0000_s1026" style="position:absolute;margin-left:47.95pt;margin-top:4.95pt;width:3.8pt;height: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" fillcolor="#385723" strokecolor="#385723" strokeweight="2pt"/>
                  </w:pict>
                </mc:Fallback>
              </mc:AlternateContent>
            </w:r>
            <w:r w:rsidRPr="00BF2511">
              <w:rPr>
                <w:b/>
                <w:bCs/>
                <w:color w:val="000000"/>
                <w:sz w:val="18"/>
                <w:szCs w:val="18"/>
              </w:rPr>
              <w:t xml:space="preserve"> 1</w:t>
            </w:r>
          </w:p>
        </w:tc>
        <w:tc>
          <w:tcPr>
            <w:tcW w:w="4863" w:type="dxa"/>
            <w:vAlign w:val="center"/>
            <w:hideMark/>
          </w:tcPr>
          <w:p w14:paraId="50EE8DC2"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w:t>
            </w:r>
          </w:p>
        </w:tc>
      </w:tr>
      <w:tr w:rsidR="00E709CB" w:rsidRPr="00BF2511" w14:paraId="1E52A29C" w14:textId="77777777" w:rsidTr="00A54FAE">
        <w:trPr>
          <w:trHeight w:val="224"/>
          <w:jc w:val="center"/>
        </w:trPr>
        <w:tc>
          <w:tcPr>
            <w:tcW w:w="2736" w:type="dxa"/>
            <w:vAlign w:val="center"/>
          </w:tcPr>
          <w:p w14:paraId="0D3A77B0" w14:textId="77777777" w:rsidR="00E709CB" w:rsidRPr="00BF2511" w:rsidRDefault="00E709CB" w:rsidP="002D599B">
            <w:pPr>
              <w:autoSpaceDE w:val="0"/>
              <w:autoSpaceDN w:val="0"/>
              <w:adjustRightInd w:val="0"/>
              <w:spacing w:after="0" w:line="240" w:lineRule="auto"/>
              <w:jc w:val="center"/>
              <w:rPr>
                <w:b/>
                <w:bCs/>
                <w:color w:val="000000"/>
                <w:sz w:val="18"/>
                <w:szCs w:val="18"/>
                <w:u w:val="single"/>
              </w:rPr>
            </w:pPr>
            <w:r w:rsidRPr="00BF2511">
              <w:rPr>
                <w:b/>
                <w:bCs/>
                <w:noProof/>
                <w:color w:val="000000"/>
                <w:sz w:val="18"/>
                <w:szCs w:val="18"/>
              </w:rPr>
              <w:drawing>
                <wp:inline distT="0" distB="0" distL="0" distR="0" wp14:anchorId="2426B95C" wp14:editId="7CA1CBD2">
                  <wp:extent cx="1590675" cy="95250"/>
                  <wp:effectExtent l="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7411" name=""/>
                          <pic:cNvPicPr/>
                        </pic:nvPicPr>
                        <pic:blipFill rotWithShape="1">
                          <a:blip r:embed="rId18"/>
                          <a:srcRect t="32614" b="14185"/>
                          <a:stretch>
                            <a:fillRect/>
                          </a:stretch>
                        </pic:blipFill>
                        <pic:spPr bwMode="auto">
                          <a:xfrm flipV="1">
                            <a:off x="0" y="0"/>
                            <a:ext cx="1644817" cy="98492"/>
                          </a:xfrm>
                          <a:prstGeom prst="rect">
                            <a:avLst/>
                          </a:prstGeom>
                          <a:ln>
                            <a:noFill/>
                          </a:ln>
                          <a:extLst>
                            <a:ext uri="{53640926-AAD7-44D8-BBD7-CCE9431645EC}">
                              <a14:shadowObscured xmlns:a14="http://schemas.microsoft.com/office/drawing/2010/main"/>
                            </a:ext>
                          </a:extLst>
                        </pic:spPr>
                      </pic:pic>
                    </a:graphicData>
                  </a:graphic>
                </wp:inline>
              </w:drawing>
            </w:r>
          </w:p>
        </w:tc>
        <w:tc>
          <w:tcPr>
            <w:tcW w:w="4863" w:type="dxa"/>
            <w:vAlign w:val="center"/>
          </w:tcPr>
          <w:p w14:paraId="170E6558"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 xml:space="preserve">ось сетей ливневой канализации </w:t>
            </w:r>
          </w:p>
        </w:tc>
      </w:tr>
      <w:tr w:rsidR="00E709CB" w:rsidRPr="00BF2511" w14:paraId="11C540D6" w14:textId="77777777" w:rsidTr="00A54FAE">
        <w:trPr>
          <w:trHeight w:val="414"/>
          <w:jc w:val="center"/>
        </w:trPr>
        <w:tc>
          <w:tcPr>
            <w:tcW w:w="2736" w:type="dxa"/>
            <w:vAlign w:val="center"/>
          </w:tcPr>
          <w:p w14:paraId="77785E82" w14:textId="77777777" w:rsidR="00E709CB" w:rsidRPr="00BF2511" w:rsidRDefault="00E709CB" w:rsidP="002D599B">
            <w:pPr>
              <w:autoSpaceDE w:val="0"/>
              <w:autoSpaceDN w:val="0"/>
              <w:adjustRightInd w:val="0"/>
              <w:spacing w:after="0" w:line="240" w:lineRule="auto"/>
              <w:jc w:val="center"/>
              <w:rPr>
                <w:b/>
                <w:bCs/>
                <w:color w:val="000000"/>
                <w:sz w:val="18"/>
                <w:szCs w:val="18"/>
              </w:rPr>
            </w:pPr>
            <w:r w:rsidRPr="00BF2511">
              <w:rPr>
                <w:b/>
                <w:bCs/>
                <w:noProof/>
                <w:color w:val="000000"/>
                <w:sz w:val="18"/>
                <w:szCs w:val="18"/>
              </w:rPr>
              <mc:AlternateContent>
                <mc:Choice Requires="wps">
                  <w:drawing>
                    <wp:anchor distT="0" distB="0" distL="114300" distR="114300" simplePos="0" relativeHeight="251776000" behindDoc="0" locked="0" layoutInCell="1" allowOverlap="1" wp14:anchorId="7607CB3F" wp14:editId="240D2B25">
                      <wp:simplePos x="0" y="0"/>
                      <wp:positionH relativeFrom="column">
                        <wp:posOffset>669290</wp:posOffset>
                      </wp:positionH>
                      <wp:positionV relativeFrom="paragraph">
                        <wp:posOffset>73660</wp:posOffset>
                      </wp:positionV>
                      <wp:extent cx="45085" cy="45085"/>
                      <wp:effectExtent l="0" t="0" r="12065" b="12065"/>
                      <wp:wrapNone/>
                      <wp:docPr id="40" name="Овал 4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FF"/>
                              </a:solidFill>
                              <a:ln w="12700" cap="flat" cmpd="sng"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A466EBC" id="Овал 40" o:spid="_x0000_s1026" style="position:absolute;margin-left:52.7pt;margin-top:5.8pt;width:3.55pt;height: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" fillcolor="fuchsia" strokecolor="fuchsia" strokeweight="1pt"/>
                  </w:pict>
                </mc:Fallback>
              </mc:AlternateContent>
            </w:r>
            <w:r w:rsidRPr="00BF2511">
              <w:rPr>
                <w:b/>
                <w:bCs/>
                <w:color w:val="000000"/>
                <w:sz w:val="18"/>
                <w:szCs w:val="18"/>
              </w:rPr>
              <w:t>1</w:t>
            </w:r>
          </w:p>
        </w:tc>
        <w:tc>
          <w:tcPr>
            <w:tcW w:w="4863" w:type="dxa"/>
            <w:vAlign w:val="center"/>
          </w:tcPr>
          <w:p w14:paraId="5FCE8B5C" w14:textId="77777777" w:rsidR="00E709CB" w:rsidRPr="007C4E47" w:rsidRDefault="00E709CB" w:rsidP="002D599B">
            <w:pPr>
              <w:autoSpaceDE w:val="0"/>
              <w:autoSpaceDN w:val="0"/>
              <w:adjustRightInd w:val="0"/>
              <w:spacing w:after="0" w:line="240" w:lineRule="auto"/>
              <w:jc w:val="center"/>
              <w:rPr>
                <w:b/>
                <w:bCs/>
                <w:color w:val="000000"/>
                <w:sz w:val="16"/>
                <w:szCs w:val="16"/>
              </w:rPr>
            </w:pPr>
            <w:r w:rsidRPr="007C4E47">
              <w:rPr>
                <w:b/>
                <w:bCs/>
                <w:color w:val="000000"/>
                <w:sz w:val="16"/>
                <w:szCs w:val="16"/>
              </w:rPr>
              <w:t>номер характерной точки границ зон планируемого размещения линейных объектов, подлежащих реконструкции в связи с изменением их местоположения</w:t>
            </w:r>
          </w:p>
        </w:tc>
      </w:tr>
    </w:tbl>
    <w:p w14:paraId="422A0B9B" w14:textId="77777777" w:rsidR="00E709CB" w:rsidRDefault="00E709CB" w:rsidP="002B09BD">
      <w:pPr>
        <w:pStyle w:val="a6"/>
        <w:spacing w:after="0" w:line="288" w:lineRule="auto"/>
        <w:ind w:left="567"/>
        <w:jc w:val="center"/>
        <w:rPr>
          <w:rFonts w:ascii="Times New Roman" w:hAnsi="Times New Roman"/>
          <w:b/>
          <w:sz w:val="26"/>
          <w:szCs w:val="26"/>
        </w:rPr>
      </w:pPr>
    </w:p>
    <w:p w14:paraId="3F04166E" w14:textId="77777777" w:rsidR="00CB4CF8" w:rsidRDefault="00CB4CF8">
      <w:pPr>
        <w:spacing w:after="0" w:line="240" w:lineRule="auto"/>
        <w:rPr>
          <w:rFonts w:ascii="Times New Roman" w:hAnsi="Times New Roman"/>
          <w:b/>
          <w:sz w:val="26"/>
          <w:szCs w:val="26"/>
        </w:rPr>
      </w:pPr>
      <w:r>
        <w:rPr>
          <w:rFonts w:ascii="Times New Roman" w:hAnsi="Times New Roman"/>
          <w:b/>
          <w:sz w:val="26"/>
          <w:szCs w:val="26"/>
        </w:rPr>
        <w:br w:type="page"/>
      </w:r>
    </w:p>
    <w:p w14:paraId="76495F95" w14:textId="3C8C3A13" w:rsidR="00CF4D95" w:rsidRPr="00C711ED" w:rsidRDefault="00894C56" w:rsidP="002D599B">
      <w:pPr>
        <w:pStyle w:val="a6"/>
        <w:numPr>
          <w:ilvl w:val="0"/>
          <w:numId w:val="46"/>
        </w:numPr>
        <w:spacing w:after="0"/>
        <w:ind w:left="0" w:firstLine="0"/>
        <w:jc w:val="center"/>
        <w:rPr>
          <w:rFonts w:ascii="Times New Roman" w:hAnsi="Times New Roman"/>
          <w:b/>
          <w:sz w:val="28"/>
          <w:szCs w:val="28"/>
        </w:rPr>
      </w:pPr>
      <w:r w:rsidRPr="00C711ED">
        <w:rPr>
          <w:rFonts w:ascii="Times New Roman" w:hAnsi="Times New Roman"/>
          <w:b/>
          <w:sz w:val="28"/>
          <w:szCs w:val="28"/>
        </w:rPr>
        <w:t>Положение о размещении линейного объекта</w:t>
      </w:r>
    </w:p>
    <w:p w14:paraId="6A9CB0A9" w14:textId="5FD738BC" w:rsidR="002F6D13" w:rsidRDefault="002F6D13" w:rsidP="002D599B">
      <w:pPr>
        <w:pStyle w:val="a6"/>
        <w:spacing w:after="0"/>
        <w:ind w:left="0"/>
        <w:jc w:val="center"/>
        <w:rPr>
          <w:rFonts w:ascii="Times New Roman" w:hAnsi="Times New Roman"/>
          <w:b/>
          <w:sz w:val="28"/>
          <w:szCs w:val="28"/>
        </w:rPr>
      </w:pPr>
      <w:r w:rsidRPr="00C711ED">
        <w:rPr>
          <w:rFonts w:ascii="Times New Roman" w:hAnsi="Times New Roman"/>
          <w:b/>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14:paraId="5EA860AF" w14:textId="77777777" w:rsidR="002D599B" w:rsidRPr="00C711ED" w:rsidRDefault="002D599B" w:rsidP="002D599B">
      <w:pPr>
        <w:pStyle w:val="a6"/>
        <w:spacing w:after="0"/>
        <w:ind w:left="0"/>
        <w:jc w:val="center"/>
        <w:rPr>
          <w:rFonts w:ascii="Times New Roman" w:hAnsi="Times New Roman"/>
          <w:b/>
          <w:sz w:val="28"/>
          <w:szCs w:val="28"/>
        </w:rPr>
      </w:pPr>
    </w:p>
    <w:p w14:paraId="7B04B258" w14:textId="51183D68" w:rsidR="00BD3B62" w:rsidRPr="00C711ED" w:rsidRDefault="00BD3B62" w:rsidP="00C711ED">
      <w:pPr>
        <w:spacing w:after="0"/>
        <w:ind w:firstLine="709"/>
        <w:contextualSpacing/>
        <w:jc w:val="both"/>
        <w:rPr>
          <w:rFonts w:ascii="Times New Roman" w:hAnsi="Times New Roman"/>
          <w:bCs/>
          <w:sz w:val="28"/>
          <w:szCs w:val="28"/>
        </w:rPr>
      </w:pPr>
      <w:r w:rsidRPr="00C711ED">
        <w:rPr>
          <w:rFonts w:ascii="Times New Roman" w:hAnsi="Times New Roman"/>
          <w:bCs/>
          <w:sz w:val="28"/>
          <w:szCs w:val="28"/>
        </w:rPr>
        <w:t>Проект планировки территории подготовлен в соответствии со</w:t>
      </w:r>
      <w:r w:rsidR="00C51508" w:rsidRPr="00C711ED">
        <w:rPr>
          <w:rFonts w:ascii="Times New Roman" w:hAnsi="Times New Roman"/>
          <w:bCs/>
          <w:sz w:val="28"/>
          <w:szCs w:val="28"/>
        </w:rPr>
        <w:t xml:space="preserve"> </w:t>
      </w:r>
      <w:r w:rsidRPr="00C711ED">
        <w:rPr>
          <w:rFonts w:ascii="Times New Roman" w:hAnsi="Times New Roman"/>
          <w:bCs/>
          <w:sz w:val="28"/>
          <w:szCs w:val="28"/>
        </w:rPr>
        <w:t>статьями 42, 45, 46 Градостроительного кодекса Российской Федерации согласно техническому</w:t>
      </w:r>
      <w:r w:rsidR="00C51508" w:rsidRPr="00C711ED">
        <w:rPr>
          <w:rFonts w:ascii="Times New Roman" w:hAnsi="Times New Roman"/>
          <w:bCs/>
          <w:sz w:val="28"/>
          <w:szCs w:val="28"/>
        </w:rPr>
        <w:t xml:space="preserve"> </w:t>
      </w:r>
      <w:r w:rsidRPr="00C711ED">
        <w:rPr>
          <w:rFonts w:ascii="Times New Roman" w:hAnsi="Times New Roman"/>
          <w:bCs/>
          <w:sz w:val="28"/>
          <w:szCs w:val="28"/>
        </w:rPr>
        <w:t>заданию на разработку проекта планировки территории</w:t>
      </w:r>
      <w:r w:rsidR="008036FB" w:rsidRPr="00C711ED">
        <w:rPr>
          <w:rFonts w:ascii="Times New Roman" w:hAnsi="Times New Roman"/>
          <w:bCs/>
          <w:sz w:val="28"/>
          <w:szCs w:val="28"/>
        </w:rPr>
        <w:t xml:space="preserve">, а также на основании постановления Исполнительного комитета </w:t>
      </w:r>
      <w:r w:rsidR="00D750E0" w:rsidRPr="00C711ED">
        <w:rPr>
          <w:rFonts w:ascii="Times New Roman" w:hAnsi="Times New Roman"/>
          <w:bCs/>
          <w:sz w:val="28"/>
          <w:szCs w:val="28"/>
        </w:rPr>
        <w:t>г</w:t>
      </w:r>
      <w:r w:rsidR="008036FB" w:rsidRPr="00C711ED">
        <w:rPr>
          <w:rFonts w:ascii="Times New Roman" w:hAnsi="Times New Roman"/>
          <w:bCs/>
          <w:sz w:val="28"/>
          <w:szCs w:val="28"/>
        </w:rPr>
        <w:t>.Казани от 26.08.2025 №2740.</w:t>
      </w:r>
    </w:p>
    <w:p w14:paraId="30AB06C2" w14:textId="15613F10" w:rsidR="00BD3B62" w:rsidRPr="00C711ED" w:rsidRDefault="00BD3B62"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Территория проектирования находится в зоне умеренно континентального климата и входит в подрайон II согласно схематической карте климатического районирования для строительства, относится к III дорожно-климатической зоне районирования Российской Федерации. Территорию характеризует наличие подземных и надземных инженерных сетей.</w:t>
      </w:r>
    </w:p>
    <w:p w14:paraId="745BA9A0" w14:textId="3ACCB571" w:rsidR="008A18E3" w:rsidRPr="00C711ED" w:rsidRDefault="009D1C8C"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r w:rsidR="008A18E3" w:rsidRPr="00C711ED">
        <w:rPr>
          <w:rFonts w:ascii="Times New Roman" w:hAnsi="Times New Roman"/>
          <w:sz w:val="28"/>
          <w:szCs w:val="28"/>
        </w:rPr>
        <w:t xml:space="preserve"> Проектирование ведется в стесненных условиях по городской территории со сложившийся застройкой, загруженной существующими коммуникациями, с учетом полученных технических условий, </w:t>
      </w:r>
      <w:r w:rsidR="006E1467" w:rsidRPr="00C711ED">
        <w:rPr>
          <w:rFonts w:ascii="Times New Roman" w:hAnsi="Times New Roman"/>
          <w:sz w:val="28"/>
          <w:szCs w:val="28"/>
        </w:rPr>
        <w:t>с учетом мероприятий по инженерной защите объектов капительного строительства.</w:t>
      </w:r>
    </w:p>
    <w:p w14:paraId="1DCD6C81" w14:textId="6EC120D4" w:rsidR="000B737D" w:rsidRPr="00C711ED" w:rsidRDefault="0011292D"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 xml:space="preserve">Проектом предусмотрена реконструкция существующей сети </w:t>
      </w:r>
      <w:bookmarkStart w:id="4" w:name="_Hlk202521377"/>
      <w:r w:rsidRPr="00C711ED">
        <w:rPr>
          <w:rFonts w:ascii="Times New Roman" w:hAnsi="Times New Roman"/>
          <w:sz w:val="28"/>
          <w:szCs w:val="28"/>
        </w:rPr>
        <w:t>ливневой канализации</w:t>
      </w:r>
      <w:bookmarkEnd w:id="4"/>
      <w:r w:rsidRPr="00C711ED">
        <w:rPr>
          <w:rFonts w:ascii="Times New Roman" w:hAnsi="Times New Roman"/>
          <w:sz w:val="28"/>
          <w:szCs w:val="28"/>
        </w:rPr>
        <w:t xml:space="preserve"> диаметром 1000</w:t>
      </w:r>
      <w:r w:rsidR="00676FB0" w:rsidRPr="00C711ED">
        <w:rPr>
          <w:rFonts w:ascii="Times New Roman" w:hAnsi="Times New Roman"/>
          <w:sz w:val="28"/>
          <w:szCs w:val="28"/>
        </w:rPr>
        <w:t xml:space="preserve"> </w:t>
      </w:r>
      <w:r w:rsidRPr="00C711ED">
        <w:rPr>
          <w:rFonts w:ascii="Times New Roman" w:hAnsi="Times New Roman"/>
          <w:sz w:val="28"/>
          <w:szCs w:val="28"/>
        </w:rPr>
        <w:t>мм по ул.Техническая с устройством канализационной насосной станции (далее – КНС) в железобетонном резервуаре. Также реконструируется сеть диаметром 800 мм по ул.Тихорецкая с подключением к реконструируемой сети диаметром 1000 мм. На пересечении ул.Тихорецкая и ул.Техническая переустраивается участок сети длиной 2,8 м диаметром 1000 мм.</w:t>
      </w:r>
    </w:p>
    <w:p w14:paraId="04E0F1CE" w14:textId="06EF2C03" w:rsidR="00BD3B62" w:rsidRPr="00C711ED" w:rsidRDefault="00BD3B62" w:rsidP="00C711ED">
      <w:pPr>
        <w:spacing w:after="0"/>
        <w:ind w:firstLine="709"/>
        <w:contextualSpacing/>
        <w:jc w:val="both"/>
        <w:rPr>
          <w:rFonts w:ascii="Times New Roman" w:hAnsi="Times New Roman"/>
          <w:bCs/>
          <w:sz w:val="28"/>
          <w:szCs w:val="28"/>
        </w:rPr>
      </w:pPr>
      <w:r w:rsidRPr="00C711ED">
        <w:rPr>
          <w:rFonts w:ascii="Times New Roman" w:hAnsi="Times New Roman"/>
          <w:bCs/>
          <w:sz w:val="28"/>
          <w:szCs w:val="28"/>
        </w:rPr>
        <w:t xml:space="preserve">Площадь границы проекта планировки территории составляет </w:t>
      </w:r>
      <w:r w:rsidR="00854748" w:rsidRPr="00C711ED">
        <w:rPr>
          <w:rFonts w:ascii="Times New Roman" w:hAnsi="Times New Roman"/>
          <w:bCs/>
          <w:sz w:val="28"/>
          <w:szCs w:val="28"/>
        </w:rPr>
        <w:t>11</w:t>
      </w:r>
      <w:r w:rsidR="00446666" w:rsidRPr="00C711ED">
        <w:rPr>
          <w:rFonts w:ascii="Times New Roman" w:hAnsi="Times New Roman"/>
          <w:bCs/>
          <w:sz w:val="28"/>
          <w:szCs w:val="28"/>
        </w:rPr>
        <w:t>369,5</w:t>
      </w:r>
      <w:r w:rsidRPr="00C711ED">
        <w:rPr>
          <w:rFonts w:ascii="Times New Roman" w:hAnsi="Times New Roman"/>
          <w:bCs/>
          <w:sz w:val="28"/>
          <w:szCs w:val="28"/>
        </w:rPr>
        <w:t xml:space="preserve"> кв.м. </w:t>
      </w:r>
    </w:p>
    <w:p w14:paraId="42ED600C" w14:textId="33C3DA1A" w:rsidR="0011292D" w:rsidRPr="00C711ED" w:rsidRDefault="00BD3B62" w:rsidP="00C711ED">
      <w:pPr>
        <w:spacing w:after="0"/>
        <w:ind w:firstLine="709"/>
        <w:contextualSpacing/>
        <w:jc w:val="both"/>
        <w:rPr>
          <w:rFonts w:ascii="Times New Roman" w:hAnsi="Times New Roman"/>
          <w:bCs/>
          <w:sz w:val="28"/>
          <w:szCs w:val="28"/>
        </w:rPr>
      </w:pPr>
      <w:r w:rsidRPr="00C711ED">
        <w:rPr>
          <w:rFonts w:ascii="Times New Roman" w:hAnsi="Times New Roman"/>
          <w:bCs/>
          <w:sz w:val="28"/>
          <w:szCs w:val="28"/>
        </w:rPr>
        <w:t xml:space="preserve">Площадь границы зоны планируемого размещения линейного объекта </w:t>
      </w:r>
      <w:bookmarkStart w:id="5" w:name="_Hlk202521405"/>
      <w:r w:rsidR="00854748" w:rsidRPr="00C711ED">
        <w:rPr>
          <w:rFonts w:ascii="Times New Roman" w:hAnsi="Times New Roman"/>
          <w:bCs/>
          <w:sz w:val="28"/>
          <w:szCs w:val="28"/>
        </w:rPr>
        <w:t>9616</w:t>
      </w:r>
      <w:r w:rsidRPr="00C711ED">
        <w:rPr>
          <w:rFonts w:ascii="Times New Roman" w:hAnsi="Times New Roman"/>
          <w:bCs/>
          <w:sz w:val="28"/>
          <w:szCs w:val="28"/>
        </w:rPr>
        <w:t xml:space="preserve"> </w:t>
      </w:r>
      <w:bookmarkEnd w:id="5"/>
      <w:r w:rsidRPr="00C711ED">
        <w:rPr>
          <w:rFonts w:ascii="Times New Roman" w:hAnsi="Times New Roman"/>
          <w:bCs/>
          <w:sz w:val="28"/>
          <w:szCs w:val="28"/>
        </w:rPr>
        <w:t>кв.м.</w:t>
      </w:r>
    </w:p>
    <w:p w14:paraId="2E4B23EC" w14:textId="1B87C716" w:rsidR="0011292D" w:rsidRPr="00C711ED" w:rsidRDefault="0011292D" w:rsidP="00C711ED">
      <w:pPr>
        <w:spacing w:after="0"/>
        <w:ind w:firstLine="709"/>
        <w:contextualSpacing/>
        <w:jc w:val="both"/>
        <w:rPr>
          <w:rFonts w:ascii="Times New Roman" w:hAnsi="Times New Roman"/>
          <w:bCs/>
          <w:sz w:val="28"/>
          <w:szCs w:val="28"/>
        </w:rPr>
      </w:pPr>
      <w:r w:rsidRPr="00C711ED">
        <w:rPr>
          <w:rFonts w:ascii="Times New Roman" w:hAnsi="Times New Roman"/>
          <w:bCs/>
          <w:sz w:val="28"/>
          <w:szCs w:val="28"/>
        </w:rPr>
        <w:t>Общая протяжённость проектируемой трассы составляет 884 метра, из которых:</w:t>
      </w:r>
    </w:p>
    <w:p w14:paraId="13ADE1FD" w14:textId="4C42B197" w:rsidR="0011292D" w:rsidRPr="00C711ED" w:rsidRDefault="0011292D" w:rsidP="00C711ED">
      <w:pPr>
        <w:pStyle w:val="a6"/>
        <w:numPr>
          <w:ilvl w:val="0"/>
          <w:numId w:val="47"/>
        </w:numPr>
        <w:spacing w:after="0"/>
        <w:ind w:left="0" w:firstLine="709"/>
        <w:jc w:val="both"/>
        <w:rPr>
          <w:rFonts w:ascii="Times New Roman" w:hAnsi="Times New Roman"/>
          <w:bCs/>
          <w:sz w:val="28"/>
          <w:szCs w:val="28"/>
        </w:rPr>
      </w:pPr>
      <w:r w:rsidRPr="00C711ED">
        <w:rPr>
          <w:rFonts w:ascii="Times New Roman" w:hAnsi="Times New Roman"/>
          <w:bCs/>
          <w:sz w:val="28"/>
          <w:szCs w:val="28"/>
        </w:rPr>
        <w:t>самотечный участок сети выполнен из полипропиленовых труб диаметром 800 мм</w:t>
      </w:r>
      <w:r w:rsidR="00990945" w:rsidRPr="00C711ED">
        <w:rPr>
          <w:rFonts w:ascii="Times New Roman" w:hAnsi="Times New Roman"/>
          <w:bCs/>
          <w:sz w:val="28"/>
          <w:szCs w:val="28"/>
        </w:rPr>
        <w:t xml:space="preserve"> </w:t>
      </w:r>
      <w:r w:rsidRPr="00C711ED">
        <w:rPr>
          <w:rFonts w:ascii="Times New Roman" w:hAnsi="Times New Roman"/>
          <w:bCs/>
          <w:sz w:val="28"/>
          <w:szCs w:val="28"/>
        </w:rPr>
        <w:t>протяжённостью 326,0 м и диаметром 1000 мм протяжённостью 56,8 м</w:t>
      </w:r>
      <w:r w:rsidR="00854748" w:rsidRPr="00C711ED">
        <w:rPr>
          <w:rFonts w:ascii="Times New Roman" w:hAnsi="Times New Roman"/>
          <w:bCs/>
          <w:sz w:val="28"/>
          <w:szCs w:val="28"/>
        </w:rPr>
        <w:t>;</w:t>
      </w:r>
    </w:p>
    <w:p w14:paraId="586F7240" w14:textId="75517D70" w:rsidR="0037434B" w:rsidRPr="00C711ED" w:rsidRDefault="0011292D" w:rsidP="00C711ED">
      <w:pPr>
        <w:pStyle w:val="a6"/>
        <w:numPr>
          <w:ilvl w:val="0"/>
          <w:numId w:val="47"/>
        </w:numPr>
        <w:spacing w:after="0"/>
        <w:ind w:left="0" w:firstLine="709"/>
        <w:jc w:val="both"/>
        <w:rPr>
          <w:rFonts w:ascii="Times New Roman" w:hAnsi="Times New Roman"/>
          <w:bCs/>
          <w:sz w:val="28"/>
          <w:szCs w:val="28"/>
        </w:rPr>
      </w:pPr>
      <w:r w:rsidRPr="00C711ED">
        <w:rPr>
          <w:rFonts w:ascii="Times New Roman" w:hAnsi="Times New Roman"/>
          <w:bCs/>
          <w:sz w:val="28"/>
          <w:szCs w:val="28"/>
        </w:rPr>
        <w:t>напорный участок сети выполнен из полиэтиленовых труб диаметром 315 мм (в две параллельные нитки), общей протяжённостью 501,0 м, проложенных методом горизонтально-направленного бурения.</w:t>
      </w:r>
    </w:p>
    <w:p w14:paraId="00BF438E" w14:textId="43507927" w:rsidR="0037434B" w:rsidRPr="00C711ED" w:rsidRDefault="00B94A5D" w:rsidP="00C711ED">
      <w:pPr>
        <w:spacing w:after="0"/>
        <w:ind w:left="142" w:firstLine="567"/>
        <w:contextualSpacing/>
        <w:jc w:val="both"/>
        <w:rPr>
          <w:rFonts w:ascii="Times New Roman" w:hAnsi="Times New Roman"/>
          <w:bCs/>
          <w:sz w:val="28"/>
          <w:szCs w:val="28"/>
        </w:rPr>
      </w:pPr>
      <w:r w:rsidRPr="00C711ED">
        <w:rPr>
          <w:rFonts w:ascii="Times New Roman" w:hAnsi="Times New Roman"/>
          <w:bCs/>
          <w:sz w:val="28"/>
          <w:szCs w:val="28"/>
        </w:rPr>
        <w:t xml:space="preserve">С целью принудительного перекачивания хозяйственно-бытовых стоков устанавливается канализационная насосная станция (КНС). </w:t>
      </w:r>
      <w:r w:rsidR="0011292D" w:rsidRPr="00C711ED">
        <w:rPr>
          <w:rFonts w:ascii="Times New Roman" w:hAnsi="Times New Roman"/>
          <w:bCs/>
          <w:sz w:val="28"/>
          <w:szCs w:val="28"/>
        </w:rPr>
        <w:t xml:space="preserve">Производительность проектируемой </w:t>
      </w:r>
      <w:r w:rsidR="00676FB0" w:rsidRPr="00C711ED">
        <w:rPr>
          <w:rFonts w:ascii="Times New Roman" w:hAnsi="Times New Roman"/>
          <w:bCs/>
          <w:sz w:val="28"/>
          <w:szCs w:val="28"/>
        </w:rPr>
        <w:t>канализационной насосной станции 49 л/с</w:t>
      </w:r>
      <w:r w:rsidR="0011292D" w:rsidRPr="00C711ED">
        <w:rPr>
          <w:rFonts w:ascii="Times New Roman" w:hAnsi="Times New Roman"/>
          <w:bCs/>
          <w:sz w:val="28"/>
          <w:szCs w:val="28"/>
        </w:rPr>
        <w:t xml:space="preserve">. </w:t>
      </w:r>
      <w:r w:rsidR="00676FB0" w:rsidRPr="00C711ED">
        <w:rPr>
          <w:rFonts w:ascii="Times New Roman" w:hAnsi="Times New Roman"/>
          <w:bCs/>
          <w:sz w:val="28"/>
          <w:szCs w:val="28"/>
        </w:rPr>
        <w:t>Габаритные размеры железобетонного резервуара насосной станции — 29х15х5,5 м (Д×Ш×В).</w:t>
      </w:r>
    </w:p>
    <w:p w14:paraId="11A0C204" w14:textId="51CB566C" w:rsidR="00A0257A" w:rsidRPr="00C711ED" w:rsidRDefault="00A0257A" w:rsidP="00C711ED">
      <w:pPr>
        <w:spacing w:after="0"/>
        <w:ind w:left="142" w:firstLine="567"/>
        <w:contextualSpacing/>
        <w:jc w:val="both"/>
        <w:rPr>
          <w:rFonts w:ascii="Times New Roman" w:hAnsi="Times New Roman"/>
          <w:bCs/>
          <w:sz w:val="28"/>
          <w:szCs w:val="28"/>
        </w:rPr>
      </w:pPr>
      <w:r w:rsidRPr="00C711ED">
        <w:rPr>
          <w:rFonts w:ascii="Times New Roman" w:hAnsi="Times New Roman"/>
          <w:bCs/>
          <w:sz w:val="28"/>
          <w:szCs w:val="28"/>
        </w:rPr>
        <w:t>Границы зон планируемого размещения линейного объекта определены с учетом существующих земельных участков. Зон</w:t>
      </w:r>
      <w:r w:rsidR="002D47FF" w:rsidRPr="00C711ED">
        <w:rPr>
          <w:rFonts w:ascii="Times New Roman" w:hAnsi="Times New Roman"/>
          <w:bCs/>
          <w:sz w:val="28"/>
          <w:szCs w:val="28"/>
        </w:rPr>
        <w:t>а</w:t>
      </w:r>
      <w:r w:rsidRPr="00C711ED">
        <w:rPr>
          <w:rFonts w:ascii="Times New Roman" w:hAnsi="Times New Roman"/>
          <w:bCs/>
          <w:sz w:val="28"/>
          <w:szCs w:val="28"/>
        </w:rPr>
        <w:t xml:space="preserve"> размещения линейн</w:t>
      </w:r>
      <w:r w:rsidR="002D47FF" w:rsidRPr="00C711ED">
        <w:rPr>
          <w:rFonts w:ascii="Times New Roman" w:hAnsi="Times New Roman"/>
          <w:bCs/>
          <w:sz w:val="28"/>
          <w:szCs w:val="28"/>
        </w:rPr>
        <w:t>ого</w:t>
      </w:r>
      <w:r w:rsidRPr="00C711ED">
        <w:rPr>
          <w:rFonts w:ascii="Times New Roman" w:hAnsi="Times New Roman"/>
          <w:bCs/>
          <w:sz w:val="28"/>
          <w:szCs w:val="28"/>
        </w:rPr>
        <w:t xml:space="preserve"> объект</w:t>
      </w:r>
      <w:r w:rsidR="002D47FF" w:rsidRPr="00C711ED">
        <w:rPr>
          <w:rFonts w:ascii="Times New Roman" w:hAnsi="Times New Roman"/>
          <w:bCs/>
          <w:sz w:val="28"/>
          <w:szCs w:val="28"/>
        </w:rPr>
        <w:t>а</w:t>
      </w:r>
      <w:r w:rsidRPr="00C711ED">
        <w:rPr>
          <w:rFonts w:ascii="Times New Roman" w:hAnsi="Times New Roman"/>
          <w:bCs/>
          <w:sz w:val="28"/>
          <w:szCs w:val="28"/>
        </w:rPr>
        <w:t xml:space="preserve"> определен</w:t>
      </w:r>
      <w:r w:rsidR="002D47FF" w:rsidRPr="00C711ED">
        <w:rPr>
          <w:rFonts w:ascii="Times New Roman" w:hAnsi="Times New Roman"/>
          <w:bCs/>
          <w:sz w:val="28"/>
          <w:szCs w:val="28"/>
        </w:rPr>
        <w:t>а</w:t>
      </w:r>
      <w:r w:rsidRPr="00C711ED">
        <w:rPr>
          <w:rFonts w:ascii="Times New Roman" w:hAnsi="Times New Roman"/>
          <w:bCs/>
          <w:sz w:val="28"/>
          <w:szCs w:val="28"/>
        </w:rPr>
        <w:t xml:space="preserve"> на основании действующих нормативов. Иным способом разместить данные объекты не представляется возможным.</w:t>
      </w:r>
    </w:p>
    <w:p w14:paraId="5F3FD7B6" w14:textId="77777777" w:rsidR="00A0257A" w:rsidRPr="00C711ED" w:rsidRDefault="00A0257A" w:rsidP="00C711ED">
      <w:pPr>
        <w:spacing w:after="0"/>
        <w:ind w:left="142" w:firstLine="567"/>
        <w:contextualSpacing/>
        <w:jc w:val="both"/>
        <w:rPr>
          <w:rFonts w:ascii="Times New Roman" w:hAnsi="Times New Roman"/>
          <w:bCs/>
          <w:sz w:val="28"/>
          <w:szCs w:val="28"/>
        </w:rPr>
      </w:pPr>
      <w:r w:rsidRPr="00C711ED">
        <w:rPr>
          <w:rFonts w:ascii="Times New Roman" w:hAnsi="Times New Roman"/>
          <w:bCs/>
          <w:sz w:val="28"/>
          <w:szCs w:val="28"/>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подлежит изъятию для муниципальных нужд.</w:t>
      </w:r>
    </w:p>
    <w:p w14:paraId="2F434D2A" w14:textId="4DDEF563" w:rsidR="00A0257A" w:rsidRPr="00C711ED" w:rsidRDefault="00A0257A" w:rsidP="00C711ED">
      <w:pPr>
        <w:spacing w:after="0"/>
        <w:ind w:left="142" w:firstLine="567"/>
        <w:contextualSpacing/>
        <w:jc w:val="both"/>
        <w:rPr>
          <w:rFonts w:ascii="Times New Roman" w:hAnsi="Times New Roman"/>
          <w:bCs/>
          <w:sz w:val="28"/>
          <w:szCs w:val="28"/>
        </w:rPr>
      </w:pPr>
      <w:r w:rsidRPr="00C711ED">
        <w:rPr>
          <w:rFonts w:ascii="Times New Roman" w:hAnsi="Times New Roman"/>
          <w:bCs/>
          <w:sz w:val="28"/>
          <w:szCs w:val="28"/>
        </w:rPr>
        <w:t>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w:t>
      </w:r>
    </w:p>
    <w:p w14:paraId="2CE19F8F" w14:textId="7996D5EF" w:rsidR="000B4BA6" w:rsidRPr="00C711ED" w:rsidRDefault="002D47FF" w:rsidP="00C711ED">
      <w:pPr>
        <w:spacing w:after="0"/>
        <w:ind w:left="142" w:firstLine="567"/>
        <w:contextualSpacing/>
        <w:jc w:val="both"/>
        <w:rPr>
          <w:rFonts w:ascii="Times New Roman" w:hAnsi="Times New Roman"/>
          <w:bCs/>
          <w:sz w:val="28"/>
          <w:szCs w:val="28"/>
        </w:rPr>
      </w:pPr>
      <w:bookmarkStart w:id="6" w:name="_Hlk202170914"/>
      <w:r w:rsidRPr="00C711ED">
        <w:rPr>
          <w:rFonts w:ascii="Times New Roman" w:hAnsi="Times New Roman"/>
          <w:bCs/>
          <w:sz w:val="28"/>
          <w:szCs w:val="28"/>
        </w:rPr>
        <w:t xml:space="preserve">Проектом предусмотрена шурфовка и защита сетей связи и линий электропередач, перекладка сетей водоснабжения на основании технических условий эксплуатирующих организаций. </w:t>
      </w:r>
      <w:bookmarkEnd w:id="6"/>
    </w:p>
    <w:p w14:paraId="32D715AE" w14:textId="3D7F3314" w:rsidR="009D1C8C" w:rsidRPr="00C711ED" w:rsidRDefault="009D1C8C" w:rsidP="00C711ED">
      <w:pPr>
        <w:widowControl w:val="0"/>
        <w:spacing w:after="0"/>
        <w:ind w:firstLine="709"/>
        <w:jc w:val="both"/>
        <w:rPr>
          <w:rFonts w:ascii="Times New Roman" w:hAnsi="Times New Roman"/>
          <w:sz w:val="28"/>
          <w:szCs w:val="28"/>
        </w:rPr>
      </w:pPr>
      <w:bookmarkStart w:id="7" w:name="_Hlk209624275"/>
      <w:r w:rsidRPr="00C711ED">
        <w:rPr>
          <w:rFonts w:ascii="Times New Roman" w:hAnsi="Times New Roman"/>
          <w:sz w:val="28"/>
          <w:szCs w:val="28"/>
        </w:rPr>
        <w:t>Вдоль трассы</w:t>
      </w:r>
      <w:r w:rsidR="00446666" w:rsidRPr="00C711ED">
        <w:rPr>
          <w:rFonts w:ascii="Times New Roman" w:hAnsi="Times New Roman"/>
          <w:sz w:val="28"/>
          <w:szCs w:val="28"/>
        </w:rPr>
        <w:t>,</w:t>
      </w:r>
      <w:r w:rsidRPr="00C711ED">
        <w:rPr>
          <w:rFonts w:ascii="Times New Roman" w:hAnsi="Times New Roman"/>
          <w:sz w:val="28"/>
          <w:szCs w:val="28"/>
        </w:rPr>
        <w:t xml:space="preserve"> местами пересекая её, проход</w:t>
      </w:r>
      <w:r w:rsidR="002D47FF" w:rsidRPr="00C711ED">
        <w:rPr>
          <w:rFonts w:ascii="Times New Roman" w:hAnsi="Times New Roman"/>
          <w:sz w:val="28"/>
          <w:szCs w:val="28"/>
        </w:rPr>
        <w:t>я</w:t>
      </w:r>
      <w:r w:rsidRPr="00C711ED">
        <w:rPr>
          <w:rFonts w:ascii="Times New Roman" w:hAnsi="Times New Roman"/>
          <w:sz w:val="28"/>
          <w:szCs w:val="28"/>
        </w:rPr>
        <w:t>т сет</w:t>
      </w:r>
      <w:r w:rsidR="002D47FF" w:rsidRPr="00C711ED">
        <w:rPr>
          <w:rFonts w:ascii="Times New Roman" w:hAnsi="Times New Roman"/>
          <w:sz w:val="28"/>
          <w:szCs w:val="28"/>
        </w:rPr>
        <w:t>и</w:t>
      </w:r>
      <w:r w:rsidRPr="00C711ED">
        <w:rPr>
          <w:rFonts w:ascii="Times New Roman" w:hAnsi="Times New Roman"/>
          <w:sz w:val="28"/>
          <w:szCs w:val="28"/>
        </w:rPr>
        <w:t xml:space="preserve">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bookmarkEnd w:id="7"/>
    <w:p w14:paraId="58730D9A" w14:textId="77777777" w:rsidR="00990945" w:rsidRPr="00C711ED" w:rsidRDefault="00990945" w:rsidP="00C711ED">
      <w:pPr>
        <w:widowControl w:val="0"/>
        <w:spacing w:after="0"/>
        <w:ind w:firstLine="709"/>
        <w:jc w:val="both"/>
        <w:rPr>
          <w:rFonts w:ascii="Times New Roman" w:hAnsi="Times New Roman"/>
          <w:sz w:val="28"/>
          <w:szCs w:val="28"/>
        </w:rPr>
      </w:pPr>
    </w:p>
    <w:p w14:paraId="1FFD9F5F" w14:textId="77777777" w:rsidR="002D599B" w:rsidRDefault="002D599B" w:rsidP="00C711ED">
      <w:pPr>
        <w:widowControl w:val="0"/>
        <w:spacing w:after="0"/>
        <w:ind w:firstLine="709"/>
        <w:jc w:val="center"/>
        <w:rPr>
          <w:rFonts w:ascii="Times New Roman" w:hAnsi="Times New Roman"/>
          <w:b/>
          <w:bCs/>
          <w:sz w:val="28"/>
          <w:szCs w:val="28"/>
        </w:rPr>
      </w:pPr>
    </w:p>
    <w:p w14:paraId="6E9561ED" w14:textId="77777777" w:rsidR="002D599B" w:rsidRDefault="002D599B" w:rsidP="00C711ED">
      <w:pPr>
        <w:widowControl w:val="0"/>
        <w:spacing w:after="0"/>
        <w:ind w:firstLine="709"/>
        <w:jc w:val="center"/>
        <w:rPr>
          <w:rFonts w:ascii="Times New Roman" w:hAnsi="Times New Roman"/>
          <w:b/>
          <w:bCs/>
          <w:sz w:val="28"/>
          <w:szCs w:val="28"/>
        </w:rPr>
      </w:pPr>
    </w:p>
    <w:p w14:paraId="45F95470" w14:textId="77777777" w:rsidR="002D599B" w:rsidRDefault="002D599B" w:rsidP="00C711ED">
      <w:pPr>
        <w:widowControl w:val="0"/>
        <w:spacing w:after="0"/>
        <w:ind w:firstLine="709"/>
        <w:jc w:val="center"/>
        <w:rPr>
          <w:rFonts w:ascii="Times New Roman" w:hAnsi="Times New Roman"/>
          <w:b/>
          <w:bCs/>
          <w:sz w:val="28"/>
          <w:szCs w:val="28"/>
        </w:rPr>
      </w:pPr>
    </w:p>
    <w:p w14:paraId="5E8D8987" w14:textId="77777777" w:rsidR="002D599B" w:rsidRDefault="002D599B" w:rsidP="00C711ED">
      <w:pPr>
        <w:widowControl w:val="0"/>
        <w:spacing w:after="0"/>
        <w:ind w:firstLine="709"/>
        <w:jc w:val="center"/>
        <w:rPr>
          <w:rFonts w:ascii="Times New Roman" w:hAnsi="Times New Roman"/>
          <w:b/>
          <w:bCs/>
          <w:sz w:val="28"/>
          <w:szCs w:val="28"/>
        </w:rPr>
      </w:pPr>
    </w:p>
    <w:p w14:paraId="36FE56AD" w14:textId="40642FE0" w:rsidR="00997AB7" w:rsidRPr="00C711ED" w:rsidRDefault="00990945" w:rsidP="00C711ED">
      <w:pPr>
        <w:widowControl w:val="0"/>
        <w:spacing w:after="0"/>
        <w:ind w:firstLine="709"/>
        <w:jc w:val="center"/>
        <w:rPr>
          <w:rFonts w:ascii="Times New Roman" w:hAnsi="Times New Roman"/>
          <w:b/>
          <w:bCs/>
          <w:sz w:val="28"/>
          <w:szCs w:val="28"/>
        </w:rPr>
      </w:pPr>
      <w:r w:rsidRPr="00C711ED">
        <w:rPr>
          <w:rFonts w:ascii="Times New Roman" w:hAnsi="Times New Roman"/>
          <w:b/>
          <w:bCs/>
          <w:sz w:val="28"/>
          <w:szCs w:val="28"/>
        </w:rPr>
        <w:t>Перечень субъектов Российской Федерации, перечень муниципальных районов, перечень поселений, населенных пунктов, на территориях которых устанавливаются зоны планируемого размещения линейных объектов</w:t>
      </w:r>
    </w:p>
    <w:p w14:paraId="72A54A57" w14:textId="5CE8FF6D" w:rsidR="00990945" w:rsidRPr="00C711ED" w:rsidRDefault="00990945" w:rsidP="00C711ED">
      <w:pPr>
        <w:widowControl w:val="0"/>
        <w:spacing w:after="0"/>
        <w:ind w:firstLine="709"/>
        <w:jc w:val="both"/>
        <w:rPr>
          <w:rFonts w:ascii="Times New Roman" w:hAnsi="Times New Roman"/>
          <w:sz w:val="28"/>
          <w:szCs w:val="28"/>
        </w:rPr>
      </w:pPr>
      <w:bookmarkStart w:id="8" w:name="_Hlk201565097"/>
      <w:r w:rsidRPr="00C711ED">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проектирования находится в Приволжском районе, проходит по ул.Техническая от ул.Тихорецкая до ул.Башкирская.</w:t>
      </w:r>
    </w:p>
    <w:p w14:paraId="719BEF6E" w14:textId="286AF884" w:rsidR="00782E9F" w:rsidRPr="00C711ED" w:rsidRDefault="00782E9F" w:rsidP="00C711ED">
      <w:pPr>
        <w:widowControl w:val="0"/>
        <w:spacing w:after="0"/>
        <w:ind w:firstLine="709"/>
        <w:jc w:val="both"/>
        <w:rPr>
          <w:rFonts w:ascii="Times New Roman" w:hAnsi="Times New Roman"/>
          <w:sz w:val="28"/>
          <w:szCs w:val="28"/>
        </w:rPr>
      </w:pPr>
    </w:p>
    <w:p w14:paraId="2ACCB11A" w14:textId="77777777" w:rsidR="00D27ACE" w:rsidRPr="00C711ED" w:rsidRDefault="00D27ACE" w:rsidP="00C711ED">
      <w:pPr>
        <w:widowControl w:val="0"/>
        <w:spacing w:after="0"/>
        <w:ind w:firstLine="709"/>
        <w:jc w:val="both"/>
        <w:rPr>
          <w:rFonts w:ascii="Times New Roman" w:hAnsi="Times New Roman"/>
          <w:sz w:val="28"/>
          <w:szCs w:val="28"/>
        </w:rPr>
      </w:pPr>
    </w:p>
    <w:bookmarkEnd w:id="8"/>
    <w:p w14:paraId="4E997AD0" w14:textId="77777777" w:rsidR="00782E9F" w:rsidRPr="00C711ED" w:rsidRDefault="00782E9F" w:rsidP="00C711ED">
      <w:pPr>
        <w:spacing w:after="0"/>
        <w:ind w:firstLine="567"/>
        <w:contextualSpacing/>
        <w:jc w:val="center"/>
        <w:rPr>
          <w:rFonts w:ascii="Times New Roman" w:hAnsi="Times New Roman"/>
          <w:b/>
          <w:bCs/>
          <w:sz w:val="28"/>
          <w:szCs w:val="28"/>
        </w:rPr>
      </w:pPr>
      <w:r w:rsidRPr="00C711ED">
        <w:rPr>
          <w:rFonts w:ascii="Times New Roman" w:hAnsi="Times New Roman"/>
          <w:b/>
          <w:bCs/>
          <w:sz w:val="28"/>
          <w:szCs w:val="28"/>
        </w:rPr>
        <w:t>Предельные параметры разрешенного строительства, реконструкции</w:t>
      </w:r>
    </w:p>
    <w:p w14:paraId="71096722" w14:textId="77777777" w:rsidR="00782E9F" w:rsidRPr="00C711ED" w:rsidRDefault="00782E9F" w:rsidP="00C711ED">
      <w:pPr>
        <w:spacing w:after="0"/>
        <w:ind w:firstLine="567"/>
        <w:contextualSpacing/>
        <w:jc w:val="center"/>
        <w:rPr>
          <w:rFonts w:ascii="Times New Roman" w:hAnsi="Times New Roman"/>
          <w:b/>
          <w:bCs/>
          <w:sz w:val="28"/>
          <w:szCs w:val="28"/>
        </w:rPr>
      </w:pPr>
      <w:r w:rsidRPr="00C711ED">
        <w:rPr>
          <w:rFonts w:ascii="Times New Roman" w:hAnsi="Times New Roman"/>
          <w:b/>
          <w:bCs/>
          <w:sz w:val="28"/>
          <w:szCs w:val="28"/>
        </w:rPr>
        <w:t>объектов капитального строительства, входящих в состав линейного объекта в границах зоны его планируемого размещения</w:t>
      </w:r>
    </w:p>
    <w:p w14:paraId="10C680EF" w14:textId="4489EA90" w:rsidR="00782E9F" w:rsidRPr="00C711ED" w:rsidRDefault="00782E9F" w:rsidP="00C711ED">
      <w:pPr>
        <w:spacing w:after="0"/>
        <w:ind w:firstLine="567"/>
        <w:contextualSpacing/>
        <w:jc w:val="both"/>
        <w:rPr>
          <w:rFonts w:ascii="Times New Roman" w:hAnsi="Times New Roman"/>
          <w:sz w:val="28"/>
          <w:szCs w:val="28"/>
        </w:rPr>
      </w:pPr>
      <w:r w:rsidRPr="00C711ED">
        <w:rPr>
          <w:rFonts w:ascii="Times New Roman" w:hAnsi="Times New Roman"/>
          <w:sz w:val="28"/>
          <w:szCs w:val="28"/>
        </w:rPr>
        <w:t>В составе линейного объекта проектом предусматривается устройство канализационной насосной станции производительностью 49 л/с.</w:t>
      </w:r>
    </w:p>
    <w:p w14:paraId="2A4D14C9" w14:textId="28D21C16" w:rsidR="00782E9F" w:rsidRPr="00C711ED" w:rsidRDefault="00782E9F" w:rsidP="00C711ED">
      <w:pPr>
        <w:spacing w:after="0"/>
        <w:ind w:firstLine="567"/>
        <w:contextualSpacing/>
        <w:jc w:val="both"/>
        <w:rPr>
          <w:rFonts w:ascii="Times New Roman" w:hAnsi="Times New Roman"/>
          <w:sz w:val="28"/>
          <w:szCs w:val="28"/>
        </w:rPr>
      </w:pPr>
      <w:r w:rsidRPr="00C711ED">
        <w:rPr>
          <w:rFonts w:ascii="Times New Roman" w:hAnsi="Times New Roman"/>
          <w:sz w:val="28"/>
          <w:szCs w:val="28"/>
        </w:rPr>
        <w:t>Согласно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w:t>
      </w:r>
      <w:r w:rsidR="002D599B">
        <w:rPr>
          <w:rFonts w:ascii="Times New Roman" w:hAnsi="Times New Roman"/>
          <w:sz w:val="28"/>
          <w:szCs w:val="28"/>
        </w:rPr>
        <w:t xml:space="preserve">оссийской </w:t>
      </w:r>
      <w:r w:rsidRPr="00C711ED">
        <w:rPr>
          <w:rFonts w:ascii="Times New Roman" w:hAnsi="Times New Roman"/>
          <w:sz w:val="28"/>
          <w:szCs w:val="28"/>
        </w:rPr>
        <w:t>Ф</w:t>
      </w:r>
      <w:r w:rsidR="002D599B">
        <w:rPr>
          <w:rFonts w:ascii="Times New Roman" w:hAnsi="Times New Roman"/>
          <w:sz w:val="28"/>
          <w:szCs w:val="28"/>
        </w:rPr>
        <w:t>едерации</w:t>
      </w:r>
      <w:r w:rsidRPr="00C711ED">
        <w:rPr>
          <w:rFonts w:ascii="Times New Roman" w:hAnsi="Times New Roman"/>
          <w:sz w:val="28"/>
          <w:szCs w:val="28"/>
        </w:rPr>
        <w:t xml:space="preserve"> от 25 сентября 2007 г. N 74) санитарно-защитная зона насосной станции составляет </w:t>
      </w:r>
      <w:r w:rsidR="000A24D8" w:rsidRPr="00C711ED">
        <w:rPr>
          <w:rFonts w:ascii="Times New Roman" w:hAnsi="Times New Roman"/>
          <w:sz w:val="28"/>
          <w:szCs w:val="28"/>
        </w:rPr>
        <w:t>15</w:t>
      </w:r>
      <w:r w:rsidRPr="00C711ED">
        <w:rPr>
          <w:rFonts w:ascii="Times New Roman" w:hAnsi="Times New Roman"/>
          <w:sz w:val="28"/>
          <w:szCs w:val="28"/>
        </w:rPr>
        <w:t xml:space="preserve"> м.</w:t>
      </w:r>
    </w:p>
    <w:p w14:paraId="6A233331" w14:textId="77777777" w:rsidR="00782E9F" w:rsidRPr="00C711ED" w:rsidRDefault="00782E9F" w:rsidP="00C711ED">
      <w:pPr>
        <w:spacing w:after="0"/>
        <w:ind w:firstLine="567"/>
        <w:contextualSpacing/>
        <w:jc w:val="both"/>
        <w:rPr>
          <w:rFonts w:ascii="Times New Roman" w:hAnsi="Times New Roman"/>
          <w:sz w:val="28"/>
          <w:szCs w:val="28"/>
        </w:rPr>
      </w:pPr>
      <w:bookmarkStart w:id="9" w:name="_Hlk208502289"/>
      <w:r w:rsidRPr="00C711ED">
        <w:rPr>
          <w:rFonts w:ascii="Times New Roman" w:hAnsi="Times New Roman"/>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не устанавливаются.</w:t>
      </w:r>
    </w:p>
    <w:bookmarkEnd w:id="9"/>
    <w:p w14:paraId="636FC646" w14:textId="4D55EAC6" w:rsidR="00782E9F" w:rsidRDefault="00782E9F" w:rsidP="00C711ED">
      <w:pPr>
        <w:spacing w:after="0"/>
        <w:ind w:firstLine="567"/>
        <w:contextualSpacing/>
        <w:jc w:val="both"/>
        <w:rPr>
          <w:rFonts w:ascii="Times New Roman" w:hAnsi="Times New Roman"/>
          <w:bCs/>
          <w:sz w:val="28"/>
          <w:szCs w:val="28"/>
        </w:rPr>
      </w:pPr>
    </w:p>
    <w:p w14:paraId="741C8A17" w14:textId="77777777" w:rsidR="002D599B" w:rsidRPr="00C711ED" w:rsidRDefault="002D599B" w:rsidP="00C711ED">
      <w:pPr>
        <w:spacing w:after="0"/>
        <w:ind w:firstLine="567"/>
        <w:contextualSpacing/>
        <w:jc w:val="both"/>
        <w:rPr>
          <w:rFonts w:ascii="Times New Roman" w:hAnsi="Times New Roman"/>
          <w:bCs/>
          <w:sz w:val="28"/>
          <w:szCs w:val="28"/>
        </w:rPr>
      </w:pPr>
    </w:p>
    <w:p w14:paraId="521665B6" w14:textId="77777777" w:rsidR="00782E9F" w:rsidRPr="00C711ED" w:rsidRDefault="00782E9F" w:rsidP="00C711ED">
      <w:pPr>
        <w:widowControl w:val="0"/>
        <w:spacing w:after="0"/>
        <w:ind w:firstLine="720"/>
        <w:jc w:val="center"/>
        <w:rPr>
          <w:rFonts w:ascii="Times New Roman" w:hAnsi="Times New Roman"/>
          <w:b/>
          <w:sz w:val="28"/>
          <w:szCs w:val="28"/>
        </w:rPr>
      </w:pPr>
      <w:r w:rsidRPr="00C711ED">
        <w:rPr>
          <w:rFonts w:ascii="Times New Roman" w:hAnsi="Times New Roman"/>
          <w:b/>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p w14:paraId="4048E1BE" w14:textId="77777777" w:rsidR="00782E9F" w:rsidRPr="00C711ED" w:rsidRDefault="00782E9F" w:rsidP="00C711ED">
      <w:pPr>
        <w:spacing w:after="0"/>
        <w:ind w:firstLine="567"/>
        <w:contextualSpacing/>
        <w:jc w:val="both"/>
        <w:rPr>
          <w:rFonts w:ascii="Times New Roman" w:hAnsi="Times New Roman"/>
          <w:bCs/>
          <w:sz w:val="28"/>
          <w:szCs w:val="28"/>
        </w:rPr>
      </w:pPr>
      <w:r w:rsidRPr="00C711ED">
        <w:rPr>
          <w:rFonts w:ascii="Times New Roman" w:hAnsi="Times New Roman"/>
          <w:bCs/>
          <w:sz w:val="28"/>
          <w:szCs w:val="28"/>
        </w:rPr>
        <w:t>Мероприятия по защите планируемых объектов капитального строительства, реализация которых осуществлялась или будет осуществляться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 не требуется.</w:t>
      </w:r>
    </w:p>
    <w:p w14:paraId="4708FBB5" w14:textId="77777777" w:rsidR="00782E9F" w:rsidRPr="00C711ED" w:rsidRDefault="00782E9F" w:rsidP="00C711ED">
      <w:pPr>
        <w:spacing w:after="0"/>
        <w:ind w:firstLine="567"/>
        <w:contextualSpacing/>
        <w:jc w:val="both"/>
        <w:rPr>
          <w:rFonts w:ascii="Times New Roman" w:hAnsi="Times New Roman"/>
          <w:bCs/>
          <w:sz w:val="28"/>
          <w:szCs w:val="28"/>
        </w:rPr>
      </w:pPr>
      <w:r w:rsidRPr="00C711ED">
        <w:rPr>
          <w:rFonts w:ascii="Times New Roman" w:hAnsi="Times New Roman"/>
          <w:bCs/>
          <w:sz w:val="28"/>
          <w:szCs w:val="28"/>
        </w:rPr>
        <w:t>В рамках проекта мероприятия по защите и реконструкции пересекающих линейный объект инженерных сетей не предусмотрены. В границах проекта планировки расположены недействующие инженерные коммуникации, не требующие мероприятия по защите и реконструкции.</w:t>
      </w:r>
    </w:p>
    <w:p w14:paraId="65455CCE" w14:textId="349B2EB0" w:rsidR="00990945" w:rsidRDefault="00990945" w:rsidP="00C711ED">
      <w:pPr>
        <w:widowControl w:val="0"/>
        <w:spacing w:after="0"/>
        <w:ind w:firstLine="709"/>
        <w:jc w:val="both"/>
        <w:rPr>
          <w:rFonts w:ascii="Times New Roman" w:hAnsi="Times New Roman"/>
          <w:b/>
          <w:bCs/>
          <w:sz w:val="28"/>
          <w:szCs w:val="28"/>
        </w:rPr>
      </w:pPr>
    </w:p>
    <w:p w14:paraId="405ADE8B" w14:textId="77777777" w:rsidR="002D599B" w:rsidRPr="00C711ED" w:rsidRDefault="002D599B" w:rsidP="00C711ED">
      <w:pPr>
        <w:widowControl w:val="0"/>
        <w:spacing w:after="0"/>
        <w:ind w:firstLine="709"/>
        <w:jc w:val="both"/>
        <w:rPr>
          <w:rFonts w:ascii="Times New Roman" w:hAnsi="Times New Roman"/>
          <w:b/>
          <w:bCs/>
          <w:sz w:val="28"/>
          <w:szCs w:val="28"/>
        </w:rPr>
      </w:pPr>
    </w:p>
    <w:p w14:paraId="13E50A86" w14:textId="77777777" w:rsidR="00894C56" w:rsidRPr="00C711ED" w:rsidRDefault="00894C56" w:rsidP="00C711ED">
      <w:pPr>
        <w:widowControl w:val="0"/>
        <w:spacing w:after="0"/>
        <w:ind w:firstLine="720"/>
        <w:jc w:val="center"/>
        <w:rPr>
          <w:rFonts w:ascii="Times New Roman" w:hAnsi="Times New Roman"/>
          <w:b/>
          <w:sz w:val="28"/>
          <w:szCs w:val="28"/>
        </w:rPr>
      </w:pPr>
      <w:r w:rsidRPr="00C711ED">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163713A1" w14:textId="142F9AE3" w:rsidR="00D27ACE" w:rsidRPr="00C711ED" w:rsidRDefault="00894C56" w:rsidP="00C711ED">
      <w:pPr>
        <w:widowControl w:val="0"/>
        <w:spacing w:after="0"/>
        <w:ind w:firstLine="709"/>
        <w:jc w:val="both"/>
        <w:rPr>
          <w:rFonts w:ascii="Times New Roman" w:hAnsi="Times New Roman"/>
          <w:bCs/>
          <w:sz w:val="28"/>
          <w:szCs w:val="28"/>
        </w:rPr>
      </w:pPr>
      <w:r w:rsidRPr="00C711ED">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5571C75E" w14:textId="77777777" w:rsidR="002D599B" w:rsidRDefault="002D599B" w:rsidP="00C711ED">
      <w:pPr>
        <w:widowControl w:val="0"/>
        <w:spacing w:after="0"/>
        <w:jc w:val="center"/>
        <w:rPr>
          <w:rFonts w:ascii="Times New Roman" w:hAnsi="Times New Roman"/>
          <w:b/>
          <w:sz w:val="28"/>
          <w:szCs w:val="28"/>
        </w:rPr>
      </w:pPr>
    </w:p>
    <w:p w14:paraId="387D5355" w14:textId="77777777" w:rsidR="002D599B" w:rsidRDefault="002D599B" w:rsidP="00C711ED">
      <w:pPr>
        <w:widowControl w:val="0"/>
        <w:spacing w:after="0"/>
        <w:jc w:val="center"/>
        <w:rPr>
          <w:rFonts w:ascii="Times New Roman" w:hAnsi="Times New Roman"/>
          <w:b/>
          <w:sz w:val="28"/>
          <w:szCs w:val="28"/>
        </w:rPr>
      </w:pPr>
    </w:p>
    <w:p w14:paraId="2AF19BAC" w14:textId="46E774EC" w:rsidR="00894C56" w:rsidRPr="00C711ED" w:rsidRDefault="00894C56" w:rsidP="00C711ED">
      <w:pPr>
        <w:widowControl w:val="0"/>
        <w:spacing w:after="0"/>
        <w:jc w:val="center"/>
        <w:rPr>
          <w:rFonts w:ascii="Times New Roman" w:hAnsi="Times New Roman"/>
          <w:b/>
          <w:sz w:val="28"/>
          <w:szCs w:val="28"/>
        </w:rPr>
      </w:pPr>
      <w:r w:rsidRPr="00C711ED">
        <w:rPr>
          <w:rFonts w:ascii="Times New Roman" w:hAnsi="Times New Roman"/>
          <w:b/>
          <w:sz w:val="28"/>
          <w:szCs w:val="28"/>
        </w:rPr>
        <w:t xml:space="preserve">Информация о необходимости осуществления </w:t>
      </w:r>
    </w:p>
    <w:p w14:paraId="11EDD81A" w14:textId="77777777" w:rsidR="00894C56" w:rsidRPr="00C711ED" w:rsidRDefault="00894C56" w:rsidP="00C711ED">
      <w:pPr>
        <w:widowControl w:val="0"/>
        <w:spacing w:after="0"/>
        <w:jc w:val="center"/>
        <w:rPr>
          <w:rFonts w:ascii="Times New Roman" w:hAnsi="Times New Roman"/>
          <w:b/>
          <w:sz w:val="28"/>
          <w:szCs w:val="28"/>
        </w:rPr>
      </w:pPr>
      <w:r w:rsidRPr="00C711ED">
        <w:rPr>
          <w:rFonts w:ascii="Times New Roman" w:hAnsi="Times New Roman"/>
          <w:b/>
          <w:sz w:val="28"/>
          <w:szCs w:val="28"/>
        </w:rPr>
        <w:t>мероприятий по охране окружающей среды</w:t>
      </w:r>
    </w:p>
    <w:p w14:paraId="6C88086A" w14:textId="77777777"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В состав природо</w:t>
      </w:r>
      <w:r w:rsidR="00581BC3" w:rsidRPr="00C711ED">
        <w:rPr>
          <w:rFonts w:ascii="Times New Roman" w:hAnsi="Times New Roman"/>
          <w:sz w:val="28"/>
          <w:szCs w:val="28"/>
        </w:rPr>
        <w:t>охранных мероприятий на объекте</w:t>
      </w:r>
      <w:r w:rsidR="00160B6C" w:rsidRPr="00C711ED">
        <w:rPr>
          <w:rFonts w:ascii="Times New Roman" w:hAnsi="Times New Roman"/>
          <w:sz w:val="28"/>
          <w:szCs w:val="28"/>
        </w:rPr>
        <w:t xml:space="preserve"> </w:t>
      </w:r>
      <w:r w:rsidRPr="00C711ED">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максимально использовать существующие дороги;</w:t>
      </w:r>
    </w:p>
    <w:p w14:paraId="65789E5A"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проводить мероприятия по восстановлению растительности;</w:t>
      </w:r>
    </w:p>
    <w:p w14:paraId="5F5FC706"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C711ED" w:rsidRDefault="00894C56" w:rsidP="00C711ED">
      <w:pPr>
        <w:pStyle w:val="a6"/>
        <w:widowControl w:val="0"/>
        <w:numPr>
          <w:ilvl w:val="0"/>
          <w:numId w:val="34"/>
        </w:numPr>
        <w:spacing w:after="0"/>
        <w:ind w:left="0" w:firstLine="0"/>
        <w:jc w:val="both"/>
        <w:rPr>
          <w:rFonts w:ascii="Times New Roman" w:hAnsi="Times New Roman"/>
          <w:sz w:val="28"/>
          <w:szCs w:val="28"/>
        </w:rPr>
      </w:pPr>
      <w:r w:rsidRPr="00C711ED">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C711ED" w:rsidRDefault="00894C56" w:rsidP="00C711ED">
      <w:pPr>
        <w:pStyle w:val="a6"/>
        <w:widowControl w:val="0"/>
        <w:numPr>
          <w:ilvl w:val="0"/>
          <w:numId w:val="35"/>
        </w:numPr>
        <w:spacing w:after="0"/>
        <w:ind w:left="0" w:firstLine="0"/>
        <w:jc w:val="both"/>
        <w:rPr>
          <w:rFonts w:ascii="Times New Roman" w:hAnsi="Times New Roman"/>
          <w:sz w:val="28"/>
          <w:szCs w:val="28"/>
        </w:rPr>
      </w:pPr>
      <w:r w:rsidRPr="00C711ED">
        <w:rPr>
          <w:rFonts w:ascii="Times New Roman" w:hAnsi="Times New Roman"/>
          <w:sz w:val="28"/>
          <w:szCs w:val="28"/>
        </w:rPr>
        <w:t>организовать сбор и вывоз хозяйственно-бытовых сточных вод;</w:t>
      </w:r>
    </w:p>
    <w:p w14:paraId="4FF10113" w14:textId="77777777" w:rsidR="00894C56" w:rsidRPr="00C711ED" w:rsidRDefault="00894C56" w:rsidP="00C711ED">
      <w:pPr>
        <w:pStyle w:val="a6"/>
        <w:widowControl w:val="0"/>
        <w:numPr>
          <w:ilvl w:val="0"/>
          <w:numId w:val="36"/>
        </w:numPr>
        <w:spacing w:after="0"/>
        <w:ind w:left="0" w:firstLine="0"/>
        <w:jc w:val="both"/>
        <w:rPr>
          <w:rFonts w:ascii="Times New Roman" w:hAnsi="Times New Roman"/>
          <w:sz w:val="28"/>
          <w:szCs w:val="28"/>
        </w:rPr>
      </w:pPr>
      <w:r w:rsidRPr="00C711ED">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16832605"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w:t>
      </w:r>
      <w:r w:rsidR="005B43EC" w:rsidRPr="00C711ED">
        <w:rPr>
          <w:rFonts w:ascii="Times New Roman" w:hAnsi="Times New Roman"/>
          <w:sz w:val="28"/>
          <w:szCs w:val="28"/>
        </w:rPr>
        <w:t xml:space="preserve"> </w:t>
      </w:r>
      <w:r w:rsidRPr="00C711ED">
        <w:rPr>
          <w:rFonts w:ascii="Times New Roman" w:hAnsi="Times New Roman"/>
          <w:sz w:val="28"/>
          <w:szCs w:val="28"/>
        </w:rPr>
        <w:t>и других.</w:t>
      </w:r>
    </w:p>
    <w:p w14:paraId="372E2774" w14:textId="40565EAA"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После проведения работ должны быть прокультивированы нарушенные участки почв.</w:t>
      </w:r>
    </w:p>
    <w:p w14:paraId="1B033E05" w14:textId="785192FA" w:rsidR="00581BC3" w:rsidRDefault="00581BC3" w:rsidP="00C711ED">
      <w:pPr>
        <w:widowControl w:val="0"/>
        <w:spacing w:after="0"/>
        <w:jc w:val="both"/>
        <w:rPr>
          <w:rFonts w:ascii="Times New Roman" w:hAnsi="Times New Roman"/>
          <w:sz w:val="28"/>
          <w:szCs w:val="28"/>
        </w:rPr>
      </w:pPr>
    </w:p>
    <w:p w14:paraId="6C808897" w14:textId="77777777" w:rsidR="002D599B" w:rsidRPr="00C711ED" w:rsidRDefault="002D599B" w:rsidP="00C711ED">
      <w:pPr>
        <w:widowControl w:val="0"/>
        <w:spacing w:after="0"/>
        <w:jc w:val="both"/>
        <w:rPr>
          <w:rFonts w:ascii="Times New Roman" w:hAnsi="Times New Roman"/>
          <w:sz w:val="28"/>
          <w:szCs w:val="28"/>
        </w:rPr>
      </w:pPr>
    </w:p>
    <w:p w14:paraId="666F09A0" w14:textId="77777777" w:rsidR="00894C56" w:rsidRPr="00C711ED" w:rsidRDefault="00894C56" w:rsidP="00C711ED">
      <w:pPr>
        <w:widowControl w:val="0"/>
        <w:spacing w:after="0"/>
        <w:jc w:val="center"/>
        <w:rPr>
          <w:rFonts w:ascii="Times New Roman" w:hAnsi="Times New Roman"/>
          <w:b/>
          <w:sz w:val="28"/>
          <w:szCs w:val="28"/>
        </w:rPr>
      </w:pPr>
      <w:r w:rsidRPr="00C711ED">
        <w:rPr>
          <w:rFonts w:ascii="Times New Roman" w:hAnsi="Times New Roman"/>
          <w:b/>
          <w:sz w:val="28"/>
          <w:szCs w:val="28"/>
        </w:rPr>
        <w:t>Информация о необходимости осуществления</w:t>
      </w:r>
    </w:p>
    <w:p w14:paraId="4CD127B9" w14:textId="77777777" w:rsidR="00894C56" w:rsidRPr="00C711ED" w:rsidRDefault="00894C56" w:rsidP="00C711ED">
      <w:pPr>
        <w:widowControl w:val="0"/>
        <w:spacing w:after="0"/>
        <w:jc w:val="center"/>
        <w:rPr>
          <w:rFonts w:ascii="Times New Roman" w:hAnsi="Times New Roman"/>
          <w:b/>
          <w:sz w:val="28"/>
          <w:szCs w:val="28"/>
        </w:rPr>
      </w:pPr>
      <w:r w:rsidRPr="00C711ED">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4AA0AE84"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 xml:space="preserve">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w:t>
      </w:r>
      <w:r w:rsidR="005B43EC" w:rsidRPr="00C711ED">
        <w:rPr>
          <w:rFonts w:ascii="Times New Roman" w:hAnsi="Times New Roman"/>
          <w:sz w:val="28"/>
          <w:szCs w:val="28"/>
        </w:rPr>
        <w:t>горюче-смазочных материалов</w:t>
      </w:r>
      <w:r w:rsidRPr="00C711ED">
        <w:rPr>
          <w:rFonts w:ascii="Times New Roman" w:hAnsi="Times New Roman"/>
          <w:sz w:val="28"/>
          <w:szCs w:val="28"/>
        </w:rPr>
        <w:t>.</w:t>
      </w:r>
    </w:p>
    <w:p w14:paraId="6ED8F23D" w14:textId="77777777" w:rsidR="00894C56" w:rsidRPr="00C711ED" w:rsidRDefault="00894C56" w:rsidP="00C711ED">
      <w:pPr>
        <w:widowControl w:val="0"/>
        <w:spacing w:after="0"/>
        <w:ind w:firstLine="709"/>
        <w:jc w:val="both"/>
        <w:rPr>
          <w:rFonts w:ascii="Times New Roman" w:hAnsi="Times New Roman"/>
          <w:sz w:val="28"/>
          <w:szCs w:val="28"/>
        </w:rPr>
      </w:pPr>
      <w:r w:rsidRPr="00C711ED">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31E93EBB" w:rsidR="00894C56" w:rsidRPr="00C711ED" w:rsidRDefault="00894C56" w:rsidP="00C711ED">
      <w:pPr>
        <w:widowControl w:val="0"/>
        <w:spacing w:after="0"/>
        <w:ind w:firstLine="709"/>
        <w:jc w:val="both"/>
        <w:rPr>
          <w:rFonts w:ascii="Times New Roman" w:hAnsi="Times New Roman"/>
          <w:bCs/>
          <w:sz w:val="28"/>
          <w:szCs w:val="28"/>
        </w:rPr>
      </w:pPr>
      <w:r w:rsidRPr="00C711ED">
        <w:rPr>
          <w:rFonts w:ascii="Times New Roman" w:hAnsi="Times New Roman"/>
          <w:bCs/>
          <w:sz w:val="28"/>
          <w:szCs w:val="28"/>
        </w:rPr>
        <w:t>Чрезвычайные ситуации техногенного характера создаются взрывами, пожарами</w:t>
      </w:r>
      <w:r w:rsidR="005B43EC" w:rsidRPr="00C711ED">
        <w:rPr>
          <w:rFonts w:ascii="Times New Roman" w:hAnsi="Times New Roman"/>
          <w:bCs/>
          <w:sz w:val="28"/>
          <w:szCs w:val="28"/>
        </w:rPr>
        <w:t xml:space="preserve"> </w:t>
      </w:r>
      <w:r w:rsidRPr="00C711ED">
        <w:rPr>
          <w:rFonts w:ascii="Times New Roman" w:hAnsi="Times New Roman"/>
          <w:bCs/>
          <w:sz w:val="28"/>
          <w:szCs w:val="28"/>
        </w:rPr>
        <w:t>на объектах техносферы.</w:t>
      </w:r>
    </w:p>
    <w:p w14:paraId="7B5B84AA" w14:textId="10057067" w:rsidR="00894C56" w:rsidRPr="00C711ED" w:rsidRDefault="00894C56" w:rsidP="00C711ED">
      <w:pPr>
        <w:widowControl w:val="0"/>
        <w:spacing w:after="0"/>
        <w:ind w:firstLine="709"/>
        <w:jc w:val="both"/>
        <w:rPr>
          <w:rFonts w:ascii="Times New Roman" w:hAnsi="Times New Roman"/>
          <w:bCs/>
          <w:sz w:val="28"/>
          <w:szCs w:val="28"/>
        </w:rPr>
      </w:pPr>
      <w:r w:rsidRPr="00C711ED">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A0257A" w:rsidRPr="00C711ED">
        <w:rPr>
          <w:rFonts w:ascii="Times New Roman" w:hAnsi="Times New Roman"/>
          <w:bCs/>
          <w:sz w:val="28"/>
          <w:szCs w:val="28"/>
        </w:rPr>
        <w:t>1</w:t>
      </w:r>
      <w:r w:rsidR="0014204F" w:rsidRPr="00C711ED">
        <w:rPr>
          <w:rFonts w:ascii="Times New Roman" w:hAnsi="Times New Roman"/>
          <w:bCs/>
          <w:sz w:val="28"/>
          <w:szCs w:val="28"/>
        </w:rPr>
        <w:t>6</w:t>
      </w:r>
      <w:r w:rsidRPr="00C711ED">
        <w:rPr>
          <w:rFonts w:ascii="Times New Roman" w:hAnsi="Times New Roman"/>
          <w:bCs/>
          <w:sz w:val="28"/>
          <w:szCs w:val="28"/>
        </w:rPr>
        <w:t xml:space="preserve">, которое расположено по адресу: ул. </w:t>
      </w:r>
      <w:r w:rsidR="00A0257A" w:rsidRPr="00C711ED">
        <w:rPr>
          <w:rFonts w:ascii="Times New Roman" w:hAnsi="Times New Roman"/>
          <w:bCs/>
          <w:sz w:val="28"/>
          <w:szCs w:val="28"/>
        </w:rPr>
        <w:t>Техническая улица, 11А</w:t>
      </w:r>
      <w:r w:rsidRPr="00C711ED">
        <w:rPr>
          <w:rFonts w:ascii="Times New Roman" w:hAnsi="Times New Roman"/>
          <w:bCs/>
          <w:sz w:val="28"/>
          <w:szCs w:val="28"/>
        </w:rPr>
        <w:t xml:space="preserve">. </w:t>
      </w:r>
    </w:p>
    <w:p w14:paraId="16985ADF" w14:textId="0F115832" w:rsidR="00C00A6E" w:rsidRPr="00997AB7" w:rsidRDefault="00894C56" w:rsidP="00C711ED">
      <w:pPr>
        <w:widowControl w:val="0"/>
        <w:spacing w:after="0"/>
        <w:ind w:firstLine="709"/>
        <w:jc w:val="both"/>
        <w:rPr>
          <w:rFonts w:ascii="Times New Roman" w:hAnsi="Times New Roman"/>
          <w:bCs/>
          <w:sz w:val="28"/>
          <w:szCs w:val="28"/>
        </w:rPr>
      </w:pPr>
      <w:r w:rsidRPr="00C711ED">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330BB593" w14:textId="4880ECC6" w:rsidR="00894C56" w:rsidRPr="00472007" w:rsidRDefault="00894C56" w:rsidP="00581BC3">
      <w:pPr>
        <w:spacing w:after="0" w:line="288" w:lineRule="auto"/>
        <w:ind w:left="-142" w:right="-143"/>
        <w:jc w:val="center"/>
        <w:rPr>
          <w:rFonts w:ascii="Times New Roman" w:hAnsi="Times New Roman"/>
          <w:b/>
          <w:sz w:val="28"/>
          <w:szCs w:val="28"/>
        </w:rPr>
      </w:pPr>
    </w:p>
    <w:p w14:paraId="52538D15" w14:textId="3397D56D" w:rsidR="00472007" w:rsidRDefault="00472007">
      <w:pPr>
        <w:spacing w:after="0" w:line="240" w:lineRule="auto"/>
        <w:rPr>
          <w:rFonts w:ascii="Times New Roman" w:hAnsi="Times New Roman"/>
          <w:b/>
          <w:sz w:val="26"/>
          <w:szCs w:val="26"/>
        </w:rPr>
      </w:pPr>
    </w:p>
    <w:p w14:paraId="62E394B5" w14:textId="77777777" w:rsidR="000D200D" w:rsidRDefault="000D200D">
      <w:pPr>
        <w:spacing w:after="0" w:line="240" w:lineRule="auto"/>
        <w:rPr>
          <w:rFonts w:ascii="Times New Roman" w:hAnsi="Times New Roman"/>
          <w:b/>
          <w:sz w:val="26"/>
          <w:szCs w:val="26"/>
        </w:rPr>
      </w:pPr>
    </w:p>
    <w:p w14:paraId="5C33A0F4" w14:textId="5065CB12" w:rsidR="00894C56" w:rsidRPr="00472007" w:rsidRDefault="00894C56" w:rsidP="00581BC3">
      <w:pPr>
        <w:spacing w:after="0" w:line="288" w:lineRule="auto"/>
        <w:ind w:left="-142" w:right="-143"/>
        <w:jc w:val="center"/>
        <w:rPr>
          <w:rFonts w:ascii="Times New Roman" w:hAnsi="Times New Roman"/>
          <w:b/>
          <w:sz w:val="28"/>
          <w:szCs w:val="28"/>
        </w:rPr>
      </w:pPr>
    </w:p>
    <w:p w14:paraId="4C71B257" w14:textId="2D269D9B" w:rsidR="00C91276" w:rsidRPr="007A1119" w:rsidRDefault="00C91276" w:rsidP="00581BC3">
      <w:pPr>
        <w:pStyle w:val="a6"/>
        <w:spacing w:after="0" w:line="288" w:lineRule="auto"/>
        <w:ind w:left="709"/>
        <w:jc w:val="both"/>
        <w:rPr>
          <w:rFonts w:ascii="Times New Roman" w:hAnsi="Times New Roman"/>
          <w:b/>
          <w:sz w:val="26"/>
          <w:szCs w:val="26"/>
        </w:rPr>
        <w:sectPr w:rsidR="00C91276" w:rsidRPr="007A1119" w:rsidSect="002D599B">
          <w:pgSz w:w="11906" w:h="16838" w:code="9"/>
          <w:pgMar w:top="851" w:right="1134" w:bottom="1134" w:left="1134" w:header="1134" w:footer="1134" w:gutter="0"/>
          <w:cols w:space="720"/>
          <w:docGrid w:linePitch="299"/>
        </w:sectPr>
      </w:pPr>
    </w:p>
    <w:p w14:paraId="40D37E76" w14:textId="77777777" w:rsidR="000D1047" w:rsidRPr="00044D33" w:rsidRDefault="000D1047" w:rsidP="00D43C03">
      <w:pPr>
        <w:widowControl w:val="0"/>
        <w:spacing w:after="0" w:line="240" w:lineRule="auto"/>
        <w:ind w:left="709"/>
        <w:jc w:val="center"/>
        <w:rPr>
          <w:rFonts w:ascii="Times New Roman" w:hAnsi="Times New Roman"/>
          <w:b/>
          <w:sz w:val="28"/>
          <w:szCs w:val="28"/>
        </w:rPr>
      </w:pPr>
      <w:r w:rsidRPr="00044D33">
        <w:rPr>
          <w:rFonts w:ascii="Times New Roman" w:hAnsi="Times New Roman"/>
          <w:b/>
          <w:sz w:val="28"/>
          <w:szCs w:val="28"/>
          <w:lang w:val="en-US"/>
        </w:rPr>
        <w:t>III</w:t>
      </w:r>
      <w:r w:rsidRPr="00044D33">
        <w:rPr>
          <w:rFonts w:ascii="Times New Roman" w:hAnsi="Times New Roman"/>
          <w:b/>
          <w:sz w:val="28"/>
          <w:szCs w:val="28"/>
        </w:rPr>
        <w:t xml:space="preserve">. Проект межевания территории. Графическая часть. </w:t>
      </w:r>
    </w:p>
    <w:p w14:paraId="0CA739F4" w14:textId="6453BB3A" w:rsidR="000D1047" w:rsidRPr="00044D33" w:rsidRDefault="000D1047" w:rsidP="00D43C03">
      <w:pPr>
        <w:widowControl w:val="0"/>
        <w:spacing w:after="0" w:line="240" w:lineRule="auto"/>
        <w:ind w:left="709"/>
        <w:jc w:val="center"/>
        <w:rPr>
          <w:rFonts w:ascii="Times New Roman" w:hAnsi="Times New Roman"/>
          <w:b/>
          <w:sz w:val="28"/>
          <w:szCs w:val="28"/>
        </w:rPr>
      </w:pPr>
      <w:r w:rsidRPr="00044D33">
        <w:rPr>
          <w:rFonts w:ascii="Times New Roman" w:hAnsi="Times New Roman"/>
          <w:b/>
          <w:sz w:val="28"/>
          <w:szCs w:val="28"/>
        </w:rPr>
        <w:t>Чертеж межевания территории</w:t>
      </w:r>
      <w:r w:rsidR="004F20B6">
        <w:rPr>
          <w:rFonts w:ascii="Times New Roman" w:hAnsi="Times New Roman"/>
          <w:b/>
          <w:sz w:val="28"/>
          <w:szCs w:val="28"/>
        </w:rPr>
        <w:t xml:space="preserve"> (1 этап)</w:t>
      </w:r>
    </w:p>
    <w:p w14:paraId="06670B41" w14:textId="1BE67084" w:rsidR="009B489B" w:rsidRDefault="009B489B" w:rsidP="00D43C03">
      <w:pPr>
        <w:widowControl w:val="0"/>
        <w:spacing w:after="0" w:line="240" w:lineRule="auto"/>
        <w:ind w:left="709"/>
        <w:jc w:val="center"/>
        <w:rPr>
          <w:rFonts w:ascii="Times New Roman" w:hAnsi="Times New Roman"/>
          <w:b/>
          <w:sz w:val="28"/>
          <w:szCs w:val="28"/>
        </w:rPr>
      </w:pPr>
      <w:r w:rsidRPr="00044D33">
        <w:rPr>
          <w:rFonts w:ascii="Times New Roman" w:hAnsi="Times New Roman"/>
          <w:b/>
          <w:sz w:val="28"/>
          <w:szCs w:val="28"/>
        </w:rPr>
        <w:t>(Лист 1)</w:t>
      </w:r>
    </w:p>
    <w:tbl>
      <w:tblPr>
        <w:tblStyle w:val="af"/>
        <w:tblW w:w="9498" w:type="dxa"/>
        <w:jc w:val="center"/>
        <w:tblLook w:val="04A0" w:firstRow="1" w:lastRow="0" w:firstColumn="1" w:lastColumn="0" w:noHBand="0" w:noVBand="1"/>
      </w:tblPr>
      <w:tblGrid>
        <w:gridCol w:w="3896"/>
        <w:gridCol w:w="7120"/>
      </w:tblGrid>
      <w:tr w:rsidR="003D0BB4" w:rsidRPr="004F20B6" w14:paraId="41226377" w14:textId="77777777" w:rsidTr="002D599B">
        <w:trPr>
          <w:jc w:val="center"/>
        </w:trPr>
        <w:tc>
          <w:tcPr>
            <w:tcW w:w="9498" w:type="dxa"/>
            <w:gridSpan w:val="2"/>
            <w:vAlign w:val="center"/>
            <w:hideMark/>
          </w:tcPr>
          <w:p w14:paraId="0DACCEED" w14:textId="6C9AD237" w:rsidR="003D0BB4" w:rsidRDefault="003D0BB4" w:rsidP="002D599B">
            <w:pPr>
              <w:spacing w:after="0" w:line="288" w:lineRule="auto"/>
              <w:jc w:val="center"/>
              <w:rPr>
                <w:b/>
                <w:sz w:val="18"/>
                <w:szCs w:val="18"/>
                <w:lang w:eastAsia="en-US"/>
              </w:rPr>
            </w:pPr>
            <w:r>
              <w:rPr>
                <w:noProof/>
              </w:rPr>
              <w:drawing>
                <wp:inline distT="0" distB="0" distL="0" distR="0" wp14:anchorId="41876FD7" wp14:editId="397A8B1D">
                  <wp:extent cx="6858000" cy="40048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5463" cy="4026711"/>
                          </a:xfrm>
                          <a:prstGeom prst="rect">
                            <a:avLst/>
                          </a:prstGeom>
                          <a:noFill/>
                          <a:ln>
                            <a:noFill/>
                          </a:ln>
                        </pic:spPr>
                      </pic:pic>
                    </a:graphicData>
                  </a:graphic>
                </wp:inline>
              </w:drawing>
            </w:r>
          </w:p>
          <w:p w14:paraId="088A6A73" w14:textId="2884E75E" w:rsidR="00E709CB" w:rsidRPr="00877DB0" w:rsidRDefault="00E709CB" w:rsidP="002D599B">
            <w:pPr>
              <w:spacing w:after="0" w:line="288" w:lineRule="auto"/>
              <w:jc w:val="center"/>
              <w:rPr>
                <w:b/>
                <w:sz w:val="18"/>
                <w:szCs w:val="18"/>
                <w:lang w:eastAsia="en-US"/>
              </w:rPr>
            </w:pPr>
            <w:r w:rsidRPr="00877DB0">
              <w:rPr>
                <w:b/>
                <w:sz w:val="18"/>
                <w:szCs w:val="18"/>
                <w:lang w:eastAsia="en-US"/>
              </w:rPr>
              <w:t>УСЛОВНЫЕ ОБОЗНАЧЕНИЯ</w:t>
            </w:r>
          </w:p>
        </w:tc>
      </w:tr>
      <w:tr w:rsidR="003D0BB4" w:rsidRPr="004F20B6" w14:paraId="0A0D9490" w14:textId="77777777" w:rsidTr="002D599B">
        <w:trPr>
          <w:jc w:val="center"/>
        </w:trPr>
        <w:tc>
          <w:tcPr>
            <w:tcW w:w="2721" w:type="dxa"/>
            <w:vAlign w:val="center"/>
            <w:hideMark/>
          </w:tcPr>
          <w:p w14:paraId="5F4EB414" w14:textId="77777777" w:rsidR="00E709CB" w:rsidRPr="004F20B6" w:rsidRDefault="00E709CB" w:rsidP="002D599B">
            <w:pPr>
              <w:spacing w:after="0" w:line="288" w:lineRule="auto"/>
              <w:rPr>
                <w:lang w:eastAsia="en-US"/>
              </w:rPr>
            </w:pPr>
            <w:r w:rsidRPr="004F20B6">
              <w:rPr>
                <w:noProof/>
              </w:rPr>
              <mc:AlternateContent>
                <mc:Choice Requires="wps">
                  <w:drawing>
                    <wp:anchor distT="0" distB="0" distL="114300" distR="114300" simplePos="0" relativeHeight="251783168" behindDoc="0" locked="0" layoutInCell="1" allowOverlap="1" wp14:anchorId="41504F27" wp14:editId="40F95486">
                      <wp:simplePos x="0" y="0"/>
                      <wp:positionH relativeFrom="column">
                        <wp:posOffset>23495</wp:posOffset>
                      </wp:positionH>
                      <wp:positionV relativeFrom="paragraph">
                        <wp:posOffset>82550</wp:posOffset>
                      </wp:positionV>
                      <wp:extent cx="1211580" cy="0"/>
                      <wp:effectExtent l="0" t="38100" r="45720" b="3810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211580"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B4FEFB" id="Прямая соединительная линия 4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5pt" to="9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" strokecolor="#ffc000" strokeweight="6pt">
                      <v:stroke dashstyle="dash"/>
                    </v:line>
                  </w:pict>
                </mc:Fallback>
              </mc:AlternateContent>
            </w:r>
          </w:p>
        </w:tc>
        <w:tc>
          <w:tcPr>
            <w:tcW w:w="6777" w:type="dxa"/>
            <w:vAlign w:val="center"/>
            <w:hideMark/>
          </w:tcPr>
          <w:p w14:paraId="695F5A06"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проекта межевания территории</w:t>
            </w:r>
          </w:p>
        </w:tc>
      </w:tr>
      <w:tr w:rsidR="003D0BB4" w:rsidRPr="004F20B6" w14:paraId="300FCB2D" w14:textId="77777777" w:rsidTr="002D599B">
        <w:trPr>
          <w:jc w:val="center"/>
        </w:trPr>
        <w:tc>
          <w:tcPr>
            <w:tcW w:w="2721" w:type="dxa"/>
            <w:vAlign w:val="center"/>
          </w:tcPr>
          <w:p w14:paraId="46091FDE" w14:textId="77777777" w:rsidR="00E709CB" w:rsidRPr="00877DB0" w:rsidRDefault="00E709CB" w:rsidP="002D599B">
            <w:pPr>
              <w:spacing w:after="0" w:line="288" w:lineRule="auto"/>
              <w:jc w:val="center"/>
              <w:rPr>
                <w:color w:val="F913E9"/>
                <w:sz w:val="20"/>
                <w:szCs w:val="20"/>
                <w:u w:val="single"/>
                <w:lang w:eastAsia="en-US"/>
              </w:rPr>
            </w:pPr>
            <w:r w:rsidRPr="00877DB0">
              <w:rPr>
                <w:b/>
                <w:bCs/>
                <w:color w:val="F913E9"/>
                <w:sz w:val="20"/>
                <w:szCs w:val="20"/>
                <w:u w:val="single"/>
                <w:lang w:eastAsia="en-US"/>
              </w:rPr>
              <w:t>16:50:210401</w:t>
            </w:r>
          </w:p>
        </w:tc>
        <w:tc>
          <w:tcPr>
            <w:tcW w:w="6777" w:type="dxa"/>
            <w:vAlign w:val="center"/>
          </w:tcPr>
          <w:p w14:paraId="67187365"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и номер кадастрового квартала</w:t>
            </w:r>
          </w:p>
        </w:tc>
      </w:tr>
      <w:tr w:rsidR="003D0BB4" w:rsidRPr="004F20B6" w14:paraId="70BE41F0" w14:textId="77777777" w:rsidTr="002D599B">
        <w:trPr>
          <w:jc w:val="center"/>
        </w:trPr>
        <w:tc>
          <w:tcPr>
            <w:tcW w:w="2721" w:type="dxa"/>
            <w:vAlign w:val="center"/>
          </w:tcPr>
          <w:p w14:paraId="68F23CE2" w14:textId="77777777" w:rsidR="00E709CB" w:rsidRPr="00877DB0" w:rsidRDefault="00E709CB" w:rsidP="002D599B">
            <w:pPr>
              <w:autoSpaceDE w:val="0"/>
              <w:autoSpaceDN w:val="0"/>
              <w:adjustRightInd w:val="0"/>
              <w:spacing w:after="0"/>
              <w:jc w:val="center"/>
              <w:rPr>
                <w:rFonts w:eastAsiaTheme="minorHAnsi"/>
                <w:color w:val="C96B03"/>
                <w:sz w:val="20"/>
                <w:szCs w:val="20"/>
                <w:u w:val="single"/>
                <w:lang w:eastAsia="en-US"/>
              </w:rPr>
            </w:pPr>
            <w:r w:rsidRPr="00877DB0">
              <w:rPr>
                <w:rFonts w:eastAsiaTheme="minorHAnsi"/>
                <w:color w:val="7030A0"/>
                <w:sz w:val="20"/>
                <w:szCs w:val="20"/>
                <w:u w:val="single"/>
                <w:lang w:eastAsia="en-US"/>
              </w:rPr>
              <w:t>16:50:210401:1059</w:t>
            </w:r>
          </w:p>
        </w:tc>
        <w:tc>
          <w:tcPr>
            <w:tcW w:w="6777" w:type="dxa"/>
            <w:vAlign w:val="center"/>
          </w:tcPr>
          <w:p w14:paraId="3016AB81" w14:textId="77777777" w:rsidR="00E709CB" w:rsidRPr="00877DB0" w:rsidRDefault="00E709CB" w:rsidP="002D599B">
            <w:pPr>
              <w:spacing w:after="0" w:line="288" w:lineRule="auto"/>
              <w:rPr>
                <w:sz w:val="18"/>
                <w:szCs w:val="18"/>
                <w:lang w:eastAsia="en-US"/>
              </w:rPr>
            </w:pPr>
            <w:r w:rsidRPr="00877DB0">
              <w:rPr>
                <w:sz w:val="18"/>
                <w:szCs w:val="18"/>
                <w:lang w:eastAsia="en-US"/>
              </w:rPr>
              <w:t>кадастровый номер существующего земельного участка</w:t>
            </w:r>
          </w:p>
        </w:tc>
      </w:tr>
      <w:tr w:rsidR="003D0BB4" w:rsidRPr="004F20B6" w14:paraId="2C2B1027" w14:textId="77777777" w:rsidTr="002D599B">
        <w:trPr>
          <w:jc w:val="center"/>
        </w:trPr>
        <w:tc>
          <w:tcPr>
            <w:tcW w:w="2721" w:type="dxa"/>
            <w:vAlign w:val="center"/>
          </w:tcPr>
          <w:p w14:paraId="4DF4785E" w14:textId="77777777" w:rsidR="00E709CB" w:rsidRPr="004F20B6" w:rsidRDefault="00E709CB"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784192" behindDoc="0" locked="0" layoutInCell="1" allowOverlap="1" wp14:anchorId="382C6BDA" wp14:editId="1B325580">
                      <wp:simplePos x="0" y="0"/>
                      <wp:positionH relativeFrom="column">
                        <wp:posOffset>38735</wp:posOffset>
                      </wp:positionH>
                      <wp:positionV relativeFrom="paragraph">
                        <wp:posOffset>108585</wp:posOffset>
                      </wp:positionV>
                      <wp:extent cx="1133475" cy="0"/>
                      <wp:effectExtent l="0" t="19050" r="2857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367CCB" id="Прямая соединительная линия 4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" strokecolor="aqua" strokeweight="2.25pt"/>
                  </w:pict>
                </mc:Fallback>
              </mc:AlternateContent>
            </w:r>
          </w:p>
        </w:tc>
        <w:tc>
          <w:tcPr>
            <w:tcW w:w="6777" w:type="dxa"/>
            <w:vAlign w:val="center"/>
          </w:tcPr>
          <w:p w14:paraId="36BA8272"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образуемого земельного участка</w:t>
            </w:r>
          </w:p>
        </w:tc>
      </w:tr>
      <w:tr w:rsidR="003D0BB4" w:rsidRPr="004F20B6" w14:paraId="26F5DDF2" w14:textId="77777777" w:rsidTr="002D599B">
        <w:trPr>
          <w:trHeight w:val="70"/>
          <w:jc w:val="center"/>
        </w:trPr>
        <w:tc>
          <w:tcPr>
            <w:tcW w:w="2721" w:type="dxa"/>
            <w:vAlign w:val="center"/>
            <w:hideMark/>
          </w:tcPr>
          <w:p w14:paraId="0B177F9D" w14:textId="77777777" w:rsidR="00E709CB" w:rsidRPr="004F20B6" w:rsidRDefault="00E709CB"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82144" behindDoc="0" locked="0" layoutInCell="1" allowOverlap="1" wp14:anchorId="7506D807" wp14:editId="229A7E27">
                      <wp:simplePos x="0" y="0"/>
                      <wp:positionH relativeFrom="column">
                        <wp:posOffset>613410</wp:posOffset>
                      </wp:positionH>
                      <wp:positionV relativeFrom="paragraph">
                        <wp:posOffset>80010</wp:posOffset>
                      </wp:positionV>
                      <wp:extent cx="48260" cy="50800"/>
                      <wp:effectExtent l="0" t="0" r="27940" b="25400"/>
                      <wp:wrapNone/>
                      <wp:docPr id="45" name="Овал 45"/>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4C6999" id="Овал 45" o:spid="_x0000_s1026" style="position:absolute;margin-left:48.3pt;margin-top:6.3pt;width:3.8pt;height: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1F875C8A" w14:textId="77777777" w:rsidR="00E709CB" w:rsidRPr="00877DB0" w:rsidRDefault="00E709CB" w:rsidP="002D599B">
            <w:pPr>
              <w:spacing w:after="0" w:line="288" w:lineRule="auto"/>
              <w:rPr>
                <w:sz w:val="18"/>
                <w:szCs w:val="18"/>
                <w:lang w:eastAsia="en-US"/>
              </w:rPr>
            </w:pPr>
            <w:r w:rsidRPr="00877DB0">
              <w:rPr>
                <w:sz w:val="18"/>
                <w:szCs w:val="18"/>
                <w:lang w:eastAsia="en-US"/>
              </w:rPr>
              <w:t>номера характерных точек образуемого земельного участка</w:t>
            </w:r>
          </w:p>
        </w:tc>
      </w:tr>
    </w:tbl>
    <w:p w14:paraId="2C47CF27" w14:textId="74514E27" w:rsidR="004F20B6" w:rsidRPr="00044D33" w:rsidRDefault="004F20B6" w:rsidP="0020339E">
      <w:pPr>
        <w:widowControl w:val="0"/>
        <w:spacing w:after="0" w:line="264" w:lineRule="auto"/>
        <w:ind w:left="142"/>
        <w:jc w:val="center"/>
        <w:rPr>
          <w:rFonts w:ascii="Times New Roman" w:hAnsi="Times New Roman"/>
          <w:b/>
          <w:sz w:val="28"/>
          <w:szCs w:val="28"/>
        </w:rPr>
      </w:pPr>
    </w:p>
    <w:p w14:paraId="5ABB4562" w14:textId="01DA844C" w:rsidR="004F20B6" w:rsidRDefault="004F20B6" w:rsidP="001F44B9">
      <w:pPr>
        <w:spacing w:line="288" w:lineRule="auto"/>
        <w:jc w:val="center"/>
        <w:rPr>
          <w:rFonts w:ascii="Times New Roman" w:hAnsi="Times New Roman"/>
          <w:b/>
        </w:rPr>
        <w:sectPr w:rsidR="004F20B6" w:rsidSect="009B489B">
          <w:pgSz w:w="16838" w:h="11906" w:orient="landscape" w:code="9"/>
          <w:pgMar w:top="1134" w:right="851" w:bottom="1276" w:left="709" w:header="284" w:footer="284" w:gutter="0"/>
          <w:cols w:space="720"/>
          <w:titlePg/>
          <w:docGrid w:linePitch="299"/>
        </w:sectPr>
      </w:pPr>
    </w:p>
    <w:p w14:paraId="148B64F9" w14:textId="079DB240" w:rsidR="009B489B" w:rsidRDefault="009B489B" w:rsidP="009B489B">
      <w:pPr>
        <w:widowControl w:val="0"/>
        <w:spacing w:after="0" w:line="264" w:lineRule="auto"/>
        <w:ind w:left="709"/>
        <w:jc w:val="center"/>
        <w:rPr>
          <w:rFonts w:ascii="Times New Roman" w:hAnsi="Times New Roman"/>
          <w:b/>
          <w:sz w:val="28"/>
          <w:szCs w:val="28"/>
        </w:rPr>
      </w:pPr>
      <w:r w:rsidRPr="00044D33">
        <w:rPr>
          <w:rFonts w:ascii="Times New Roman" w:hAnsi="Times New Roman"/>
          <w:b/>
          <w:sz w:val="28"/>
          <w:szCs w:val="28"/>
        </w:rPr>
        <w:t>(Лист 2)</w:t>
      </w:r>
    </w:p>
    <w:p w14:paraId="47CC025D" w14:textId="06C36F3A" w:rsidR="00E709CB" w:rsidRPr="00044D33" w:rsidRDefault="00E709CB" w:rsidP="009B489B">
      <w:pPr>
        <w:widowControl w:val="0"/>
        <w:spacing w:after="0" w:line="264" w:lineRule="auto"/>
        <w:ind w:left="709"/>
        <w:jc w:val="center"/>
        <w:rPr>
          <w:rFonts w:ascii="Times New Roman" w:hAnsi="Times New Roman"/>
          <w:b/>
          <w:sz w:val="28"/>
          <w:szCs w:val="28"/>
        </w:rPr>
      </w:pPr>
    </w:p>
    <w:tbl>
      <w:tblPr>
        <w:tblStyle w:val="af"/>
        <w:tblW w:w="9498" w:type="dxa"/>
        <w:jc w:val="center"/>
        <w:tblLook w:val="04A0" w:firstRow="1" w:lastRow="0" w:firstColumn="1" w:lastColumn="0" w:noHBand="0" w:noVBand="1"/>
      </w:tblPr>
      <w:tblGrid>
        <w:gridCol w:w="2721"/>
        <w:gridCol w:w="6777"/>
      </w:tblGrid>
      <w:tr w:rsidR="00E709CB" w:rsidRPr="004F20B6" w14:paraId="3B802E0F" w14:textId="77777777" w:rsidTr="002D599B">
        <w:trPr>
          <w:jc w:val="center"/>
        </w:trPr>
        <w:tc>
          <w:tcPr>
            <w:tcW w:w="9498" w:type="dxa"/>
            <w:gridSpan w:val="2"/>
            <w:vAlign w:val="center"/>
            <w:hideMark/>
          </w:tcPr>
          <w:p w14:paraId="5EB5FC78" w14:textId="77777777" w:rsidR="00A54FAE" w:rsidRDefault="00A54FAE" w:rsidP="002D599B">
            <w:pPr>
              <w:spacing w:after="0" w:line="288" w:lineRule="auto"/>
              <w:jc w:val="center"/>
              <w:rPr>
                <w:b/>
                <w:sz w:val="18"/>
                <w:szCs w:val="18"/>
                <w:lang w:eastAsia="en-US"/>
              </w:rPr>
            </w:pPr>
            <w:bookmarkStart w:id="10" w:name="_Hlk210737931"/>
            <w:r>
              <w:rPr>
                <w:b/>
                <w:noProof/>
                <w:sz w:val="28"/>
                <w:szCs w:val="28"/>
              </w:rPr>
              <w:drawing>
                <wp:inline distT="0" distB="0" distL="0" distR="0" wp14:anchorId="272E9358" wp14:editId="63BDD88E">
                  <wp:extent cx="4422843" cy="6251575"/>
                  <wp:effectExtent l="0" t="0" r="0" b="0"/>
                  <wp:docPr id="119607818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3898" cy="6366145"/>
                          </a:xfrm>
                          <a:prstGeom prst="rect">
                            <a:avLst/>
                          </a:prstGeom>
                          <a:noFill/>
                          <a:ln>
                            <a:noFill/>
                          </a:ln>
                        </pic:spPr>
                      </pic:pic>
                    </a:graphicData>
                  </a:graphic>
                </wp:inline>
              </w:drawing>
            </w:r>
          </w:p>
          <w:p w14:paraId="29C3116C" w14:textId="10351010" w:rsidR="00E709CB" w:rsidRPr="00877DB0" w:rsidRDefault="00E709CB" w:rsidP="002D599B">
            <w:pPr>
              <w:spacing w:after="0" w:line="288" w:lineRule="auto"/>
              <w:jc w:val="center"/>
              <w:rPr>
                <w:b/>
                <w:sz w:val="18"/>
                <w:szCs w:val="18"/>
                <w:lang w:eastAsia="en-US"/>
              </w:rPr>
            </w:pPr>
            <w:r w:rsidRPr="00877DB0">
              <w:rPr>
                <w:b/>
                <w:sz w:val="18"/>
                <w:szCs w:val="18"/>
                <w:lang w:eastAsia="en-US"/>
              </w:rPr>
              <w:t>УСЛОВНЫЕ ОБОЗНАЧЕНИЯ</w:t>
            </w:r>
          </w:p>
        </w:tc>
      </w:tr>
      <w:tr w:rsidR="00E709CB" w:rsidRPr="004F20B6" w14:paraId="3EB09C47" w14:textId="77777777" w:rsidTr="002D599B">
        <w:trPr>
          <w:jc w:val="center"/>
        </w:trPr>
        <w:tc>
          <w:tcPr>
            <w:tcW w:w="2721" w:type="dxa"/>
            <w:vAlign w:val="center"/>
            <w:hideMark/>
          </w:tcPr>
          <w:p w14:paraId="3F73B66A" w14:textId="77777777" w:rsidR="00E709CB" w:rsidRPr="004F20B6" w:rsidRDefault="00E709CB" w:rsidP="002D599B">
            <w:pPr>
              <w:spacing w:after="0" w:line="288" w:lineRule="auto"/>
              <w:rPr>
                <w:lang w:eastAsia="en-US"/>
              </w:rPr>
            </w:pPr>
            <w:r w:rsidRPr="004F20B6">
              <w:rPr>
                <w:noProof/>
              </w:rPr>
              <mc:AlternateContent>
                <mc:Choice Requires="wps">
                  <w:drawing>
                    <wp:anchor distT="0" distB="0" distL="114300" distR="114300" simplePos="0" relativeHeight="251779072" behindDoc="0" locked="0" layoutInCell="1" allowOverlap="1" wp14:anchorId="2D2C8ED4" wp14:editId="217038D4">
                      <wp:simplePos x="0" y="0"/>
                      <wp:positionH relativeFrom="column">
                        <wp:posOffset>23495</wp:posOffset>
                      </wp:positionH>
                      <wp:positionV relativeFrom="paragraph">
                        <wp:posOffset>82550</wp:posOffset>
                      </wp:positionV>
                      <wp:extent cx="1211580" cy="0"/>
                      <wp:effectExtent l="0" t="38100" r="45720" b="38100"/>
                      <wp:wrapNone/>
                      <wp:docPr id="712489222" name="Прямая соединительная линия 712489222"/>
                      <wp:cNvGraphicFramePr/>
                      <a:graphic xmlns:a="http://schemas.openxmlformats.org/drawingml/2006/main">
                        <a:graphicData uri="http://schemas.microsoft.com/office/word/2010/wordprocessingShape">
                          <wps:wsp>
                            <wps:cNvCnPr/>
                            <wps:spPr>
                              <a:xfrm>
                                <a:off x="0" y="0"/>
                                <a:ext cx="1211580"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312027" id="Прямая соединительная линия 71248922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5pt" to="9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" strokecolor="#ffc000" strokeweight="6pt">
                      <v:stroke dashstyle="dash"/>
                    </v:line>
                  </w:pict>
                </mc:Fallback>
              </mc:AlternateContent>
            </w:r>
          </w:p>
        </w:tc>
        <w:tc>
          <w:tcPr>
            <w:tcW w:w="6777" w:type="dxa"/>
            <w:vAlign w:val="center"/>
            <w:hideMark/>
          </w:tcPr>
          <w:p w14:paraId="5529C67D"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проекта межевания территории</w:t>
            </w:r>
          </w:p>
        </w:tc>
      </w:tr>
      <w:tr w:rsidR="00E709CB" w:rsidRPr="004F20B6" w14:paraId="717A6F92" w14:textId="77777777" w:rsidTr="002D599B">
        <w:trPr>
          <w:jc w:val="center"/>
        </w:trPr>
        <w:tc>
          <w:tcPr>
            <w:tcW w:w="2721" w:type="dxa"/>
            <w:vAlign w:val="center"/>
          </w:tcPr>
          <w:p w14:paraId="186814BB" w14:textId="77777777" w:rsidR="00E709CB" w:rsidRPr="00877DB0" w:rsidRDefault="00E709CB" w:rsidP="002D599B">
            <w:pPr>
              <w:spacing w:after="0" w:line="288" w:lineRule="auto"/>
              <w:jc w:val="center"/>
              <w:rPr>
                <w:color w:val="F913E9"/>
                <w:sz w:val="20"/>
                <w:szCs w:val="20"/>
                <w:u w:val="single"/>
                <w:lang w:eastAsia="en-US"/>
              </w:rPr>
            </w:pPr>
            <w:r w:rsidRPr="00877DB0">
              <w:rPr>
                <w:b/>
                <w:bCs/>
                <w:color w:val="F913E9"/>
                <w:sz w:val="20"/>
                <w:szCs w:val="20"/>
                <w:u w:val="single"/>
                <w:lang w:eastAsia="en-US"/>
              </w:rPr>
              <w:t>16:50:210401</w:t>
            </w:r>
          </w:p>
        </w:tc>
        <w:tc>
          <w:tcPr>
            <w:tcW w:w="6777" w:type="dxa"/>
            <w:vAlign w:val="center"/>
          </w:tcPr>
          <w:p w14:paraId="6BF0019A"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и номер кадастрового квартала</w:t>
            </w:r>
          </w:p>
        </w:tc>
      </w:tr>
      <w:tr w:rsidR="00E709CB" w:rsidRPr="004F20B6" w14:paraId="579640BC" w14:textId="77777777" w:rsidTr="002D599B">
        <w:trPr>
          <w:jc w:val="center"/>
        </w:trPr>
        <w:tc>
          <w:tcPr>
            <w:tcW w:w="2721" w:type="dxa"/>
            <w:vAlign w:val="center"/>
          </w:tcPr>
          <w:p w14:paraId="01173359" w14:textId="77777777" w:rsidR="00E709CB" w:rsidRPr="00877DB0" w:rsidRDefault="00E709CB" w:rsidP="002D599B">
            <w:pPr>
              <w:autoSpaceDE w:val="0"/>
              <w:autoSpaceDN w:val="0"/>
              <w:adjustRightInd w:val="0"/>
              <w:spacing w:after="0"/>
              <w:jc w:val="center"/>
              <w:rPr>
                <w:rFonts w:eastAsiaTheme="minorHAnsi"/>
                <w:color w:val="C96B03"/>
                <w:sz w:val="20"/>
                <w:szCs w:val="20"/>
                <w:u w:val="single"/>
                <w:lang w:eastAsia="en-US"/>
              </w:rPr>
            </w:pPr>
            <w:r w:rsidRPr="00877DB0">
              <w:rPr>
                <w:rFonts w:eastAsiaTheme="minorHAnsi"/>
                <w:color w:val="7030A0"/>
                <w:sz w:val="20"/>
                <w:szCs w:val="20"/>
                <w:u w:val="single"/>
                <w:lang w:eastAsia="en-US"/>
              </w:rPr>
              <w:t>16:50:210401:1059</w:t>
            </w:r>
          </w:p>
        </w:tc>
        <w:tc>
          <w:tcPr>
            <w:tcW w:w="6777" w:type="dxa"/>
            <w:vAlign w:val="center"/>
          </w:tcPr>
          <w:p w14:paraId="721981D2" w14:textId="77777777" w:rsidR="00E709CB" w:rsidRPr="00877DB0" w:rsidRDefault="00E709CB" w:rsidP="002D599B">
            <w:pPr>
              <w:spacing w:after="0" w:line="288" w:lineRule="auto"/>
              <w:rPr>
                <w:sz w:val="18"/>
                <w:szCs w:val="18"/>
                <w:lang w:eastAsia="en-US"/>
              </w:rPr>
            </w:pPr>
            <w:r w:rsidRPr="00877DB0">
              <w:rPr>
                <w:sz w:val="18"/>
                <w:szCs w:val="18"/>
                <w:lang w:eastAsia="en-US"/>
              </w:rPr>
              <w:t>кадастровый номер существующего земельного участка</w:t>
            </w:r>
          </w:p>
        </w:tc>
      </w:tr>
      <w:tr w:rsidR="00E709CB" w:rsidRPr="004F20B6" w14:paraId="228A420F" w14:textId="77777777" w:rsidTr="002D599B">
        <w:trPr>
          <w:jc w:val="center"/>
        </w:trPr>
        <w:tc>
          <w:tcPr>
            <w:tcW w:w="2721" w:type="dxa"/>
            <w:vAlign w:val="center"/>
          </w:tcPr>
          <w:p w14:paraId="3A3E63CF" w14:textId="77777777" w:rsidR="00E709CB" w:rsidRPr="004F20B6" w:rsidRDefault="00E709CB"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780096" behindDoc="0" locked="0" layoutInCell="1" allowOverlap="1" wp14:anchorId="6940E060" wp14:editId="78ECA806">
                      <wp:simplePos x="0" y="0"/>
                      <wp:positionH relativeFrom="column">
                        <wp:posOffset>38735</wp:posOffset>
                      </wp:positionH>
                      <wp:positionV relativeFrom="paragraph">
                        <wp:posOffset>108585</wp:posOffset>
                      </wp:positionV>
                      <wp:extent cx="1133475" cy="0"/>
                      <wp:effectExtent l="0" t="19050" r="28575" b="19050"/>
                      <wp:wrapNone/>
                      <wp:docPr id="711812373" name="Прямая соединительная линия 711812373"/>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EFA87A" id="Прямая соединительная линия 71181237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" strokecolor="aqua" strokeweight="2.25pt"/>
                  </w:pict>
                </mc:Fallback>
              </mc:AlternateContent>
            </w:r>
          </w:p>
        </w:tc>
        <w:tc>
          <w:tcPr>
            <w:tcW w:w="6777" w:type="dxa"/>
            <w:vAlign w:val="center"/>
          </w:tcPr>
          <w:p w14:paraId="0687CB2D" w14:textId="77777777" w:rsidR="00E709CB" w:rsidRPr="00877DB0" w:rsidRDefault="00E709CB" w:rsidP="002D599B">
            <w:pPr>
              <w:spacing w:after="0" w:line="288" w:lineRule="auto"/>
              <w:rPr>
                <w:sz w:val="18"/>
                <w:szCs w:val="18"/>
                <w:lang w:eastAsia="en-US"/>
              </w:rPr>
            </w:pPr>
            <w:r w:rsidRPr="00877DB0">
              <w:rPr>
                <w:sz w:val="18"/>
                <w:szCs w:val="18"/>
                <w:lang w:eastAsia="en-US"/>
              </w:rPr>
              <w:t>граница образуемого земельного участка</w:t>
            </w:r>
          </w:p>
        </w:tc>
      </w:tr>
      <w:tr w:rsidR="00E709CB" w:rsidRPr="004F20B6" w14:paraId="117E165C" w14:textId="77777777" w:rsidTr="002D599B">
        <w:trPr>
          <w:trHeight w:val="70"/>
          <w:jc w:val="center"/>
        </w:trPr>
        <w:tc>
          <w:tcPr>
            <w:tcW w:w="2721" w:type="dxa"/>
            <w:vAlign w:val="center"/>
            <w:hideMark/>
          </w:tcPr>
          <w:p w14:paraId="2D150295" w14:textId="77777777" w:rsidR="00E709CB" w:rsidRPr="004F20B6" w:rsidRDefault="00E709CB"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78048" behindDoc="0" locked="0" layoutInCell="1" allowOverlap="1" wp14:anchorId="29F6F6A0" wp14:editId="02602920">
                      <wp:simplePos x="0" y="0"/>
                      <wp:positionH relativeFrom="column">
                        <wp:posOffset>613410</wp:posOffset>
                      </wp:positionH>
                      <wp:positionV relativeFrom="paragraph">
                        <wp:posOffset>80010</wp:posOffset>
                      </wp:positionV>
                      <wp:extent cx="48260" cy="50800"/>
                      <wp:effectExtent l="0" t="0" r="27940" b="25400"/>
                      <wp:wrapNone/>
                      <wp:docPr id="1328055274" name="Овал 1328055274"/>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DA7BB36" id="Овал 1328055274" o:spid="_x0000_s1026" style="position:absolute;margin-left:48.3pt;margin-top:6.3pt;width:3.8pt;height: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1A10CC66" w14:textId="77777777" w:rsidR="00E709CB" w:rsidRPr="00877DB0" w:rsidRDefault="00E709CB" w:rsidP="002D599B">
            <w:pPr>
              <w:spacing w:after="0" w:line="288" w:lineRule="auto"/>
              <w:rPr>
                <w:sz w:val="18"/>
                <w:szCs w:val="18"/>
                <w:lang w:eastAsia="en-US"/>
              </w:rPr>
            </w:pPr>
            <w:r w:rsidRPr="00877DB0">
              <w:rPr>
                <w:sz w:val="18"/>
                <w:szCs w:val="18"/>
                <w:lang w:eastAsia="en-US"/>
              </w:rPr>
              <w:t>номера характерных точек образуемого земельного участка</w:t>
            </w:r>
          </w:p>
        </w:tc>
      </w:tr>
      <w:bookmarkEnd w:id="10"/>
    </w:tbl>
    <w:p w14:paraId="42AD5A41" w14:textId="18AC9D6E" w:rsidR="009B489B" w:rsidRDefault="009B489B" w:rsidP="0020339E">
      <w:pPr>
        <w:widowControl w:val="0"/>
        <w:spacing w:after="0" w:line="264" w:lineRule="auto"/>
        <w:ind w:left="142"/>
        <w:jc w:val="center"/>
        <w:rPr>
          <w:rFonts w:ascii="Times New Roman" w:hAnsi="Times New Roman"/>
          <w:b/>
          <w:sz w:val="28"/>
          <w:szCs w:val="28"/>
        </w:rPr>
      </w:pPr>
    </w:p>
    <w:p w14:paraId="5949B97F" w14:textId="77777777" w:rsidR="00D43C03" w:rsidRDefault="00D43C03" w:rsidP="009B489B">
      <w:pPr>
        <w:widowControl w:val="0"/>
        <w:spacing w:after="0" w:line="264" w:lineRule="auto"/>
        <w:ind w:left="709"/>
        <w:jc w:val="center"/>
        <w:rPr>
          <w:rFonts w:ascii="Times New Roman" w:hAnsi="Times New Roman"/>
          <w:b/>
          <w:sz w:val="28"/>
          <w:szCs w:val="28"/>
        </w:rPr>
      </w:pPr>
    </w:p>
    <w:p w14:paraId="4413DEEB" w14:textId="77777777" w:rsidR="00D43C03" w:rsidRDefault="00D43C03" w:rsidP="009B489B">
      <w:pPr>
        <w:widowControl w:val="0"/>
        <w:spacing w:after="0" w:line="264" w:lineRule="auto"/>
        <w:ind w:left="709"/>
        <w:jc w:val="center"/>
        <w:rPr>
          <w:rFonts w:ascii="Times New Roman" w:hAnsi="Times New Roman"/>
          <w:b/>
          <w:sz w:val="28"/>
          <w:szCs w:val="28"/>
        </w:rPr>
      </w:pPr>
    </w:p>
    <w:p w14:paraId="5F3CDC87" w14:textId="77777777" w:rsidR="00D43C03" w:rsidRDefault="00D43C03" w:rsidP="009B489B">
      <w:pPr>
        <w:widowControl w:val="0"/>
        <w:spacing w:after="0" w:line="264" w:lineRule="auto"/>
        <w:ind w:left="709"/>
        <w:jc w:val="center"/>
        <w:rPr>
          <w:rFonts w:ascii="Times New Roman" w:hAnsi="Times New Roman"/>
          <w:b/>
          <w:sz w:val="28"/>
          <w:szCs w:val="28"/>
        </w:rPr>
      </w:pPr>
    </w:p>
    <w:p w14:paraId="3B7ECBD2" w14:textId="2D37B054" w:rsidR="00D43C03" w:rsidRDefault="00D43C03" w:rsidP="009B489B">
      <w:pPr>
        <w:widowControl w:val="0"/>
        <w:spacing w:after="0" w:line="264" w:lineRule="auto"/>
        <w:ind w:left="709"/>
        <w:jc w:val="center"/>
        <w:rPr>
          <w:rFonts w:ascii="Times New Roman" w:hAnsi="Times New Roman"/>
          <w:b/>
          <w:sz w:val="28"/>
          <w:szCs w:val="28"/>
        </w:rPr>
      </w:pPr>
    </w:p>
    <w:p w14:paraId="4C74435B" w14:textId="725DF6E7" w:rsidR="00877E19" w:rsidRDefault="00877E19" w:rsidP="009B489B">
      <w:pPr>
        <w:widowControl w:val="0"/>
        <w:spacing w:after="0" w:line="264" w:lineRule="auto"/>
        <w:ind w:left="709"/>
        <w:jc w:val="center"/>
        <w:rPr>
          <w:rFonts w:ascii="Times New Roman" w:hAnsi="Times New Roman"/>
          <w:b/>
          <w:sz w:val="28"/>
          <w:szCs w:val="28"/>
        </w:rPr>
      </w:pPr>
    </w:p>
    <w:p w14:paraId="19D60231" w14:textId="421ED875" w:rsidR="00877E19" w:rsidRDefault="00877E19" w:rsidP="009B489B">
      <w:pPr>
        <w:widowControl w:val="0"/>
        <w:spacing w:after="0" w:line="264" w:lineRule="auto"/>
        <w:ind w:left="709"/>
        <w:jc w:val="center"/>
        <w:rPr>
          <w:rFonts w:ascii="Times New Roman" w:hAnsi="Times New Roman"/>
          <w:b/>
          <w:sz w:val="28"/>
          <w:szCs w:val="28"/>
        </w:rPr>
      </w:pPr>
    </w:p>
    <w:p w14:paraId="3462E55C" w14:textId="77777777" w:rsidR="00877E19" w:rsidRDefault="00877E19" w:rsidP="009B489B">
      <w:pPr>
        <w:widowControl w:val="0"/>
        <w:spacing w:after="0" w:line="264" w:lineRule="auto"/>
        <w:ind w:left="709"/>
        <w:jc w:val="center"/>
        <w:rPr>
          <w:rFonts w:ascii="Times New Roman" w:hAnsi="Times New Roman"/>
          <w:b/>
          <w:sz w:val="28"/>
          <w:szCs w:val="28"/>
        </w:rPr>
      </w:pPr>
    </w:p>
    <w:p w14:paraId="0F6C597E" w14:textId="3B990C51" w:rsidR="009B489B" w:rsidRDefault="009B489B" w:rsidP="009B489B">
      <w:pPr>
        <w:widowControl w:val="0"/>
        <w:spacing w:after="0" w:line="264" w:lineRule="auto"/>
        <w:ind w:left="709"/>
        <w:jc w:val="center"/>
        <w:rPr>
          <w:rFonts w:ascii="Times New Roman" w:hAnsi="Times New Roman"/>
          <w:b/>
          <w:sz w:val="28"/>
          <w:szCs w:val="28"/>
        </w:rPr>
      </w:pPr>
      <w:r w:rsidRPr="00044D33">
        <w:rPr>
          <w:rFonts w:ascii="Times New Roman" w:hAnsi="Times New Roman"/>
          <w:b/>
          <w:sz w:val="28"/>
          <w:szCs w:val="28"/>
        </w:rPr>
        <w:t>(Лист 3)</w:t>
      </w:r>
    </w:p>
    <w:tbl>
      <w:tblPr>
        <w:tblStyle w:val="af"/>
        <w:tblW w:w="9498" w:type="dxa"/>
        <w:jc w:val="center"/>
        <w:tblLook w:val="04A0" w:firstRow="1" w:lastRow="0" w:firstColumn="1" w:lastColumn="0" w:noHBand="0" w:noVBand="1"/>
      </w:tblPr>
      <w:tblGrid>
        <w:gridCol w:w="2721"/>
        <w:gridCol w:w="6777"/>
      </w:tblGrid>
      <w:tr w:rsidR="00A54FAE" w:rsidRPr="004F20B6" w14:paraId="628514D7" w14:textId="77777777" w:rsidTr="002D599B">
        <w:trPr>
          <w:jc w:val="center"/>
        </w:trPr>
        <w:tc>
          <w:tcPr>
            <w:tcW w:w="9498" w:type="dxa"/>
            <w:gridSpan w:val="2"/>
            <w:vAlign w:val="center"/>
            <w:hideMark/>
          </w:tcPr>
          <w:p w14:paraId="797A4E9F" w14:textId="3E900712" w:rsidR="00A54FAE" w:rsidRDefault="00A54FAE" w:rsidP="009B489B">
            <w:pPr>
              <w:widowControl w:val="0"/>
              <w:spacing w:after="0" w:line="264" w:lineRule="auto"/>
              <w:ind w:left="709"/>
              <w:jc w:val="center"/>
              <w:rPr>
                <w:b/>
                <w:sz w:val="28"/>
                <w:szCs w:val="28"/>
              </w:rPr>
            </w:pPr>
            <w:r>
              <w:rPr>
                <w:b/>
                <w:noProof/>
                <w:sz w:val="28"/>
                <w:szCs w:val="28"/>
              </w:rPr>
              <w:drawing>
                <wp:inline distT="0" distB="0" distL="0" distR="0" wp14:anchorId="18AB1715" wp14:editId="5E2F444E">
                  <wp:extent cx="5353050" cy="6549382"/>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65" cy="6560289"/>
                          </a:xfrm>
                          <a:prstGeom prst="rect">
                            <a:avLst/>
                          </a:prstGeom>
                          <a:noFill/>
                        </pic:spPr>
                      </pic:pic>
                    </a:graphicData>
                  </a:graphic>
                </wp:inline>
              </w:drawing>
            </w:r>
          </w:p>
          <w:p w14:paraId="2EB4A0AF" w14:textId="77777777" w:rsidR="00A54FAE" w:rsidRPr="00877DB0" w:rsidRDefault="00A54FAE" w:rsidP="002D599B">
            <w:pPr>
              <w:spacing w:after="0" w:line="288" w:lineRule="auto"/>
              <w:jc w:val="center"/>
              <w:rPr>
                <w:b/>
                <w:sz w:val="18"/>
                <w:szCs w:val="18"/>
                <w:lang w:eastAsia="en-US"/>
              </w:rPr>
            </w:pPr>
            <w:r w:rsidRPr="00877DB0">
              <w:rPr>
                <w:b/>
                <w:sz w:val="18"/>
                <w:szCs w:val="18"/>
                <w:lang w:eastAsia="en-US"/>
              </w:rPr>
              <w:t>УСЛОВНЫЕ ОБОЗНАЧЕНИЯ</w:t>
            </w:r>
          </w:p>
        </w:tc>
      </w:tr>
      <w:tr w:rsidR="00A54FAE" w:rsidRPr="004F20B6" w14:paraId="69B039F1" w14:textId="77777777" w:rsidTr="002D599B">
        <w:trPr>
          <w:jc w:val="center"/>
        </w:trPr>
        <w:tc>
          <w:tcPr>
            <w:tcW w:w="2721" w:type="dxa"/>
            <w:vAlign w:val="center"/>
            <w:hideMark/>
          </w:tcPr>
          <w:p w14:paraId="267D6FF2" w14:textId="77777777" w:rsidR="00A54FAE" w:rsidRPr="004F20B6" w:rsidRDefault="00A54FAE" w:rsidP="002D599B">
            <w:pPr>
              <w:spacing w:after="0" w:line="288" w:lineRule="auto"/>
              <w:rPr>
                <w:lang w:eastAsia="en-US"/>
              </w:rPr>
            </w:pPr>
            <w:r w:rsidRPr="004F20B6">
              <w:rPr>
                <w:noProof/>
              </w:rPr>
              <mc:AlternateContent>
                <mc:Choice Requires="wps">
                  <w:drawing>
                    <wp:anchor distT="0" distB="0" distL="114300" distR="114300" simplePos="0" relativeHeight="251787264" behindDoc="0" locked="0" layoutInCell="1" allowOverlap="1" wp14:anchorId="30EA9C43" wp14:editId="74AD6C3E">
                      <wp:simplePos x="0" y="0"/>
                      <wp:positionH relativeFrom="column">
                        <wp:posOffset>23495</wp:posOffset>
                      </wp:positionH>
                      <wp:positionV relativeFrom="paragraph">
                        <wp:posOffset>82550</wp:posOffset>
                      </wp:positionV>
                      <wp:extent cx="1211580" cy="0"/>
                      <wp:effectExtent l="0" t="38100" r="45720" b="3810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211580"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9258D4" id="Прямая соединительная линия 4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5pt" to="9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" strokecolor="#ffc000" strokeweight="6pt">
                      <v:stroke dashstyle="dash"/>
                    </v:line>
                  </w:pict>
                </mc:Fallback>
              </mc:AlternateContent>
            </w:r>
          </w:p>
        </w:tc>
        <w:tc>
          <w:tcPr>
            <w:tcW w:w="6777" w:type="dxa"/>
            <w:vAlign w:val="center"/>
            <w:hideMark/>
          </w:tcPr>
          <w:p w14:paraId="353C69B6" w14:textId="77777777" w:rsidR="00A54FAE" w:rsidRPr="00877DB0" w:rsidRDefault="00A54FAE" w:rsidP="002D599B">
            <w:pPr>
              <w:spacing w:after="0" w:line="288" w:lineRule="auto"/>
              <w:rPr>
                <w:sz w:val="18"/>
                <w:szCs w:val="18"/>
                <w:lang w:eastAsia="en-US"/>
              </w:rPr>
            </w:pPr>
            <w:r w:rsidRPr="00877DB0">
              <w:rPr>
                <w:sz w:val="18"/>
                <w:szCs w:val="18"/>
                <w:lang w:eastAsia="en-US"/>
              </w:rPr>
              <w:t>граница проекта межевания территории</w:t>
            </w:r>
          </w:p>
        </w:tc>
      </w:tr>
      <w:tr w:rsidR="00A54FAE" w:rsidRPr="004F20B6" w14:paraId="099AEE95" w14:textId="77777777" w:rsidTr="002D599B">
        <w:trPr>
          <w:jc w:val="center"/>
        </w:trPr>
        <w:tc>
          <w:tcPr>
            <w:tcW w:w="2721" w:type="dxa"/>
            <w:vAlign w:val="center"/>
          </w:tcPr>
          <w:p w14:paraId="28ABAFB0" w14:textId="77777777" w:rsidR="00A54FAE" w:rsidRPr="00877DB0" w:rsidRDefault="00A54FAE" w:rsidP="002D599B">
            <w:pPr>
              <w:spacing w:after="0" w:line="288" w:lineRule="auto"/>
              <w:jc w:val="center"/>
              <w:rPr>
                <w:color w:val="F913E9"/>
                <w:sz w:val="20"/>
                <w:szCs w:val="20"/>
                <w:u w:val="single"/>
                <w:lang w:eastAsia="en-US"/>
              </w:rPr>
            </w:pPr>
            <w:r w:rsidRPr="00877DB0">
              <w:rPr>
                <w:b/>
                <w:bCs/>
                <w:color w:val="F913E9"/>
                <w:sz w:val="20"/>
                <w:szCs w:val="20"/>
                <w:u w:val="single"/>
                <w:lang w:eastAsia="en-US"/>
              </w:rPr>
              <w:t>16:50:210401</w:t>
            </w:r>
          </w:p>
        </w:tc>
        <w:tc>
          <w:tcPr>
            <w:tcW w:w="6777" w:type="dxa"/>
            <w:vAlign w:val="center"/>
          </w:tcPr>
          <w:p w14:paraId="5D7FC44F" w14:textId="77777777" w:rsidR="00A54FAE" w:rsidRPr="00877DB0" w:rsidRDefault="00A54FAE" w:rsidP="002D599B">
            <w:pPr>
              <w:spacing w:after="0" w:line="288" w:lineRule="auto"/>
              <w:rPr>
                <w:sz w:val="18"/>
                <w:szCs w:val="18"/>
                <w:lang w:eastAsia="en-US"/>
              </w:rPr>
            </w:pPr>
            <w:r w:rsidRPr="00877DB0">
              <w:rPr>
                <w:sz w:val="18"/>
                <w:szCs w:val="18"/>
                <w:lang w:eastAsia="en-US"/>
              </w:rPr>
              <w:t>граница и номер кадастрового квартала</w:t>
            </w:r>
          </w:p>
        </w:tc>
      </w:tr>
      <w:tr w:rsidR="00A54FAE" w:rsidRPr="004F20B6" w14:paraId="186F7D78" w14:textId="77777777" w:rsidTr="002D599B">
        <w:trPr>
          <w:jc w:val="center"/>
        </w:trPr>
        <w:tc>
          <w:tcPr>
            <w:tcW w:w="2721" w:type="dxa"/>
            <w:vAlign w:val="center"/>
          </w:tcPr>
          <w:p w14:paraId="17BF827A" w14:textId="77777777" w:rsidR="00A54FAE" w:rsidRPr="00877DB0" w:rsidRDefault="00A54FAE" w:rsidP="002D599B">
            <w:pPr>
              <w:autoSpaceDE w:val="0"/>
              <w:autoSpaceDN w:val="0"/>
              <w:adjustRightInd w:val="0"/>
              <w:spacing w:after="0"/>
              <w:jc w:val="center"/>
              <w:rPr>
                <w:rFonts w:eastAsiaTheme="minorHAnsi"/>
                <w:color w:val="C96B03"/>
                <w:sz w:val="20"/>
                <w:szCs w:val="20"/>
                <w:u w:val="single"/>
                <w:lang w:eastAsia="en-US"/>
              </w:rPr>
            </w:pPr>
            <w:r w:rsidRPr="00877DB0">
              <w:rPr>
                <w:rFonts w:eastAsiaTheme="minorHAnsi"/>
                <w:color w:val="7030A0"/>
                <w:sz w:val="20"/>
                <w:szCs w:val="20"/>
                <w:u w:val="single"/>
                <w:lang w:eastAsia="en-US"/>
              </w:rPr>
              <w:t>16:50:210401:1059</w:t>
            </w:r>
          </w:p>
        </w:tc>
        <w:tc>
          <w:tcPr>
            <w:tcW w:w="6777" w:type="dxa"/>
            <w:vAlign w:val="center"/>
          </w:tcPr>
          <w:p w14:paraId="28FD4C93" w14:textId="77777777" w:rsidR="00A54FAE" w:rsidRPr="00877DB0" w:rsidRDefault="00A54FAE" w:rsidP="002D599B">
            <w:pPr>
              <w:spacing w:after="0" w:line="288" w:lineRule="auto"/>
              <w:rPr>
                <w:sz w:val="18"/>
                <w:szCs w:val="18"/>
                <w:lang w:eastAsia="en-US"/>
              </w:rPr>
            </w:pPr>
            <w:r w:rsidRPr="00877DB0">
              <w:rPr>
                <w:sz w:val="18"/>
                <w:szCs w:val="18"/>
                <w:lang w:eastAsia="en-US"/>
              </w:rPr>
              <w:t>кадастровый номер существующего земельного участка</w:t>
            </w:r>
          </w:p>
        </w:tc>
      </w:tr>
      <w:tr w:rsidR="00A54FAE" w:rsidRPr="004F20B6" w14:paraId="16320E6C" w14:textId="77777777" w:rsidTr="002D599B">
        <w:trPr>
          <w:jc w:val="center"/>
        </w:trPr>
        <w:tc>
          <w:tcPr>
            <w:tcW w:w="2721" w:type="dxa"/>
            <w:vAlign w:val="center"/>
          </w:tcPr>
          <w:p w14:paraId="082D24D0" w14:textId="77777777" w:rsidR="00A54FAE" w:rsidRPr="004F20B6" w:rsidRDefault="00A54FAE"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788288" behindDoc="0" locked="0" layoutInCell="1" allowOverlap="1" wp14:anchorId="58A8B160" wp14:editId="5AA98E49">
                      <wp:simplePos x="0" y="0"/>
                      <wp:positionH relativeFrom="column">
                        <wp:posOffset>38735</wp:posOffset>
                      </wp:positionH>
                      <wp:positionV relativeFrom="paragraph">
                        <wp:posOffset>108585</wp:posOffset>
                      </wp:positionV>
                      <wp:extent cx="1133475" cy="0"/>
                      <wp:effectExtent l="0" t="19050" r="2857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CB58B8" id="Прямая соединительная линия 4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" strokecolor="aqua" strokeweight="2.25pt"/>
                  </w:pict>
                </mc:Fallback>
              </mc:AlternateContent>
            </w:r>
          </w:p>
        </w:tc>
        <w:tc>
          <w:tcPr>
            <w:tcW w:w="6777" w:type="dxa"/>
            <w:vAlign w:val="center"/>
          </w:tcPr>
          <w:p w14:paraId="46E9E63A" w14:textId="77777777" w:rsidR="00A54FAE" w:rsidRPr="00877DB0" w:rsidRDefault="00A54FAE" w:rsidP="002D599B">
            <w:pPr>
              <w:spacing w:after="0" w:line="288" w:lineRule="auto"/>
              <w:rPr>
                <w:sz w:val="18"/>
                <w:szCs w:val="18"/>
                <w:lang w:eastAsia="en-US"/>
              </w:rPr>
            </w:pPr>
            <w:r w:rsidRPr="00877DB0">
              <w:rPr>
                <w:sz w:val="18"/>
                <w:szCs w:val="18"/>
                <w:lang w:eastAsia="en-US"/>
              </w:rPr>
              <w:t>граница образуемого земельного участка</w:t>
            </w:r>
          </w:p>
        </w:tc>
      </w:tr>
      <w:tr w:rsidR="00A54FAE" w:rsidRPr="004F20B6" w14:paraId="0EECE3C4" w14:textId="77777777" w:rsidTr="002D599B">
        <w:trPr>
          <w:trHeight w:val="70"/>
          <w:jc w:val="center"/>
        </w:trPr>
        <w:tc>
          <w:tcPr>
            <w:tcW w:w="2721" w:type="dxa"/>
            <w:vAlign w:val="center"/>
            <w:hideMark/>
          </w:tcPr>
          <w:p w14:paraId="1960066D" w14:textId="77777777" w:rsidR="00A54FAE" w:rsidRPr="004F20B6" w:rsidRDefault="00A54FAE"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86240" behindDoc="0" locked="0" layoutInCell="1" allowOverlap="1" wp14:anchorId="35C45B44" wp14:editId="48EE03E3">
                      <wp:simplePos x="0" y="0"/>
                      <wp:positionH relativeFrom="column">
                        <wp:posOffset>613410</wp:posOffset>
                      </wp:positionH>
                      <wp:positionV relativeFrom="paragraph">
                        <wp:posOffset>80010</wp:posOffset>
                      </wp:positionV>
                      <wp:extent cx="48260" cy="50800"/>
                      <wp:effectExtent l="0" t="0" r="27940" b="25400"/>
                      <wp:wrapNone/>
                      <wp:docPr id="48" name="Овал 48"/>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46702D6" id="Овал 48" o:spid="_x0000_s1026" style="position:absolute;margin-left:48.3pt;margin-top:6.3pt;width:3.8pt;height: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13E33820" w14:textId="77777777" w:rsidR="00A54FAE" w:rsidRPr="00877DB0" w:rsidRDefault="00A54FAE" w:rsidP="002D599B">
            <w:pPr>
              <w:spacing w:after="0" w:line="288" w:lineRule="auto"/>
              <w:rPr>
                <w:sz w:val="18"/>
                <w:szCs w:val="18"/>
                <w:lang w:eastAsia="en-US"/>
              </w:rPr>
            </w:pPr>
            <w:r w:rsidRPr="00877DB0">
              <w:rPr>
                <w:sz w:val="18"/>
                <w:szCs w:val="18"/>
                <w:lang w:eastAsia="en-US"/>
              </w:rPr>
              <w:t>номера характерных точек образуемого земельного участка</w:t>
            </w:r>
          </w:p>
        </w:tc>
      </w:tr>
    </w:tbl>
    <w:p w14:paraId="567BE862" w14:textId="1522F931" w:rsidR="00D43C03" w:rsidRPr="00044D33" w:rsidRDefault="00D43C03" w:rsidP="009B489B">
      <w:pPr>
        <w:widowControl w:val="0"/>
        <w:spacing w:after="0" w:line="264" w:lineRule="auto"/>
        <w:ind w:left="709"/>
        <w:jc w:val="center"/>
        <w:rPr>
          <w:rFonts w:ascii="Times New Roman" w:hAnsi="Times New Roman"/>
          <w:b/>
          <w:sz w:val="28"/>
          <w:szCs w:val="28"/>
        </w:rPr>
      </w:pPr>
    </w:p>
    <w:p w14:paraId="6B765475" w14:textId="2A3D2D52" w:rsidR="009B489B" w:rsidRDefault="009B489B" w:rsidP="006E6DBE">
      <w:pPr>
        <w:tabs>
          <w:tab w:val="left" w:pos="2775"/>
        </w:tabs>
        <w:spacing w:after="0" w:line="264" w:lineRule="auto"/>
        <w:jc w:val="center"/>
        <w:rPr>
          <w:rFonts w:ascii="Times New Roman" w:hAnsi="Times New Roman"/>
          <w:sz w:val="26"/>
          <w:szCs w:val="26"/>
        </w:rPr>
      </w:pPr>
    </w:p>
    <w:p w14:paraId="1C3DFB5E" w14:textId="5C661590" w:rsidR="004F20B6" w:rsidRDefault="004F20B6" w:rsidP="006E6DBE">
      <w:pPr>
        <w:tabs>
          <w:tab w:val="left" w:pos="2775"/>
        </w:tabs>
        <w:spacing w:after="0" w:line="264" w:lineRule="auto"/>
        <w:jc w:val="center"/>
        <w:rPr>
          <w:rFonts w:ascii="Times New Roman" w:hAnsi="Times New Roman"/>
          <w:sz w:val="26"/>
          <w:szCs w:val="26"/>
        </w:rPr>
        <w:sectPr w:rsidR="004F20B6" w:rsidSect="004F20B6">
          <w:pgSz w:w="11906" w:h="16838" w:code="9"/>
          <w:pgMar w:top="851" w:right="1276" w:bottom="709" w:left="1134" w:header="284" w:footer="284" w:gutter="0"/>
          <w:cols w:space="720"/>
          <w:titlePg/>
          <w:docGrid w:linePitch="299"/>
        </w:sectPr>
      </w:pPr>
    </w:p>
    <w:p w14:paraId="3B986E7A" w14:textId="2D868841" w:rsidR="00C125FB" w:rsidRPr="00044D33" w:rsidRDefault="00076F57" w:rsidP="006E7C3E">
      <w:pPr>
        <w:widowControl w:val="0"/>
        <w:spacing w:after="0"/>
        <w:ind w:left="709"/>
        <w:jc w:val="center"/>
        <w:rPr>
          <w:rFonts w:ascii="Times New Roman" w:hAnsi="Times New Roman"/>
          <w:b/>
          <w:sz w:val="28"/>
          <w:szCs w:val="28"/>
        </w:rPr>
      </w:pPr>
      <w:r w:rsidRPr="00044D33">
        <w:rPr>
          <w:rFonts w:ascii="Times New Roman" w:hAnsi="Times New Roman"/>
          <w:b/>
          <w:sz w:val="28"/>
          <w:szCs w:val="28"/>
          <w:lang w:val="en-US"/>
        </w:rPr>
        <w:t>IV</w:t>
      </w:r>
      <w:r w:rsidR="00C125FB" w:rsidRPr="00044D33">
        <w:rPr>
          <w:rFonts w:ascii="Times New Roman" w:hAnsi="Times New Roman"/>
          <w:b/>
          <w:sz w:val="28"/>
          <w:szCs w:val="28"/>
        </w:rPr>
        <w:t xml:space="preserve">. Проект межевания территории. Графическая часть. </w:t>
      </w:r>
    </w:p>
    <w:p w14:paraId="61D3043A" w14:textId="68B45571" w:rsidR="00C125FB" w:rsidRPr="00044D33" w:rsidRDefault="00C125FB" w:rsidP="006E7C3E">
      <w:pPr>
        <w:widowControl w:val="0"/>
        <w:spacing w:after="0"/>
        <w:ind w:left="709"/>
        <w:jc w:val="center"/>
        <w:rPr>
          <w:rFonts w:ascii="Times New Roman" w:hAnsi="Times New Roman"/>
          <w:b/>
          <w:sz w:val="28"/>
          <w:szCs w:val="28"/>
        </w:rPr>
      </w:pPr>
      <w:r w:rsidRPr="00044D33">
        <w:rPr>
          <w:rFonts w:ascii="Times New Roman" w:hAnsi="Times New Roman"/>
          <w:b/>
          <w:sz w:val="28"/>
          <w:szCs w:val="28"/>
        </w:rPr>
        <w:t>Чертеж межевания территории</w:t>
      </w:r>
      <w:r>
        <w:rPr>
          <w:rFonts w:ascii="Times New Roman" w:hAnsi="Times New Roman"/>
          <w:b/>
          <w:sz w:val="28"/>
          <w:szCs w:val="28"/>
        </w:rPr>
        <w:t xml:space="preserve"> (2 этап)</w:t>
      </w:r>
    </w:p>
    <w:p w14:paraId="775610F7" w14:textId="77777777" w:rsidR="00C125FB" w:rsidRPr="00044D33" w:rsidRDefault="00C125FB" w:rsidP="006E7C3E">
      <w:pPr>
        <w:widowControl w:val="0"/>
        <w:spacing w:after="0"/>
        <w:ind w:left="709"/>
        <w:jc w:val="center"/>
        <w:rPr>
          <w:rFonts w:ascii="Times New Roman" w:hAnsi="Times New Roman"/>
          <w:b/>
          <w:sz w:val="28"/>
          <w:szCs w:val="28"/>
        </w:rPr>
      </w:pPr>
      <w:r w:rsidRPr="00044D33">
        <w:rPr>
          <w:rFonts w:ascii="Times New Roman" w:hAnsi="Times New Roman"/>
          <w:b/>
          <w:sz w:val="28"/>
          <w:szCs w:val="28"/>
        </w:rPr>
        <w:t>(Лист 1)</w:t>
      </w:r>
    </w:p>
    <w:tbl>
      <w:tblPr>
        <w:tblStyle w:val="af"/>
        <w:tblW w:w="9498" w:type="dxa"/>
        <w:jc w:val="center"/>
        <w:tblLook w:val="04A0" w:firstRow="1" w:lastRow="0" w:firstColumn="1" w:lastColumn="0" w:noHBand="0" w:noVBand="1"/>
      </w:tblPr>
      <w:tblGrid>
        <w:gridCol w:w="3988"/>
        <w:gridCol w:w="7043"/>
      </w:tblGrid>
      <w:tr w:rsidR="000C2754" w:rsidRPr="004F20B6" w14:paraId="0F4EC6D6" w14:textId="77777777" w:rsidTr="002D599B">
        <w:trPr>
          <w:jc w:val="center"/>
        </w:trPr>
        <w:tc>
          <w:tcPr>
            <w:tcW w:w="9498" w:type="dxa"/>
            <w:gridSpan w:val="2"/>
            <w:vAlign w:val="center"/>
            <w:hideMark/>
          </w:tcPr>
          <w:p w14:paraId="42A83FBF" w14:textId="762D2BBB" w:rsidR="00192464" w:rsidRDefault="000C2754" w:rsidP="002D599B">
            <w:pPr>
              <w:spacing w:after="0" w:line="288" w:lineRule="auto"/>
              <w:jc w:val="center"/>
              <w:rPr>
                <w:b/>
                <w:sz w:val="18"/>
                <w:szCs w:val="18"/>
                <w:lang w:eastAsia="en-US"/>
              </w:rPr>
            </w:pPr>
            <w:bookmarkStart w:id="11" w:name="_Hlk210739986"/>
            <w:r>
              <w:rPr>
                <w:noProof/>
              </w:rPr>
              <w:drawing>
                <wp:inline distT="0" distB="0" distL="0" distR="0" wp14:anchorId="28AA7083" wp14:editId="74D04D36">
                  <wp:extent cx="6867525" cy="389043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0688" cy="3926218"/>
                          </a:xfrm>
                          <a:prstGeom prst="rect">
                            <a:avLst/>
                          </a:prstGeom>
                          <a:noFill/>
                          <a:ln>
                            <a:noFill/>
                          </a:ln>
                        </pic:spPr>
                      </pic:pic>
                    </a:graphicData>
                  </a:graphic>
                </wp:inline>
              </w:drawing>
            </w:r>
          </w:p>
          <w:p w14:paraId="3B0D7BAF" w14:textId="77B0548B" w:rsidR="00192464" w:rsidRPr="00192464" w:rsidRDefault="00192464" w:rsidP="002D599B">
            <w:pPr>
              <w:spacing w:after="0" w:line="288" w:lineRule="auto"/>
              <w:jc w:val="center"/>
              <w:rPr>
                <w:b/>
                <w:sz w:val="18"/>
                <w:szCs w:val="18"/>
                <w:lang w:eastAsia="en-US"/>
              </w:rPr>
            </w:pPr>
            <w:r w:rsidRPr="00192464">
              <w:rPr>
                <w:b/>
                <w:sz w:val="18"/>
                <w:szCs w:val="18"/>
                <w:lang w:eastAsia="en-US"/>
              </w:rPr>
              <w:t>УСЛОВНЫЕ ОБОЗНАЧЕНИЯ</w:t>
            </w:r>
          </w:p>
        </w:tc>
      </w:tr>
      <w:tr w:rsidR="000C2754" w:rsidRPr="004F20B6" w14:paraId="228E53A3" w14:textId="77777777" w:rsidTr="002D599B">
        <w:trPr>
          <w:jc w:val="center"/>
        </w:trPr>
        <w:tc>
          <w:tcPr>
            <w:tcW w:w="2721" w:type="dxa"/>
            <w:vAlign w:val="center"/>
            <w:hideMark/>
          </w:tcPr>
          <w:p w14:paraId="5C2EC68C" w14:textId="77777777" w:rsidR="00192464" w:rsidRPr="004F20B6" w:rsidRDefault="00192464" w:rsidP="002D599B">
            <w:pPr>
              <w:spacing w:after="0" w:line="288" w:lineRule="auto"/>
              <w:rPr>
                <w:lang w:eastAsia="en-US"/>
              </w:rPr>
            </w:pPr>
            <w:r w:rsidRPr="004F20B6">
              <w:rPr>
                <w:noProof/>
              </w:rPr>
              <mc:AlternateContent>
                <mc:Choice Requires="wps">
                  <w:drawing>
                    <wp:anchor distT="0" distB="0" distL="114300" distR="114300" simplePos="0" relativeHeight="251799552" behindDoc="0" locked="0" layoutInCell="1" allowOverlap="1" wp14:anchorId="6DA7CFC3" wp14:editId="6567FAFC">
                      <wp:simplePos x="0" y="0"/>
                      <wp:positionH relativeFrom="column">
                        <wp:posOffset>25400</wp:posOffset>
                      </wp:positionH>
                      <wp:positionV relativeFrom="paragraph">
                        <wp:posOffset>74930</wp:posOffset>
                      </wp:positionV>
                      <wp:extent cx="1800225" cy="0"/>
                      <wp:effectExtent l="0" t="38100" r="47625" b="3810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800225"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902EF8D" id="Прямая соединительная линия 5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9pt" to="143.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" strokecolor="#ffc000" strokeweight="6pt">
                      <v:stroke dashstyle="dash"/>
                    </v:line>
                  </w:pict>
                </mc:Fallback>
              </mc:AlternateContent>
            </w:r>
          </w:p>
        </w:tc>
        <w:tc>
          <w:tcPr>
            <w:tcW w:w="6777" w:type="dxa"/>
            <w:vAlign w:val="center"/>
            <w:hideMark/>
          </w:tcPr>
          <w:p w14:paraId="0983DBA7"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проекта межевания территории</w:t>
            </w:r>
          </w:p>
        </w:tc>
      </w:tr>
      <w:tr w:rsidR="000C2754" w:rsidRPr="004F20B6" w14:paraId="7F546DB5" w14:textId="77777777" w:rsidTr="002D599B">
        <w:trPr>
          <w:jc w:val="center"/>
        </w:trPr>
        <w:tc>
          <w:tcPr>
            <w:tcW w:w="2721" w:type="dxa"/>
            <w:vAlign w:val="center"/>
          </w:tcPr>
          <w:p w14:paraId="492B5002" w14:textId="77777777" w:rsidR="00192464" w:rsidRPr="004F20B6" w:rsidRDefault="00192464" w:rsidP="002D599B">
            <w:pPr>
              <w:spacing w:after="0" w:line="288" w:lineRule="auto"/>
              <w:jc w:val="center"/>
              <w:rPr>
                <w:color w:val="F913E9"/>
                <w:u w:val="single"/>
                <w:lang w:eastAsia="en-US"/>
              </w:rPr>
            </w:pPr>
            <w:r w:rsidRPr="004F20B6">
              <w:rPr>
                <w:b/>
                <w:bCs/>
                <w:color w:val="F913E9"/>
                <w:u w:val="single"/>
                <w:lang w:eastAsia="en-US"/>
              </w:rPr>
              <w:t>16:50:210401</w:t>
            </w:r>
          </w:p>
        </w:tc>
        <w:tc>
          <w:tcPr>
            <w:tcW w:w="6777" w:type="dxa"/>
            <w:vAlign w:val="center"/>
          </w:tcPr>
          <w:p w14:paraId="1DA9349F"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и номер кадастрового квартала</w:t>
            </w:r>
          </w:p>
        </w:tc>
      </w:tr>
      <w:tr w:rsidR="000C2754" w:rsidRPr="004F20B6" w14:paraId="72BB325A" w14:textId="77777777" w:rsidTr="002D599B">
        <w:trPr>
          <w:jc w:val="center"/>
        </w:trPr>
        <w:tc>
          <w:tcPr>
            <w:tcW w:w="2721" w:type="dxa"/>
            <w:vAlign w:val="center"/>
          </w:tcPr>
          <w:p w14:paraId="6501B090" w14:textId="77777777" w:rsidR="00192464" w:rsidRPr="004F20B6" w:rsidRDefault="00192464" w:rsidP="002D599B">
            <w:pPr>
              <w:autoSpaceDE w:val="0"/>
              <w:autoSpaceDN w:val="0"/>
              <w:adjustRightInd w:val="0"/>
              <w:spacing w:after="0"/>
              <w:jc w:val="center"/>
              <w:rPr>
                <w:rFonts w:eastAsiaTheme="minorHAnsi"/>
                <w:color w:val="C96B03"/>
                <w:u w:val="single"/>
                <w:lang w:eastAsia="en-US"/>
              </w:rPr>
            </w:pPr>
            <w:r w:rsidRPr="004F20B6">
              <w:rPr>
                <w:rFonts w:eastAsiaTheme="minorHAnsi"/>
                <w:color w:val="7030A0"/>
                <w:u w:val="single"/>
                <w:lang w:eastAsia="en-US"/>
              </w:rPr>
              <w:t>16:50:210401:1059</w:t>
            </w:r>
          </w:p>
        </w:tc>
        <w:tc>
          <w:tcPr>
            <w:tcW w:w="6777" w:type="dxa"/>
            <w:vAlign w:val="center"/>
          </w:tcPr>
          <w:p w14:paraId="0CDF6F3D" w14:textId="77777777" w:rsidR="00192464" w:rsidRPr="00192464" w:rsidRDefault="00192464" w:rsidP="002D599B">
            <w:pPr>
              <w:spacing w:after="0" w:line="288" w:lineRule="auto"/>
              <w:rPr>
                <w:sz w:val="18"/>
                <w:szCs w:val="18"/>
                <w:lang w:eastAsia="en-US"/>
              </w:rPr>
            </w:pPr>
            <w:r w:rsidRPr="00192464">
              <w:rPr>
                <w:sz w:val="18"/>
                <w:szCs w:val="18"/>
                <w:lang w:eastAsia="en-US"/>
              </w:rPr>
              <w:t>кадастровый номер существующего земельного участка</w:t>
            </w:r>
          </w:p>
        </w:tc>
      </w:tr>
      <w:tr w:rsidR="000C2754" w:rsidRPr="004F20B6" w14:paraId="69348D8A" w14:textId="77777777" w:rsidTr="002D599B">
        <w:trPr>
          <w:jc w:val="center"/>
        </w:trPr>
        <w:tc>
          <w:tcPr>
            <w:tcW w:w="2721" w:type="dxa"/>
            <w:vAlign w:val="center"/>
          </w:tcPr>
          <w:p w14:paraId="12879392" w14:textId="77777777" w:rsidR="00192464" w:rsidRPr="004F20B6" w:rsidRDefault="00192464"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800576" behindDoc="0" locked="0" layoutInCell="1" allowOverlap="1" wp14:anchorId="2792E03C" wp14:editId="48B115FE">
                      <wp:simplePos x="0" y="0"/>
                      <wp:positionH relativeFrom="column">
                        <wp:posOffset>38735</wp:posOffset>
                      </wp:positionH>
                      <wp:positionV relativeFrom="paragraph">
                        <wp:posOffset>108585</wp:posOffset>
                      </wp:positionV>
                      <wp:extent cx="1133475" cy="0"/>
                      <wp:effectExtent l="0" t="19050" r="2857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779631" id="Прямая соединительная линия 5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" strokecolor="aqua" strokeweight="2.25pt"/>
                  </w:pict>
                </mc:Fallback>
              </mc:AlternateContent>
            </w:r>
          </w:p>
        </w:tc>
        <w:tc>
          <w:tcPr>
            <w:tcW w:w="6777" w:type="dxa"/>
            <w:vAlign w:val="center"/>
          </w:tcPr>
          <w:p w14:paraId="7634F8AA"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образуемого земельного участка</w:t>
            </w:r>
          </w:p>
        </w:tc>
      </w:tr>
      <w:tr w:rsidR="000C2754" w:rsidRPr="004F20B6" w14:paraId="0967C972" w14:textId="77777777" w:rsidTr="002D599B">
        <w:trPr>
          <w:jc w:val="center"/>
        </w:trPr>
        <w:tc>
          <w:tcPr>
            <w:tcW w:w="2721" w:type="dxa"/>
            <w:vAlign w:val="center"/>
            <w:hideMark/>
          </w:tcPr>
          <w:p w14:paraId="2026C3AC" w14:textId="77777777" w:rsidR="00192464" w:rsidRPr="004F20B6" w:rsidRDefault="00192464"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98528" behindDoc="0" locked="0" layoutInCell="1" allowOverlap="1" wp14:anchorId="4CA593F4" wp14:editId="0729D9F3">
                      <wp:simplePos x="0" y="0"/>
                      <wp:positionH relativeFrom="column">
                        <wp:posOffset>613410</wp:posOffset>
                      </wp:positionH>
                      <wp:positionV relativeFrom="paragraph">
                        <wp:posOffset>80010</wp:posOffset>
                      </wp:positionV>
                      <wp:extent cx="48260" cy="50800"/>
                      <wp:effectExtent l="0" t="0" r="27940" b="25400"/>
                      <wp:wrapNone/>
                      <wp:docPr id="52" name="Овал 52"/>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5485850" id="Овал 52" o:spid="_x0000_s1026" style="position:absolute;margin-left:48.3pt;margin-top:6.3pt;width:3.8pt;height: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0A2D5D7A" w14:textId="77777777" w:rsidR="00192464" w:rsidRPr="00192464" w:rsidRDefault="00192464" w:rsidP="002D599B">
            <w:pPr>
              <w:spacing w:after="0" w:line="288" w:lineRule="auto"/>
              <w:rPr>
                <w:sz w:val="18"/>
                <w:szCs w:val="18"/>
                <w:lang w:eastAsia="en-US"/>
              </w:rPr>
            </w:pPr>
            <w:r w:rsidRPr="00192464">
              <w:rPr>
                <w:sz w:val="18"/>
                <w:szCs w:val="18"/>
                <w:lang w:eastAsia="en-US"/>
              </w:rPr>
              <w:t>номера характерных точек образуемого земельного участка</w:t>
            </w:r>
          </w:p>
        </w:tc>
      </w:tr>
      <w:bookmarkEnd w:id="11"/>
    </w:tbl>
    <w:p w14:paraId="3BD5C326" w14:textId="06B0788D" w:rsidR="00C125FB" w:rsidRPr="00044D33" w:rsidRDefault="00C125FB" w:rsidP="00C125FB">
      <w:pPr>
        <w:widowControl w:val="0"/>
        <w:spacing w:after="0" w:line="264" w:lineRule="auto"/>
        <w:ind w:left="142"/>
        <w:jc w:val="center"/>
        <w:rPr>
          <w:rFonts w:ascii="Times New Roman" w:hAnsi="Times New Roman"/>
          <w:b/>
          <w:sz w:val="28"/>
          <w:szCs w:val="28"/>
        </w:rPr>
      </w:pPr>
    </w:p>
    <w:p w14:paraId="12AC668B" w14:textId="1922DB3B" w:rsidR="00C711ED" w:rsidRDefault="00C711ED" w:rsidP="00C125FB">
      <w:pPr>
        <w:spacing w:line="288" w:lineRule="auto"/>
        <w:jc w:val="center"/>
        <w:rPr>
          <w:rFonts w:ascii="Times New Roman" w:hAnsi="Times New Roman"/>
          <w:b/>
        </w:rPr>
        <w:sectPr w:rsidR="00C711ED" w:rsidSect="00C125FB">
          <w:pgSz w:w="16838" w:h="11906" w:orient="landscape" w:code="9"/>
          <w:pgMar w:top="1134" w:right="851" w:bottom="1276" w:left="709" w:header="284" w:footer="284" w:gutter="0"/>
          <w:cols w:space="720"/>
          <w:titlePg/>
          <w:docGrid w:linePitch="299"/>
        </w:sectPr>
      </w:pPr>
    </w:p>
    <w:p w14:paraId="5C2A75B6" w14:textId="77777777" w:rsidR="00C125FB" w:rsidRPr="00044D33" w:rsidRDefault="00C125FB" w:rsidP="00C125FB">
      <w:pPr>
        <w:widowControl w:val="0"/>
        <w:spacing w:after="0" w:line="264" w:lineRule="auto"/>
        <w:ind w:left="709"/>
        <w:jc w:val="center"/>
        <w:rPr>
          <w:rFonts w:ascii="Times New Roman" w:hAnsi="Times New Roman"/>
          <w:b/>
          <w:sz w:val="28"/>
          <w:szCs w:val="28"/>
        </w:rPr>
      </w:pPr>
      <w:r w:rsidRPr="00044D33">
        <w:rPr>
          <w:rFonts w:ascii="Times New Roman" w:hAnsi="Times New Roman"/>
          <w:b/>
          <w:sz w:val="28"/>
          <w:szCs w:val="28"/>
        </w:rPr>
        <w:t>(Лист 2)</w:t>
      </w:r>
    </w:p>
    <w:tbl>
      <w:tblPr>
        <w:tblStyle w:val="af"/>
        <w:tblW w:w="9498" w:type="dxa"/>
        <w:jc w:val="center"/>
        <w:tblLook w:val="04A0" w:firstRow="1" w:lastRow="0" w:firstColumn="1" w:lastColumn="0" w:noHBand="0" w:noVBand="1"/>
      </w:tblPr>
      <w:tblGrid>
        <w:gridCol w:w="2721"/>
        <w:gridCol w:w="6777"/>
      </w:tblGrid>
      <w:tr w:rsidR="00192464" w:rsidRPr="004F20B6" w14:paraId="6066E8BD" w14:textId="77777777" w:rsidTr="002D599B">
        <w:trPr>
          <w:jc w:val="center"/>
        </w:trPr>
        <w:tc>
          <w:tcPr>
            <w:tcW w:w="9498" w:type="dxa"/>
            <w:gridSpan w:val="2"/>
            <w:vAlign w:val="center"/>
            <w:hideMark/>
          </w:tcPr>
          <w:p w14:paraId="6F8229B8" w14:textId="6F877378" w:rsidR="00192464" w:rsidRDefault="00192464" w:rsidP="002D599B">
            <w:pPr>
              <w:spacing w:after="0" w:line="288" w:lineRule="auto"/>
              <w:jc w:val="center"/>
              <w:rPr>
                <w:b/>
                <w:sz w:val="18"/>
                <w:szCs w:val="18"/>
                <w:lang w:eastAsia="en-US"/>
              </w:rPr>
            </w:pPr>
            <w:r>
              <w:rPr>
                <w:b/>
                <w:noProof/>
                <w:sz w:val="28"/>
                <w:szCs w:val="28"/>
              </w:rPr>
              <w:drawing>
                <wp:inline distT="0" distB="0" distL="0" distR="0" wp14:anchorId="3A65B011" wp14:editId="6873ADDB">
                  <wp:extent cx="5067300" cy="7162496"/>
                  <wp:effectExtent l="0" t="0" r="0" b="635"/>
                  <wp:docPr id="17946388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0709" cy="7223853"/>
                          </a:xfrm>
                          <a:prstGeom prst="rect">
                            <a:avLst/>
                          </a:prstGeom>
                          <a:noFill/>
                          <a:ln>
                            <a:noFill/>
                          </a:ln>
                        </pic:spPr>
                      </pic:pic>
                    </a:graphicData>
                  </a:graphic>
                </wp:inline>
              </w:drawing>
            </w:r>
          </w:p>
          <w:p w14:paraId="315336B7" w14:textId="026ECB84" w:rsidR="00192464" w:rsidRPr="00192464" w:rsidRDefault="00192464" w:rsidP="002D599B">
            <w:pPr>
              <w:spacing w:after="0" w:line="288" w:lineRule="auto"/>
              <w:jc w:val="center"/>
              <w:rPr>
                <w:b/>
                <w:sz w:val="18"/>
                <w:szCs w:val="18"/>
                <w:lang w:eastAsia="en-US"/>
              </w:rPr>
            </w:pPr>
            <w:r w:rsidRPr="00192464">
              <w:rPr>
                <w:b/>
                <w:sz w:val="18"/>
                <w:szCs w:val="18"/>
                <w:lang w:eastAsia="en-US"/>
              </w:rPr>
              <w:t>УСЛОВНЫЕ ОБОЗНАЧЕНИЯ</w:t>
            </w:r>
          </w:p>
        </w:tc>
      </w:tr>
      <w:tr w:rsidR="00192464" w:rsidRPr="004F20B6" w14:paraId="64BC3D2A" w14:textId="77777777" w:rsidTr="002D599B">
        <w:trPr>
          <w:jc w:val="center"/>
        </w:trPr>
        <w:tc>
          <w:tcPr>
            <w:tcW w:w="2721" w:type="dxa"/>
            <w:vAlign w:val="center"/>
            <w:hideMark/>
          </w:tcPr>
          <w:p w14:paraId="66FB87D4" w14:textId="77777777" w:rsidR="00192464" w:rsidRPr="004F20B6" w:rsidRDefault="00192464" w:rsidP="002D599B">
            <w:pPr>
              <w:spacing w:after="0" w:line="288" w:lineRule="auto"/>
              <w:rPr>
                <w:lang w:eastAsia="en-US"/>
              </w:rPr>
            </w:pPr>
            <w:r w:rsidRPr="004F20B6">
              <w:rPr>
                <w:noProof/>
              </w:rPr>
              <mc:AlternateContent>
                <mc:Choice Requires="wps">
                  <w:drawing>
                    <wp:anchor distT="0" distB="0" distL="114300" distR="114300" simplePos="0" relativeHeight="251795456" behindDoc="0" locked="0" layoutInCell="1" allowOverlap="1" wp14:anchorId="597C5543" wp14:editId="11DFBFDD">
                      <wp:simplePos x="0" y="0"/>
                      <wp:positionH relativeFrom="column">
                        <wp:posOffset>23495</wp:posOffset>
                      </wp:positionH>
                      <wp:positionV relativeFrom="paragraph">
                        <wp:posOffset>82550</wp:posOffset>
                      </wp:positionV>
                      <wp:extent cx="1211580" cy="0"/>
                      <wp:effectExtent l="0" t="38100" r="45720" b="38100"/>
                      <wp:wrapNone/>
                      <wp:docPr id="931495014" name="Прямая соединительная линия 931495014"/>
                      <wp:cNvGraphicFramePr/>
                      <a:graphic xmlns:a="http://schemas.openxmlformats.org/drawingml/2006/main">
                        <a:graphicData uri="http://schemas.microsoft.com/office/word/2010/wordprocessingShape">
                          <wps:wsp>
                            <wps:cNvCnPr/>
                            <wps:spPr>
                              <a:xfrm>
                                <a:off x="0" y="0"/>
                                <a:ext cx="1211580"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988E14" id="Прямая соединительная линия 93149501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5pt" to="9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" strokecolor="#ffc000" strokeweight="6pt">
                      <v:stroke dashstyle="dash"/>
                    </v:line>
                  </w:pict>
                </mc:Fallback>
              </mc:AlternateContent>
            </w:r>
          </w:p>
        </w:tc>
        <w:tc>
          <w:tcPr>
            <w:tcW w:w="6777" w:type="dxa"/>
            <w:vAlign w:val="center"/>
            <w:hideMark/>
          </w:tcPr>
          <w:p w14:paraId="5A96C2CE"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проекта межевания территории</w:t>
            </w:r>
          </w:p>
        </w:tc>
      </w:tr>
      <w:tr w:rsidR="00192464" w:rsidRPr="004F20B6" w14:paraId="03C43D5F" w14:textId="77777777" w:rsidTr="002D599B">
        <w:trPr>
          <w:jc w:val="center"/>
        </w:trPr>
        <w:tc>
          <w:tcPr>
            <w:tcW w:w="2721" w:type="dxa"/>
            <w:vAlign w:val="center"/>
          </w:tcPr>
          <w:p w14:paraId="2483566A" w14:textId="77777777" w:rsidR="00192464" w:rsidRPr="004F20B6" w:rsidRDefault="00192464" w:rsidP="002D599B">
            <w:pPr>
              <w:spacing w:after="0" w:line="288" w:lineRule="auto"/>
              <w:jc w:val="center"/>
              <w:rPr>
                <w:color w:val="F913E9"/>
                <w:u w:val="single"/>
                <w:lang w:eastAsia="en-US"/>
              </w:rPr>
            </w:pPr>
            <w:r w:rsidRPr="004F20B6">
              <w:rPr>
                <w:b/>
                <w:bCs/>
                <w:color w:val="F913E9"/>
                <w:u w:val="single"/>
                <w:lang w:eastAsia="en-US"/>
              </w:rPr>
              <w:t>16:50:210401</w:t>
            </w:r>
          </w:p>
        </w:tc>
        <w:tc>
          <w:tcPr>
            <w:tcW w:w="6777" w:type="dxa"/>
            <w:vAlign w:val="center"/>
          </w:tcPr>
          <w:p w14:paraId="5D96F866"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и номер кадастрового квартала</w:t>
            </w:r>
          </w:p>
        </w:tc>
      </w:tr>
      <w:tr w:rsidR="00192464" w:rsidRPr="004F20B6" w14:paraId="6A9AA0C3" w14:textId="77777777" w:rsidTr="002D599B">
        <w:trPr>
          <w:jc w:val="center"/>
        </w:trPr>
        <w:tc>
          <w:tcPr>
            <w:tcW w:w="2721" w:type="dxa"/>
            <w:vAlign w:val="center"/>
          </w:tcPr>
          <w:p w14:paraId="1A731099" w14:textId="77777777" w:rsidR="00192464" w:rsidRPr="004F20B6" w:rsidRDefault="00192464" w:rsidP="002D599B">
            <w:pPr>
              <w:autoSpaceDE w:val="0"/>
              <w:autoSpaceDN w:val="0"/>
              <w:adjustRightInd w:val="0"/>
              <w:spacing w:after="0"/>
              <w:jc w:val="center"/>
              <w:rPr>
                <w:rFonts w:eastAsiaTheme="minorHAnsi"/>
                <w:color w:val="C96B03"/>
                <w:u w:val="single"/>
                <w:lang w:eastAsia="en-US"/>
              </w:rPr>
            </w:pPr>
            <w:r w:rsidRPr="004F20B6">
              <w:rPr>
                <w:rFonts w:eastAsiaTheme="minorHAnsi"/>
                <w:color w:val="7030A0"/>
                <w:u w:val="single"/>
                <w:lang w:eastAsia="en-US"/>
              </w:rPr>
              <w:t>16:50:210401:1059</w:t>
            </w:r>
          </w:p>
        </w:tc>
        <w:tc>
          <w:tcPr>
            <w:tcW w:w="6777" w:type="dxa"/>
            <w:vAlign w:val="center"/>
          </w:tcPr>
          <w:p w14:paraId="4B508211" w14:textId="77777777" w:rsidR="00192464" w:rsidRPr="00192464" w:rsidRDefault="00192464" w:rsidP="002D599B">
            <w:pPr>
              <w:spacing w:after="0" w:line="288" w:lineRule="auto"/>
              <w:rPr>
                <w:sz w:val="18"/>
                <w:szCs w:val="18"/>
                <w:lang w:eastAsia="en-US"/>
              </w:rPr>
            </w:pPr>
            <w:r w:rsidRPr="00192464">
              <w:rPr>
                <w:sz w:val="18"/>
                <w:szCs w:val="18"/>
                <w:lang w:eastAsia="en-US"/>
              </w:rPr>
              <w:t>кадастровый номер существующего земельного участка</w:t>
            </w:r>
          </w:p>
        </w:tc>
      </w:tr>
      <w:tr w:rsidR="00192464" w:rsidRPr="004F20B6" w14:paraId="6C7C9DB4" w14:textId="77777777" w:rsidTr="002D599B">
        <w:trPr>
          <w:jc w:val="center"/>
        </w:trPr>
        <w:tc>
          <w:tcPr>
            <w:tcW w:w="2721" w:type="dxa"/>
            <w:vAlign w:val="center"/>
          </w:tcPr>
          <w:p w14:paraId="491649D5" w14:textId="77777777" w:rsidR="00192464" w:rsidRPr="004F20B6" w:rsidRDefault="00192464"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796480" behindDoc="0" locked="0" layoutInCell="1" allowOverlap="1" wp14:anchorId="4FD03090" wp14:editId="00E3F5C2">
                      <wp:simplePos x="0" y="0"/>
                      <wp:positionH relativeFrom="column">
                        <wp:posOffset>38735</wp:posOffset>
                      </wp:positionH>
                      <wp:positionV relativeFrom="paragraph">
                        <wp:posOffset>108585</wp:posOffset>
                      </wp:positionV>
                      <wp:extent cx="1133475" cy="0"/>
                      <wp:effectExtent l="0" t="19050" r="28575" b="19050"/>
                      <wp:wrapNone/>
                      <wp:docPr id="544663697" name="Прямая соединительная линия 544663697"/>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C8A8B6B" id="Прямая соединительная линия 54466369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" strokecolor="aqua" strokeweight="2.25pt"/>
                  </w:pict>
                </mc:Fallback>
              </mc:AlternateContent>
            </w:r>
          </w:p>
        </w:tc>
        <w:tc>
          <w:tcPr>
            <w:tcW w:w="6777" w:type="dxa"/>
            <w:vAlign w:val="center"/>
          </w:tcPr>
          <w:p w14:paraId="771B46EB"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образуемого земельного участка</w:t>
            </w:r>
          </w:p>
        </w:tc>
      </w:tr>
      <w:tr w:rsidR="00192464" w:rsidRPr="004F20B6" w14:paraId="34631DD5" w14:textId="77777777" w:rsidTr="002D599B">
        <w:trPr>
          <w:jc w:val="center"/>
        </w:trPr>
        <w:tc>
          <w:tcPr>
            <w:tcW w:w="2721" w:type="dxa"/>
            <w:vAlign w:val="center"/>
            <w:hideMark/>
          </w:tcPr>
          <w:p w14:paraId="03BAF7CF" w14:textId="77777777" w:rsidR="00192464" w:rsidRPr="004F20B6" w:rsidRDefault="00192464"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94432" behindDoc="0" locked="0" layoutInCell="1" allowOverlap="1" wp14:anchorId="4457C71A" wp14:editId="767E100D">
                      <wp:simplePos x="0" y="0"/>
                      <wp:positionH relativeFrom="column">
                        <wp:posOffset>613410</wp:posOffset>
                      </wp:positionH>
                      <wp:positionV relativeFrom="paragraph">
                        <wp:posOffset>80010</wp:posOffset>
                      </wp:positionV>
                      <wp:extent cx="48260" cy="50800"/>
                      <wp:effectExtent l="0" t="0" r="27940" b="25400"/>
                      <wp:wrapNone/>
                      <wp:docPr id="2013771333" name="Овал 2013771333"/>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85010D" id="Овал 2013771333" o:spid="_x0000_s1026" style="position:absolute;margin-left:48.3pt;margin-top:6.3pt;width:3.8pt;height: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36C16597" w14:textId="77777777" w:rsidR="00192464" w:rsidRPr="00192464" w:rsidRDefault="00192464" w:rsidP="002D599B">
            <w:pPr>
              <w:spacing w:after="0" w:line="288" w:lineRule="auto"/>
              <w:rPr>
                <w:sz w:val="18"/>
                <w:szCs w:val="18"/>
                <w:lang w:eastAsia="en-US"/>
              </w:rPr>
            </w:pPr>
            <w:r w:rsidRPr="00192464">
              <w:rPr>
                <w:sz w:val="18"/>
                <w:szCs w:val="18"/>
                <w:lang w:eastAsia="en-US"/>
              </w:rPr>
              <w:t>номера характерных точек образуемого земельного участка</w:t>
            </w:r>
          </w:p>
        </w:tc>
      </w:tr>
    </w:tbl>
    <w:p w14:paraId="63F2A6A6" w14:textId="7671D4A7" w:rsidR="00C125FB" w:rsidRDefault="00C125FB" w:rsidP="00C125FB">
      <w:pPr>
        <w:widowControl w:val="0"/>
        <w:spacing w:after="0" w:line="264" w:lineRule="auto"/>
        <w:ind w:left="142"/>
        <w:jc w:val="center"/>
        <w:rPr>
          <w:rFonts w:ascii="Times New Roman" w:hAnsi="Times New Roman"/>
          <w:b/>
          <w:sz w:val="28"/>
          <w:szCs w:val="28"/>
        </w:rPr>
      </w:pPr>
    </w:p>
    <w:p w14:paraId="476DB491" w14:textId="77777777" w:rsidR="00C125FB" w:rsidRDefault="00C125FB" w:rsidP="00C125FB">
      <w:pPr>
        <w:widowControl w:val="0"/>
        <w:spacing w:after="0" w:line="264" w:lineRule="auto"/>
        <w:ind w:left="709"/>
        <w:jc w:val="center"/>
        <w:rPr>
          <w:rFonts w:ascii="Times New Roman" w:hAnsi="Times New Roman"/>
          <w:b/>
          <w:sz w:val="28"/>
          <w:szCs w:val="28"/>
        </w:rPr>
      </w:pPr>
    </w:p>
    <w:p w14:paraId="454B9703" w14:textId="77777777" w:rsidR="00507C1C" w:rsidRDefault="00507C1C" w:rsidP="00C125FB">
      <w:pPr>
        <w:widowControl w:val="0"/>
        <w:spacing w:after="0" w:line="264" w:lineRule="auto"/>
        <w:ind w:left="709"/>
        <w:jc w:val="center"/>
        <w:rPr>
          <w:rFonts w:ascii="Times New Roman" w:hAnsi="Times New Roman"/>
          <w:b/>
          <w:sz w:val="28"/>
          <w:szCs w:val="28"/>
        </w:rPr>
      </w:pPr>
    </w:p>
    <w:p w14:paraId="47279262" w14:textId="77777777" w:rsidR="00507C1C" w:rsidRDefault="00507C1C" w:rsidP="00C125FB">
      <w:pPr>
        <w:widowControl w:val="0"/>
        <w:spacing w:after="0" w:line="264" w:lineRule="auto"/>
        <w:ind w:left="709"/>
        <w:jc w:val="center"/>
        <w:rPr>
          <w:rFonts w:ascii="Times New Roman" w:hAnsi="Times New Roman"/>
          <w:b/>
          <w:sz w:val="28"/>
          <w:szCs w:val="28"/>
        </w:rPr>
      </w:pPr>
    </w:p>
    <w:p w14:paraId="79C83970" w14:textId="6E5FE2CA" w:rsidR="00C125FB" w:rsidRPr="00044D33" w:rsidRDefault="00C125FB" w:rsidP="00C125FB">
      <w:pPr>
        <w:widowControl w:val="0"/>
        <w:spacing w:after="0" w:line="264" w:lineRule="auto"/>
        <w:ind w:left="709"/>
        <w:jc w:val="center"/>
        <w:rPr>
          <w:rFonts w:ascii="Times New Roman" w:hAnsi="Times New Roman"/>
          <w:b/>
          <w:sz w:val="28"/>
          <w:szCs w:val="28"/>
        </w:rPr>
      </w:pPr>
      <w:r w:rsidRPr="00044D33">
        <w:rPr>
          <w:rFonts w:ascii="Times New Roman" w:hAnsi="Times New Roman"/>
          <w:b/>
          <w:sz w:val="28"/>
          <w:szCs w:val="28"/>
        </w:rPr>
        <w:t>(Лист 3)</w:t>
      </w:r>
    </w:p>
    <w:tbl>
      <w:tblPr>
        <w:tblStyle w:val="af"/>
        <w:tblW w:w="9498" w:type="dxa"/>
        <w:jc w:val="center"/>
        <w:tblLook w:val="04A0" w:firstRow="1" w:lastRow="0" w:firstColumn="1" w:lastColumn="0" w:noHBand="0" w:noVBand="1"/>
      </w:tblPr>
      <w:tblGrid>
        <w:gridCol w:w="2721"/>
        <w:gridCol w:w="6777"/>
      </w:tblGrid>
      <w:tr w:rsidR="00192464" w:rsidRPr="004F20B6" w14:paraId="7865071A" w14:textId="77777777" w:rsidTr="002D599B">
        <w:trPr>
          <w:jc w:val="center"/>
        </w:trPr>
        <w:tc>
          <w:tcPr>
            <w:tcW w:w="9498" w:type="dxa"/>
            <w:gridSpan w:val="2"/>
            <w:vAlign w:val="center"/>
            <w:hideMark/>
          </w:tcPr>
          <w:p w14:paraId="31BD93F8" w14:textId="705E4C35" w:rsidR="00192464" w:rsidRDefault="00192464" w:rsidP="002D599B">
            <w:pPr>
              <w:spacing w:after="0" w:line="288" w:lineRule="auto"/>
              <w:jc w:val="center"/>
              <w:rPr>
                <w:b/>
                <w:sz w:val="18"/>
                <w:szCs w:val="18"/>
                <w:lang w:eastAsia="en-US"/>
              </w:rPr>
            </w:pPr>
            <w:bookmarkStart w:id="12" w:name="_Hlk210655192"/>
            <w:r>
              <w:rPr>
                <w:noProof/>
                <w:sz w:val="26"/>
                <w:szCs w:val="26"/>
              </w:rPr>
              <w:drawing>
                <wp:inline distT="0" distB="0" distL="0" distR="0" wp14:anchorId="6C9E7986" wp14:editId="51E5C2DF">
                  <wp:extent cx="5305425" cy="6402420"/>
                  <wp:effectExtent l="0" t="0" r="0" b="0"/>
                  <wp:docPr id="15416782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267" b="8357"/>
                          <a:stretch>
                            <a:fillRect/>
                          </a:stretch>
                        </pic:blipFill>
                        <pic:spPr bwMode="auto">
                          <a:xfrm>
                            <a:off x="0" y="0"/>
                            <a:ext cx="5326200" cy="6427490"/>
                          </a:xfrm>
                          <a:prstGeom prst="rect">
                            <a:avLst/>
                          </a:prstGeom>
                          <a:noFill/>
                          <a:ln>
                            <a:noFill/>
                          </a:ln>
                          <a:extLst>
                            <a:ext uri="{53640926-AAD7-44D8-BBD7-CCE9431645EC}">
                              <a14:shadowObscured xmlns:a14="http://schemas.microsoft.com/office/drawing/2010/main"/>
                            </a:ext>
                          </a:extLst>
                        </pic:spPr>
                      </pic:pic>
                    </a:graphicData>
                  </a:graphic>
                </wp:inline>
              </w:drawing>
            </w:r>
          </w:p>
          <w:p w14:paraId="0B4F3305" w14:textId="41BAAE4D" w:rsidR="00192464" w:rsidRPr="00192464" w:rsidRDefault="00192464" w:rsidP="002D599B">
            <w:pPr>
              <w:spacing w:after="0" w:line="288" w:lineRule="auto"/>
              <w:jc w:val="center"/>
              <w:rPr>
                <w:b/>
                <w:sz w:val="18"/>
                <w:szCs w:val="18"/>
                <w:lang w:eastAsia="en-US"/>
              </w:rPr>
            </w:pPr>
            <w:r w:rsidRPr="00192464">
              <w:rPr>
                <w:b/>
                <w:sz w:val="18"/>
                <w:szCs w:val="18"/>
                <w:lang w:eastAsia="en-US"/>
              </w:rPr>
              <w:t>УСЛОВНЫЕ ОБОЗНАЧЕНИЯ</w:t>
            </w:r>
          </w:p>
        </w:tc>
      </w:tr>
      <w:tr w:rsidR="00192464" w:rsidRPr="004F20B6" w14:paraId="177E299D" w14:textId="77777777" w:rsidTr="002D599B">
        <w:trPr>
          <w:jc w:val="center"/>
        </w:trPr>
        <w:tc>
          <w:tcPr>
            <w:tcW w:w="2721" w:type="dxa"/>
            <w:vAlign w:val="center"/>
            <w:hideMark/>
          </w:tcPr>
          <w:p w14:paraId="56CE6ACD" w14:textId="77777777" w:rsidR="00192464" w:rsidRPr="004F20B6" w:rsidRDefault="00192464" w:rsidP="002D599B">
            <w:pPr>
              <w:spacing w:after="0" w:line="288" w:lineRule="auto"/>
              <w:rPr>
                <w:lang w:eastAsia="en-US"/>
              </w:rPr>
            </w:pPr>
            <w:r w:rsidRPr="004F20B6">
              <w:rPr>
                <w:noProof/>
              </w:rPr>
              <mc:AlternateContent>
                <mc:Choice Requires="wps">
                  <w:drawing>
                    <wp:anchor distT="0" distB="0" distL="114300" distR="114300" simplePos="0" relativeHeight="251791360" behindDoc="0" locked="0" layoutInCell="1" allowOverlap="1" wp14:anchorId="62B1A1D9" wp14:editId="539AF90B">
                      <wp:simplePos x="0" y="0"/>
                      <wp:positionH relativeFrom="column">
                        <wp:posOffset>23495</wp:posOffset>
                      </wp:positionH>
                      <wp:positionV relativeFrom="paragraph">
                        <wp:posOffset>82550</wp:posOffset>
                      </wp:positionV>
                      <wp:extent cx="1211580" cy="0"/>
                      <wp:effectExtent l="0" t="38100" r="45720" b="38100"/>
                      <wp:wrapNone/>
                      <wp:docPr id="767377980" name="Прямая соединительная линия 767377980"/>
                      <wp:cNvGraphicFramePr/>
                      <a:graphic xmlns:a="http://schemas.openxmlformats.org/drawingml/2006/main">
                        <a:graphicData uri="http://schemas.microsoft.com/office/word/2010/wordprocessingShape">
                          <wps:wsp>
                            <wps:cNvCnPr/>
                            <wps:spPr>
                              <a:xfrm>
                                <a:off x="0" y="0"/>
                                <a:ext cx="1211580" cy="0"/>
                              </a:xfrm>
                              <a:prstGeom prst="line">
                                <a:avLst/>
                              </a:prstGeom>
                              <a:noFill/>
                              <a:ln w="76200" cap="flat" cmpd="sng" algn="ctr">
                                <a:solidFill>
                                  <a:srgbClr val="FFC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CA5F12E" id="Прямая соединительная линия 76737798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5pt" to="9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" strokecolor="#ffc000" strokeweight="6pt">
                      <v:stroke dashstyle="dash"/>
                    </v:line>
                  </w:pict>
                </mc:Fallback>
              </mc:AlternateContent>
            </w:r>
          </w:p>
        </w:tc>
        <w:tc>
          <w:tcPr>
            <w:tcW w:w="6777" w:type="dxa"/>
            <w:vAlign w:val="center"/>
            <w:hideMark/>
          </w:tcPr>
          <w:p w14:paraId="47E42C24"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проекта межевания территории</w:t>
            </w:r>
          </w:p>
        </w:tc>
      </w:tr>
      <w:tr w:rsidR="00192464" w:rsidRPr="004F20B6" w14:paraId="03809B5B" w14:textId="77777777" w:rsidTr="002D599B">
        <w:trPr>
          <w:jc w:val="center"/>
        </w:trPr>
        <w:tc>
          <w:tcPr>
            <w:tcW w:w="2721" w:type="dxa"/>
            <w:vAlign w:val="center"/>
          </w:tcPr>
          <w:p w14:paraId="5E0F18EA" w14:textId="77777777" w:rsidR="00192464" w:rsidRPr="004F20B6" w:rsidRDefault="00192464" w:rsidP="002D599B">
            <w:pPr>
              <w:spacing w:after="0" w:line="288" w:lineRule="auto"/>
              <w:jc w:val="center"/>
              <w:rPr>
                <w:color w:val="F913E9"/>
                <w:u w:val="single"/>
                <w:lang w:eastAsia="en-US"/>
              </w:rPr>
            </w:pPr>
            <w:r w:rsidRPr="004F20B6">
              <w:rPr>
                <w:b/>
                <w:bCs/>
                <w:color w:val="F913E9"/>
                <w:u w:val="single"/>
                <w:lang w:eastAsia="en-US"/>
              </w:rPr>
              <w:t>16:50:210401</w:t>
            </w:r>
          </w:p>
        </w:tc>
        <w:tc>
          <w:tcPr>
            <w:tcW w:w="6777" w:type="dxa"/>
            <w:vAlign w:val="center"/>
          </w:tcPr>
          <w:p w14:paraId="043BC1A5"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и номер кадастрового квартала</w:t>
            </w:r>
          </w:p>
        </w:tc>
      </w:tr>
      <w:tr w:rsidR="00192464" w:rsidRPr="004F20B6" w14:paraId="57635597" w14:textId="77777777" w:rsidTr="002D599B">
        <w:trPr>
          <w:jc w:val="center"/>
        </w:trPr>
        <w:tc>
          <w:tcPr>
            <w:tcW w:w="2721" w:type="dxa"/>
            <w:vAlign w:val="center"/>
          </w:tcPr>
          <w:p w14:paraId="77D49F50" w14:textId="77777777" w:rsidR="00192464" w:rsidRPr="004F20B6" w:rsidRDefault="00192464" w:rsidP="002D599B">
            <w:pPr>
              <w:autoSpaceDE w:val="0"/>
              <w:autoSpaceDN w:val="0"/>
              <w:adjustRightInd w:val="0"/>
              <w:spacing w:after="0"/>
              <w:jc w:val="center"/>
              <w:rPr>
                <w:rFonts w:eastAsiaTheme="minorHAnsi"/>
                <w:color w:val="C96B03"/>
                <w:u w:val="single"/>
                <w:lang w:eastAsia="en-US"/>
              </w:rPr>
            </w:pPr>
            <w:r w:rsidRPr="004F20B6">
              <w:rPr>
                <w:rFonts w:eastAsiaTheme="minorHAnsi"/>
                <w:color w:val="7030A0"/>
                <w:u w:val="single"/>
                <w:lang w:eastAsia="en-US"/>
              </w:rPr>
              <w:t>16:50:210401:1059</w:t>
            </w:r>
          </w:p>
        </w:tc>
        <w:tc>
          <w:tcPr>
            <w:tcW w:w="6777" w:type="dxa"/>
            <w:vAlign w:val="center"/>
          </w:tcPr>
          <w:p w14:paraId="32F0B52D" w14:textId="77777777" w:rsidR="00192464" w:rsidRPr="00192464" w:rsidRDefault="00192464" w:rsidP="002D599B">
            <w:pPr>
              <w:spacing w:after="0" w:line="288" w:lineRule="auto"/>
              <w:rPr>
                <w:sz w:val="18"/>
                <w:szCs w:val="18"/>
                <w:lang w:eastAsia="en-US"/>
              </w:rPr>
            </w:pPr>
            <w:r w:rsidRPr="00192464">
              <w:rPr>
                <w:sz w:val="18"/>
                <w:szCs w:val="18"/>
                <w:lang w:eastAsia="en-US"/>
              </w:rPr>
              <w:t>кадастровый номер существующего земельного участка</w:t>
            </w:r>
          </w:p>
        </w:tc>
      </w:tr>
      <w:tr w:rsidR="00192464" w:rsidRPr="004F20B6" w14:paraId="4D0C6FCE" w14:textId="77777777" w:rsidTr="002D599B">
        <w:trPr>
          <w:jc w:val="center"/>
        </w:trPr>
        <w:tc>
          <w:tcPr>
            <w:tcW w:w="2721" w:type="dxa"/>
            <w:vAlign w:val="center"/>
          </w:tcPr>
          <w:p w14:paraId="18D75E52" w14:textId="77777777" w:rsidR="00192464" w:rsidRPr="004F20B6" w:rsidRDefault="00192464" w:rsidP="002D599B">
            <w:pPr>
              <w:spacing w:after="0" w:line="288" w:lineRule="auto"/>
              <w:jc w:val="center"/>
              <w:rPr>
                <w:color w:val="00FFFF"/>
                <w:u w:val="single"/>
                <w:lang w:eastAsia="en-US"/>
              </w:rPr>
            </w:pPr>
            <w:r w:rsidRPr="004F20B6">
              <w:rPr>
                <w:noProof/>
                <w:color w:val="00FFFF"/>
              </w:rPr>
              <mc:AlternateContent>
                <mc:Choice Requires="wps">
                  <w:drawing>
                    <wp:anchor distT="0" distB="0" distL="114300" distR="114300" simplePos="0" relativeHeight="251792384" behindDoc="0" locked="0" layoutInCell="1" allowOverlap="1" wp14:anchorId="7B50F475" wp14:editId="6BBF280F">
                      <wp:simplePos x="0" y="0"/>
                      <wp:positionH relativeFrom="column">
                        <wp:posOffset>38735</wp:posOffset>
                      </wp:positionH>
                      <wp:positionV relativeFrom="paragraph">
                        <wp:posOffset>108585</wp:posOffset>
                      </wp:positionV>
                      <wp:extent cx="1133475" cy="0"/>
                      <wp:effectExtent l="0" t="19050" r="28575" b="19050"/>
                      <wp:wrapNone/>
                      <wp:docPr id="2063202567" name="Прямая соединительная линия 2063202567"/>
                      <wp:cNvGraphicFramePr/>
                      <a:graphic xmlns:a="http://schemas.openxmlformats.org/drawingml/2006/main">
                        <a:graphicData uri="http://schemas.microsoft.com/office/word/2010/wordprocessingShape">
                          <wps:wsp>
                            <wps:cNvCnPr/>
                            <wps:spPr>
                              <a:xfrm>
                                <a:off x="0" y="0"/>
                                <a:ext cx="1133475" cy="0"/>
                              </a:xfrm>
                              <a:prstGeom prst="line">
                                <a:avLst/>
                              </a:prstGeom>
                              <a:noFill/>
                              <a:ln w="28575" cap="flat" cmpd="sng" algn="ctr">
                                <a:solidFill>
                                  <a:srgbClr val="00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9DB165" id="Прямая соединительная линия 206320256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55pt" to="92.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" strokecolor="aqua" strokeweight="2.25pt"/>
                  </w:pict>
                </mc:Fallback>
              </mc:AlternateContent>
            </w:r>
          </w:p>
        </w:tc>
        <w:tc>
          <w:tcPr>
            <w:tcW w:w="6777" w:type="dxa"/>
            <w:vAlign w:val="center"/>
          </w:tcPr>
          <w:p w14:paraId="194A28D0" w14:textId="77777777" w:rsidR="00192464" w:rsidRPr="00192464" w:rsidRDefault="00192464" w:rsidP="002D599B">
            <w:pPr>
              <w:spacing w:after="0" w:line="288" w:lineRule="auto"/>
              <w:rPr>
                <w:sz w:val="18"/>
                <w:szCs w:val="18"/>
                <w:lang w:eastAsia="en-US"/>
              </w:rPr>
            </w:pPr>
            <w:r w:rsidRPr="00192464">
              <w:rPr>
                <w:sz w:val="18"/>
                <w:szCs w:val="18"/>
                <w:lang w:eastAsia="en-US"/>
              </w:rPr>
              <w:t>граница образуемого земельного участка</w:t>
            </w:r>
          </w:p>
        </w:tc>
      </w:tr>
      <w:tr w:rsidR="00192464" w:rsidRPr="004F20B6" w14:paraId="6F09B6AB" w14:textId="77777777" w:rsidTr="002D599B">
        <w:trPr>
          <w:jc w:val="center"/>
        </w:trPr>
        <w:tc>
          <w:tcPr>
            <w:tcW w:w="2721" w:type="dxa"/>
            <w:vAlign w:val="center"/>
            <w:hideMark/>
          </w:tcPr>
          <w:p w14:paraId="712A0D2C" w14:textId="77777777" w:rsidR="00192464" w:rsidRPr="004F20B6" w:rsidRDefault="00192464" w:rsidP="002D599B">
            <w:pPr>
              <w:spacing w:after="0" w:line="288" w:lineRule="auto"/>
              <w:jc w:val="center"/>
              <w:rPr>
                <w:sz w:val="24"/>
                <w:szCs w:val="24"/>
                <w:lang w:eastAsia="en-US"/>
              </w:rPr>
            </w:pPr>
            <w:r w:rsidRPr="004F20B6">
              <w:rPr>
                <w:noProof/>
                <w:color w:val="FF0000"/>
                <w:sz w:val="24"/>
                <w:szCs w:val="24"/>
              </w:rPr>
              <mc:AlternateContent>
                <mc:Choice Requires="wps">
                  <w:drawing>
                    <wp:anchor distT="0" distB="0" distL="114300" distR="114300" simplePos="0" relativeHeight="251790336" behindDoc="0" locked="0" layoutInCell="1" allowOverlap="1" wp14:anchorId="1F70B585" wp14:editId="41F082B6">
                      <wp:simplePos x="0" y="0"/>
                      <wp:positionH relativeFrom="column">
                        <wp:posOffset>613410</wp:posOffset>
                      </wp:positionH>
                      <wp:positionV relativeFrom="paragraph">
                        <wp:posOffset>80010</wp:posOffset>
                      </wp:positionV>
                      <wp:extent cx="48260" cy="50800"/>
                      <wp:effectExtent l="0" t="0" r="27940" b="25400"/>
                      <wp:wrapNone/>
                      <wp:docPr id="258976236" name="Овал 258976236"/>
                      <wp:cNvGraphicFramePr/>
                      <a:graphic xmlns:a="http://schemas.openxmlformats.org/drawingml/2006/main">
                        <a:graphicData uri="http://schemas.microsoft.com/office/word/2010/wordprocessingShape">
                          <wps:wsp>
                            <wps:cNvSpPr/>
                            <wps:spPr>
                              <a:xfrm>
                                <a:off x="0" y="0"/>
                                <a:ext cx="48260" cy="508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9FBF0FA" id="Овал 258976236" o:spid="_x0000_s1026" style="position:absolute;margin-left:48.3pt;margin-top:6.3pt;width:3.8pt;height: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" fillcolor="red" strokecolor="red" strokeweight="2pt"/>
                  </w:pict>
                </mc:Fallback>
              </mc:AlternateContent>
            </w:r>
            <w:r w:rsidRPr="004F20B6">
              <w:rPr>
                <w:color w:val="FF0000"/>
                <w:sz w:val="24"/>
                <w:szCs w:val="24"/>
                <w:lang w:eastAsia="en-US"/>
              </w:rPr>
              <w:t>н1</w:t>
            </w:r>
          </w:p>
        </w:tc>
        <w:tc>
          <w:tcPr>
            <w:tcW w:w="6777" w:type="dxa"/>
            <w:vAlign w:val="center"/>
            <w:hideMark/>
          </w:tcPr>
          <w:p w14:paraId="75483AEE" w14:textId="77777777" w:rsidR="00192464" w:rsidRPr="00192464" w:rsidRDefault="00192464" w:rsidP="002D599B">
            <w:pPr>
              <w:spacing w:after="0" w:line="288" w:lineRule="auto"/>
              <w:rPr>
                <w:sz w:val="18"/>
                <w:szCs w:val="18"/>
                <w:lang w:eastAsia="en-US"/>
              </w:rPr>
            </w:pPr>
            <w:r w:rsidRPr="00192464">
              <w:rPr>
                <w:sz w:val="18"/>
                <w:szCs w:val="18"/>
                <w:lang w:eastAsia="en-US"/>
              </w:rPr>
              <w:t>номера характерных точек образуемого земельного участка</w:t>
            </w:r>
          </w:p>
        </w:tc>
      </w:tr>
      <w:bookmarkEnd w:id="12"/>
    </w:tbl>
    <w:p w14:paraId="11507A12" w14:textId="107A6560" w:rsidR="00C125FB" w:rsidRDefault="00C125FB" w:rsidP="00C125FB">
      <w:pPr>
        <w:tabs>
          <w:tab w:val="left" w:pos="2775"/>
        </w:tabs>
        <w:spacing w:after="0" w:line="264" w:lineRule="auto"/>
        <w:jc w:val="center"/>
        <w:rPr>
          <w:rFonts w:ascii="Times New Roman" w:hAnsi="Times New Roman"/>
          <w:sz w:val="26"/>
          <w:szCs w:val="26"/>
        </w:rPr>
      </w:pPr>
    </w:p>
    <w:p w14:paraId="56B9B644" w14:textId="538E4536" w:rsidR="00507C1C" w:rsidRDefault="00507C1C">
      <w:pPr>
        <w:spacing w:after="0" w:line="240" w:lineRule="auto"/>
        <w:rPr>
          <w:rFonts w:ascii="Times New Roman" w:hAnsi="Times New Roman"/>
          <w:b/>
          <w:sz w:val="26"/>
          <w:szCs w:val="26"/>
        </w:rPr>
      </w:pPr>
      <w:r>
        <w:rPr>
          <w:rFonts w:ascii="Times New Roman" w:hAnsi="Times New Roman"/>
          <w:b/>
          <w:sz w:val="26"/>
          <w:szCs w:val="26"/>
        </w:rPr>
        <w:br w:type="page"/>
      </w:r>
    </w:p>
    <w:p w14:paraId="172BD3B7" w14:textId="091A2386" w:rsidR="002D599B" w:rsidRPr="002D599B" w:rsidRDefault="000D1047" w:rsidP="002D599B">
      <w:pPr>
        <w:pStyle w:val="a6"/>
        <w:numPr>
          <w:ilvl w:val="0"/>
          <w:numId w:val="44"/>
        </w:numPr>
        <w:spacing w:after="0"/>
        <w:ind w:left="0" w:firstLine="0"/>
        <w:jc w:val="center"/>
        <w:rPr>
          <w:rFonts w:ascii="Times New Roman" w:hAnsi="Times New Roman"/>
          <w:b/>
          <w:sz w:val="28"/>
          <w:szCs w:val="28"/>
        </w:rPr>
      </w:pPr>
      <w:r w:rsidRPr="002D599B">
        <w:rPr>
          <w:rFonts w:ascii="Times New Roman" w:hAnsi="Times New Roman"/>
          <w:b/>
          <w:sz w:val="28"/>
          <w:szCs w:val="28"/>
        </w:rPr>
        <w:t>Проект межевания территории</w:t>
      </w:r>
    </w:p>
    <w:p w14:paraId="25B3F580" w14:textId="613F14EE" w:rsidR="000D1047" w:rsidRPr="002D599B" w:rsidRDefault="000D1047" w:rsidP="002D599B">
      <w:pPr>
        <w:pStyle w:val="a6"/>
        <w:spacing w:after="0"/>
        <w:ind w:left="1429"/>
        <w:rPr>
          <w:rFonts w:ascii="Times New Roman" w:hAnsi="Times New Roman"/>
          <w:b/>
          <w:sz w:val="28"/>
          <w:szCs w:val="28"/>
        </w:rPr>
      </w:pPr>
    </w:p>
    <w:p w14:paraId="75673F50" w14:textId="3A27E851" w:rsidR="001474BE" w:rsidRPr="00CB43B6" w:rsidRDefault="001474BE" w:rsidP="00CB43B6">
      <w:pPr>
        <w:pStyle w:val="ad"/>
        <w:suppressAutoHyphens/>
        <w:spacing w:line="276" w:lineRule="auto"/>
        <w:ind w:right="122" w:firstLine="709"/>
        <w:jc w:val="both"/>
        <w:rPr>
          <w:rFonts w:ascii="Times New Roman" w:hAnsi="Times New Roman"/>
          <w:bCs/>
          <w:sz w:val="28"/>
          <w:szCs w:val="28"/>
          <w:lang w:eastAsia="ar-SA"/>
        </w:rPr>
      </w:pPr>
      <w:bookmarkStart w:id="13" w:name="_Hlk202521107"/>
      <w:bookmarkStart w:id="14" w:name="_Hlk72334008"/>
      <w:r w:rsidRPr="00CB43B6">
        <w:rPr>
          <w:rFonts w:ascii="Times New Roman" w:hAnsi="Times New Roman"/>
          <w:bCs/>
          <w:sz w:val="28"/>
          <w:szCs w:val="28"/>
          <w:lang w:eastAsia="ar-SA"/>
        </w:rPr>
        <w:t>Проект межевания</w:t>
      </w:r>
      <w:r w:rsidR="009B03FC" w:rsidRPr="00CB43B6">
        <w:rPr>
          <w:rFonts w:ascii="Times New Roman" w:hAnsi="Times New Roman"/>
          <w:bCs/>
          <w:sz w:val="28"/>
          <w:szCs w:val="28"/>
          <w:lang w:eastAsia="ar-SA"/>
        </w:rPr>
        <w:t xml:space="preserve"> </w:t>
      </w:r>
      <w:r w:rsidR="009B03FC" w:rsidRPr="00CB43B6">
        <w:rPr>
          <w:rFonts w:ascii="Times New Roman" w:hAnsi="Times New Roman"/>
          <w:sz w:val="28"/>
          <w:szCs w:val="28"/>
        </w:rPr>
        <w:t>территории</w:t>
      </w:r>
      <w:r w:rsidRPr="00CB43B6">
        <w:rPr>
          <w:rFonts w:ascii="Times New Roman" w:hAnsi="Times New Roman"/>
          <w:bCs/>
          <w:sz w:val="28"/>
          <w:szCs w:val="28"/>
          <w:lang w:eastAsia="ar-SA"/>
        </w:rPr>
        <w:t xml:space="preserve">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09026080" w14:textId="77777777" w:rsidR="00A46558" w:rsidRPr="00CB43B6" w:rsidRDefault="00A46558" w:rsidP="00CB43B6">
      <w:pPr>
        <w:pStyle w:val="ad"/>
        <w:suppressAutoHyphens/>
        <w:spacing w:line="276" w:lineRule="auto"/>
        <w:ind w:right="122" w:firstLine="709"/>
        <w:jc w:val="both"/>
        <w:rPr>
          <w:rFonts w:ascii="Times New Roman" w:hAnsi="Times New Roman"/>
          <w:sz w:val="28"/>
          <w:szCs w:val="28"/>
        </w:rPr>
      </w:pPr>
      <w:r w:rsidRPr="00CB43B6">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проектирования находится в Приволжском районе, проходит по ул.Техническая от ул.Тихорецкая до ул.Башкирская.</w:t>
      </w:r>
    </w:p>
    <w:p w14:paraId="27B0F9BB" w14:textId="237BE7C2" w:rsidR="00750F8A" w:rsidRPr="00CB43B6" w:rsidRDefault="0031490B" w:rsidP="00CB43B6">
      <w:pPr>
        <w:pStyle w:val="ad"/>
        <w:suppressAutoHyphens/>
        <w:spacing w:line="276" w:lineRule="auto"/>
        <w:ind w:right="122" w:firstLine="709"/>
        <w:jc w:val="both"/>
        <w:rPr>
          <w:rFonts w:ascii="Times New Roman" w:hAnsi="Times New Roman"/>
          <w:bCs/>
          <w:sz w:val="28"/>
          <w:szCs w:val="28"/>
          <w:highlight w:val="yellow"/>
          <w:lang w:eastAsia="ar-SA"/>
        </w:rPr>
      </w:pPr>
      <w:r w:rsidRPr="00CB43B6">
        <w:rPr>
          <w:rFonts w:ascii="Times New Roman" w:hAnsi="Times New Roman"/>
          <w:bCs/>
          <w:sz w:val="28"/>
          <w:szCs w:val="28"/>
          <w:lang w:eastAsia="ar-SA"/>
        </w:rPr>
        <w:t>Целью разработанного проекта межевания территории является образование земельного участка под предоставление коммунальных услуг в соответствии с проектом планировки территории.</w:t>
      </w:r>
    </w:p>
    <w:p w14:paraId="62A6AC1F" w14:textId="4C450E22" w:rsidR="00A46558" w:rsidRPr="00CB43B6" w:rsidRDefault="00A46558" w:rsidP="00CB43B6">
      <w:pPr>
        <w:spacing w:after="0"/>
        <w:ind w:firstLine="567"/>
        <w:jc w:val="both"/>
        <w:rPr>
          <w:rFonts w:ascii="Times New Roman" w:hAnsi="Times New Roman"/>
          <w:bCs/>
          <w:sz w:val="28"/>
          <w:szCs w:val="28"/>
          <w:lang w:eastAsia="ar-SA"/>
        </w:rPr>
      </w:pPr>
      <w:r w:rsidRPr="00CB43B6">
        <w:rPr>
          <w:rFonts w:ascii="Times New Roman" w:hAnsi="Times New Roman"/>
          <w:bCs/>
          <w:sz w:val="28"/>
          <w:szCs w:val="28"/>
          <w:lang w:eastAsia="ar-SA"/>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в 2 этапа.</w:t>
      </w:r>
    </w:p>
    <w:p w14:paraId="4EF6E4B6" w14:textId="77777777" w:rsidR="00A46558" w:rsidRPr="00CB43B6" w:rsidRDefault="00A46558" w:rsidP="00CB43B6">
      <w:pPr>
        <w:widowControl w:val="0"/>
        <w:spacing w:after="0"/>
        <w:ind w:firstLine="709"/>
        <w:jc w:val="both"/>
        <w:rPr>
          <w:rFonts w:ascii="Times New Roman" w:hAnsi="Times New Roman"/>
          <w:sz w:val="28"/>
          <w:szCs w:val="28"/>
        </w:rPr>
      </w:pPr>
      <w:r w:rsidRPr="00CB43B6">
        <w:rPr>
          <w:rFonts w:ascii="Times New Roman" w:hAnsi="Times New Roman"/>
          <w:sz w:val="28"/>
          <w:szCs w:val="28"/>
        </w:rPr>
        <w:t>Сформированный земельный участок должен обеспечить:</w:t>
      </w:r>
    </w:p>
    <w:p w14:paraId="70B0E8CA" w14:textId="77777777" w:rsidR="00A46558" w:rsidRPr="00CB43B6" w:rsidRDefault="00A46558" w:rsidP="00CB43B6">
      <w:pPr>
        <w:widowControl w:val="0"/>
        <w:spacing w:after="0"/>
        <w:ind w:firstLine="709"/>
        <w:jc w:val="both"/>
        <w:rPr>
          <w:rFonts w:ascii="Times New Roman" w:hAnsi="Times New Roman"/>
          <w:sz w:val="28"/>
          <w:szCs w:val="28"/>
        </w:rPr>
      </w:pPr>
      <w:r w:rsidRPr="00CB43B6">
        <w:rPr>
          <w:rFonts w:ascii="Times New Roman" w:hAnsi="Times New Roman"/>
          <w:sz w:val="28"/>
          <w:szCs w:val="28"/>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 (Данные требования не распространяются для участков под размещение дошкольных образовательных организаций (ДОО) и образовательных (общеобразовательных и специализированных) организаций, спортивных организаций и сооружений для массовых занятий спортом, медицинских организаций, площадок для игр детей, отдыха взрослых и занятий спортом.</w:t>
      </w:r>
    </w:p>
    <w:p w14:paraId="4DDF82F2" w14:textId="77777777" w:rsidR="00A46558" w:rsidRPr="00CB43B6" w:rsidRDefault="00A46558" w:rsidP="00CB43B6">
      <w:pPr>
        <w:widowControl w:val="0"/>
        <w:spacing w:after="0"/>
        <w:ind w:firstLine="709"/>
        <w:jc w:val="both"/>
        <w:rPr>
          <w:rFonts w:ascii="Times New Roman" w:hAnsi="Times New Roman"/>
          <w:sz w:val="28"/>
          <w:szCs w:val="28"/>
        </w:rPr>
      </w:pPr>
      <w:r w:rsidRPr="00CB43B6">
        <w:rPr>
          <w:rFonts w:ascii="Times New Roman" w:hAnsi="Times New Roman"/>
          <w:sz w:val="28"/>
          <w:szCs w:val="28"/>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bookmarkEnd w:id="13"/>
    <w:p w14:paraId="28193D8E" w14:textId="4A99C72B" w:rsidR="005D6383" w:rsidRPr="00CB43B6" w:rsidRDefault="005D6383" w:rsidP="00CB43B6">
      <w:pPr>
        <w:pStyle w:val="ad"/>
        <w:suppressAutoHyphens/>
        <w:spacing w:line="276" w:lineRule="auto"/>
        <w:ind w:right="122" w:firstLine="709"/>
        <w:jc w:val="both"/>
        <w:rPr>
          <w:rFonts w:ascii="Times New Roman" w:hAnsi="Times New Roman"/>
          <w:iCs/>
          <w:sz w:val="28"/>
          <w:szCs w:val="28"/>
        </w:rPr>
      </w:pPr>
    </w:p>
    <w:p w14:paraId="7934EC03" w14:textId="77777777" w:rsidR="00A46558" w:rsidRDefault="00A46558" w:rsidP="00A46558">
      <w:pPr>
        <w:pStyle w:val="ad"/>
        <w:suppressAutoHyphens/>
        <w:spacing w:line="360" w:lineRule="auto"/>
        <w:ind w:left="284" w:right="122" w:firstLine="425"/>
        <w:jc w:val="right"/>
        <w:rPr>
          <w:rFonts w:ascii="Times New Roman" w:hAnsi="Times New Roman"/>
          <w:iCs/>
          <w:sz w:val="26"/>
          <w:szCs w:val="26"/>
        </w:rPr>
        <w:sectPr w:rsidR="00A46558" w:rsidSect="002D599B">
          <w:pgSz w:w="11906" w:h="16838" w:code="9"/>
          <w:pgMar w:top="1134" w:right="1134" w:bottom="1134" w:left="1134" w:header="284" w:footer="284" w:gutter="0"/>
          <w:cols w:space="720"/>
          <w:titlePg/>
          <w:docGrid w:linePitch="299"/>
        </w:sectPr>
      </w:pPr>
    </w:p>
    <w:p w14:paraId="74514FE6" w14:textId="6B24BC42" w:rsidR="002D599B" w:rsidRPr="002D599B" w:rsidRDefault="002D599B" w:rsidP="002D599B">
      <w:pPr>
        <w:pStyle w:val="ad"/>
        <w:suppressAutoHyphens/>
        <w:spacing w:line="360" w:lineRule="auto"/>
        <w:ind w:left="284" w:right="122" w:firstLine="425"/>
        <w:jc w:val="center"/>
        <w:rPr>
          <w:rFonts w:ascii="Times New Roman" w:hAnsi="Times New Roman"/>
          <w:b/>
          <w:iCs/>
          <w:sz w:val="26"/>
          <w:szCs w:val="26"/>
        </w:rPr>
      </w:pPr>
      <w:bookmarkStart w:id="15" w:name="_Hlk202521120"/>
      <w:r w:rsidRPr="002D599B">
        <w:rPr>
          <w:rFonts w:ascii="Times New Roman" w:hAnsi="Times New Roman"/>
          <w:b/>
          <w:bCs/>
          <w:sz w:val="28"/>
          <w:szCs w:val="28"/>
          <w:lang w:eastAsia="ar-SA"/>
        </w:rPr>
        <w:t>Перечень и сведения о площади образуемых земельных участков</w:t>
      </w:r>
    </w:p>
    <w:p w14:paraId="72778484" w14:textId="74455641" w:rsidR="00B22759" w:rsidRPr="007A1119" w:rsidRDefault="00B22759" w:rsidP="00A46558">
      <w:pPr>
        <w:pStyle w:val="ad"/>
        <w:suppressAutoHyphens/>
        <w:spacing w:line="360" w:lineRule="auto"/>
        <w:ind w:left="284" w:right="122" w:firstLine="425"/>
        <w:jc w:val="right"/>
        <w:rPr>
          <w:rFonts w:ascii="Times New Roman" w:hAnsi="Times New Roman"/>
          <w:iCs/>
          <w:sz w:val="26"/>
          <w:szCs w:val="26"/>
        </w:rPr>
      </w:pPr>
    </w:p>
    <w:tbl>
      <w:tblPr>
        <w:tblW w:w="141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67"/>
        <w:gridCol w:w="1134"/>
        <w:gridCol w:w="2125"/>
        <w:gridCol w:w="2552"/>
        <w:gridCol w:w="1134"/>
        <w:gridCol w:w="1985"/>
        <w:gridCol w:w="2693"/>
      </w:tblGrid>
      <w:tr w:rsidR="00A46558" w:rsidRPr="00A46558" w14:paraId="4769E5FF" w14:textId="77777777" w:rsidTr="00A46558">
        <w:trPr>
          <w:trHeight w:val="852"/>
        </w:trPr>
        <w:tc>
          <w:tcPr>
            <w:tcW w:w="1985" w:type="dxa"/>
            <w:tcBorders>
              <w:top w:val="single" w:sz="4" w:space="0" w:color="auto"/>
              <w:left w:val="single" w:sz="4" w:space="0" w:color="auto"/>
              <w:bottom w:val="single" w:sz="4" w:space="0" w:color="auto"/>
              <w:right w:val="single" w:sz="4" w:space="0" w:color="auto"/>
            </w:tcBorders>
            <w:vAlign w:val="center"/>
            <w:hideMark/>
          </w:tcPr>
          <w:bookmarkEnd w:id="14"/>
          <w:p w14:paraId="52671AC1"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Кадастровый номер исходного земельного участка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87A4AD5"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Форма собственности на исходный ЗУ</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695BCB8"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Вид разрешенного использования исходного земельного участка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75DBE7"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Условное обозначение образуемого земельного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81E676"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Площадь формируемого земельного участка, кв.м</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7329E3"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Устанавливаемый вид разрешенного использования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1ACE51" w14:textId="77777777"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Способ образования</w:t>
            </w:r>
          </w:p>
        </w:tc>
      </w:tr>
      <w:tr w:rsidR="00A46558" w:rsidRPr="00A46558" w14:paraId="4DE625FC" w14:textId="77777777" w:rsidTr="00045FCD">
        <w:trPr>
          <w:trHeight w:val="457"/>
        </w:trPr>
        <w:tc>
          <w:tcPr>
            <w:tcW w:w="14175" w:type="dxa"/>
            <w:gridSpan w:val="8"/>
            <w:tcBorders>
              <w:top w:val="single" w:sz="4" w:space="0" w:color="auto"/>
              <w:left w:val="single" w:sz="4" w:space="0" w:color="auto"/>
              <w:bottom w:val="single" w:sz="4" w:space="0" w:color="auto"/>
              <w:right w:val="single" w:sz="4" w:space="0" w:color="auto"/>
            </w:tcBorders>
            <w:noWrap/>
            <w:vAlign w:val="center"/>
          </w:tcPr>
          <w:p w14:paraId="370ECD48" w14:textId="436F2AB4" w:rsidR="00A46558" w:rsidRPr="00A46558" w:rsidRDefault="00A46558" w:rsidP="00A46558">
            <w:pPr>
              <w:spacing w:after="0" w:line="240" w:lineRule="auto"/>
              <w:jc w:val="center"/>
              <w:rPr>
                <w:rFonts w:ascii="Times New Roman" w:hAnsi="Times New Roman"/>
                <w:b/>
                <w:bCs/>
                <w:color w:val="000000"/>
                <w:sz w:val="20"/>
                <w:szCs w:val="20"/>
              </w:rPr>
            </w:pPr>
            <w:r w:rsidRPr="00A46558">
              <w:rPr>
                <w:rFonts w:ascii="Times New Roman" w:hAnsi="Times New Roman"/>
                <w:b/>
                <w:bCs/>
                <w:color w:val="000000"/>
                <w:sz w:val="20"/>
                <w:szCs w:val="20"/>
              </w:rPr>
              <w:t>1 этап</w:t>
            </w:r>
          </w:p>
        </w:tc>
      </w:tr>
      <w:tr w:rsidR="00A46558" w:rsidRPr="00A46558" w14:paraId="1E82BBDA" w14:textId="77777777" w:rsidTr="00A46558">
        <w:trPr>
          <w:trHeight w:val="1054"/>
        </w:trPr>
        <w:tc>
          <w:tcPr>
            <w:tcW w:w="1985" w:type="dxa"/>
            <w:tcBorders>
              <w:top w:val="single" w:sz="4" w:space="0" w:color="auto"/>
              <w:left w:val="single" w:sz="4" w:space="0" w:color="auto"/>
              <w:bottom w:val="single" w:sz="4" w:space="0" w:color="auto"/>
              <w:right w:val="single" w:sz="4" w:space="0" w:color="auto"/>
            </w:tcBorders>
            <w:noWrap/>
            <w:vAlign w:val="center"/>
          </w:tcPr>
          <w:p w14:paraId="44A9490B" w14:textId="759CACD4" w:rsidR="00A46558" w:rsidRPr="00A46558" w:rsidRDefault="00A46558" w:rsidP="00A46558">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16:50:000000:18109</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D6409EF" w14:textId="63062AAB" w:rsidR="00A46558" w:rsidRPr="00A46558" w:rsidRDefault="00A46558" w:rsidP="00A46558">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Муниципальная</w:t>
            </w:r>
          </w:p>
        </w:tc>
        <w:tc>
          <w:tcPr>
            <w:tcW w:w="2125" w:type="dxa"/>
            <w:tcBorders>
              <w:top w:val="single" w:sz="4" w:space="0" w:color="auto"/>
              <w:left w:val="single" w:sz="4" w:space="0" w:color="auto"/>
              <w:bottom w:val="single" w:sz="4" w:space="0" w:color="auto"/>
              <w:right w:val="single" w:sz="4" w:space="0" w:color="auto"/>
            </w:tcBorders>
            <w:vAlign w:val="center"/>
          </w:tcPr>
          <w:p w14:paraId="71DDCE9E" w14:textId="56052AAC" w:rsidR="00A46558" w:rsidRPr="00A46558" w:rsidRDefault="00A46558" w:rsidP="00A46558">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дорога (13-й вид)</w:t>
            </w:r>
          </w:p>
        </w:tc>
        <w:tc>
          <w:tcPr>
            <w:tcW w:w="2552" w:type="dxa"/>
            <w:tcBorders>
              <w:top w:val="single" w:sz="4" w:space="0" w:color="auto"/>
              <w:left w:val="single" w:sz="4" w:space="0" w:color="auto"/>
              <w:bottom w:val="single" w:sz="4" w:space="0" w:color="auto"/>
              <w:right w:val="single" w:sz="4" w:space="0" w:color="auto"/>
            </w:tcBorders>
            <w:noWrap/>
            <w:vAlign w:val="center"/>
          </w:tcPr>
          <w:p w14:paraId="654C7776" w14:textId="7241D76F" w:rsidR="00A46558" w:rsidRPr="00A46558" w:rsidRDefault="00A46558" w:rsidP="00A46558">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16:50:000000:18109:ЗУ1</w:t>
            </w:r>
          </w:p>
        </w:tc>
        <w:tc>
          <w:tcPr>
            <w:tcW w:w="1134" w:type="dxa"/>
            <w:tcBorders>
              <w:top w:val="single" w:sz="4" w:space="0" w:color="auto"/>
              <w:left w:val="single" w:sz="4" w:space="0" w:color="auto"/>
              <w:bottom w:val="single" w:sz="4" w:space="0" w:color="auto"/>
              <w:right w:val="single" w:sz="4" w:space="0" w:color="auto"/>
            </w:tcBorders>
            <w:noWrap/>
            <w:vAlign w:val="center"/>
          </w:tcPr>
          <w:p w14:paraId="418FD1A5" w14:textId="7A72BFEB" w:rsidR="00A46558" w:rsidRPr="00A46558" w:rsidRDefault="00F71C88" w:rsidP="00A4655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589</w:t>
            </w:r>
          </w:p>
        </w:tc>
        <w:tc>
          <w:tcPr>
            <w:tcW w:w="1985" w:type="dxa"/>
            <w:tcBorders>
              <w:top w:val="single" w:sz="4" w:space="0" w:color="auto"/>
              <w:left w:val="single" w:sz="4" w:space="0" w:color="auto"/>
              <w:bottom w:val="single" w:sz="4" w:space="0" w:color="auto"/>
              <w:right w:val="single" w:sz="4" w:space="0" w:color="auto"/>
            </w:tcBorders>
            <w:vAlign w:val="center"/>
          </w:tcPr>
          <w:p w14:paraId="456A705F" w14:textId="37B051E8" w:rsidR="00A46558" w:rsidRPr="00A46558" w:rsidRDefault="00A46558" w:rsidP="00A46558">
            <w:pPr>
              <w:spacing w:after="0"/>
              <w:jc w:val="center"/>
              <w:rPr>
                <w:rFonts w:ascii="Times New Roman" w:hAnsi="Times New Roman"/>
                <w:color w:val="000000"/>
                <w:sz w:val="20"/>
                <w:szCs w:val="20"/>
              </w:rPr>
            </w:pPr>
            <w:r w:rsidRPr="00A46558">
              <w:rPr>
                <w:rFonts w:ascii="Times New Roman" w:hAnsi="Times New Roman"/>
                <w:color w:val="000000"/>
                <w:sz w:val="20"/>
                <w:szCs w:val="20"/>
              </w:rPr>
              <w:t>Предоставление коммунальных услуг</w:t>
            </w:r>
          </w:p>
        </w:tc>
        <w:tc>
          <w:tcPr>
            <w:tcW w:w="2693" w:type="dxa"/>
            <w:tcBorders>
              <w:top w:val="single" w:sz="4" w:space="0" w:color="auto"/>
              <w:left w:val="single" w:sz="4" w:space="0" w:color="auto"/>
              <w:bottom w:val="single" w:sz="4" w:space="0" w:color="auto"/>
              <w:right w:val="single" w:sz="4" w:space="0" w:color="auto"/>
            </w:tcBorders>
            <w:vAlign w:val="center"/>
          </w:tcPr>
          <w:p w14:paraId="1F65C6A7" w14:textId="77777777" w:rsidR="00A46558" w:rsidRPr="00A46558" w:rsidRDefault="00A46558" w:rsidP="00A46558">
            <w:pPr>
              <w:spacing w:after="0" w:line="240" w:lineRule="auto"/>
              <w:jc w:val="center"/>
              <w:rPr>
                <w:rFonts w:ascii="Times New Roman" w:hAnsi="Times New Roman"/>
                <w:sz w:val="20"/>
                <w:szCs w:val="20"/>
              </w:rPr>
            </w:pPr>
            <w:r w:rsidRPr="00A46558">
              <w:rPr>
                <w:rFonts w:ascii="Times New Roman" w:hAnsi="Times New Roman"/>
                <w:color w:val="000000"/>
                <w:sz w:val="20"/>
                <w:szCs w:val="20"/>
              </w:rPr>
              <w:t>Раздел с сохранением исходного в измененных границах</w:t>
            </w:r>
          </w:p>
        </w:tc>
      </w:tr>
      <w:tr w:rsidR="00A46558" w:rsidRPr="00A46558" w14:paraId="1432C7FB" w14:textId="77777777" w:rsidTr="009B03FC">
        <w:trPr>
          <w:trHeight w:val="1216"/>
        </w:trPr>
        <w:tc>
          <w:tcPr>
            <w:tcW w:w="1985" w:type="dxa"/>
            <w:tcBorders>
              <w:top w:val="single" w:sz="4" w:space="0" w:color="auto"/>
              <w:left w:val="single" w:sz="4" w:space="0" w:color="auto"/>
              <w:bottom w:val="single" w:sz="4" w:space="0" w:color="auto"/>
              <w:right w:val="single" w:sz="4" w:space="0" w:color="auto"/>
            </w:tcBorders>
            <w:noWrap/>
            <w:vAlign w:val="center"/>
          </w:tcPr>
          <w:p w14:paraId="186D631A" w14:textId="55A253BD" w:rsidR="00A46558" w:rsidRPr="00A46558" w:rsidRDefault="00045FCD" w:rsidP="00A46558">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16:50:170968:414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7FCD1A7" w14:textId="3FC3A158" w:rsidR="00A46558" w:rsidRPr="00A46558" w:rsidRDefault="00045FCD" w:rsidP="00A46558">
            <w:pPr>
              <w:spacing w:after="0" w:line="240" w:lineRule="auto"/>
              <w:ind w:left="-108"/>
              <w:jc w:val="center"/>
              <w:rPr>
                <w:rFonts w:ascii="Times New Roman" w:hAnsi="Times New Roman"/>
                <w:color w:val="000000"/>
                <w:sz w:val="20"/>
                <w:szCs w:val="20"/>
              </w:rPr>
            </w:pPr>
            <w:r w:rsidRPr="00045FCD">
              <w:rPr>
                <w:rFonts w:ascii="Times New Roman" w:hAnsi="Times New Roman"/>
                <w:color w:val="000000"/>
                <w:sz w:val="20"/>
                <w:szCs w:val="20"/>
              </w:rPr>
              <w:t>Частная</w:t>
            </w:r>
          </w:p>
        </w:tc>
        <w:tc>
          <w:tcPr>
            <w:tcW w:w="2125" w:type="dxa"/>
            <w:tcBorders>
              <w:top w:val="single" w:sz="4" w:space="0" w:color="auto"/>
              <w:left w:val="single" w:sz="4" w:space="0" w:color="auto"/>
              <w:bottom w:val="single" w:sz="4" w:space="0" w:color="auto"/>
              <w:right w:val="single" w:sz="4" w:space="0" w:color="auto"/>
            </w:tcBorders>
            <w:vAlign w:val="center"/>
          </w:tcPr>
          <w:p w14:paraId="7903B9F3" w14:textId="323C78DC" w:rsidR="00A46558" w:rsidRPr="00A46558" w:rsidRDefault="00045FCD" w:rsidP="00A46558">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Индивидуальный жилой дом</w:t>
            </w:r>
          </w:p>
        </w:tc>
        <w:tc>
          <w:tcPr>
            <w:tcW w:w="2552" w:type="dxa"/>
            <w:tcBorders>
              <w:top w:val="single" w:sz="4" w:space="0" w:color="auto"/>
              <w:left w:val="single" w:sz="4" w:space="0" w:color="auto"/>
              <w:bottom w:val="single" w:sz="4" w:space="0" w:color="auto"/>
              <w:right w:val="single" w:sz="4" w:space="0" w:color="auto"/>
            </w:tcBorders>
            <w:noWrap/>
            <w:vAlign w:val="center"/>
          </w:tcPr>
          <w:p w14:paraId="1F0187A8" w14:textId="15290A6B" w:rsidR="00A46558" w:rsidRPr="00A46558" w:rsidRDefault="00045FCD" w:rsidP="00A46558">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16:50:000000:ЗУ1</w:t>
            </w:r>
          </w:p>
        </w:tc>
        <w:tc>
          <w:tcPr>
            <w:tcW w:w="1134" w:type="dxa"/>
            <w:tcBorders>
              <w:top w:val="single" w:sz="4" w:space="0" w:color="auto"/>
              <w:left w:val="single" w:sz="4" w:space="0" w:color="auto"/>
              <w:bottom w:val="single" w:sz="4" w:space="0" w:color="auto"/>
              <w:right w:val="single" w:sz="4" w:space="0" w:color="auto"/>
            </w:tcBorders>
            <w:noWrap/>
            <w:vAlign w:val="center"/>
          </w:tcPr>
          <w:p w14:paraId="18BDEC8F" w14:textId="7AAB2ED4" w:rsidR="00045FCD" w:rsidRPr="00A46558" w:rsidRDefault="00045FCD" w:rsidP="00045F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F71C88">
              <w:rPr>
                <w:rFonts w:ascii="Times New Roman" w:hAnsi="Times New Roman"/>
                <w:color w:val="000000"/>
                <w:sz w:val="20"/>
                <w:szCs w:val="20"/>
              </w:rPr>
              <w:t>47</w:t>
            </w:r>
          </w:p>
        </w:tc>
        <w:tc>
          <w:tcPr>
            <w:tcW w:w="1985" w:type="dxa"/>
            <w:tcBorders>
              <w:top w:val="single" w:sz="4" w:space="0" w:color="auto"/>
              <w:left w:val="single" w:sz="4" w:space="0" w:color="auto"/>
              <w:bottom w:val="single" w:sz="4" w:space="0" w:color="auto"/>
              <w:right w:val="single" w:sz="4" w:space="0" w:color="auto"/>
            </w:tcBorders>
            <w:vAlign w:val="center"/>
          </w:tcPr>
          <w:p w14:paraId="4928EA16" w14:textId="49F25494" w:rsidR="00A46558" w:rsidRPr="00A46558" w:rsidRDefault="00045FCD" w:rsidP="00A46558">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Предоставление коммунальных услуг</w:t>
            </w:r>
          </w:p>
        </w:tc>
        <w:tc>
          <w:tcPr>
            <w:tcW w:w="2693" w:type="dxa"/>
            <w:tcBorders>
              <w:top w:val="single" w:sz="4" w:space="0" w:color="auto"/>
              <w:left w:val="single" w:sz="4" w:space="0" w:color="auto"/>
              <w:bottom w:val="single" w:sz="4" w:space="0" w:color="auto"/>
              <w:right w:val="single" w:sz="4" w:space="0" w:color="auto"/>
            </w:tcBorders>
            <w:vAlign w:val="center"/>
          </w:tcPr>
          <w:p w14:paraId="41A93A6A" w14:textId="1C2EB634" w:rsidR="00A46558" w:rsidRPr="00A46558" w:rsidRDefault="009B03FC" w:rsidP="00A46558">
            <w:pPr>
              <w:spacing w:after="0" w:line="240" w:lineRule="auto"/>
              <w:jc w:val="center"/>
              <w:rPr>
                <w:rFonts w:ascii="Times New Roman" w:hAnsi="Times New Roman"/>
                <w:color w:val="000000"/>
                <w:sz w:val="20"/>
                <w:szCs w:val="20"/>
              </w:rPr>
            </w:pPr>
            <w:r w:rsidRPr="009B03FC">
              <w:rPr>
                <w:rFonts w:ascii="Times New Roman" w:hAnsi="Times New Roman"/>
                <w:color w:val="000000"/>
                <w:sz w:val="20"/>
                <w:szCs w:val="20"/>
              </w:rPr>
              <w:t>Перераспределение земельного участка, находящегося в частной собственности и земель государственной собственности</w:t>
            </w:r>
          </w:p>
        </w:tc>
      </w:tr>
      <w:tr w:rsidR="00045FCD" w:rsidRPr="00A46558" w14:paraId="6D325594" w14:textId="77777777" w:rsidTr="00A46558">
        <w:trPr>
          <w:trHeight w:val="589"/>
        </w:trPr>
        <w:tc>
          <w:tcPr>
            <w:tcW w:w="1985" w:type="dxa"/>
            <w:tcBorders>
              <w:top w:val="single" w:sz="4" w:space="0" w:color="auto"/>
              <w:left w:val="single" w:sz="4" w:space="0" w:color="auto"/>
              <w:bottom w:val="single" w:sz="4" w:space="0" w:color="auto"/>
              <w:right w:val="single" w:sz="4" w:space="0" w:color="auto"/>
            </w:tcBorders>
            <w:noWrap/>
            <w:vAlign w:val="center"/>
          </w:tcPr>
          <w:p w14:paraId="7B2EA8FE" w14:textId="1F3D8A5B"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16:50:170972:4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8161D0C" w14:textId="6E91B5C0"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Муниципальная</w:t>
            </w:r>
          </w:p>
        </w:tc>
        <w:tc>
          <w:tcPr>
            <w:tcW w:w="2125" w:type="dxa"/>
            <w:tcBorders>
              <w:top w:val="single" w:sz="4" w:space="0" w:color="auto"/>
              <w:left w:val="single" w:sz="4" w:space="0" w:color="auto"/>
              <w:bottom w:val="single" w:sz="4" w:space="0" w:color="auto"/>
              <w:right w:val="single" w:sz="4" w:space="0" w:color="auto"/>
            </w:tcBorders>
            <w:vAlign w:val="center"/>
          </w:tcPr>
          <w:p w14:paraId="13652A1B" w14:textId="337191D3"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Индивидуальный дом</w:t>
            </w:r>
          </w:p>
        </w:tc>
        <w:tc>
          <w:tcPr>
            <w:tcW w:w="2552" w:type="dxa"/>
            <w:tcBorders>
              <w:top w:val="single" w:sz="4" w:space="0" w:color="auto"/>
              <w:left w:val="single" w:sz="4" w:space="0" w:color="auto"/>
              <w:bottom w:val="single" w:sz="4" w:space="0" w:color="auto"/>
              <w:right w:val="single" w:sz="4" w:space="0" w:color="auto"/>
            </w:tcBorders>
            <w:noWrap/>
            <w:vAlign w:val="center"/>
          </w:tcPr>
          <w:p w14:paraId="2B0D11FF" w14:textId="72904E8E"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16:50:170972:ЗУ1</w:t>
            </w:r>
          </w:p>
        </w:tc>
        <w:tc>
          <w:tcPr>
            <w:tcW w:w="1134" w:type="dxa"/>
            <w:tcBorders>
              <w:top w:val="single" w:sz="4" w:space="0" w:color="auto"/>
              <w:left w:val="single" w:sz="4" w:space="0" w:color="auto"/>
              <w:bottom w:val="single" w:sz="4" w:space="0" w:color="auto"/>
              <w:right w:val="single" w:sz="4" w:space="0" w:color="auto"/>
            </w:tcBorders>
            <w:noWrap/>
            <w:vAlign w:val="center"/>
          </w:tcPr>
          <w:p w14:paraId="2F78225A" w14:textId="6B15F132" w:rsidR="00045FCD" w:rsidRPr="00A46558" w:rsidRDefault="00045FCD" w:rsidP="00045F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F71C88">
              <w:rPr>
                <w:rFonts w:ascii="Times New Roman" w:hAnsi="Times New Roman"/>
                <w:color w:val="000000"/>
                <w:sz w:val="20"/>
                <w:szCs w:val="20"/>
              </w:rPr>
              <w:t>51</w:t>
            </w:r>
          </w:p>
        </w:tc>
        <w:tc>
          <w:tcPr>
            <w:tcW w:w="1985" w:type="dxa"/>
            <w:tcBorders>
              <w:top w:val="single" w:sz="4" w:space="0" w:color="auto"/>
              <w:left w:val="single" w:sz="4" w:space="0" w:color="auto"/>
              <w:bottom w:val="single" w:sz="4" w:space="0" w:color="auto"/>
              <w:right w:val="single" w:sz="4" w:space="0" w:color="auto"/>
            </w:tcBorders>
            <w:vAlign w:val="center"/>
          </w:tcPr>
          <w:p w14:paraId="2ECAB1CF" w14:textId="79F9300B" w:rsidR="00045FCD" w:rsidRPr="00A46558" w:rsidRDefault="00045FCD" w:rsidP="00045FCD">
            <w:pPr>
              <w:spacing w:after="0" w:line="240" w:lineRule="auto"/>
              <w:jc w:val="center"/>
              <w:rPr>
                <w:rFonts w:ascii="Times New Roman" w:hAnsi="Times New Roman"/>
                <w:color w:val="000000"/>
                <w:sz w:val="20"/>
                <w:szCs w:val="20"/>
                <w:highlight w:val="red"/>
              </w:rPr>
            </w:pPr>
            <w:r w:rsidRPr="00A46558">
              <w:rPr>
                <w:rFonts w:ascii="Times New Roman" w:hAnsi="Times New Roman"/>
                <w:color w:val="000000"/>
                <w:sz w:val="20"/>
                <w:szCs w:val="20"/>
              </w:rPr>
              <w:t>Предоставление коммунальных услуг</w:t>
            </w:r>
          </w:p>
        </w:tc>
        <w:tc>
          <w:tcPr>
            <w:tcW w:w="2693" w:type="dxa"/>
            <w:tcBorders>
              <w:top w:val="single" w:sz="4" w:space="0" w:color="auto"/>
              <w:left w:val="single" w:sz="4" w:space="0" w:color="auto"/>
              <w:bottom w:val="single" w:sz="4" w:space="0" w:color="auto"/>
              <w:right w:val="single" w:sz="4" w:space="0" w:color="auto"/>
            </w:tcBorders>
            <w:vAlign w:val="center"/>
          </w:tcPr>
          <w:p w14:paraId="3114273E" w14:textId="67A0E899" w:rsidR="00045FCD" w:rsidRPr="00A46558" w:rsidRDefault="00045FCD" w:rsidP="00045FCD">
            <w:pPr>
              <w:spacing w:after="0" w:line="240" w:lineRule="auto"/>
              <w:jc w:val="center"/>
              <w:rPr>
                <w:rFonts w:ascii="Times New Roman" w:hAnsi="Times New Roman"/>
                <w:sz w:val="20"/>
                <w:szCs w:val="20"/>
                <w:highlight w:val="red"/>
              </w:rPr>
            </w:pPr>
            <w:r w:rsidRPr="00A46558">
              <w:rPr>
                <w:rFonts w:ascii="Times New Roman" w:hAnsi="Times New Roman"/>
                <w:color w:val="000000"/>
                <w:sz w:val="20"/>
                <w:szCs w:val="20"/>
              </w:rPr>
              <w:t>Перераспределение земельн</w:t>
            </w:r>
            <w:r>
              <w:rPr>
                <w:rFonts w:ascii="Times New Roman" w:hAnsi="Times New Roman"/>
                <w:color w:val="000000"/>
                <w:sz w:val="20"/>
                <w:szCs w:val="20"/>
              </w:rPr>
              <w:t>ого</w:t>
            </w:r>
            <w:r w:rsidRPr="00A46558">
              <w:rPr>
                <w:rFonts w:ascii="Times New Roman" w:hAnsi="Times New Roman"/>
                <w:color w:val="000000"/>
                <w:sz w:val="20"/>
                <w:szCs w:val="20"/>
              </w:rPr>
              <w:t xml:space="preserve"> участк</w:t>
            </w:r>
            <w:r>
              <w:rPr>
                <w:rFonts w:ascii="Times New Roman" w:hAnsi="Times New Roman"/>
                <w:color w:val="000000"/>
                <w:sz w:val="20"/>
                <w:szCs w:val="20"/>
              </w:rPr>
              <w:t>а</w:t>
            </w:r>
            <w:r w:rsidRPr="00A46558">
              <w:rPr>
                <w:rFonts w:ascii="Times New Roman" w:hAnsi="Times New Roman"/>
                <w:color w:val="000000"/>
                <w:sz w:val="20"/>
                <w:szCs w:val="20"/>
              </w:rPr>
              <w:t>, находящ</w:t>
            </w:r>
            <w:r>
              <w:rPr>
                <w:rFonts w:ascii="Times New Roman" w:hAnsi="Times New Roman"/>
                <w:color w:val="000000"/>
                <w:sz w:val="20"/>
                <w:szCs w:val="20"/>
              </w:rPr>
              <w:t>егося</w:t>
            </w:r>
            <w:r w:rsidRPr="00A46558">
              <w:rPr>
                <w:rFonts w:ascii="Times New Roman" w:hAnsi="Times New Roman"/>
                <w:color w:val="000000"/>
                <w:sz w:val="20"/>
                <w:szCs w:val="20"/>
              </w:rPr>
              <w:t xml:space="preserve"> в</w:t>
            </w:r>
            <w:r>
              <w:rPr>
                <w:rFonts w:ascii="Times New Roman" w:hAnsi="Times New Roman"/>
                <w:color w:val="000000"/>
                <w:sz w:val="20"/>
                <w:szCs w:val="20"/>
              </w:rPr>
              <w:t xml:space="preserve"> </w:t>
            </w:r>
            <w:r w:rsidRPr="00A46558">
              <w:rPr>
                <w:rFonts w:ascii="Times New Roman" w:hAnsi="Times New Roman"/>
                <w:color w:val="000000"/>
                <w:sz w:val="20"/>
                <w:szCs w:val="20"/>
              </w:rPr>
              <w:t xml:space="preserve">муниципальной </w:t>
            </w:r>
            <w:r w:rsidR="009B03FC" w:rsidRPr="009B03FC">
              <w:rPr>
                <w:rFonts w:ascii="Times New Roman" w:hAnsi="Times New Roman"/>
                <w:color w:val="000000"/>
                <w:sz w:val="20"/>
                <w:szCs w:val="20"/>
              </w:rPr>
              <w:t>собственности и земель государственной собственности</w:t>
            </w:r>
          </w:p>
        </w:tc>
      </w:tr>
      <w:tr w:rsidR="00045FCD" w:rsidRPr="00A46558" w14:paraId="637DEBBA" w14:textId="77777777" w:rsidTr="00A46558">
        <w:trPr>
          <w:trHeight w:val="429"/>
        </w:trPr>
        <w:tc>
          <w:tcPr>
            <w:tcW w:w="14175" w:type="dxa"/>
            <w:gridSpan w:val="8"/>
            <w:tcBorders>
              <w:top w:val="single" w:sz="4" w:space="0" w:color="auto"/>
              <w:left w:val="single" w:sz="4" w:space="0" w:color="auto"/>
              <w:bottom w:val="single" w:sz="4" w:space="0" w:color="auto"/>
              <w:right w:val="single" w:sz="4" w:space="0" w:color="auto"/>
            </w:tcBorders>
            <w:noWrap/>
            <w:vAlign w:val="center"/>
            <w:hideMark/>
          </w:tcPr>
          <w:p w14:paraId="06C58B4E" w14:textId="77777777" w:rsidR="00045FCD" w:rsidRPr="00A46558" w:rsidRDefault="00045FCD" w:rsidP="00045FCD">
            <w:pPr>
              <w:spacing w:after="0" w:line="240" w:lineRule="auto"/>
              <w:jc w:val="center"/>
              <w:rPr>
                <w:rFonts w:ascii="Times New Roman" w:hAnsi="Times New Roman"/>
                <w:b/>
                <w:color w:val="000000"/>
                <w:sz w:val="20"/>
                <w:szCs w:val="20"/>
              </w:rPr>
            </w:pPr>
            <w:r w:rsidRPr="00A46558">
              <w:rPr>
                <w:rFonts w:ascii="Times New Roman" w:hAnsi="Times New Roman"/>
                <w:b/>
                <w:color w:val="000000"/>
                <w:sz w:val="20"/>
                <w:szCs w:val="20"/>
              </w:rPr>
              <w:t>2 этап</w:t>
            </w:r>
          </w:p>
        </w:tc>
      </w:tr>
      <w:tr w:rsidR="00045FCD" w:rsidRPr="00A46558" w14:paraId="7BD7AA84" w14:textId="77777777" w:rsidTr="00A46558">
        <w:trPr>
          <w:trHeight w:val="450"/>
        </w:trPr>
        <w:tc>
          <w:tcPr>
            <w:tcW w:w="2552" w:type="dxa"/>
            <w:gridSpan w:val="2"/>
            <w:tcBorders>
              <w:top w:val="single" w:sz="4" w:space="0" w:color="auto"/>
              <w:left w:val="single" w:sz="4" w:space="0" w:color="auto"/>
              <w:bottom w:val="single" w:sz="4" w:space="0" w:color="auto"/>
              <w:right w:val="single" w:sz="4" w:space="0" w:color="auto"/>
            </w:tcBorders>
            <w:noWrap/>
            <w:vAlign w:val="center"/>
            <w:hideMark/>
          </w:tcPr>
          <w:p w14:paraId="70C927D8" w14:textId="2870BD9C" w:rsidR="00045FCD" w:rsidRPr="00A46558" w:rsidRDefault="00045FCD" w:rsidP="00045FCD">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16:50:000000:18109:ЗУ1</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14:paraId="700A6B2C" w14:textId="75906C1B"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noWrap/>
            <w:vAlign w:val="center"/>
            <w:hideMark/>
          </w:tcPr>
          <w:p w14:paraId="5ABE71CA" w14:textId="13A1E843"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16:50:080124:ЗУ1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20477F" w14:textId="21A1A63A" w:rsidR="00045FCD" w:rsidRPr="00A46558" w:rsidRDefault="00045FCD" w:rsidP="00045F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F71C88">
              <w:rPr>
                <w:rFonts w:ascii="Times New Roman" w:hAnsi="Times New Roman"/>
                <w:color w:val="000000"/>
                <w:sz w:val="20"/>
                <w:szCs w:val="20"/>
              </w:rPr>
              <w:t>038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63A94F" w14:textId="3637457F" w:rsidR="00045FCD" w:rsidRPr="00A46558" w:rsidRDefault="00045FCD" w:rsidP="00045FCD">
            <w:pPr>
              <w:spacing w:after="0" w:line="240" w:lineRule="auto"/>
              <w:jc w:val="center"/>
              <w:rPr>
                <w:rFonts w:ascii="Times New Roman" w:hAnsi="Times New Roman"/>
                <w:color w:val="000000"/>
                <w:sz w:val="20"/>
                <w:szCs w:val="20"/>
              </w:rPr>
            </w:pPr>
            <w:r w:rsidRPr="00045FCD">
              <w:rPr>
                <w:rFonts w:ascii="Times New Roman" w:hAnsi="Times New Roman"/>
                <w:color w:val="000000"/>
                <w:sz w:val="20"/>
                <w:szCs w:val="20"/>
              </w:rPr>
              <w:t>Предоставление коммунальных услуг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62EAD4" w14:textId="4A68D226" w:rsidR="00045FCD" w:rsidRPr="00A46558" w:rsidRDefault="009B03FC" w:rsidP="00045FCD">
            <w:pPr>
              <w:spacing w:after="0" w:line="240" w:lineRule="auto"/>
              <w:jc w:val="center"/>
              <w:rPr>
                <w:rFonts w:ascii="Times New Roman" w:hAnsi="Times New Roman"/>
                <w:color w:val="000000"/>
                <w:sz w:val="20"/>
                <w:szCs w:val="20"/>
              </w:rPr>
            </w:pPr>
            <w:r w:rsidRPr="00A46558">
              <w:rPr>
                <w:rFonts w:ascii="Times New Roman" w:hAnsi="Times New Roman"/>
                <w:color w:val="000000"/>
                <w:sz w:val="20"/>
                <w:szCs w:val="20"/>
              </w:rPr>
              <w:t>Перераспределение земельн</w:t>
            </w:r>
            <w:r>
              <w:rPr>
                <w:rFonts w:ascii="Times New Roman" w:hAnsi="Times New Roman"/>
                <w:color w:val="000000"/>
                <w:sz w:val="20"/>
                <w:szCs w:val="20"/>
              </w:rPr>
              <w:t>ого</w:t>
            </w:r>
            <w:r w:rsidRPr="00A46558">
              <w:rPr>
                <w:rFonts w:ascii="Times New Roman" w:hAnsi="Times New Roman"/>
                <w:color w:val="000000"/>
                <w:sz w:val="20"/>
                <w:szCs w:val="20"/>
              </w:rPr>
              <w:t xml:space="preserve"> участк</w:t>
            </w:r>
            <w:r>
              <w:rPr>
                <w:rFonts w:ascii="Times New Roman" w:hAnsi="Times New Roman"/>
                <w:color w:val="000000"/>
                <w:sz w:val="20"/>
                <w:szCs w:val="20"/>
              </w:rPr>
              <w:t>а</w:t>
            </w:r>
            <w:r w:rsidRPr="00A46558">
              <w:rPr>
                <w:rFonts w:ascii="Times New Roman" w:hAnsi="Times New Roman"/>
                <w:color w:val="000000"/>
                <w:sz w:val="20"/>
                <w:szCs w:val="20"/>
              </w:rPr>
              <w:t>, находящ</w:t>
            </w:r>
            <w:r>
              <w:rPr>
                <w:rFonts w:ascii="Times New Roman" w:hAnsi="Times New Roman"/>
                <w:color w:val="000000"/>
                <w:sz w:val="20"/>
                <w:szCs w:val="20"/>
              </w:rPr>
              <w:t>егося</w:t>
            </w:r>
            <w:r w:rsidRPr="00A46558">
              <w:rPr>
                <w:rFonts w:ascii="Times New Roman" w:hAnsi="Times New Roman"/>
                <w:color w:val="000000"/>
                <w:sz w:val="20"/>
                <w:szCs w:val="20"/>
              </w:rPr>
              <w:t xml:space="preserve"> в</w:t>
            </w:r>
            <w:r>
              <w:rPr>
                <w:rFonts w:ascii="Times New Roman" w:hAnsi="Times New Roman"/>
                <w:color w:val="000000"/>
                <w:sz w:val="20"/>
                <w:szCs w:val="20"/>
              </w:rPr>
              <w:t xml:space="preserve"> </w:t>
            </w:r>
            <w:r w:rsidRPr="00A46558">
              <w:rPr>
                <w:rFonts w:ascii="Times New Roman" w:hAnsi="Times New Roman"/>
                <w:color w:val="000000"/>
                <w:sz w:val="20"/>
                <w:szCs w:val="20"/>
              </w:rPr>
              <w:t xml:space="preserve">муниципальной </w:t>
            </w:r>
            <w:r w:rsidRPr="009B03FC">
              <w:rPr>
                <w:rFonts w:ascii="Times New Roman" w:hAnsi="Times New Roman"/>
                <w:color w:val="000000"/>
                <w:sz w:val="20"/>
                <w:szCs w:val="20"/>
              </w:rPr>
              <w:t>собственности и земель государственной собственности</w:t>
            </w:r>
          </w:p>
        </w:tc>
      </w:tr>
      <w:bookmarkEnd w:id="15"/>
    </w:tbl>
    <w:p w14:paraId="7E4F2BEB" w14:textId="77777777" w:rsidR="00A46558" w:rsidRDefault="00A46558" w:rsidP="002D599B">
      <w:pPr>
        <w:spacing w:after="0" w:line="240" w:lineRule="auto"/>
        <w:jc w:val="center"/>
        <w:rPr>
          <w:rFonts w:ascii="Times New Roman" w:hAnsi="Times New Roman"/>
          <w:color w:val="000000"/>
          <w:sz w:val="24"/>
          <w:szCs w:val="24"/>
        </w:rPr>
        <w:sectPr w:rsidR="00A46558" w:rsidSect="00A46558">
          <w:pgSz w:w="16838" w:h="11906" w:orient="landscape" w:code="9"/>
          <w:pgMar w:top="1134" w:right="1276" w:bottom="1276" w:left="709" w:header="284" w:footer="284" w:gutter="0"/>
          <w:cols w:space="720"/>
          <w:titlePg/>
          <w:docGrid w:linePitch="299"/>
        </w:sectPr>
      </w:pPr>
    </w:p>
    <w:p w14:paraId="19EF3865" w14:textId="77777777" w:rsidR="00045FCD" w:rsidRPr="00CB43B6" w:rsidRDefault="00045FCD" w:rsidP="00CB43B6">
      <w:pPr>
        <w:widowControl w:val="0"/>
        <w:spacing w:after="0"/>
        <w:ind w:firstLine="709"/>
        <w:jc w:val="both"/>
        <w:rPr>
          <w:rFonts w:ascii="Times New Roman" w:hAnsi="Times New Roman"/>
          <w:bCs/>
          <w:sz w:val="28"/>
          <w:szCs w:val="28"/>
          <w:lang w:eastAsia="ar-SA"/>
        </w:rPr>
      </w:pPr>
      <w:bookmarkStart w:id="16" w:name="_Hlk202521198"/>
      <w:r w:rsidRPr="00CB43B6">
        <w:rPr>
          <w:rFonts w:ascii="Times New Roman" w:hAnsi="Times New Roman"/>
          <w:bCs/>
          <w:sz w:val="28"/>
          <w:szCs w:val="28"/>
          <w:lang w:eastAsia="ar-SA"/>
        </w:rPr>
        <w:t>Перед проведением 2 этапа кадастровых работ, на земельные участки, являющихся исходными для образуемых земельных участков на 2 этапе, зарегистрировать право муниципальной собственности города Казани.</w:t>
      </w:r>
    </w:p>
    <w:p w14:paraId="79945F30" w14:textId="577AF527" w:rsidR="005D6383" w:rsidRPr="00CB43B6" w:rsidRDefault="00045FCD" w:rsidP="00CB43B6">
      <w:pPr>
        <w:widowControl w:val="0"/>
        <w:spacing w:after="0"/>
        <w:ind w:firstLine="709"/>
        <w:jc w:val="both"/>
        <w:rPr>
          <w:rFonts w:ascii="Times New Roman" w:hAnsi="Times New Roman"/>
          <w:bCs/>
          <w:sz w:val="28"/>
          <w:szCs w:val="28"/>
          <w:lang w:eastAsia="ar-SA"/>
        </w:rPr>
      </w:pPr>
      <w:r w:rsidRPr="00CB43B6">
        <w:rPr>
          <w:rFonts w:ascii="Times New Roman" w:hAnsi="Times New Roman"/>
          <w:bCs/>
          <w:sz w:val="28"/>
          <w:szCs w:val="28"/>
          <w:lang w:eastAsia="ar-SA"/>
        </w:rPr>
        <w:t>Реализация 2 этапа проекта межевания возможна после проведения кадастровых работ по образованию земельных участков 1 этапа.</w:t>
      </w:r>
    </w:p>
    <w:p w14:paraId="3BB737C4" w14:textId="7A842ADE" w:rsidR="005B43EC" w:rsidRDefault="005B43EC" w:rsidP="00CB43B6">
      <w:pPr>
        <w:spacing w:after="0"/>
        <w:ind w:left="142" w:right="282" w:firstLine="567"/>
        <w:contextualSpacing/>
        <w:jc w:val="center"/>
        <w:rPr>
          <w:rFonts w:ascii="Times New Roman" w:hAnsi="Times New Roman"/>
          <w:bCs/>
          <w:sz w:val="28"/>
          <w:szCs w:val="28"/>
        </w:rPr>
      </w:pPr>
      <w:bookmarkStart w:id="17" w:name="_Hlk202521214"/>
      <w:bookmarkEnd w:id="16"/>
    </w:p>
    <w:p w14:paraId="15ADB12C" w14:textId="6054D904" w:rsidR="00044D33" w:rsidRDefault="00044D33" w:rsidP="00CB43B6">
      <w:pPr>
        <w:spacing w:after="0"/>
        <w:ind w:left="142" w:right="282" w:firstLine="567"/>
        <w:contextualSpacing/>
        <w:jc w:val="center"/>
        <w:rPr>
          <w:rFonts w:ascii="Times New Roman" w:hAnsi="Times New Roman"/>
          <w:b/>
          <w:bCs/>
          <w:sz w:val="28"/>
          <w:szCs w:val="28"/>
        </w:rPr>
      </w:pPr>
      <w:r w:rsidRPr="00BF22D5">
        <w:rPr>
          <w:rFonts w:ascii="Times New Roman" w:hAnsi="Times New Roman"/>
          <w:b/>
          <w:bCs/>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1 этап</w:t>
      </w:r>
    </w:p>
    <w:p w14:paraId="32165F5F" w14:textId="77777777" w:rsidR="00BF22D5" w:rsidRPr="00CB43B6" w:rsidRDefault="00BF22D5" w:rsidP="00CB43B6">
      <w:pPr>
        <w:spacing w:after="0"/>
        <w:ind w:left="142" w:right="282" w:firstLine="567"/>
        <w:contextualSpacing/>
        <w:jc w:val="center"/>
        <w:rPr>
          <w:rFonts w:ascii="Times New Roman" w:hAnsi="Times New Roman"/>
          <w:bCs/>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5"/>
        <w:gridCol w:w="1985"/>
        <w:gridCol w:w="3680"/>
      </w:tblGrid>
      <w:tr w:rsidR="00FD36CB" w:rsidRPr="00FD36CB" w14:paraId="4B6272E0" w14:textId="77777777" w:rsidTr="00FD36CB">
        <w:trPr>
          <w:trHeight w:val="281"/>
          <w:tblHeader/>
          <w:jc w:val="center"/>
        </w:trPr>
        <w:tc>
          <w:tcPr>
            <w:tcW w:w="3975" w:type="dxa"/>
            <w:tcBorders>
              <w:top w:val="single" w:sz="4" w:space="0" w:color="auto"/>
              <w:left w:val="single" w:sz="4" w:space="0" w:color="auto"/>
              <w:bottom w:val="single" w:sz="4" w:space="0" w:color="auto"/>
              <w:right w:val="single" w:sz="4" w:space="0" w:color="auto"/>
            </w:tcBorders>
            <w:vAlign w:val="center"/>
            <w:hideMark/>
          </w:tcPr>
          <w:p w14:paraId="4372AD24" w14:textId="77777777" w:rsidR="00FD36CB" w:rsidRPr="00FD36CB" w:rsidRDefault="00FD36CB" w:rsidP="002D599B">
            <w:pPr>
              <w:spacing w:after="0" w:line="288" w:lineRule="auto"/>
              <w:jc w:val="center"/>
              <w:rPr>
                <w:rFonts w:ascii="Times New Roman" w:hAnsi="Times New Roman"/>
                <w:b/>
                <w:bCs/>
                <w:sz w:val="24"/>
                <w:szCs w:val="24"/>
              </w:rPr>
            </w:pPr>
            <w:r w:rsidRPr="00FD36CB">
              <w:rPr>
                <w:rFonts w:ascii="Times New Roman" w:hAnsi="Times New Roman"/>
                <w:b/>
                <w:bCs/>
                <w:sz w:val="24"/>
                <w:szCs w:val="24"/>
              </w:rPr>
              <w:t>Условное обозначение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6914D9" w14:textId="77777777" w:rsidR="00FD36CB" w:rsidRPr="00FD36CB" w:rsidRDefault="00FD36CB" w:rsidP="002D599B">
            <w:pPr>
              <w:spacing w:after="0" w:line="288" w:lineRule="auto"/>
              <w:jc w:val="center"/>
              <w:rPr>
                <w:rFonts w:ascii="Times New Roman" w:hAnsi="Times New Roman"/>
                <w:b/>
                <w:bCs/>
                <w:sz w:val="24"/>
                <w:szCs w:val="24"/>
              </w:rPr>
            </w:pPr>
            <w:r w:rsidRPr="00FD36CB">
              <w:rPr>
                <w:rFonts w:ascii="Times New Roman" w:hAnsi="Times New Roman"/>
                <w:b/>
                <w:bCs/>
                <w:sz w:val="24"/>
                <w:szCs w:val="24"/>
              </w:rPr>
              <w:t>Площадь земельного участка, кв.м</w:t>
            </w:r>
          </w:p>
        </w:tc>
        <w:tc>
          <w:tcPr>
            <w:tcW w:w="3680" w:type="dxa"/>
            <w:tcBorders>
              <w:top w:val="single" w:sz="4" w:space="0" w:color="auto"/>
              <w:left w:val="single" w:sz="4" w:space="0" w:color="auto"/>
              <w:bottom w:val="single" w:sz="4" w:space="0" w:color="auto"/>
              <w:right w:val="single" w:sz="4" w:space="0" w:color="auto"/>
            </w:tcBorders>
            <w:vAlign w:val="center"/>
            <w:hideMark/>
          </w:tcPr>
          <w:p w14:paraId="57518958" w14:textId="77777777" w:rsidR="00FD36CB" w:rsidRPr="00FD36CB" w:rsidRDefault="00FD36CB" w:rsidP="002D599B">
            <w:pPr>
              <w:spacing w:after="0" w:line="288" w:lineRule="auto"/>
              <w:jc w:val="center"/>
              <w:rPr>
                <w:rFonts w:ascii="Times New Roman" w:hAnsi="Times New Roman"/>
                <w:b/>
                <w:bCs/>
                <w:sz w:val="24"/>
                <w:szCs w:val="24"/>
              </w:rPr>
            </w:pPr>
            <w:r w:rsidRPr="00FD36CB">
              <w:rPr>
                <w:rFonts w:ascii="Times New Roman" w:hAnsi="Times New Roman"/>
                <w:b/>
                <w:bCs/>
                <w:sz w:val="24"/>
                <w:szCs w:val="24"/>
              </w:rPr>
              <w:t>Вид разрешенного использования образуемого земельного участка</w:t>
            </w:r>
          </w:p>
        </w:tc>
      </w:tr>
      <w:tr w:rsidR="00544D13" w:rsidRPr="00FD36CB" w14:paraId="02C420E1" w14:textId="77777777" w:rsidTr="00FD36CB">
        <w:trPr>
          <w:trHeight w:val="70"/>
          <w:jc w:val="center"/>
        </w:trPr>
        <w:tc>
          <w:tcPr>
            <w:tcW w:w="3975" w:type="dxa"/>
            <w:tcBorders>
              <w:top w:val="single" w:sz="4" w:space="0" w:color="auto"/>
              <w:left w:val="single" w:sz="4" w:space="0" w:color="auto"/>
              <w:bottom w:val="single" w:sz="4" w:space="0" w:color="auto"/>
              <w:right w:val="single" w:sz="4" w:space="0" w:color="auto"/>
            </w:tcBorders>
            <w:noWrap/>
            <w:vAlign w:val="center"/>
            <w:hideMark/>
          </w:tcPr>
          <w:p w14:paraId="1ADDE481" w14:textId="1D923096"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16:50:000000:18109:ЗУ1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D93D645" w14:textId="5B2AABC0" w:rsidR="00544D13" w:rsidRPr="00544D13" w:rsidRDefault="00544D13" w:rsidP="00544D13">
            <w:pPr>
              <w:spacing w:after="0" w:line="288" w:lineRule="auto"/>
              <w:jc w:val="center"/>
              <w:rPr>
                <w:rFonts w:ascii="Times New Roman" w:hAnsi="Times New Roman"/>
                <w:color w:val="000000"/>
                <w:sz w:val="24"/>
                <w:szCs w:val="24"/>
              </w:rPr>
            </w:pPr>
            <w:r w:rsidRPr="00544D13">
              <w:rPr>
                <w:rFonts w:ascii="Times New Roman" w:hAnsi="Times New Roman"/>
                <w:color w:val="000000"/>
                <w:sz w:val="24"/>
                <w:szCs w:val="24"/>
              </w:rPr>
              <w:t>589</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B8FF1C1" w14:textId="4C89379F"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Предоставление коммунальных услуг</w:t>
            </w:r>
          </w:p>
        </w:tc>
      </w:tr>
      <w:tr w:rsidR="00544D13" w:rsidRPr="00FD36CB" w14:paraId="263D05F3" w14:textId="77777777" w:rsidTr="00FD36CB">
        <w:trPr>
          <w:trHeight w:val="109"/>
          <w:jc w:val="center"/>
        </w:trPr>
        <w:tc>
          <w:tcPr>
            <w:tcW w:w="3975" w:type="dxa"/>
            <w:tcBorders>
              <w:top w:val="single" w:sz="4" w:space="0" w:color="auto"/>
              <w:left w:val="single" w:sz="4" w:space="0" w:color="auto"/>
              <w:bottom w:val="single" w:sz="4" w:space="0" w:color="auto"/>
              <w:right w:val="single" w:sz="4" w:space="0" w:color="auto"/>
            </w:tcBorders>
            <w:noWrap/>
            <w:vAlign w:val="center"/>
            <w:hideMark/>
          </w:tcPr>
          <w:p w14:paraId="392E0DD6" w14:textId="554B66D6"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16:50:000000:ЗУ1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6D5AA21" w14:textId="51C0AB56" w:rsidR="00544D13" w:rsidRPr="00544D13" w:rsidRDefault="00544D13" w:rsidP="00544D13">
            <w:pPr>
              <w:spacing w:after="0" w:line="288" w:lineRule="auto"/>
              <w:jc w:val="center"/>
              <w:rPr>
                <w:rFonts w:ascii="Times New Roman" w:hAnsi="Times New Roman"/>
                <w:color w:val="000000"/>
                <w:sz w:val="24"/>
                <w:szCs w:val="24"/>
              </w:rPr>
            </w:pPr>
            <w:r w:rsidRPr="00544D13">
              <w:rPr>
                <w:rFonts w:ascii="Times New Roman" w:hAnsi="Times New Roman"/>
                <w:color w:val="000000"/>
                <w:sz w:val="24"/>
                <w:szCs w:val="24"/>
              </w:rPr>
              <w:t>347</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DEC873C" w14:textId="69AB2CD1"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Предоставление коммунальных услуг</w:t>
            </w:r>
          </w:p>
        </w:tc>
      </w:tr>
      <w:tr w:rsidR="00544D13" w:rsidRPr="00FD36CB" w14:paraId="7EB8CA8F" w14:textId="77777777" w:rsidTr="00FD36CB">
        <w:trPr>
          <w:trHeight w:val="70"/>
          <w:jc w:val="center"/>
        </w:trPr>
        <w:tc>
          <w:tcPr>
            <w:tcW w:w="3975" w:type="dxa"/>
            <w:tcBorders>
              <w:top w:val="single" w:sz="4" w:space="0" w:color="auto"/>
              <w:left w:val="single" w:sz="4" w:space="0" w:color="auto"/>
              <w:bottom w:val="single" w:sz="4" w:space="0" w:color="auto"/>
              <w:right w:val="single" w:sz="4" w:space="0" w:color="auto"/>
            </w:tcBorders>
            <w:vAlign w:val="center"/>
            <w:hideMark/>
          </w:tcPr>
          <w:p w14:paraId="0E1A0EE7" w14:textId="374AAFE8"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16:50:170972:ЗУ1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8BA5C4F" w14:textId="492AE13B" w:rsidR="00544D13" w:rsidRPr="00544D13" w:rsidRDefault="00544D13" w:rsidP="00544D13">
            <w:pPr>
              <w:spacing w:after="0" w:line="288" w:lineRule="auto"/>
              <w:jc w:val="center"/>
              <w:rPr>
                <w:rFonts w:ascii="Times New Roman" w:hAnsi="Times New Roman"/>
                <w:color w:val="000000"/>
                <w:sz w:val="24"/>
                <w:szCs w:val="24"/>
              </w:rPr>
            </w:pPr>
            <w:r w:rsidRPr="00544D13">
              <w:rPr>
                <w:rFonts w:ascii="Times New Roman" w:hAnsi="Times New Roman"/>
                <w:color w:val="000000"/>
                <w:sz w:val="24"/>
                <w:szCs w:val="24"/>
              </w:rPr>
              <w:t>351</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073F281" w14:textId="61E491A5" w:rsidR="00544D13" w:rsidRPr="00FD36CB" w:rsidRDefault="00544D13" w:rsidP="00544D13">
            <w:pPr>
              <w:spacing w:after="0" w:line="288" w:lineRule="auto"/>
              <w:jc w:val="center"/>
              <w:rPr>
                <w:rFonts w:ascii="Times New Roman" w:hAnsi="Times New Roman"/>
                <w:color w:val="000000"/>
                <w:sz w:val="24"/>
                <w:szCs w:val="24"/>
              </w:rPr>
            </w:pPr>
            <w:r w:rsidRPr="00FD36CB">
              <w:rPr>
                <w:rFonts w:ascii="Times New Roman" w:hAnsi="Times New Roman"/>
                <w:color w:val="000000"/>
                <w:sz w:val="24"/>
                <w:szCs w:val="24"/>
              </w:rPr>
              <w:t>Предоставление коммунальных услуг</w:t>
            </w:r>
          </w:p>
        </w:tc>
      </w:tr>
    </w:tbl>
    <w:p w14:paraId="2A8D2213" w14:textId="77777777" w:rsidR="005B43EC" w:rsidRDefault="005B43EC" w:rsidP="005B43EC">
      <w:pPr>
        <w:widowControl w:val="0"/>
        <w:spacing w:after="0" w:line="360" w:lineRule="auto"/>
        <w:ind w:firstLine="709"/>
        <w:jc w:val="center"/>
        <w:rPr>
          <w:rFonts w:ascii="Times New Roman" w:hAnsi="Times New Roman"/>
          <w:bCs/>
          <w:sz w:val="26"/>
          <w:szCs w:val="26"/>
          <w:lang w:eastAsia="ar-SA"/>
        </w:rPr>
      </w:pPr>
    </w:p>
    <w:p w14:paraId="1C634B9A" w14:textId="1D7F5C19" w:rsidR="00044D33" w:rsidRDefault="00044D33" w:rsidP="00CB43B6">
      <w:pPr>
        <w:widowControl w:val="0"/>
        <w:spacing w:after="0"/>
        <w:ind w:firstLine="709"/>
        <w:jc w:val="center"/>
        <w:rPr>
          <w:rFonts w:ascii="Times New Roman" w:hAnsi="Times New Roman"/>
          <w:b/>
          <w:bCs/>
          <w:sz w:val="28"/>
          <w:szCs w:val="28"/>
          <w:lang w:eastAsia="ar-SA"/>
        </w:rPr>
      </w:pPr>
      <w:r w:rsidRPr="00BF22D5">
        <w:rPr>
          <w:rFonts w:ascii="Times New Roman" w:hAnsi="Times New Roman"/>
          <w:b/>
          <w:bCs/>
          <w:sz w:val="28"/>
          <w:szCs w:val="28"/>
          <w:lang w:eastAsia="ar-SA"/>
        </w:rPr>
        <w:t>Перечень и сведения о площади существующих земельных участков в частной собственности, которые будут отнесены к территориям общего пользования. 1 этап</w:t>
      </w:r>
    </w:p>
    <w:p w14:paraId="39FCE9F3" w14:textId="77777777" w:rsidR="00BF22D5" w:rsidRPr="00BF22D5" w:rsidRDefault="00BF22D5" w:rsidP="00CB43B6">
      <w:pPr>
        <w:widowControl w:val="0"/>
        <w:spacing w:after="0"/>
        <w:ind w:firstLine="709"/>
        <w:jc w:val="center"/>
        <w:rPr>
          <w:rFonts w:ascii="Times New Roman" w:hAnsi="Times New Roman"/>
          <w:b/>
          <w:bCs/>
          <w:sz w:val="28"/>
          <w:szCs w:val="28"/>
          <w:lang w:eastAsia="ar-SA"/>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876"/>
        <w:gridCol w:w="2977"/>
        <w:gridCol w:w="2263"/>
      </w:tblGrid>
      <w:tr w:rsidR="00044D33" w:rsidRPr="00B86F07" w14:paraId="561924A2" w14:textId="77777777" w:rsidTr="002D599B">
        <w:trPr>
          <w:trHeight w:val="825"/>
          <w:jc w:val="center"/>
        </w:trPr>
        <w:tc>
          <w:tcPr>
            <w:tcW w:w="2372" w:type="dxa"/>
            <w:tcBorders>
              <w:top w:val="single" w:sz="4" w:space="0" w:color="auto"/>
              <w:left w:val="single" w:sz="4" w:space="0" w:color="auto"/>
              <w:bottom w:val="single" w:sz="4" w:space="0" w:color="auto"/>
              <w:right w:val="single" w:sz="4" w:space="0" w:color="auto"/>
            </w:tcBorders>
            <w:vAlign w:val="center"/>
            <w:hideMark/>
          </w:tcPr>
          <w:p w14:paraId="28582705" w14:textId="77777777" w:rsidR="00044D33" w:rsidRPr="00B86F07" w:rsidRDefault="00044D33" w:rsidP="002D599B">
            <w:pPr>
              <w:spacing w:after="0" w:line="312" w:lineRule="auto"/>
              <w:jc w:val="center"/>
              <w:rPr>
                <w:rFonts w:ascii="Times New Roman" w:hAnsi="Times New Roman"/>
                <w:b/>
                <w:bCs/>
                <w:sz w:val="24"/>
                <w:szCs w:val="24"/>
              </w:rPr>
            </w:pPr>
            <w:r w:rsidRPr="00B86F07">
              <w:rPr>
                <w:rFonts w:ascii="Times New Roman" w:hAnsi="Times New Roman"/>
                <w:b/>
                <w:bCs/>
                <w:sz w:val="24"/>
                <w:szCs w:val="24"/>
              </w:rPr>
              <w:t>Условное обозначение</w:t>
            </w:r>
          </w:p>
        </w:tc>
        <w:tc>
          <w:tcPr>
            <w:tcW w:w="1876" w:type="dxa"/>
            <w:tcBorders>
              <w:top w:val="single" w:sz="4" w:space="0" w:color="auto"/>
              <w:left w:val="single" w:sz="4" w:space="0" w:color="auto"/>
              <w:bottom w:val="single" w:sz="4" w:space="0" w:color="auto"/>
              <w:right w:val="single" w:sz="4" w:space="0" w:color="auto"/>
            </w:tcBorders>
            <w:vAlign w:val="center"/>
            <w:hideMark/>
          </w:tcPr>
          <w:p w14:paraId="58DDADA7" w14:textId="77777777" w:rsidR="00044D33" w:rsidRPr="00B86F07" w:rsidRDefault="00044D33" w:rsidP="002D599B">
            <w:pPr>
              <w:spacing w:after="0" w:line="312" w:lineRule="auto"/>
              <w:jc w:val="center"/>
              <w:rPr>
                <w:rFonts w:ascii="Times New Roman" w:hAnsi="Times New Roman"/>
                <w:b/>
                <w:bCs/>
                <w:sz w:val="24"/>
                <w:szCs w:val="24"/>
              </w:rPr>
            </w:pPr>
            <w:r w:rsidRPr="00B86F07">
              <w:rPr>
                <w:rFonts w:ascii="Times New Roman" w:hAnsi="Times New Roman"/>
                <w:b/>
                <w:bCs/>
                <w:sz w:val="24"/>
                <w:szCs w:val="24"/>
              </w:rPr>
              <w:t>Площадь земельного участка, кв.м</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BBA68" w14:textId="77777777" w:rsidR="00044D33" w:rsidRPr="00B86F07" w:rsidRDefault="00044D33" w:rsidP="002D599B">
            <w:pPr>
              <w:spacing w:after="0" w:line="312" w:lineRule="auto"/>
              <w:jc w:val="center"/>
              <w:rPr>
                <w:rFonts w:ascii="Times New Roman" w:hAnsi="Times New Roman"/>
                <w:b/>
                <w:bCs/>
                <w:sz w:val="24"/>
                <w:szCs w:val="24"/>
              </w:rPr>
            </w:pPr>
            <w:r w:rsidRPr="00B86F07">
              <w:rPr>
                <w:rFonts w:ascii="Times New Roman" w:hAnsi="Times New Roman"/>
                <w:b/>
                <w:bCs/>
                <w:sz w:val="24"/>
                <w:szCs w:val="24"/>
              </w:rPr>
              <w:t>Вид разрешенного использования, образуемого ЗУ</w:t>
            </w:r>
          </w:p>
        </w:tc>
        <w:tc>
          <w:tcPr>
            <w:tcW w:w="2263" w:type="dxa"/>
            <w:tcBorders>
              <w:top w:val="single" w:sz="4" w:space="0" w:color="auto"/>
              <w:left w:val="single" w:sz="4" w:space="0" w:color="auto"/>
              <w:bottom w:val="single" w:sz="4" w:space="0" w:color="auto"/>
              <w:right w:val="single" w:sz="4" w:space="0" w:color="auto"/>
            </w:tcBorders>
            <w:vAlign w:val="center"/>
          </w:tcPr>
          <w:p w14:paraId="190B0059" w14:textId="77777777" w:rsidR="00044D33" w:rsidRPr="00B86F07" w:rsidRDefault="00044D33" w:rsidP="002D599B">
            <w:pPr>
              <w:spacing w:after="0" w:line="312" w:lineRule="auto"/>
              <w:jc w:val="center"/>
              <w:rPr>
                <w:rFonts w:ascii="Times New Roman" w:hAnsi="Times New Roman"/>
                <w:b/>
                <w:bCs/>
                <w:sz w:val="24"/>
                <w:szCs w:val="24"/>
              </w:rPr>
            </w:pPr>
            <w:r w:rsidRPr="00B86F07">
              <w:rPr>
                <w:rFonts w:ascii="Times New Roman" w:hAnsi="Times New Roman"/>
                <w:b/>
                <w:bCs/>
                <w:sz w:val="24"/>
                <w:szCs w:val="24"/>
              </w:rPr>
              <w:t>Изъятие</w:t>
            </w:r>
          </w:p>
        </w:tc>
      </w:tr>
      <w:tr w:rsidR="00044D33" w:rsidRPr="00B86F07" w14:paraId="6E775DF6" w14:textId="77777777" w:rsidTr="002D599B">
        <w:trPr>
          <w:trHeight w:val="70"/>
          <w:jc w:val="center"/>
        </w:trPr>
        <w:tc>
          <w:tcPr>
            <w:tcW w:w="2372" w:type="dxa"/>
            <w:tcBorders>
              <w:top w:val="single" w:sz="4" w:space="0" w:color="auto"/>
              <w:left w:val="single" w:sz="4" w:space="0" w:color="auto"/>
              <w:bottom w:val="single" w:sz="4" w:space="0" w:color="auto"/>
              <w:right w:val="single" w:sz="4" w:space="0" w:color="auto"/>
            </w:tcBorders>
            <w:noWrap/>
            <w:vAlign w:val="center"/>
          </w:tcPr>
          <w:p w14:paraId="1D9F2D93" w14:textId="24BCC83C" w:rsidR="00044D33" w:rsidRPr="00044D33" w:rsidRDefault="00044D33" w:rsidP="002D599B">
            <w:pPr>
              <w:spacing w:after="0" w:line="312" w:lineRule="auto"/>
              <w:ind w:left="-108" w:right="-108"/>
              <w:jc w:val="center"/>
              <w:rPr>
                <w:rFonts w:ascii="Times New Roman" w:hAnsi="Times New Roman"/>
                <w:color w:val="000000"/>
                <w:sz w:val="24"/>
                <w:szCs w:val="24"/>
              </w:rPr>
            </w:pPr>
            <w:r w:rsidRPr="00044D33">
              <w:rPr>
                <w:rFonts w:ascii="Times New Roman" w:hAnsi="Times New Roman"/>
                <w:color w:val="000000"/>
                <w:sz w:val="24"/>
                <w:szCs w:val="24"/>
              </w:rPr>
              <w:t>16:50:170968:414</w:t>
            </w:r>
          </w:p>
        </w:tc>
        <w:tc>
          <w:tcPr>
            <w:tcW w:w="1876" w:type="dxa"/>
            <w:tcBorders>
              <w:top w:val="single" w:sz="4" w:space="0" w:color="auto"/>
              <w:left w:val="single" w:sz="4" w:space="0" w:color="auto"/>
              <w:bottom w:val="single" w:sz="4" w:space="0" w:color="auto"/>
              <w:right w:val="single" w:sz="4" w:space="0" w:color="auto"/>
            </w:tcBorders>
            <w:noWrap/>
            <w:vAlign w:val="center"/>
          </w:tcPr>
          <w:p w14:paraId="7EA42841" w14:textId="5B4EB4EA" w:rsidR="00044D33" w:rsidRPr="00044D33" w:rsidRDefault="00044D33" w:rsidP="002D599B">
            <w:pPr>
              <w:spacing w:after="0" w:line="312" w:lineRule="auto"/>
              <w:ind w:left="-108" w:right="-108"/>
              <w:jc w:val="center"/>
              <w:rPr>
                <w:rFonts w:ascii="Times New Roman" w:hAnsi="Times New Roman"/>
                <w:color w:val="000000"/>
                <w:sz w:val="24"/>
                <w:szCs w:val="24"/>
              </w:rPr>
            </w:pPr>
            <w:r w:rsidRPr="00044D33">
              <w:rPr>
                <w:rFonts w:ascii="Times New Roman" w:hAnsi="Times New Roman"/>
                <w:color w:val="000000"/>
                <w:sz w:val="24"/>
                <w:szCs w:val="24"/>
              </w:rPr>
              <w:t>580</w:t>
            </w:r>
          </w:p>
        </w:tc>
        <w:tc>
          <w:tcPr>
            <w:tcW w:w="2977" w:type="dxa"/>
            <w:tcBorders>
              <w:top w:val="single" w:sz="4" w:space="0" w:color="auto"/>
              <w:left w:val="single" w:sz="4" w:space="0" w:color="auto"/>
              <w:bottom w:val="single" w:sz="4" w:space="0" w:color="auto"/>
              <w:right w:val="single" w:sz="4" w:space="0" w:color="auto"/>
            </w:tcBorders>
            <w:vAlign w:val="center"/>
          </w:tcPr>
          <w:p w14:paraId="7AA94D3B" w14:textId="02F1DD0C" w:rsidR="00044D33" w:rsidRPr="00044D33" w:rsidRDefault="00044D33" w:rsidP="002D599B">
            <w:pPr>
              <w:spacing w:after="0" w:line="312" w:lineRule="auto"/>
              <w:jc w:val="center"/>
              <w:rPr>
                <w:rFonts w:ascii="Times New Roman" w:hAnsi="Times New Roman"/>
                <w:sz w:val="24"/>
                <w:szCs w:val="24"/>
              </w:rPr>
            </w:pPr>
            <w:r w:rsidRPr="00044D33">
              <w:rPr>
                <w:rFonts w:ascii="Times New Roman" w:hAnsi="Times New Roman"/>
                <w:sz w:val="24"/>
                <w:szCs w:val="24"/>
              </w:rPr>
              <w:t>Индивидуальный жилой дом</w:t>
            </w:r>
          </w:p>
        </w:tc>
        <w:tc>
          <w:tcPr>
            <w:tcW w:w="2263" w:type="dxa"/>
            <w:tcBorders>
              <w:top w:val="single" w:sz="4" w:space="0" w:color="auto"/>
              <w:left w:val="single" w:sz="4" w:space="0" w:color="auto"/>
              <w:bottom w:val="single" w:sz="4" w:space="0" w:color="auto"/>
              <w:right w:val="single" w:sz="4" w:space="0" w:color="auto"/>
            </w:tcBorders>
            <w:vAlign w:val="center"/>
          </w:tcPr>
          <w:p w14:paraId="4C04C7F2" w14:textId="77777777" w:rsidR="00044D33" w:rsidRPr="00044D33" w:rsidRDefault="00044D33" w:rsidP="002D599B">
            <w:pPr>
              <w:spacing w:after="0" w:line="312" w:lineRule="auto"/>
              <w:jc w:val="center"/>
              <w:rPr>
                <w:rFonts w:ascii="Times New Roman" w:hAnsi="Times New Roman"/>
                <w:sz w:val="24"/>
                <w:szCs w:val="24"/>
              </w:rPr>
            </w:pPr>
            <w:r w:rsidRPr="00044D33">
              <w:rPr>
                <w:rFonts w:ascii="Times New Roman" w:hAnsi="Times New Roman"/>
                <w:sz w:val="24"/>
                <w:szCs w:val="24"/>
              </w:rPr>
              <w:t>Полное</w:t>
            </w:r>
          </w:p>
        </w:tc>
      </w:tr>
    </w:tbl>
    <w:p w14:paraId="6373F422" w14:textId="5844AE17" w:rsidR="0093487C" w:rsidRDefault="0093487C" w:rsidP="005B43EC">
      <w:pPr>
        <w:spacing w:after="0" w:line="360" w:lineRule="auto"/>
        <w:ind w:left="142" w:right="282" w:firstLine="567"/>
        <w:contextualSpacing/>
        <w:jc w:val="center"/>
        <w:rPr>
          <w:rFonts w:ascii="Times New Roman" w:hAnsi="Times New Roman"/>
          <w:bCs/>
          <w:sz w:val="26"/>
          <w:szCs w:val="26"/>
        </w:rPr>
      </w:pPr>
    </w:p>
    <w:p w14:paraId="5DD77DFF" w14:textId="77777777" w:rsidR="00BF22D5" w:rsidRDefault="00BF22D5" w:rsidP="005B43EC">
      <w:pPr>
        <w:spacing w:after="0" w:line="360" w:lineRule="auto"/>
        <w:ind w:left="142" w:right="282" w:firstLine="567"/>
        <w:contextualSpacing/>
        <w:jc w:val="center"/>
        <w:rPr>
          <w:rFonts w:ascii="Times New Roman" w:hAnsi="Times New Roman"/>
          <w:bCs/>
          <w:sz w:val="26"/>
          <w:szCs w:val="26"/>
        </w:rPr>
      </w:pPr>
    </w:p>
    <w:p w14:paraId="67337F6A" w14:textId="778AB66E" w:rsidR="00044D33" w:rsidRDefault="00044D33" w:rsidP="00CB43B6">
      <w:pPr>
        <w:spacing w:after="0"/>
        <w:ind w:left="142" w:right="282" w:firstLine="567"/>
        <w:contextualSpacing/>
        <w:jc w:val="center"/>
        <w:rPr>
          <w:rFonts w:ascii="Times New Roman" w:hAnsi="Times New Roman"/>
          <w:b/>
          <w:bCs/>
          <w:sz w:val="28"/>
          <w:szCs w:val="28"/>
        </w:rPr>
      </w:pPr>
      <w:r w:rsidRPr="00BF22D5">
        <w:rPr>
          <w:rFonts w:ascii="Times New Roman" w:hAnsi="Times New Roman"/>
          <w:b/>
          <w:bCs/>
          <w:sz w:val="28"/>
          <w:szCs w:val="28"/>
        </w:rPr>
        <w:t>Перечень и сведения о площади существующих земельных участков в муниципальной собственности, которые будут отнесены к территориям общего пользования. 1 этап</w:t>
      </w:r>
    </w:p>
    <w:p w14:paraId="1F85894F" w14:textId="77777777" w:rsidR="00BF22D5" w:rsidRPr="00BF22D5" w:rsidRDefault="00BF22D5" w:rsidP="00CB43B6">
      <w:pPr>
        <w:spacing w:after="0"/>
        <w:ind w:left="142" w:right="282" w:firstLine="567"/>
        <w:contextualSpacing/>
        <w:jc w:val="center"/>
        <w:rPr>
          <w:rFonts w:ascii="Times New Roman" w:hAnsi="Times New Roman"/>
          <w:b/>
          <w:bCs/>
          <w:sz w:val="28"/>
          <w:szCs w:val="28"/>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117"/>
        <w:gridCol w:w="4269"/>
      </w:tblGrid>
      <w:tr w:rsidR="00044D33" w:rsidRPr="000E5C55" w14:paraId="5C6E1C9C" w14:textId="77777777" w:rsidTr="002D599B">
        <w:trPr>
          <w:trHeight w:val="326"/>
          <w:jc w:val="center"/>
        </w:trPr>
        <w:tc>
          <w:tcPr>
            <w:tcW w:w="2868" w:type="dxa"/>
            <w:tcBorders>
              <w:top w:val="single" w:sz="4" w:space="0" w:color="auto"/>
              <w:left w:val="single" w:sz="4" w:space="0" w:color="auto"/>
              <w:bottom w:val="single" w:sz="4" w:space="0" w:color="auto"/>
              <w:right w:val="single" w:sz="4" w:space="0" w:color="auto"/>
            </w:tcBorders>
            <w:vAlign w:val="center"/>
            <w:hideMark/>
          </w:tcPr>
          <w:p w14:paraId="3DABEBC9" w14:textId="77777777" w:rsidR="00044D33" w:rsidRPr="000E5C55" w:rsidRDefault="00044D33" w:rsidP="002D599B">
            <w:pPr>
              <w:spacing w:after="0" w:line="264" w:lineRule="auto"/>
              <w:jc w:val="center"/>
              <w:rPr>
                <w:rFonts w:ascii="Times New Roman" w:hAnsi="Times New Roman"/>
                <w:b/>
                <w:bCs/>
                <w:color w:val="000000"/>
                <w:sz w:val="24"/>
                <w:szCs w:val="24"/>
              </w:rPr>
            </w:pPr>
            <w:r w:rsidRPr="000E5C55">
              <w:rPr>
                <w:rFonts w:ascii="Times New Roman" w:hAnsi="Times New Roman"/>
                <w:b/>
                <w:bCs/>
                <w:color w:val="000000"/>
                <w:sz w:val="24"/>
                <w:szCs w:val="24"/>
              </w:rPr>
              <w:t>Условное обозначение</w:t>
            </w:r>
          </w:p>
        </w:tc>
        <w:tc>
          <w:tcPr>
            <w:tcW w:w="2117" w:type="dxa"/>
            <w:tcBorders>
              <w:top w:val="single" w:sz="4" w:space="0" w:color="auto"/>
              <w:left w:val="single" w:sz="4" w:space="0" w:color="auto"/>
              <w:bottom w:val="single" w:sz="4" w:space="0" w:color="auto"/>
              <w:right w:val="single" w:sz="4" w:space="0" w:color="auto"/>
            </w:tcBorders>
            <w:vAlign w:val="center"/>
            <w:hideMark/>
          </w:tcPr>
          <w:p w14:paraId="0781558A" w14:textId="77777777" w:rsidR="00044D33" w:rsidRPr="000E5C55" w:rsidRDefault="00044D33" w:rsidP="002D599B">
            <w:pPr>
              <w:spacing w:after="0" w:line="264" w:lineRule="auto"/>
              <w:jc w:val="center"/>
              <w:rPr>
                <w:rFonts w:ascii="Times New Roman" w:hAnsi="Times New Roman"/>
                <w:b/>
                <w:bCs/>
                <w:color w:val="000000"/>
                <w:sz w:val="24"/>
                <w:szCs w:val="24"/>
              </w:rPr>
            </w:pPr>
            <w:r w:rsidRPr="000E5C55">
              <w:rPr>
                <w:rFonts w:ascii="Times New Roman" w:hAnsi="Times New Roman"/>
                <w:b/>
                <w:bCs/>
                <w:color w:val="000000"/>
                <w:sz w:val="24"/>
                <w:szCs w:val="24"/>
              </w:rPr>
              <w:t>Площадь земельного участка, кв.м</w:t>
            </w:r>
          </w:p>
        </w:tc>
        <w:tc>
          <w:tcPr>
            <w:tcW w:w="4269" w:type="dxa"/>
            <w:tcBorders>
              <w:top w:val="single" w:sz="4" w:space="0" w:color="auto"/>
              <w:left w:val="single" w:sz="4" w:space="0" w:color="auto"/>
              <w:bottom w:val="single" w:sz="4" w:space="0" w:color="auto"/>
              <w:right w:val="single" w:sz="4" w:space="0" w:color="auto"/>
            </w:tcBorders>
            <w:vAlign w:val="center"/>
            <w:hideMark/>
          </w:tcPr>
          <w:p w14:paraId="07BB489B" w14:textId="77777777" w:rsidR="00044D33" w:rsidRPr="000E5C55" w:rsidRDefault="00044D33" w:rsidP="002D599B">
            <w:pPr>
              <w:spacing w:after="0" w:line="264" w:lineRule="auto"/>
              <w:jc w:val="center"/>
              <w:rPr>
                <w:rFonts w:ascii="Times New Roman" w:hAnsi="Times New Roman"/>
                <w:b/>
                <w:bCs/>
                <w:sz w:val="24"/>
                <w:szCs w:val="24"/>
              </w:rPr>
            </w:pPr>
            <w:r w:rsidRPr="000E5C55">
              <w:rPr>
                <w:rFonts w:ascii="Times New Roman" w:hAnsi="Times New Roman"/>
                <w:b/>
                <w:bCs/>
                <w:sz w:val="24"/>
                <w:szCs w:val="24"/>
              </w:rPr>
              <w:t>Вид разрешенного</w:t>
            </w:r>
          </w:p>
          <w:p w14:paraId="36DD2200" w14:textId="77777777" w:rsidR="00044D33" w:rsidRPr="000E5C55" w:rsidRDefault="00044D33" w:rsidP="002D599B">
            <w:pPr>
              <w:spacing w:after="0" w:line="264" w:lineRule="auto"/>
              <w:jc w:val="center"/>
              <w:rPr>
                <w:rFonts w:ascii="Times New Roman" w:hAnsi="Times New Roman"/>
                <w:b/>
                <w:bCs/>
                <w:sz w:val="24"/>
                <w:szCs w:val="24"/>
              </w:rPr>
            </w:pPr>
            <w:r w:rsidRPr="000E5C55">
              <w:rPr>
                <w:rFonts w:ascii="Times New Roman" w:hAnsi="Times New Roman"/>
                <w:b/>
                <w:bCs/>
                <w:sz w:val="24"/>
                <w:szCs w:val="24"/>
              </w:rPr>
              <w:t>использования</w:t>
            </w:r>
          </w:p>
        </w:tc>
      </w:tr>
      <w:tr w:rsidR="00044D33" w:rsidRPr="000E5C55" w14:paraId="19578177" w14:textId="77777777" w:rsidTr="00044D33">
        <w:trPr>
          <w:trHeight w:val="70"/>
          <w:jc w:val="center"/>
        </w:trPr>
        <w:tc>
          <w:tcPr>
            <w:tcW w:w="2868" w:type="dxa"/>
            <w:tcBorders>
              <w:top w:val="single" w:sz="4" w:space="0" w:color="auto"/>
              <w:left w:val="single" w:sz="4" w:space="0" w:color="auto"/>
              <w:bottom w:val="single" w:sz="4" w:space="0" w:color="auto"/>
              <w:right w:val="single" w:sz="4" w:space="0" w:color="auto"/>
            </w:tcBorders>
            <w:vAlign w:val="center"/>
            <w:hideMark/>
          </w:tcPr>
          <w:p w14:paraId="04C0D20E" w14:textId="4145CADE" w:rsidR="00044D33" w:rsidRPr="000E5C55" w:rsidRDefault="00044D33" w:rsidP="002D599B">
            <w:pPr>
              <w:pStyle w:val="Default"/>
              <w:jc w:val="center"/>
            </w:pPr>
            <w:r w:rsidRPr="00044D33">
              <w:t>16:50:170972:4</w:t>
            </w:r>
          </w:p>
        </w:tc>
        <w:tc>
          <w:tcPr>
            <w:tcW w:w="2117" w:type="dxa"/>
            <w:tcBorders>
              <w:top w:val="single" w:sz="4" w:space="0" w:color="auto"/>
              <w:left w:val="single" w:sz="4" w:space="0" w:color="auto"/>
              <w:bottom w:val="single" w:sz="4" w:space="0" w:color="auto"/>
              <w:right w:val="single" w:sz="4" w:space="0" w:color="auto"/>
            </w:tcBorders>
            <w:noWrap/>
            <w:vAlign w:val="center"/>
            <w:hideMark/>
          </w:tcPr>
          <w:p w14:paraId="7447185B" w14:textId="75560A2E" w:rsidR="00044D33" w:rsidRPr="000E5C55" w:rsidRDefault="00044D33" w:rsidP="002D599B">
            <w:pPr>
              <w:spacing w:after="0" w:line="264" w:lineRule="auto"/>
              <w:jc w:val="center"/>
              <w:rPr>
                <w:rFonts w:ascii="Times New Roman" w:hAnsi="Times New Roman"/>
                <w:bCs/>
                <w:color w:val="000000"/>
                <w:sz w:val="24"/>
                <w:szCs w:val="24"/>
              </w:rPr>
            </w:pPr>
            <w:r w:rsidRPr="00044D33">
              <w:rPr>
                <w:rFonts w:ascii="Times New Roman" w:hAnsi="Times New Roman"/>
                <w:bCs/>
                <w:color w:val="000000"/>
                <w:sz w:val="24"/>
                <w:szCs w:val="24"/>
              </w:rPr>
              <w:t>513</w:t>
            </w:r>
          </w:p>
        </w:tc>
        <w:tc>
          <w:tcPr>
            <w:tcW w:w="4269" w:type="dxa"/>
            <w:tcBorders>
              <w:top w:val="single" w:sz="4" w:space="0" w:color="auto"/>
              <w:left w:val="single" w:sz="4" w:space="0" w:color="auto"/>
              <w:bottom w:val="single" w:sz="4" w:space="0" w:color="auto"/>
              <w:right w:val="single" w:sz="4" w:space="0" w:color="auto"/>
            </w:tcBorders>
            <w:vAlign w:val="center"/>
          </w:tcPr>
          <w:p w14:paraId="667E60E1" w14:textId="2BD2F291" w:rsidR="00044D33" w:rsidRPr="000E5C55" w:rsidRDefault="00044D33" w:rsidP="002D599B">
            <w:pPr>
              <w:spacing w:after="0" w:line="264" w:lineRule="auto"/>
              <w:jc w:val="center"/>
              <w:rPr>
                <w:rFonts w:ascii="Times New Roman" w:hAnsi="Times New Roman"/>
                <w:sz w:val="24"/>
                <w:szCs w:val="24"/>
              </w:rPr>
            </w:pPr>
            <w:r w:rsidRPr="00044D33">
              <w:rPr>
                <w:rFonts w:ascii="Times New Roman" w:hAnsi="Times New Roman"/>
                <w:sz w:val="24"/>
                <w:szCs w:val="24"/>
              </w:rPr>
              <w:t>Индивидуальный дом</w:t>
            </w:r>
          </w:p>
        </w:tc>
      </w:tr>
    </w:tbl>
    <w:p w14:paraId="2153DD49" w14:textId="77777777" w:rsidR="00CB43B6" w:rsidRPr="00CB43B6" w:rsidRDefault="00CB43B6" w:rsidP="00CB43B6">
      <w:pPr>
        <w:shd w:val="clear" w:color="auto" w:fill="FFFFFF"/>
        <w:suppressAutoHyphens/>
        <w:ind w:firstLine="567"/>
        <w:jc w:val="center"/>
        <w:rPr>
          <w:rFonts w:ascii="Times New Roman" w:hAnsi="Times New Roman"/>
          <w:bCs/>
          <w:sz w:val="28"/>
          <w:szCs w:val="28"/>
        </w:rPr>
      </w:pPr>
    </w:p>
    <w:p w14:paraId="2F633AF1" w14:textId="6B43D65B" w:rsidR="00044D33" w:rsidRPr="00BF22D5" w:rsidRDefault="00044D33" w:rsidP="00CB43B6">
      <w:pPr>
        <w:shd w:val="clear" w:color="auto" w:fill="FFFFFF"/>
        <w:suppressAutoHyphens/>
        <w:spacing w:after="0"/>
        <w:ind w:firstLine="567"/>
        <w:jc w:val="center"/>
        <w:rPr>
          <w:rFonts w:ascii="Times New Roman" w:hAnsi="Times New Roman"/>
          <w:b/>
          <w:sz w:val="28"/>
          <w:szCs w:val="28"/>
        </w:rPr>
      </w:pPr>
      <w:r w:rsidRPr="00BF22D5">
        <w:rPr>
          <w:rFonts w:ascii="Times New Roman" w:hAnsi="Times New Roman"/>
          <w:b/>
          <w:bCs/>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2 этап</w:t>
      </w:r>
    </w:p>
    <w:tbl>
      <w:tblPr>
        <w:tblW w:w="9124" w:type="dxa"/>
        <w:jc w:val="center"/>
        <w:tblLook w:val="04A0" w:firstRow="1" w:lastRow="0" w:firstColumn="1" w:lastColumn="0" w:noHBand="0" w:noVBand="1"/>
      </w:tblPr>
      <w:tblGrid>
        <w:gridCol w:w="2751"/>
        <w:gridCol w:w="2643"/>
        <w:gridCol w:w="3730"/>
      </w:tblGrid>
      <w:tr w:rsidR="00044D33" w:rsidRPr="000E5C55" w14:paraId="5D271791" w14:textId="77777777" w:rsidTr="00044D33">
        <w:trPr>
          <w:trHeight w:val="742"/>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14:paraId="0CD9025A" w14:textId="77777777" w:rsidR="00044D33" w:rsidRPr="000E5C55" w:rsidRDefault="00044D33" w:rsidP="00044D33">
            <w:pPr>
              <w:spacing w:after="0" w:line="288" w:lineRule="auto"/>
              <w:jc w:val="center"/>
              <w:rPr>
                <w:rFonts w:ascii="Times New Roman" w:hAnsi="Times New Roman"/>
                <w:b/>
                <w:bCs/>
                <w:sz w:val="24"/>
                <w:szCs w:val="24"/>
              </w:rPr>
            </w:pPr>
            <w:r w:rsidRPr="000E5C55">
              <w:rPr>
                <w:rFonts w:ascii="Times New Roman" w:hAnsi="Times New Roman"/>
                <w:b/>
                <w:bCs/>
                <w:sz w:val="24"/>
                <w:szCs w:val="24"/>
              </w:rPr>
              <w:t>Условное обозначение</w:t>
            </w:r>
          </w:p>
        </w:tc>
        <w:tc>
          <w:tcPr>
            <w:tcW w:w="2643" w:type="dxa"/>
            <w:tcBorders>
              <w:top w:val="single" w:sz="4" w:space="0" w:color="auto"/>
              <w:left w:val="nil"/>
              <w:bottom w:val="single" w:sz="4" w:space="0" w:color="auto"/>
              <w:right w:val="single" w:sz="4" w:space="0" w:color="auto"/>
            </w:tcBorders>
            <w:vAlign w:val="center"/>
            <w:hideMark/>
          </w:tcPr>
          <w:p w14:paraId="7C3BDF27" w14:textId="77777777" w:rsidR="00044D33" w:rsidRPr="000E5C55" w:rsidRDefault="00044D33" w:rsidP="00044D33">
            <w:pPr>
              <w:spacing w:after="0" w:line="288" w:lineRule="auto"/>
              <w:jc w:val="center"/>
              <w:rPr>
                <w:rFonts w:ascii="Times New Roman" w:hAnsi="Times New Roman"/>
                <w:b/>
                <w:bCs/>
                <w:sz w:val="24"/>
                <w:szCs w:val="24"/>
              </w:rPr>
            </w:pPr>
            <w:r w:rsidRPr="000E5C55">
              <w:rPr>
                <w:rFonts w:ascii="Times New Roman" w:hAnsi="Times New Roman"/>
                <w:b/>
                <w:bCs/>
                <w:sz w:val="24"/>
                <w:szCs w:val="24"/>
              </w:rPr>
              <w:t>Площадь земельного участка, кв.м</w:t>
            </w:r>
          </w:p>
        </w:tc>
        <w:tc>
          <w:tcPr>
            <w:tcW w:w="3730" w:type="dxa"/>
            <w:tcBorders>
              <w:top w:val="single" w:sz="4" w:space="0" w:color="auto"/>
              <w:left w:val="nil"/>
              <w:bottom w:val="single" w:sz="4" w:space="0" w:color="auto"/>
              <w:right w:val="single" w:sz="4" w:space="0" w:color="auto"/>
            </w:tcBorders>
            <w:vAlign w:val="center"/>
            <w:hideMark/>
          </w:tcPr>
          <w:p w14:paraId="1FECDEAB" w14:textId="77777777" w:rsidR="00044D33" w:rsidRPr="000E5C55" w:rsidRDefault="00044D33" w:rsidP="00044D33">
            <w:pPr>
              <w:spacing w:after="0" w:line="288" w:lineRule="auto"/>
              <w:jc w:val="center"/>
              <w:rPr>
                <w:rFonts w:ascii="Times New Roman" w:hAnsi="Times New Roman"/>
                <w:b/>
                <w:bCs/>
                <w:sz w:val="24"/>
                <w:szCs w:val="24"/>
              </w:rPr>
            </w:pPr>
            <w:r w:rsidRPr="000E5C55">
              <w:rPr>
                <w:rFonts w:ascii="Times New Roman" w:hAnsi="Times New Roman"/>
                <w:b/>
                <w:bCs/>
                <w:sz w:val="24"/>
                <w:szCs w:val="24"/>
              </w:rPr>
              <w:t>Вид разрешенного использования</w:t>
            </w:r>
          </w:p>
        </w:tc>
      </w:tr>
      <w:tr w:rsidR="00044D33" w:rsidRPr="000E5C55" w14:paraId="5883EE39" w14:textId="77777777" w:rsidTr="00044D33">
        <w:trPr>
          <w:trHeight w:val="70"/>
          <w:jc w:val="center"/>
        </w:trPr>
        <w:tc>
          <w:tcPr>
            <w:tcW w:w="2751" w:type="dxa"/>
            <w:tcBorders>
              <w:top w:val="single" w:sz="4" w:space="0" w:color="auto"/>
              <w:left w:val="single" w:sz="4" w:space="0" w:color="auto"/>
              <w:bottom w:val="single" w:sz="4" w:space="0" w:color="auto"/>
              <w:right w:val="single" w:sz="4" w:space="0" w:color="auto"/>
            </w:tcBorders>
            <w:noWrap/>
            <w:vAlign w:val="center"/>
            <w:hideMark/>
          </w:tcPr>
          <w:p w14:paraId="3FC00086" w14:textId="7A778AEC" w:rsidR="00044D33" w:rsidRPr="00044D33" w:rsidRDefault="00044D33" w:rsidP="00044D33">
            <w:pPr>
              <w:spacing w:after="0" w:line="288" w:lineRule="auto"/>
              <w:jc w:val="center"/>
              <w:rPr>
                <w:rFonts w:ascii="Times New Roman" w:hAnsi="Times New Roman"/>
                <w:color w:val="000000"/>
                <w:sz w:val="24"/>
                <w:szCs w:val="24"/>
              </w:rPr>
            </w:pPr>
            <w:r w:rsidRPr="00044D33">
              <w:rPr>
                <w:rFonts w:ascii="Times New Roman" w:hAnsi="Times New Roman"/>
                <w:color w:val="000000"/>
                <w:sz w:val="24"/>
                <w:szCs w:val="24"/>
              </w:rPr>
              <w:t>16:50:080124:ЗУ1</w:t>
            </w:r>
          </w:p>
        </w:tc>
        <w:tc>
          <w:tcPr>
            <w:tcW w:w="2643" w:type="dxa"/>
            <w:tcBorders>
              <w:top w:val="single" w:sz="4" w:space="0" w:color="auto"/>
              <w:left w:val="nil"/>
              <w:bottom w:val="single" w:sz="4" w:space="0" w:color="auto"/>
              <w:right w:val="single" w:sz="4" w:space="0" w:color="auto"/>
            </w:tcBorders>
            <w:noWrap/>
            <w:vAlign w:val="center"/>
            <w:hideMark/>
          </w:tcPr>
          <w:p w14:paraId="43E0EF45" w14:textId="11A07EAF" w:rsidR="00044D33" w:rsidRPr="00044D33" w:rsidRDefault="00544D13" w:rsidP="00044D33">
            <w:pPr>
              <w:spacing w:after="0" w:line="288" w:lineRule="auto"/>
              <w:jc w:val="center"/>
              <w:rPr>
                <w:rFonts w:ascii="Times New Roman" w:hAnsi="Times New Roman"/>
                <w:color w:val="000000"/>
                <w:sz w:val="24"/>
                <w:szCs w:val="24"/>
              </w:rPr>
            </w:pPr>
            <w:r w:rsidRPr="00544D13">
              <w:rPr>
                <w:rFonts w:ascii="Times New Roman" w:hAnsi="Times New Roman"/>
                <w:color w:val="000000"/>
                <w:sz w:val="24"/>
                <w:szCs w:val="24"/>
              </w:rPr>
              <w:t>1038</w:t>
            </w:r>
          </w:p>
        </w:tc>
        <w:tc>
          <w:tcPr>
            <w:tcW w:w="3730" w:type="dxa"/>
            <w:tcBorders>
              <w:top w:val="single" w:sz="4" w:space="0" w:color="auto"/>
              <w:left w:val="nil"/>
              <w:bottom w:val="single" w:sz="4" w:space="0" w:color="auto"/>
              <w:right w:val="single" w:sz="4" w:space="0" w:color="auto"/>
            </w:tcBorders>
            <w:vAlign w:val="center"/>
            <w:hideMark/>
          </w:tcPr>
          <w:p w14:paraId="0E832736" w14:textId="68B11048" w:rsidR="00044D33" w:rsidRPr="00044D33" w:rsidRDefault="00044D33" w:rsidP="00044D33">
            <w:pPr>
              <w:spacing w:after="0" w:line="288" w:lineRule="auto"/>
              <w:jc w:val="center"/>
              <w:rPr>
                <w:rFonts w:ascii="Times New Roman" w:hAnsi="Times New Roman"/>
                <w:color w:val="000000"/>
                <w:sz w:val="24"/>
                <w:szCs w:val="24"/>
              </w:rPr>
            </w:pPr>
            <w:r w:rsidRPr="00044D33">
              <w:rPr>
                <w:rFonts w:ascii="Times New Roman" w:hAnsi="Times New Roman"/>
                <w:color w:val="000000"/>
                <w:sz w:val="24"/>
                <w:szCs w:val="24"/>
              </w:rPr>
              <w:t>Предоставление коммунальных услуг</w:t>
            </w:r>
          </w:p>
        </w:tc>
      </w:tr>
    </w:tbl>
    <w:p w14:paraId="1A8C759D" w14:textId="7E832581" w:rsidR="00FB3404" w:rsidRDefault="00FB3404" w:rsidP="00267016">
      <w:pPr>
        <w:spacing w:after="0" w:line="288" w:lineRule="auto"/>
        <w:jc w:val="both"/>
        <w:rPr>
          <w:rFonts w:ascii="Times New Roman" w:hAnsi="Times New Roman"/>
          <w:b/>
          <w:sz w:val="26"/>
          <w:szCs w:val="26"/>
        </w:rPr>
      </w:pPr>
      <w:bookmarkStart w:id="18" w:name="_GoBack"/>
      <w:bookmarkEnd w:id="17"/>
      <w:bookmarkEnd w:id="18"/>
    </w:p>
    <w:p w14:paraId="0842BA4E" w14:textId="3B9A0028" w:rsidR="00BF22D5" w:rsidRPr="007A1119" w:rsidRDefault="00BF22D5" w:rsidP="00BF22D5">
      <w:pPr>
        <w:spacing w:after="0" w:line="288" w:lineRule="auto"/>
        <w:jc w:val="center"/>
        <w:rPr>
          <w:rFonts w:ascii="Times New Roman" w:hAnsi="Times New Roman"/>
          <w:b/>
          <w:sz w:val="26"/>
          <w:szCs w:val="26"/>
        </w:rPr>
      </w:pPr>
      <w:r>
        <w:rPr>
          <w:rFonts w:ascii="Times New Roman" w:hAnsi="Times New Roman"/>
          <w:b/>
          <w:sz w:val="26"/>
          <w:szCs w:val="26"/>
        </w:rPr>
        <w:t>__________________</w:t>
      </w:r>
    </w:p>
    <w:sectPr w:rsidR="00BF22D5" w:rsidRPr="007A1119" w:rsidSect="009D347E">
      <w:pgSz w:w="11906" w:h="16838" w:code="9"/>
      <w:pgMar w:top="1276" w:right="1274" w:bottom="709" w:left="1134" w:header="7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C3542" w14:textId="77777777" w:rsidR="00697C8C" w:rsidRDefault="00697C8C" w:rsidP="00636395">
      <w:pPr>
        <w:spacing w:after="0" w:line="240" w:lineRule="auto"/>
      </w:pPr>
      <w:r>
        <w:separator/>
      </w:r>
    </w:p>
  </w:endnote>
  <w:endnote w:type="continuationSeparator" w:id="0">
    <w:p w14:paraId="51905E37" w14:textId="77777777" w:rsidR="00697C8C" w:rsidRDefault="00697C8C"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532A" w14:textId="77777777" w:rsidR="00631C8F" w:rsidRDefault="00631C8F">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90ACC" w14:textId="39C34B61" w:rsidR="002D599B" w:rsidRDefault="002D599B" w:rsidP="000B49EB">
    <w:pPr>
      <w:pStyle w:val="aa"/>
      <w:tabs>
        <w:tab w:val="clear" w:pos="4677"/>
        <w:tab w:val="clear" w:pos="9355"/>
        <w:tab w:val="left" w:pos="2708"/>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8B13" w14:textId="77777777" w:rsidR="00631C8F" w:rsidRDefault="00631C8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DA529" w14:textId="77777777" w:rsidR="00697C8C" w:rsidRDefault="00697C8C" w:rsidP="00636395">
      <w:pPr>
        <w:spacing w:after="0" w:line="240" w:lineRule="auto"/>
      </w:pPr>
      <w:r>
        <w:separator/>
      </w:r>
    </w:p>
  </w:footnote>
  <w:footnote w:type="continuationSeparator" w:id="0">
    <w:p w14:paraId="2A5C358E" w14:textId="77777777" w:rsidR="00697C8C" w:rsidRDefault="00697C8C"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EC692" w14:textId="77777777" w:rsidR="00631C8F" w:rsidRDefault="00631C8F">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14:paraId="00A7DDEE" w14:textId="4326A9BB" w:rsidR="002D599B" w:rsidRDefault="002D599B">
        <w:pPr>
          <w:pStyle w:val="a8"/>
          <w:jc w:val="center"/>
        </w:pPr>
        <w:r>
          <w:fldChar w:fldCharType="begin"/>
        </w:r>
        <w:r>
          <w:instrText>PAGE   \* MERGEFORMAT</w:instrText>
        </w:r>
        <w:r>
          <w:fldChar w:fldCharType="separate"/>
        </w:r>
        <w:r w:rsidR="0057310D">
          <w:rPr>
            <w:noProof/>
          </w:rPr>
          <w:t>24</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14:paraId="1ABECB68" w14:textId="105229CB" w:rsidR="002D599B" w:rsidRDefault="002D599B" w:rsidP="00D10FDF">
        <w:pPr>
          <w:pStyle w:val="a8"/>
          <w:jc w:val="center"/>
        </w:pPr>
        <w:r w:rsidRPr="00631C8F">
          <w:rPr>
            <w:color w:val="FFFFFF" w:themeColor="background1"/>
          </w:rPr>
          <w:fldChar w:fldCharType="begin"/>
        </w:r>
        <w:r w:rsidRPr="00631C8F">
          <w:rPr>
            <w:color w:val="FFFFFF" w:themeColor="background1"/>
          </w:rPr>
          <w:instrText>PAGE   \* MERGEFORMAT</w:instrText>
        </w:r>
        <w:r w:rsidRPr="00631C8F">
          <w:rPr>
            <w:color w:val="FFFFFF" w:themeColor="background1"/>
          </w:rPr>
          <w:fldChar w:fldCharType="separate"/>
        </w:r>
        <w:r w:rsidR="00697C8C">
          <w:rPr>
            <w:noProof/>
            <w:color w:val="FFFFFF" w:themeColor="background1"/>
          </w:rPr>
          <w:t>1</w:t>
        </w:r>
        <w:r w:rsidRPr="00631C8F">
          <w:rPr>
            <w:color w:val="FFFFFF" w:themeColor="background1"/>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E1F0A"/>
    <w:multiLevelType w:val="hybridMultilevel"/>
    <w:tmpl w:val="F120005E"/>
    <w:lvl w:ilvl="0" w:tplc="EA7405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9"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30"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9"/>
  </w:num>
  <w:num w:numId="3">
    <w:abstractNumId w:val="14"/>
  </w:num>
  <w:num w:numId="4">
    <w:abstractNumId w:val="11"/>
  </w:num>
  <w:num w:numId="5">
    <w:abstractNumId w:val="23"/>
  </w:num>
  <w:num w:numId="6">
    <w:abstractNumId w:val="7"/>
  </w:num>
  <w:num w:numId="7">
    <w:abstractNumId w:val="38"/>
  </w:num>
  <w:num w:numId="8">
    <w:abstractNumId w:val="20"/>
  </w:num>
  <w:num w:numId="9">
    <w:abstractNumId w:val="35"/>
  </w:num>
  <w:num w:numId="10">
    <w:abstractNumId w:val="37"/>
  </w:num>
  <w:num w:numId="11">
    <w:abstractNumId w:val="12"/>
  </w:num>
  <w:num w:numId="12">
    <w:abstractNumId w:val="21"/>
  </w:num>
  <w:num w:numId="13">
    <w:abstractNumId w:val="28"/>
  </w:num>
  <w:num w:numId="14">
    <w:abstractNumId w:val="26"/>
  </w:num>
  <w:num w:numId="15">
    <w:abstractNumId w:val="27"/>
  </w:num>
  <w:num w:numId="16">
    <w:abstractNumId w:val="30"/>
  </w:num>
  <w:num w:numId="17">
    <w:abstractNumId w:val="3"/>
  </w:num>
  <w:num w:numId="18">
    <w:abstractNumId w:val="6"/>
  </w:num>
  <w:num w:numId="19">
    <w:abstractNumId w:val="18"/>
  </w:num>
  <w:num w:numId="20">
    <w:abstractNumId w:val="32"/>
  </w:num>
  <w:num w:numId="21">
    <w:abstractNumId w:val="5"/>
  </w:num>
  <w:num w:numId="22">
    <w:abstractNumId w:val="29"/>
  </w:num>
  <w:num w:numId="23">
    <w:abstractNumId w:val="1"/>
  </w:num>
  <w:num w:numId="24">
    <w:abstractNumId w:val="41"/>
  </w:num>
  <w:num w:numId="25">
    <w:abstractNumId w:val="40"/>
  </w:num>
  <w:num w:numId="26">
    <w:abstractNumId w:val="36"/>
  </w:num>
  <w:num w:numId="27">
    <w:abstractNumId w:val="8"/>
  </w:num>
  <w:num w:numId="28">
    <w:abstractNumId w:val="24"/>
  </w:num>
  <w:num w:numId="29">
    <w:abstractNumId w:val="39"/>
  </w:num>
  <w:num w:numId="30">
    <w:abstractNumId w:val="15"/>
  </w:num>
  <w:num w:numId="31">
    <w:abstractNumId w:val="43"/>
  </w:num>
  <w:num w:numId="32">
    <w:abstractNumId w:val="17"/>
  </w:num>
  <w:num w:numId="33">
    <w:abstractNumId w:val="34"/>
  </w:num>
  <w:num w:numId="34">
    <w:abstractNumId w:val="39"/>
  </w:num>
  <w:num w:numId="35">
    <w:abstractNumId w:val="15"/>
  </w:num>
  <w:num w:numId="36">
    <w:abstractNumId w:val="43"/>
  </w:num>
  <w:num w:numId="37">
    <w:abstractNumId w:val="17"/>
  </w:num>
  <w:num w:numId="38">
    <w:abstractNumId w:val="10"/>
  </w:num>
  <w:num w:numId="39">
    <w:abstractNumId w:val="25"/>
  </w:num>
  <w:num w:numId="40">
    <w:abstractNumId w:val="2"/>
  </w:num>
  <w:num w:numId="41">
    <w:abstractNumId w:val="9"/>
  </w:num>
  <w:num w:numId="42">
    <w:abstractNumId w:val="0"/>
  </w:num>
  <w:num w:numId="43">
    <w:abstractNumId w:val="44"/>
  </w:num>
  <w:num w:numId="44">
    <w:abstractNumId w:val="13"/>
  </w:num>
  <w:num w:numId="45">
    <w:abstractNumId w:val="16"/>
  </w:num>
  <w:num w:numId="46">
    <w:abstractNumId w:val="42"/>
  </w:num>
  <w:num w:numId="47">
    <w:abstractNumId w:val="4"/>
  </w:num>
  <w:num w:numId="48">
    <w:abstractNumId w:val="33"/>
  </w:num>
  <w:num w:numId="4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2808"/>
    <w:rsid w:val="0003397D"/>
    <w:rsid w:val="00033AAA"/>
    <w:rsid w:val="00034233"/>
    <w:rsid w:val="0003453D"/>
    <w:rsid w:val="000345BB"/>
    <w:rsid w:val="00034D1E"/>
    <w:rsid w:val="0003560C"/>
    <w:rsid w:val="00035E06"/>
    <w:rsid w:val="00036984"/>
    <w:rsid w:val="00036CE8"/>
    <w:rsid w:val="000378F3"/>
    <w:rsid w:val="00041535"/>
    <w:rsid w:val="00041EFA"/>
    <w:rsid w:val="000423B6"/>
    <w:rsid w:val="00043650"/>
    <w:rsid w:val="00043D37"/>
    <w:rsid w:val="0004425E"/>
    <w:rsid w:val="00044667"/>
    <w:rsid w:val="00044D33"/>
    <w:rsid w:val="000451A6"/>
    <w:rsid w:val="0004559B"/>
    <w:rsid w:val="00045C16"/>
    <w:rsid w:val="00045FCD"/>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3C6D"/>
    <w:rsid w:val="00066E2C"/>
    <w:rsid w:val="00067DBD"/>
    <w:rsid w:val="00070F7B"/>
    <w:rsid w:val="00071687"/>
    <w:rsid w:val="00071A31"/>
    <w:rsid w:val="00071F81"/>
    <w:rsid w:val="00073641"/>
    <w:rsid w:val="00074407"/>
    <w:rsid w:val="0007560C"/>
    <w:rsid w:val="00075CAE"/>
    <w:rsid w:val="000761D2"/>
    <w:rsid w:val="00076F57"/>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1C3"/>
    <w:rsid w:val="000A24D8"/>
    <w:rsid w:val="000A25C4"/>
    <w:rsid w:val="000A34A1"/>
    <w:rsid w:val="000A375D"/>
    <w:rsid w:val="000A3E37"/>
    <w:rsid w:val="000A7008"/>
    <w:rsid w:val="000B115A"/>
    <w:rsid w:val="000B148B"/>
    <w:rsid w:val="000B1FA6"/>
    <w:rsid w:val="000B2757"/>
    <w:rsid w:val="000B49EB"/>
    <w:rsid w:val="000B4BA6"/>
    <w:rsid w:val="000B71A2"/>
    <w:rsid w:val="000B737D"/>
    <w:rsid w:val="000B73E0"/>
    <w:rsid w:val="000C0133"/>
    <w:rsid w:val="000C0694"/>
    <w:rsid w:val="000C139B"/>
    <w:rsid w:val="000C15D0"/>
    <w:rsid w:val="000C16BC"/>
    <w:rsid w:val="000C2754"/>
    <w:rsid w:val="000C325E"/>
    <w:rsid w:val="000C528F"/>
    <w:rsid w:val="000C55EB"/>
    <w:rsid w:val="000C6CD3"/>
    <w:rsid w:val="000D03BE"/>
    <w:rsid w:val="000D041A"/>
    <w:rsid w:val="000D1047"/>
    <w:rsid w:val="000D1CD4"/>
    <w:rsid w:val="000D200D"/>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292D"/>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56DF1"/>
    <w:rsid w:val="00160B6C"/>
    <w:rsid w:val="00161751"/>
    <w:rsid w:val="00161F64"/>
    <w:rsid w:val="00162B5A"/>
    <w:rsid w:val="00163A2B"/>
    <w:rsid w:val="00163FC3"/>
    <w:rsid w:val="0016437D"/>
    <w:rsid w:val="001649B5"/>
    <w:rsid w:val="001655C4"/>
    <w:rsid w:val="001655D5"/>
    <w:rsid w:val="00166DF6"/>
    <w:rsid w:val="0016789D"/>
    <w:rsid w:val="00170038"/>
    <w:rsid w:val="00173191"/>
    <w:rsid w:val="00173CB8"/>
    <w:rsid w:val="001751F4"/>
    <w:rsid w:val="0017648C"/>
    <w:rsid w:val="00176BC6"/>
    <w:rsid w:val="00177D50"/>
    <w:rsid w:val="00180185"/>
    <w:rsid w:val="00180C4D"/>
    <w:rsid w:val="00182125"/>
    <w:rsid w:val="001833A4"/>
    <w:rsid w:val="001835CC"/>
    <w:rsid w:val="001836B1"/>
    <w:rsid w:val="00183BE9"/>
    <w:rsid w:val="00183E8B"/>
    <w:rsid w:val="001849DE"/>
    <w:rsid w:val="0018500E"/>
    <w:rsid w:val="00186B8E"/>
    <w:rsid w:val="001871AC"/>
    <w:rsid w:val="0019018A"/>
    <w:rsid w:val="001903B2"/>
    <w:rsid w:val="00191838"/>
    <w:rsid w:val="00192464"/>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B5E95"/>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4B9"/>
    <w:rsid w:val="001F4D07"/>
    <w:rsid w:val="001F6061"/>
    <w:rsid w:val="001F6A81"/>
    <w:rsid w:val="00201768"/>
    <w:rsid w:val="00201B06"/>
    <w:rsid w:val="00202C2F"/>
    <w:rsid w:val="00202E11"/>
    <w:rsid w:val="0020310D"/>
    <w:rsid w:val="0020339E"/>
    <w:rsid w:val="002044AE"/>
    <w:rsid w:val="00204B69"/>
    <w:rsid w:val="002051DE"/>
    <w:rsid w:val="00206A32"/>
    <w:rsid w:val="0020742F"/>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5FC0"/>
    <w:rsid w:val="002963BD"/>
    <w:rsid w:val="002971AB"/>
    <w:rsid w:val="0029747D"/>
    <w:rsid w:val="002A0031"/>
    <w:rsid w:val="002A02A3"/>
    <w:rsid w:val="002A3F08"/>
    <w:rsid w:val="002A5028"/>
    <w:rsid w:val="002A54E2"/>
    <w:rsid w:val="002A5AAA"/>
    <w:rsid w:val="002B043A"/>
    <w:rsid w:val="002B0930"/>
    <w:rsid w:val="002B09BD"/>
    <w:rsid w:val="002B1BF0"/>
    <w:rsid w:val="002B2D65"/>
    <w:rsid w:val="002B30EA"/>
    <w:rsid w:val="002B3FC4"/>
    <w:rsid w:val="002B4261"/>
    <w:rsid w:val="002B4BB8"/>
    <w:rsid w:val="002B7E31"/>
    <w:rsid w:val="002C309B"/>
    <w:rsid w:val="002C4692"/>
    <w:rsid w:val="002C550A"/>
    <w:rsid w:val="002D1BD2"/>
    <w:rsid w:val="002D2E19"/>
    <w:rsid w:val="002D47FF"/>
    <w:rsid w:val="002D5654"/>
    <w:rsid w:val="002D599B"/>
    <w:rsid w:val="002D5CD2"/>
    <w:rsid w:val="002D7680"/>
    <w:rsid w:val="002D7DC7"/>
    <w:rsid w:val="002E0223"/>
    <w:rsid w:val="002E1C76"/>
    <w:rsid w:val="002E3902"/>
    <w:rsid w:val="002E3D2D"/>
    <w:rsid w:val="002E3E95"/>
    <w:rsid w:val="002E3EBC"/>
    <w:rsid w:val="002E4202"/>
    <w:rsid w:val="002E48CC"/>
    <w:rsid w:val="002E5EBA"/>
    <w:rsid w:val="002E7F38"/>
    <w:rsid w:val="002F172F"/>
    <w:rsid w:val="002F17E7"/>
    <w:rsid w:val="002F3003"/>
    <w:rsid w:val="002F3A99"/>
    <w:rsid w:val="002F42E6"/>
    <w:rsid w:val="002F4615"/>
    <w:rsid w:val="002F6D13"/>
    <w:rsid w:val="00300B11"/>
    <w:rsid w:val="00301402"/>
    <w:rsid w:val="003014E7"/>
    <w:rsid w:val="0030213F"/>
    <w:rsid w:val="00303B5C"/>
    <w:rsid w:val="00305EA0"/>
    <w:rsid w:val="00306F73"/>
    <w:rsid w:val="00307826"/>
    <w:rsid w:val="00307BA3"/>
    <w:rsid w:val="00307F00"/>
    <w:rsid w:val="00310D0B"/>
    <w:rsid w:val="00312490"/>
    <w:rsid w:val="00313A6C"/>
    <w:rsid w:val="0031490B"/>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CD0"/>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34B"/>
    <w:rsid w:val="003745EB"/>
    <w:rsid w:val="00375E12"/>
    <w:rsid w:val="003774AB"/>
    <w:rsid w:val="00377DC1"/>
    <w:rsid w:val="00380268"/>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554"/>
    <w:rsid w:val="003B5991"/>
    <w:rsid w:val="003B6891"/>
    <w:rsid w:val="003B6D51"/>
    <w:rsid w:val="003B6E9C"/>
    <w:rsid w:val="003B6F8E"/>
    <w:rsid w:val="003B791C"/>
    <w:rsid w:val="003B7DD2"/>
    <w:rsid w:val="003C0220"/>
    <w:rsid w:val="003C56F7"/>
    <w:rsid w:val="003C58E7"/>
    <w:rsid w:val="003C6134"/>
    <w:rsid w:val="003D0BB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2622"/>
    <w:rsid w:val="003F30B4"/>
    <w:rsid w:val="003F3919"/>
    <w:rsid w:val="00401388"/>
    <w:rsid w:val="0040146D"/>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36C9"/>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666"/>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007"/>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771"/>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0B6"/>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07C1C"/>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D13"/>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3D43"/>
    <w:rsid w:val="00564BB2"/>
    <w:rsid w:val="00566771"/>
    <w:rsid w:val="00566B4A"/>
    <w:rsid w:val="005677E9"/>
    <w:rsid w:val="00571E90"/>
    <w:rsid w:val="0057310D"/>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5EC1"/>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3EC"/>
    <w:rsid w:val="005B4D8F"/>
    <w:rsid w:val="005B5681"/>
    <w:rsid w:val="005B5E23"/>
    <w:rsid w:val="005B61C4"/>
    <w:rsid w:val="005B6A5F"/>
    <w:rsid w:val="005B74A8"/>
    <w:rsid w:val="005B7C2B"/>
    <w:rsid w:val="005C04FD"/>
    <w:rsid w:val="005C0EE6"/>
    <w:rsid w:val="005C209D"/>
    <w:rsid w:val="005C2C24"/>
    <w:rsid w:val="005C4C66"/>
    <w:rsid w:val="005D0F76"/>
    <w:rsid w:val="005D105B"/>
    <w:rsid w:val="005D107C"/>
    <w:rsid w:val="005D11F3"/>
    <w:rsid w:val="005D1AC5"/>
    <w:rsid w:val="005D2359"/>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1C8F"/>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050"/>
    <w:rsid w:val="006753BC"/>
    <w:rsid w:val="0067659D"/>
    <w:rsid w:val="006766A2"/>
    <w:rsid w:val="00676FB0"/>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97C8C"/>
    <w:rsid w:val="006A25DE"/>
    <w:rsid w:val="006A2A92"/>
    <w:rsid w:val="006A301C"/>
    <w:rsid w:val="006A496C"/>
    <w:rsid w:val="006A49C9"/>
    <w:rsid w:val="006A77CE"/>
    <w:rsid w:val="006B3295"/>
    <w:rsid w:val="006B35CA"/>
    <w:rsid w:val="006B44E2"/>
    <w:rsid w:val="006B4FEB"/>
    <w:rsid w:val="006B531E"/>
    <w:rsid w:val="006B7238"/>
    <w:rsid w:val="006C25B9"/>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D78D0"/>
    <w:rsid w:val="006E0543"/>
    <w:rsid w:val="006E1467"/>
    <w:rsid w:val="006E16DA"/>
    <w:rsid w:val="006E18CA"/>
    <w:rsid w:val="006E1911"/>
    <w:rsid w:val="006E1A93"/>
    <w:rsid w:val="006E2605"/>
    <w:rsid w:val="006E2B3B"/>
    <w:rsid w:val="006E2F8B"/>
    <w:rsid w:val="006E37B8"/>
    <w:rsid w:val="006E37DA"/>
    <w:rsid w:val="006E4007"/>
    <w:rsid w:val="006E565F"/>
    <w:rsid w:val="006E5D9F"/>
    <w:rsid w:val="006E669E"/>
    <w:rsid w:val="006E6DBE"/>
    <w:rsid w:val="006E6E20"/>
    <w:rsid w:val="006E7C3E"/>
    <w:rsid w:val="006F0F9F"/>
    <w:rsid w:val="006F1E2A"/>
    <w:rsid w:val="006F2B4F"/>
    <w:rsid w:val="006F33FA"/>
    <w:rsid w:val="006F3A2A"/>
    <w:rsid w:val="006F4227"/>
    <w:rsid w:val="006F4496"/>
    <w:rsid w:val="006F4604"/>
    <w:rsid w:val="006F4765"/>
    <w:rsid w:val="006F5942"/>
    <w:rsid w:val="006F6C06"/>
    <w:rsid w:val="006F6C1D"/>
    <w:rsid w:val="006F7315"/>
    <w:rsid w:val="006F743D"/>
    <w:rsid w:val="006F76BB"/>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14E2"/>
    <w:rsid w:val="0077419A"/>
    <w:rsid w:val="0077518C"/>
    <w:rsid w:val="0077563A"/>
    <w:rsid w:val="00781770"/>
    <w:rsid w:val="00782488"/>
    <w:rsid w:val="00782BBC"/>
    <w:rsid w:val="00782E9F"/>
    <w:rsid w:val="00785D05"/>
    <w:rsid w:val="0078697A"/>
    <w:rsid w:val="00787289"/>
    <w:rsid w:val="0078798F"/>
    <w:rsid w:val="00787F45"/>
    <w:rsid w:val="007903B2"/>
    <w:rsid w:val="00790E51"/>
    <w:rsid w:val="007910D0"/>
    <w:rsid w:val="00791A31"/>
    <w:rsid w:val="007931A1"/>
    <w:rsid w:val="007944E5"/>
    <w:rsid w:val="007A1119"/>
    <w:rsid w:val="007A276E"/>
    <w:rsid w:val="007A317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4E4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6FB"/>
    <w:rsid w:val="00803B62"/>
    <w:rsid w:val="00805400"/>
    <w:rsid w:val="008057DA"/>
    <w:rsid w:val="00806643"/>
    <w:rsid w:val="00806BB7"/>
    <w:rsid w:val="00807639"/>
    <w:rsid w:val="0081016C"/>
    <w:rsid w:val="0081375B"/>
    <w:rsid w:val="008143C5"/>
    <w:rsid w:val="0081500E"/>
    <w:rsid w:val="0081534E"/>
    <w:rsid w:val="008154B5"/>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748"/>
    <w:rsid w:val="008549E4"/>
    <w:rsid w:val="0086001D"/>
    <w:rsid w:val="00862CAB"/>
    <w:rsid w:val="008640F1"/>
    <w:rsid w:val="00864C04"/>
    <w:rsid w:val="00864E82"/>
    <w:rsid w:val="00866695"/>
    <w:rsid w:val="00867249"/>
    <w:rsid w:val="00867386"/>
    <w:rsid w:val="00867578"/>
    <w:rsid w:val="0087066F"/>
    <w:rsid w:val="0087178E"/>
    <w:rsid w:val="00873B21"/>
    <w:rsid w:val="00873D30"/>
    <w:rsid w:val="008767C9"/>
    <w:rsid w:val="00877E19"/>
    <w:rsid w:val="0088018D"/>
    <w:rsid w:val="00883CE8"/>
    <w:rsid w:val="00885523"/>
    <w:rsid w:val="00885709"/>
    <w:rsid w:val="00886349"/>
    <w:rsid w:val="008867E7"/>
    <w:rsid w:val="00890082"/>
    <w:rsid w:val="008900C1"/>
    <w:rsid w:val="00890F65"/>
    <w:rsid w:val="0089382D"/>
    <w:rsid w:val="00893E10"/>
    <w:rsid w:val="00894C56"/>
    <w:rsid w:val="008964CA"/>
    <w:rsid w:val="008969C3"/>
    <w:rsid w:val="00896AD0"/>
    <w:rsid w:val="008978F0"/>
    <w:rsid w:val="00897B5C"/>
    <w:rsid w:val="008A00D5"/>
    <w:rsid w:val="008A18E3"/>
    <w:rsid w:val="008A3454"/>
    <w:rsid w:val="008A53CB"/>
    <w:rsid w:val="008A5F47"/>
    <w:rsid w:val="008A6FC4"/>
    <w:rsid w:val="008A7BEC"/>
    <w:rsid w:val="008B0732"/>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5FAB"/>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2E6D"/>
    <w:rsid w:val="0092344F"/>
    <w:rsid w:val="00923E6B"/>
    <w:rsid w:val="00924649"/>
    <w:rsid w:val="009259AB"/>
    <w:rsid w:val="00926408"/>
    <w:rsid w:val="0092694A"/>
    <w:rsid w:val="00926ECF"/>
    <w:rsid w:val="009271BF"/>
    <w:rsid w:val="00932F8A"/>
    <w:rsid w:val="00933DA9"/>
    <w:rsid w:val="00934755"/>
    <w:rsid w:val="0093487C"/>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578CB"/>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2539"/>
    <w:rsid w:val="0098481A"/>
    <w:rsid w:val="00986DE5"/>
    <w:rsid w:val="00987091"/>
    <w:rsid w:val="009871B1"/>
    <w:rsid w:val="0098781F"/>
    <w:rsid w:val="009908EB"/>
    <w:rsid w:val="00990945"/>
    <w:rsid w:val="00990B02"/>
    <w:rsid w:val="00991998"/>
    <w:rsid w:val="00993691"/>
    <w:rsid w:val="009966C6"/>
    <w:rsid w:val="00996F0D"/>
    <w:rsid w:val="00997149"/>
    <w:rsid w:val="00997411"/>
    <w:rsid w:val="0099747E"/>
    <w:rsid w:val="0099774E"/>
    <w:rsid w:val="00997AB7"/>
    <w:rsid w:val="00997F2B"/>
    <w:rsid w:val="009A04D5"/>
    <w:rsid w:val="009A0F05"/>
    <w:rsid w:val="009A165D"/>
    <w:rsid w:val="009A3349"/>
    <w:rsid w:val="009A5617"/>
    <w:rsid w:val="009A56D8"/>
    <w:rsid w:val="009A662C"/>
    <w:rsid w:val="009A670E"/>
    <w:rsid w:val="009A7D03"/>
    <w:rsid w:val="009B033E"/>
    <w:rsid w:val="009B03FC"/>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47E"/>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257A"/>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1C1B"/>
    <w:rsid w:val="00A42877"/>
    <w:rsid w:val="00A44C42"/>
    <w:rsid w:val="00A44C85"/>
    <w:rsid w:val="00A45394"/>
    <w:rsid w:val="00A45E5A"/>
    <w:rsid w:val="00A460FC"/>
    <w:rsid w:val="00A46558"/>
    <w:rsid w:val="00A466BA"/>
    <w:rsid w:val="00A46E33"/>
    <w:rsid w:val="00A47ECD"/>
    <w:rsid w:val="00A527E7"/>
    <w:rsid w:val="00A52C88"/>
    <w:rsid w:val="00A5427F"/>
    <w:rsid w:val="00A543A4"/>
    <w:rsid w:val="00A54E23"/>
    <w:rsid w:val="00A54FAE"/>
    <w:rsid w:val="00A55A1A"/>
    <w:rsid w:val="00A56115"/>
    <w:rsid w:val="00A57684"/>
    <w:rsid w:val="00A57980"/>
    <w:rsid w:val="00A601D9"/>
    <w:rsid w:val="00A611D4"/>
    <w:rsid w:val="00A61E50"/>
    <w:rsid w:val="00A62BF3"/>
    <w:rsid w:val="00A667CF"/>
    <w:rsid w:val="00A67143"/>
    <w:rsid w:val="00A67B2E"/>
    <w:rsid w:val="00A7153B"/>
    <w:rsid w:val="00A71F06"/>
    <w:rsid w:val="00A72EB5"/>
    <w:rsid w:val="00A73340"/>
    <w:rsid w:val="00A73A83"/>
    <w:rsid w:val="00A73D82"/>
    <w:rsid w:val="00A743A8"/>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0800"/>
    <w:rsid w:val="00A90AE7"/>
    <w:rsid w:val="00A93455"/>
    <w:rsid w:val="00A935D1"/>
    <w:rsid w:val="00A938A0"/>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3993"/>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316"/>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2769"/>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5B23"/>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4A5D"/>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C7B8F"/>
    <w:rsid w:val="00BD0FC7"/>
    <w:rsid w:val="00BD1DD1"/>
    <w:rsid w:val="00BD3702"/>
    <w:rsid w:val="00BD372B"/>
    <w:rsid w:val="00BD3739"/>
    <w:rsid w:val="00BD3B62"/>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2D5"/>
    <w:rsid w:val="00BF2511"/>
    <w:rsid w:val="00BF2611"/>
    <w:rsid w:val="00BF26EC"/>
    <w:rsid w:val="00BF3450"/>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25FB"/>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08"/>
    <w:rsid w:val="00C51524"/>
    <w:rsid w:val="00C54854"/>
    <w:rsid w:val="00C56929"/>
    <w:rsid w:val="00C56D67"/>
    <w:rsid w:val="00C57686"/>
    <w:rsid w:val="00C57F20"/>
    <w:rsid w:val="00C6037D"/>
    <w:rsid w:val="00C60D07"/>
    <w:rsid w:val="00C61336"/>
    <w:rsid w:val="00C63A65"/>
    <w:rsid w:val="00C63EE9"/>
    <w:rsid w:val="00C64195"/>
    <w:rsid w:val="00C64F82"/>
    <w:rsid w:val="00C6585A"/>
    <w:rsid w:val="00C66520"/>
    <w:rsid w:val="00C6770B"/>
    <w:rsid w:val="00C67A13"/>
    <w:rsid w:val="00C711ED"/>
    <w:rsid w:val="00C7192C"/>
    <w:rsid w:val="00C72597"/>
    <w:rsid w:val="00C7364F"/>
    <w:rsid w:val="00C742FC"/>
    <w:rsid w:val="00C74BF6"/>
    <w:rsid w:val="00C756D0"/>
    <w:rsid w:val="00C768F8"/>
    <w:rsid w:val="00C76F52"/>
    <w:rsid w:val="00C77B9B"/>
    <w:rsid w:val="00C77DA8"/>
    <w:rsid w:val="00C77DCE"/>
    <w:rsid w:val="00C80C33"/>
    <w:rsid w:val="00C80DA1"/>
    <w:rsid w:val="00C84B94"/>
    <w:rsid w:val="00C84E95"/>
    <w:rsid w:val="00C8568E"/>
    <w:rsid w:val="00C8659B"/>
    <w:rsid w:val="00C870CA"/>
    <w:rsid w:val="00C87AFD"/>
    <w:rsid w:val="00C87C77"/>
    <w:rsid w:val="00C87E02"/>
    <w:rsid w:val="00C91272"/>
    <w:rsid w:val="00C91276"/>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3B6"/>
    <w:rsid w:val="00CB45BA"/>
    <w:rsid w:val="00CB4CF8"/>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27ACE"/>
    <w:rsid w:val="00D30C8D"/>
    <w:rsid w:val="00D30D7C"/>
    <w:rsid w:val="00D316C4"/>
    <w:rsid w:val="00D33C28"/>
    <w:rsid w:val="00D359CC"/>
    <w:rsid w:val="00D3775A"/>
    <w:rsid w:val="00D37952"/>
    <w:rsid w:val="00D37E36"/>
    <w:rsid w:val="00D40F46"/>
    <w:rsid w:val="00D43504"/>
    <w:rsid w:val="00D43C03"/>
    <w:rsid w:val="00D44FF3"/>
    <w:rsid w:val="00D4584B"/>
    <w:rsid w:val="00D4680E"/>
    <w:rsid w:val="00D51BE8"/>
    <w:rsid w:val="00D526EB"/>
    <w:rsid w:val="00D527C7"/>
    <w:rsid w:val="00D53705"/>
    <w:rsid w:val="00D53759"/>
    <w:rsid w:val="00D54A3B"/>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50E0"/>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0A26"/>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35AD"/>
    <w:rsid w:val="00E05567"/>
    <w:rsid w:val="00E0557E"/>
    <w:rsid w:val="00E060BB"/>
    <w:rsid w:val="00E07FEC"/>
    <w:rsid w:val="00E1008E"/>
    <w:rsid w:val="00E124EE"/>
    <w:rsid w:val="00E12529"/>
    <w:rsid w:val="00E12965"/>
    <w:rsid w:val="00E12AA9"/>
    <w:rsid w:val="00E1339D"/>
    <w:rsid w:val="00E14A64"/>
    <w:rsid w:val="00E1590C"/>
    <w:rsid w:val="00E16D6D"/>
    <w:rsid w:val="00E16E0C"/>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4930"/>
    <w:rsid w:val="00E571FA"/>
    <w:rsid w:val="00E607B9"/>
    <w:rsid w:val="00E62576"/>
    <w:rsid w:val="00E63FBD"/>
    <w:rsid w:val="00E650BA"/>
    <w:rsid w:val="00E65BB3"/>
    <w:rsid w:val="00E66DF0"/>
    <w:rsid w:val="00E67B77"/>
    <w:rsid w:val="00E67E2C"/>
    <w:rsid w:val="00E67EBB"/>
    <w:rsid w:val="00E709CB"/>
    <w:rsid w:val="00E71ECA"/>
    <w:rsid w:val="00E73520"/>
    <w:rsid w:val="00E74DAB"/>
    <w:rsid w:val="00E75673"/>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343"/>
    <w:rsid w:val="00EA457C"/>
    <w:rsid w:val="00EA576F"/>
    <w:rsid w:val="00EA687F"/>
    <w:rsid w:val="00EA6CFA"/>
    <w:rsid w:val="00EA6F20"/>
    <w:rsid w:val="00EA7BE6"/>
    <w:rsid w:val="00EA7C14"/>
    <w:rsid w:val="00EB05EA"/>
    <w:rsid w:val="00EB1D1A"/>
    <w:rsid w:val="00EB2076"/>
    <w:rsid w:val="00EB26B4"/>
    <w:rsid w:val="00EB29E7"/>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4E9C"/>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3C4B"/>
    <w:rsid w:val="00F24A87"/>
    <w:rsid w:val="00F24D9C"/>
    <w:rsid w:val="00F25661"/>
    <w:rsid w:val="00F26482"/>
    <w:rsid w:val="00F30056"/>
    <w:rsid w:val="00F30FBA"/>
    <w:rsid w:val="00F31736"/>
    <w:rsid w:val="00F31D20"/>
    <w:rsid w:val="00F32337"/>
    <w:rsid w:val="00F3348E"/>
    <w:rsid w:val="00F33644"/>
    <w:rsid w:val="00F33D79"/>
    <w:rsid w:val="00F34352"/>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06F"/>
    <w:rsid w:val="00F65B93"/>
    <w:rsid w:val="00F65E58"/>
    <w:rsid w:val="00F669A5"/>
    <w:rsid w:val="00F719BE"/>
    <w:rsid w:val="00F71BBE"/>
    <w:rsid w:val="00F71C88"/>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275"/>
    <w:rsid w:val="00F9441A"/>
    <w:rsid w:val="00F94A89"/>
    <w:rsid w:val="00F957E1"/>
    <w:rsid w:val="00F96004"/>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CB"/>
    <w:rsid w:val="00FD36F4"/>
    <w:rsid w:val="00FD394D"/>
    <w:rsid w:val="00FD3B0A"/>
    <w:rsid w:val="00FD4207"/>
    <w:rsid w:val="00FD550F"/>
    <w:rsid w:val="00FD585E"/>
    <w:rsid w:val="00FD5A4D"/>
    <w:rsid w:val="00FD5B4F"/>
    <w:rsid w:val="00FD6CB8"/>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54FAE"/>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uiPriority w:val="39"/>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uiPriority w:val="34"/>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631C8F"/>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18457385">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496677773">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19267838">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2706976">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skzn.ru"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pravo.tatarstan.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kzn.ru"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4CD63-ACFE-4E94-816B-C68263A5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3768</Words>
  <Characters>21481</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Дата размещения – 08.10.2025</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
  <LinksUpToDate>false</LinksUpToDate>
  <CharactersWithSpaces>25199</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2025-10-07T14:25:00Z</dcterms:created>
  <dcterms:modified xsi:type="dcterms:W3CDTF">2025-10-07T14:25:00Z</dcterms:modified>
</cp:coreProperties>
</file>