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AAC7" w14:textId="77777777" w:rsidR="00022474" w:rsidRPr="00022474" w:rsidRDefault="00324474" w:rsidP="00022474">
      <w:pPr>
        <w:pStyle w:val="ConsPlusTitle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="00022474" w:rsidRPr="00022474">
        <w:rPr>
          <w:rFonts w:ascii="Times New Roman" w:hAnsi="Times New Roman" w:cs="Times New Roman"/>
          <w:b w:val="0"/>
          <w:sz w:val="28"/>
          <w:szCs w:val="28"/>
        </w:rPr>
        <w:t xml:space="preserve">Контактное лицо от КЭР АИКМО г.Казани Галиев Ильсур Фирдусович – главный специалист отдела промышленности и трудовых ресурсов комитета экономического развития Аппарата Исполнительного комитета г.Казани, тел.299-16-73. Дата размещения: </w:t>
      </w:r>
      <w:r w:rsidR="00022474">
        <w:rPr>
          <w:rFonts w:ascii="Times New Roman" w:hAnsi="Times New Roman" w:cs="Times New Roman"/>
          <w:b w:val="0"/>
          <w:sz w:val="28"/>
          <w:szCs w:val="28"/>
        </w:rPr>
        <w:t>13.10.2025</w:t>
      </w:r>
      <w:r w:rsidR="00022474" w:rsidRPr="00022474">
        <w:rPr>
          <w:rFonts w:ascii="Times New Roman" w:hAnsi="Times New Roman" w:cs="Times New Roman"/>
          <w:b w:val="0"/>
          <w:sz w:val="28"/>
          <w:szCs w:val="28"/>
        </w:rPr>
        <w:t xml:space="preserve">. Дата истечения срока проведения независимой антикоррупционной экспертизы: </w:t>
      </w:r>
      <w:r w:rsidR="00022474">
        <w:rPr>
          <w:rFonts w:ascii="Times New Roman" w:hAnsi="Times New Roman" w:cs="Times New Roman"/>
          <w:b w:val="0"/>
          <w:sz w:val="28"/>
          <w:szCs w:val="28"/>
        </w:rPr>
        <w:t>20.10.2025</w:t>
      </w:r>
      <w:r w:rsidR="00022474" w:rsidRPr="00022474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09A73E7" w14:textId="77777777" w:rsidR="00E16238" w:rsidRPr="00B305A8" w:rsidRDefault="00022474" w:rsidP="00022474">
      <w:pPr>
        <w:pStyle w:val="ConsPlusTitle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474">
        <w:rPr>
          <w:rFonts w:ascii="Times New Roman" w:hAnsi="Times New Roman" w:cs="Times New Roman"/>
          <w:b w:val="0"/>
          <w:sz w:val="28"/>
          <w:szCs w:val="28"/>
        </w:rPr>
        <w:tab/>
        <w:t>Предложения и замечания к проекту представляются по адресу: ул. Кремлевская, д.3, каб.539 (в будние дни – с 9.00 до 18.00), либо на электронную почту: Ilsur.Galiev@tatar.ru.</w:t>
      </w:r>
    </w:p>
    <w:p w14:paraId="605D3610" w14:textId="77777777" w:rsidR="00E16238" w:rsidRPr="00A94280" w:rsidRDefault="00E16238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FF926" w14:textId="77777777" w:rsidR="00E16238" w:rsidRPr="00A94280" w:rsidRDefault="00E16238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3611E0" w14:textId="77777777" w:rsidR="007545BC" w:rsidRPr="00F113A8" w:rsidRDefault="007545BC" w:rsidP="007545BC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6"/>
        </w:rPr>
      </w:pPr>
      <w:r w:rsidRPr="00F113A8">
        <w:rPr>
          <w:b/>
          <w:sz w:val="28"/>
          <w:szCs w:val="26"/>
        </w:rPr>
        <w:t xml:space="preserve">О внесении изменений </w:t>
      </w:r>
    </w:p>
    <w:p w14:paraId="6458ADF1" w14:textId="77777777" w:rsidR="007545BC" w:rsidRPr="00F113A8" w:rsidRDefault="007545BC" w:rsidP="007545BC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6"/>
        </w:rPr>
      </w:pPr>
      <w:r w:rsidRPr="00F113A8">
        <w:rPr>
          <w:b/>
          <w:sz w:val="28"/>
          <w:szCs w:val="26"/>
        </w:rPr>
        <w:t>в постановление Исполнительного комитета г.Казани</w:t>
      </w:r>
    </w:p>
    <w:p w14:paraId="3915E239" w14:textId="77777777" w:rsidR="007545BC" w:rsidRPr="00F113A8" w:rsidRDefault="007545BC" w:rsidP="007545BC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6"/>
        </w:rPr>
      </w:pPr>
      <w:r w:rsidRPr="00F113A8">
        <w:rPr>
          <w:b/>
          <w:sz w:val="28"/>
          <w:szCs w:val="26"/>
        </w:rPr>
        <w:t>от 02.02.2022 №355 «О мероприятиях по повышению уровня жизни населения, труда и легализации доходов в г.Казани»</w:t>
      </w:r>
    </w:p>
    <w:p w14:paraId="17947F39" w14:textId="77777777" w:rsidR="007545BC" w:rsidRPr="00F113A8" w:rsidRDefault="007545BC" w:rsidP="007545B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6"/>
        </w:rPr>
      </w:pPr>
    </w:p>
    <w:p w14:paraId="36E1715E" w14:textId="77777777" w:rsidR="007545BC" w:rsidRPr="007545BC" w:rsidRDefault="007545BC" w:rsidP="007545BC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sz w:val="28"/>
          <w:szCs w:val="28"/>
        </w:rPr>
      </w:pPr>
      <w:r w:rsidRPr="007545BC">
        <w:rPr>
          <w:sz w:val="28"/>
          <w:szCs w:val="28"/>
        </w:rPr>
        <w:t xml:space="preserve">В целях обеспечения проведения в г.Казани дальнейшей работы по повышению благосостояния населения, сокращению неформального рынка труда и преодолению негативных тенденций в экономике </w:t>
      </w:r>
      <w:r w:rsidRPr="007545BC">
        <w:rPr>
          <w:b/>
          <w:sz w:val="28"/>
          <w:szCs w:val="28"/>
        </w:rPr>
        <w:t>постановляю</w:t>
      </w:r>
      <w:r w:rsidRPr="007545BC">
        <w:rPr>
          <w:sz w:val="28"/>
          <w:szCs w:val="28"/>
        </w:rPr>
        <w:t>:</w:t>
      </w:r>
    </w:p>
    <w:p w14:paraId="01C6FDD1" w14:textId="77777777" w:rsidR="007545BC" w:rsidRPr="007545BC" w:rsidRDefault="007545BC" w:rsidP="007545BC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Исполнительного комитета г.Казани </w:t>
      </w:r>
      <w:r w:rsidRPr="007545BC">
        <w:rPr>
          <w:rFonts w:ascii="Times New Roman" w:hAnsi="Times New Roman" w:cs="Times New Roman"/>
          <w:b w:val="0"/>
          <w:sz w:val="28"/>
          <w:szCs w:val="28"/>
        </w:rPr>
        <w:br/>
        <w:t>от 02.02.2022 №355 «О мероприятиях по повышению уровня жизни населения, труда и легализации доходов в г.Казани» следующие изменения:</w:t>
      </w:r>
    </w:p>
    <w:p w14:paraId="4A03E629" w14:textId="77777777" w:rsidR="007545BC" w:rsidRPr="007545BC" w:rsidRDefault="007545BC" w:rsidP="007545BC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45BC">
        <w:rPr>
          <w:rFonts w:ascii="Times New Roman" w:hAnsi="Times New Roman" w:cs="Times New Roman"/>
          <w:b w:val="0"/>
          <w:sz w:val="28"/>
          <w:szCs w:val="28"/>
        </w:rPr>
        <w:t>1.1.В пункте 1.3, 1.4, 2.1, 2.2, 3.3, 5.1, 5.2 слова «2022-2023 годы» заменить словами «2024-2025 годы»;</w:t>
      </w:r>
    </w:p>
    <w:p w14:paraId="12A18552" w14:textId="77777777" w:rsidR="007545BC" w:rsidRPr="007545BC" w:rsidRDefault="007545BC" w:rsidP="007545BC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45BC">
        <w:rPr>
          <w:rFonts w:ascii="Times New Roman" w:hAnsi="Times New Roman" w:cs="Times New Roman"/>
          <w:b w:val="0"/>
          <w:sz w:val="28"/>
          <w:szCs w:val="28"/>
        </w:rPr>
        <w:t>1.2. В пункте 2 слова «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Г.Р.Сагитовой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>» заменить словами «и.о. Заместителя руководителя по вопросам социальной сферы»;</w:t>
      </w:r>
    </w:p>
    <w:p w14:paraId="59845DC6" w14:textId="77777777" w:rsidR="007545BC" w:rsidRPr="007545BC" w:rsidRDefault="007545BC" w:rsidP="007545BC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45BC">
        <w:rPr>
          <w:rFonts w:ascii="Times New Roman" w:hAnsi="Times New Roman" w:cs="Times New Roman"/>
          <w:b w:val="0"/>
          <w:sz w:val="28"/>
          <w:szCs w:val="28"/>
        </w:rPr>
        <w:t>1.3. В пункте 3 слова «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Ф.В.Нурмухаметову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М.Ф.Закирову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С.А.Миронову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Р.Р.Фатхутдинову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» заменить словами 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Р.Х.Шамсутдинову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А.И.Салихову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В.В.Жаворонкову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Р.Р.Фатхутдинову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460E5D9B" w14:textId="77777777" w:rsidR="007545BC" w:rsidRPr="007545BC" w:rsidRDefault="007545BC" w:rsidP="007545BC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1.4. В пункте 5 слова «и.о. 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Г.Р.Мингазова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>» заменить словами «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Г.Р.Мингазова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3029D3A2" w14:textId="77777777" w:rsidR="007545BC" w:rsidRPr="007545BC" w:rsidRDefault="007545BC" w:rsidP="007545BC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45BC">
        <w:rPr>
          <w:rFonts w:ascii="Times New Roman" w:hAnsi="Times New Roman" w:cs="Times New Roman"/>
          <w:b w:val="0"/>
          <w:sz w:val="28"/>
          <w:szCs w:val="28"/>
        </w:rPr>
        <w:t>1.5. приложения №1, утратившими силу;</w:t>
      </w:r>
    </w:p>
    <w:p w14:paraId="4FA8BCE6" w14:textId="77777777" w:rsidR="007545BC" w:rsidRPr="007545BC" w:rsidRDefault="007545BC" w:rsidP="007545BC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45BC">
        <w:rPr>
          <w:rFonts w:ascii="Times New Roman" w:hAnsi="Times New Roman" w:cs="Times New Roman"/>
          <w:b w:val="0"/>
          <w:sz w:val="28"/>
          <w:szCs w:val="28"/>
        </w:rPr>
        <w:t>1.6. приложения к настоящему постановлению считать приложение №1, к постановлению Исполнительного комитета г.Казани от 02.02.2022 №355 соответственно.</w:t>
      </w:r>
    </w:p>
    <w:p w14:paraId="1763B599" w14:textId="77777777" w:rsidR="007545BC" w:rsidRPr="007545BC" w:rsidRDefault="007545BC" w:rsidP="007545BC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2. Опубликовать настоящее постановление в Сборнике документов и </w:t>
      </w:r>
      <w:r w:rsidRPr="007545BC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7545BC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7545B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  <w:lang w:val="en-US"/>
        </w:rPr>
        <w:t>kzn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673A7397" w14:textId="77777777" w:rsidR="007545BC" w:rsidRPr="007545BC" w:rsidRDefault="007545BC" w:rsidP="007545BC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45BC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7545BC">
        <w:rPr>
          <w:rFonts w:ascii="Times New Roman" w:hAnsi="Times New Roman" w:cs="Times New Roman"/>
          <w:b w:val="0"/>
          <w:sz w:val="28"/>
          <w:szCs w:val="28"/>
        </w:rPr>
        <w:t>И.С.Шакирова</w:t>
      </w:r>
      <w:proofErr w:type="spellEnd"/>
      <w:r w:rsidRPr="007545B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8714CDC" w14:textId="77777777" w:rsidR="007545BC" w:rsidRPr="00F113A8" w:rsidRDefault="007545BC" w:rsidP="007545B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6"/>
        </w:rPr>
      </w:pPr>
    </w:p>
    <w:p w14:paraId="3D9E6811" w14:textId="77777777" w:rsidR="007545BC" w:rsidRPr="00F113A8" w:rsidRDefault="007545BC" w:rsidP="007545B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6"/>
        </w:rPr>
      </w:pPr>
    </w:p>
    <w:p w14:paraId="010B2D58" w14:textId="77777777" w:rsidR="00E16238" w:rsidRPr="007545BC" w:rsidRDefault="007545BC" w:rsidP="007545B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5BC">
        <w:rPr>
          <w:rFonts w:ascii="Times New Roman" w:hAnsi="Times New Roman" w:cs="Times New Roman"/>
          <w:sz w:val="28"/>
          <w:szCs w:val="26"/>
        </w:rPr>
        <w:t xml:space="preserve">Руководитель                                            </w:t>
      </w:r>
      <w:r w:rsidRPr="007545BC">
        <w:rPr>
          <w:rFonts w:ascii="Times New Roman" w:hAnsi="Times New Roman" w:cs="Times New Roman"/>
          <w:sz w:val="28"/>
          <w:szCs w:val="26"/>
        </w:rPr>
        <w:tab/>
        <w:t xml:space="preserve">                   </w:t>
      </w:r>
      <w:r w:rsidRPr="007545BC">
        <w:rPr>
          <w:rFonts w:ascii="Times New Roman" w:hAnsi="Times New Roman" w:cs="Times New Roman"/>
          <w:sz w:val="28"/>
          <w:szCs w:val="26"/>
          <w:lang w:val="en-US"/>
        </w:rPr>
        <w:t xml:space="preserve">    </w:t>
      </w:r>
      <w:r w:rsidRPr="007545BC">
        <w:rPr>
          <w:rFonts w:ascii="Times New Roman" w:hAnsi="Times New Roman" w:cs="Times New Roman"/>
          <w:sz w:val="28"/>
          <w:szCs w:val="26"/>
        </w:rPr>
        <w:t xml:space="preserve">                     </w:t>
      </w:r>
      <w:proofErr w:type="spellStart"/>
      <w:r w:rsidRPr="007545BC">
        <w:rPr>
          <w:rFonts w:ascii="Times New Roman" w:hAnsi="Times New Roman" w:cs="Times New Roman"/>
          <w:sz w:val="28"/>
          <w:szCs w:val="26"/>
        </w:rPr>
        <w:t>Р.Г.Гафаров</w:t>
      </w:r>
      <w:proofErr w:type="spellEnd"/>
    </w:p>
    <w:p w14:paraId="24D7424A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16E8FF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57B5C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8A25E7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CF292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2BB34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4B6E0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4861F4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E2986C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255A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BB76C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8A03E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86DF3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7ECDD5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B33F5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4EDBC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113D3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725261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F2D14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129EF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B2B593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ECBCFE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B2806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77"/>
        <w:gridCol w:w="4161"/>
      </w:tblGrid>
      <w:tr w:rsidR="001E75C6" w:rsidRPr="0086142B" w14:paraId="7DA8190D" w14:textId="77777777" w:rsidTr="00D30A39">
        <w:tc>
          <w:tcPr>
            <w:tcW w:w="5637" w:type="dxa"/>
          </w:tcPr>
          <w:p w14:paraId="5BDB6085" w14:textId="77777777" w:rsidR="001E75C6" w:rsidRPr="00226FCD" w:rsidRDefault="001E75C6" w:rsidP="00D30A39">
            <w:pPr>
              <w:spacing w:line="288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217" w:type="dxa"/>
          </w:tcPr>
          <w:p w14:paraId="0A12AF5A" w14:textId="77777777" w:rsidR="001E75C6" w:rsidRPr="00226FCD" w:rsidRDefault="001E75C6" w:rsidP="00D30A39">
            <w:pPr>
              <w:spacing w:line="288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09DDCBCB" w14:textId="77777777" w:rsidR="001E75C6" w:rsidRDefault="001E75C6" w:rsidP="00D30A39">
            <w:pPr>
              <w:spacing w:line="288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</w:p>
          <w:p w14:paraId="1CDFD1C9" w14:textId="77777777" w:rsidR="001E75C6" w:rsidRDefault="001E75C6" w:rsidP="00D30A39">
            <w:pPr>
              <w:spacing w:line="288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Исполнительного комитета </w:t>
            </w:r>
          </w:p>
          <w:p w14:paraId="517FD7D9" w14:textId="77777777" w:rsidR="001E75C6" w:rsidRPr="00226FCD" w:rsidRDefault="001E75C6" w:rsidP="00D30A39">
            <w:pPr>
              <w:spacing w:line="288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г.Казани </w:t>
            </w:r>
          </w:p>
          <w:p w14:paraId="308872C7" w14:textId="77777777" w:rsidR="001E75C6" w:rsidRPr="00226FCD" w:rsidRDefault="001E75C6" w:rsidP="00D30A39">
            <w:pPr>
              <w:spacing w:line="288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от ______________ № </w:t>
            </w:r>
            <w:r>
              <w:rPr>
                <w:sz w:val="28"/>
                <w:szCs w:val="28"/>
              </w:rPr>
              <w:t>_________</w:t>
            </w:r>
          </w:p>
        </w:tc>
      </w:tr>
    </w:tbl>
    <w:p w14:paraId="34D602FB" w14:textId="77777777" w:rsidR="001E75C6" w:rsidRPr="0086142B" w:rsidRDefault="001E75C6" w:rsidP="001E75C6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14:paraId="113D2962" w14:textId="77777777" w:rsidR="001E75C6" w:rsidRPr="0086142B" w:rsidRDefault="001E75C6" w:rsidP="001E75C6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14:paraId="7269520A" w14:textId="77777777" w:rsidR="001E75C6" w:rsidRPr="0086142B" w:rsidRDefault="001E75C6" w:rsidP="001E75C6">
      <w:pPr>
        <w:spacing w:line="288" w:lineRule="auto"/>
        <w:contextualSpacing/>
        <w:mirrorIndents/>
        <w:jc w:val="center"/>
        <w:rPr>
          <w:b/>
          <w:sz w:val="28"/>
          <w:szCs w:val="28"/>
        </w:rPr>
      </w:pPr>
      <w:r w:rsidRPr="0086142B">
        <w:rPr>
          <w:b/>
          <w:sz w:val="28"/>
          <w:szCs w:val="28"/>
        </w:rPr>
        <w:t xml:space="preserve">Состав Городской комиссии  </w:t>
      </w:r>
    </w:p>
    <w:p w14:paraId="4D7D47BD" w14:textId="77777777" w:rsidR="001E75C6" w:rsidRPr="0086142B" w:rsidRDefault="001E75C6" w:rsidP="001E75C6">
      <w:pPr>
        <w:spacing w:line="288" w:lineRule="auto"/>
        <w:contextualSpacing/>
        <w:mirrorIndents/>
        <w:jc w:val="center"/>
        <w:rPr>
          <w:b/>
          <w:sz w:val="28"/>
          <w:szCs w:val="28"/>
        </w:rPr>
      </w:pPr>
      <w:r w:rsidRPr="0086142B">
        <w:rPr>
          <w:b/>
          <w:sz w:val="28"/>
          <w:szCs w:val="28"/>
        </w:rPr>
        <w:t xml:space="preserve">по повышению уровня жизни населения, </w:t>
      </w:r>
    </w:p>
    <w:p w14:paraId="5A35EC1C" w14:textId="77777777" w:rsidR="001E75C6" w:rsidRPr="0086142B" w:rsidRDefault="001E75C6" w:rsidP="001E75C6">
      <w:pPr>
        <w:spacing w:line="288" w:lineRule="auto"/>
        <w:contextualSpacing/>
        <w:mirrorIndents/>
        <w:jc w:val="center"/>
        <w:rPr>
          <w:b/>
          <w:sz w:val="28"/>
          <w:szCs w:val="28"/>
        </w:rPr>
      </w:pPr>
      <w:r w:rsidRPr="0086142B">
        <w:rPr>
          <w:b/>
          <w:sz w:val="28"/>
          <w:szCs w:val="28"/>
        </w:rPr>
        <w:t>труда и легализации доходов</w:t>
      </w:r>
    </w:p>
    <w:p w14:paraId="61AFCED4" w14:textId="77777777" w:rsidR="001E75C6" w:rsidRPr="0086142B" w:rsidRDefault="001E75C6" w:rsidP="001E75C6">
      <w:pPr>
        <w:spacing w:line="288" w:lineRule="auto"/>
        <w:contextualSpacing/>
        <w:mirrorIndents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82"/>
        <w:gridCol w:w="6256"/>
      </w:tblGrid>
      <w:tr w:rsidR="001E75C6" w:rsidRPr="0086142B" w14:paraId="3F5C5CBA" w14:textId="77777777" w:rsidTr="00D30A39">
        <w:tc>
          <w:tcPr>
            <w:tcW w:w="3437" w:type="dxa"/>
            <w:hideMark/>
          </w:tcPr>
          <w:p w14:paraId="309E80FF" w14:textId="77777777" w:rsidR="001E75C6" w:rsidRPr="003C0703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Гафаров</w:t>
            </w:r>
            <w:r w:rsidRPr="003C0703">
              <w:rPr>
                <w:sz w:val="28"/>
                <w:szCs w:val="28"/>
              </w:rPr>
              <w:t xml:space="preserve"> </w:t>
            </w:r>
          </w:p>
          <w:p w14:paraId="4BC77247" w14:textId="77777777" w:rsidR="001E75C6" w:rsidRPr="0086142B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Рустем</w:t>
            </w:r>
            <w:r w:rsidRPr="003C070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Гильфанович</w:t>
            </w:r>
            <w:proofErr w:type="spellEnd"/>
          </w:p>
        </w:tc>
        <w:tc>
          <w:tcPr>
            <w:tcW w:w="6417" w:type="dxa"/>
            <w:hideMark/>
          </w:tcPr>
          <w:p w14:paraId="3D77FE1C" w14:textId="77777777" w:rsidR="001E75C6" w:rsidRPr="0086142B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86142B">
              <w:rPr>
                <w:sz w:val="28"/>
                <w:szCs w:val="28"/>
              </w:rPr>
              <w:t xml:space="preserve">председатель комиссии, Руководитель </w:t>
            </w:r>
            <w:r>
              <w:rPr>
                <w:sz w:val="28"/>
                <w:szCs w:val="28"/>
              </w:rPr>
              <w:t xml:space="preserve">                  </w:t>
            </w:r>
            <w:r w:rsidRPr="0086142B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1E75C6" w:rsidRPr="0086142B" w14:paraId="3D6AC5EA" w14:textId="77777777" w:rsidTr="00D30A39">
        <w:tc>
          <w:tcPr>
            <w:tcW w:w="3437" w:type="dxa"/>
            <w:hideMark/>
          </w:tcPr>
          <w:p w14:paraId="555E1C44" w14:textId="77777777" w:rsidR="001E75C6" w:rsidRPr="003C0703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Шакиров</w:t>
            </w:r>
            <w:r w:rsidRPr="003C0703">
              <w:rPr>
                <w:sz w:val="28"/>
                <w:szCs w:val="28"/>
              </w:rPr>
              <w:t xml:space="preserve"> </w:t>
            </w:r>
          </w:p>
          <w:p w14:paraId="166F4E99" w14:textId="77777777" w:rsidR="001E75C6" w:rsidRPr="003C0703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Ильдар </w:t>
            </w:r>
            <w:proofErr w:type="spellStart"/>
            <w:r>
              <w:rPr>
                <w:sz w:val="28"/>
                <w:szCs w:val="28"/>
              </w:rPr>
              <w:t>Саитзянович</w:t>
            </w:r>
            <w:proofErr w:type="spellEnd"/>
          </w:p>
        </w:tc>
        <w:tc>
          <w:tcPr>
            <w:tcW w:w="6417" w:type="dxa"/>
            <w:hideMark/>
          </w:tcPr>
          <w:p w14:paraId="4726FAA7" w14:textId="77777777" w:rsidR="001E75C6" w:rsidRPr="00734E1E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заместитель председателя комиссии, заместитель Руководителя Исполнительного комитета г.Казани </w:t>
            </w:r>
          </w:p>
        </w:tc>
      </w:tr>
      <w:tr w:rsidR="001E75C6" w:rsidRPr="0086142B" w14:paraId="283C3D67" w14:textId="77777777" w:rsidTr="00D30A39">
        <w:tc>
          <w:tcPr>
            <w:tcW w:w="3437" w:type="dxa"/>
            <w:hideMark/>
          </w:tcPr>
          <w:p w14:paraId="44377567" w14:textId="77777777" w:rsidR="001E75C6" w:rsidRPr="003C0703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Мингазова</w:t>
            </w:r>
            <w:r w:rsidRPr="003C0703">
              <w:rPr>
                <w:sz w:val="28"/>
                <w:szCs w:val="28"/>
              </w:rPr>
              <w:t xml:space="preserve"> </w:t>
            </w:r>
          </w:p>
          <w:p w14:paraId="1E9FD0A1" w14:textId="77777777" w:rsidR="001E75C6" w:rsidRPr="00734E1E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>Гузель Рафаилевна</w:t>
            </w:r>
          </w:p>
        </w:tc>
        <w:tc>
          <w:tcPr>
            <w:tcW w:w="6417" w:type="dxa"/>
            <w:hideMark/>
          </w:tcPr>
          <w:p w14:paraId="74136CA7" w14:textId="77777777" w:rsidR="001E75C6" w:rsidRPr="00734E1E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секретарь комиссии, </w:t>
            </w:r>
            <w:r w:rsidRPr="00ED654E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D654E">
              <w:rPr>
                <w:sz w:val="28"/>
                <w:szCs w:val="28"/>
              </w:rPr>
              <w:t xml:space="preserve"> комитета </w:t>
            </w:r>
            <w:r>
              <w:rPr>
                <w:sz w:val="28"/>
                <w:szCs w:val="28"/>
              </w:rPr>
              <w:t xml:space="preserve">          </w:t>
            </w:r>
            <w:r w:rsidRPr="00ED654E">
              <w:rPr>
                <w:sz w:val="28"/>
                <w:szCs w:val="28"/>
              </w:rPr>
              <w:t xml:space="preserve">экономического развития Аппарата Исполнительного комитета г.Казани </w:t>
            </w:r>
          </w:p>
        </w:tc>
      </w:tr>
      <w:tr w:rsidR="001E75C6" w:rsidRPr="0086142B" w14:paraId="312FB6F0" w14:textId="77777777" w:rsidTr="00D30A39">
        <w:tc>
          <w:tcPr>
            <w:tcW w:w="3437" w:type="dxa"/>
            <w:hideMark/>
          </w:tcPr>
          <w:p w14:paraId="2A0C6047" w14:textId="77777777" w:rsidR="001E75C6" w:rsidRPr="0086142B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86142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17" w:type="dxa"/>
          </w:tcPr>
          <w:p w14:paraId="37D63EB0" w14:textId="77777777" w:rsidR="001E75C6" w:rsidRPr="00226FCD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</w:p>
        </w:tc>
      </w:tr>
      <w:tr w:rsidR="001E75C6" w:rsidRPr="0086142B" w14:paraId="74B5AB9E" w14:textId="77777777" w:rsidTr="00D30A39">
        <w:tc>
          <w:tcPr>
            <w:tcW w:w="3437" w:type="dxa"/>
            <w:hideMark/>
          </w:tcPr>
          <w:p w14:paraId="0E89D63B" w14:textId="77777777" w:rsidR="001E75C6" w:rsidRPr="00226FCD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226FCD">
              <w:rPr>
                <w:sz w:val="28"/>
                <w:szCs w:val="28"/>
              </w:rPr>
              <w:t>Нигматзянов</w:t>
            </w:r>
            <w:proofErr w:type="spellEnd"/>
            <w:r w:rsidRPr="00226FCD">
              <w:rPr>
                <w:sz w:val="28"/>
                <w:szCs w:val="28"/>
              </w:rPr>
              <w:t xml:space="preserve"> </w:t>
            </w:r>
          </w:p>
          <w:p w14:paraId="58EC3C05" w14:textId="77777777" w:rsidR="001E75C6" w:rsidRPr="00226FCD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Азат Робертович</w:t>
            </w:r>
          </w:p>
        </w:tc>
        <w:tc>
          <w:tcPr>
            <w:tcW w:w="6417" w:type="dxa"/>
            <w:hideMark/>
          </w:tcPr>
          <w:p w14:paraId="79C77A8F" w14:textId="77777777" w:rsidR="001E75C6" w:rsidRPr="00226FCD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первый заместитель Руководителя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226FCD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1E75C6" w:rsidRPr="0086142B" w14:paraId="22D4F666" w14:textId="77777777" w:rsidTr="00D30A39">
        <w:tc>
          <w:tcPr>
            <w:tcW w:w="3437" w:type="dxa"/>
          </w:tcPr>
          <w:p w14:paraId="7885CD59" w14:textId="77777777" w:rsidR="001E75C6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3C0703">
              <w:rPr>
                <w:sz w:val="28"/>
                <w:szCs w:val="28"/>
              </w:rPr>
              <w:t>Гиниятуллин</w:t>
            </w:r>
            <w:proofErr w:type="spellEnd"/>
            <w:r w:rsidRPr="003C0703">
              <w:rPr>
                <w:sz w:val="28"/>
                <w:szCs w:val="28"/>
              </w:rPr>
              <w:t xml:space="preserve"> </w:t>
            </w:r>
          </w:p>
          <w:p w14:paraId="4023C066" w14:textId="77777777" w:rsidR="001E75C6" w:rsidRPr="003C0703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3C0703">
              <w:rPr>
                <w:sz w:val="28"/>
                <w:szCs w:val="28"/>
              </w:rPr>
              <w:t xml:space="preserve">Искандер </w:t>
            </w:r>
            <w:proofErr w:type="spellStart"/>
            <w:r w:rsidRPr="003C0703">
              <w:rPr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6417" w:type="dxa"/>
          </w:tcPr>
          <w:p w14:paraId="3698E6A4" w14:textId="77777777" w:rsidR="001E75C6" w:rsidRPr="00734E1E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заместитель Руководителя Исполнительного </w:t>
            </w:r>
            <w:r>
              <w:rPr>
                <w:sz w:val="28"/>
                <w:szCs w:val="28"/>
              </w:rPr>
              <w:t xml:space="preserve">     </w:t>
            </w:r>
            <w:r w:rsidRPr="00734E1E">
              <w:rPr>
                <w:sz w:val="28"/>
                <w:szCs w:val="28"/>
              </w:rPr>
              <w:t>комитета г.Казани</w:t>
            </w:r>
          </w:p>
        </w:tc>
      </w:tr>
      <w:tr w:rsidR="001E75C6" w:rsidRPr="0086142B" w14:paraId="30254055" w14:textId="77777777" w:rsidTr="00D30A39">
        <w:tc>
          <w:tcPr>
            <w:tcW w:w="3437" w:type="dxa"/>
            <w:hideMark/>
          </w:tcPr>
          <w:p w14:paraId="5EFD7235" w14:textId="77777777" w:rsidR="001E75C6" w:rsidRPr="00226FCD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226FCD">
              <w:rPr>
                <w:sz w:val="28"/>
                <w:szCs w:val="28"/>
              </w:rPr>
              <w:t>Куляжев</w:t>
            </w:r>
            <w:proofErr w:type="spellEnd"/>
            <w:r w:rsidRPr="00226FCD">
              <w:rPr>
                <w:sz w:val="28"/>
                <w:szCs w:val="28"/>
              </w:rPr>
              <w:t xml:space="preserve"> </w:t>
            </w:r>
          </w:p>
          <w:p w14:paraId="3C133C36" w14:textId="77777777" w:rsidR="001E75C6" w:rsidRPr="00226FCD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6417" w:type="dxa"/>
            <w:hideMark/>
          </w:tcPr>
          <w:p w14:paraId="48F9BF1B" w14:textId="77777777" w:rsidR="001E75C6" w:rsidRPr="00226FCD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заместитель Руководителя Исполнительного </w:t>
            </w:r>
            <w:r>
              <w:rPr>
                <w:sz w:val="28"/>
                <w:szCs w:val="28"/>
              </w:rPr>
              <w:t xml:space="preserve">     </w:t>
            </w:r>
            <w:r w:rsidRPr="00226FCD">
              <w:rPr>
                <w:sz w:val="28"/>
                <w:szCs w:val="28"/>
              </w:rPr>
              <w:t>комитета г.Казани</w:t>
            </w:r>
          </w:p>
        </w:tc>
      </w:tr>
      <w:tr w:rsidR="001E75C6" w:rsidRPr="0086142B" w14:paraId="22649056" w14:textId="77777777" w:rsidTr="00D30A39">
        <w:tc>
          <w:tcPr>
            <w:tcW w:w="3437" w:type="dxa"/>
          </w:tcPr>
          <w:p w14:paraId="2021C855" w14:textId="77777777" w:rsidR="001E75C6" w:rsidRPr="00226FCD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14:paraId="4B0F3B59" w14:textId="77777777" w:rsidR="001E75C6" w:rsidRPr="00226FCD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заместитель Руководителя Исполнительного </w:t>
            </w:r>
            <w:r>
              <w:rPr>
                <w:sz w:val="28"/>
                <w:szCs w:val="28"/>
              </w:rPr>
              <w:t xml:space="preserve">     </w:t>
            </w:r>
            <w:r w:rsidRPr="00226FCD">
              <w:rPr>
                <w:sz w:val="28"/>
                <w:szCs w:val="28"/>
              </w:rPr>
              <w:t>комитета г.Казани</w:t>
            </w:r>
            <w:r>
              <w:rPr>
                <w:sz w:val="28"/>
                <w:szCs w:val="28"/>
              </w:rPr>
              <w:t xml:space="preserve"> по вопросам социальной сферы</w:t>
            </w:r>
          </w:p>
        </w:tc>
      </w:tr>
      <w:tr w:rsidR="001E75C6" w:rsidRPr="0086142B" w14:paraId="2B9E62B6" w14:textId="77777777" w:rsidTr="00D30A39">
        <w:tc>
          <w:tcPr>
            <w:tcW w:w="3437" w:type="dxa"/>
            <w:hideMark/>
          </w:tcPr>
          <w:p w14:paraId="07020644" w14:textId="77777777" w:rsidR="001E75C6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902AF9">
              <w:rPr>
                <w:sz w:val="28"/>
                <w:szCs w:val="28"/>
              </w:rPr>
              <w:t xml:space="preserve">Шафигуллин </w:t>
            </w:r>
          </w:p>
          <w:p w14:paraId="73B71C11" w14:textId="77777777" w:rsidR="001E75C6" w:rsidRPr="003C0703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902AF9">
              <w:rPr>
                <w:sz w:val="28"/>
                <w:szCs w:val="28"/>
              </w:rPr>
              <w:t xml:space="preserve">Радик </w:t>
            </w:r>
            <w:proofErr w:type="spellStart"/>
            <w:r w:rsidRPr="00902AF9">
              <w:rPr>
                <w:sz w:val="28"/>
                <w:szCs w:val="28"/>
              </w:rPr>
              <w:t>Равилович</w:t>
            </w:r>
            <w:proofErr w:type="spellEnd"/>
          </w:p>
        </w:tc>
        <w:tc>
          <w:tcPr>
            <w:tcW w:w="6417" w:type="dxa"/>
            <w:hideMark/>
          </w:tcPr>
          <w:p w14:paraId="52BCAF50" w14:textId="77777777" w:rsidR="001E75C6" w:rsidRPr="003C0703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3C0703">
              <w:rPr>
                <w:sz w:val="28"/>
                <w:szCs w:val="28"/>
              </w:rPr>
              <w:t xml:space="preserve">заместитель Руководителя Исполнительного </w:t>
            </w:r>
            <w:r>
              <w:rPr>
                <w:sz w:val="28"/>
                <w:szCs w:val="28"/>
              </w:rPr>
              <w:t xml:space="preserve">        </w:t>
            </w:r>
            <w:r w:rsidRPr="003C0703">
              <w:rPr>
                <w:sz w:val="28"/>
                <w:szCs w:val="28"/>
              </w:rPr>
              <w:t>комит</w:t>
            </w:r>
            <w:r w:rsidRPr="00734E1E">
              <w:rPr>
                <w:sz w:val="28"/>
                <w:szCs w:val="28"/>
              </w:rPr>
              <w:t xml:space="preserve">ета г.Казани </w:t>
            </w:r>
          </w:p>
        </w:tc>
      </w:tr>
      <w:tr w:rsidR="001E75C6" w:rsidRPr="0086142B" w14:paraId="5556D1BC" w14:textId="77777777" w:rsidTr="00D30A39">
        <w:tc>
          <w:tcPr>
            <w:tcW w:w="3437" w:type="dxa"/>
          </w:tcPr>
          <w:p w14:paraId="763DA101" w14:textId="77777777" w:rsidR="001E75C6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Алеев</w:t>
            </w:r>
          </w:p>
          <w:p w14:paraId="355688BE" w14:textId="77777777" w:rsidR="001E75C6" w:rsidRPr="00902A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 Рафаилович</w:t>
            </w:r>
          </w:p>
        </w:tc>
        <w:tc>
          <w:tcPr>
            <w:tcW w:w="6417" w:type="dxa"/>
          </w:tcPr>
          <w:p w14:paraId="53C8B1B8" w14:textId="77777777" w:rsidR="001E75C6" w:rsidRPr="003C0703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D0477">
              <w:rPr>
                <w:sz w:val="28"/>
                <w:szCs w:val="28"/>
              </w:rPr>
              <w:t>уководитель Аппарата Исполнительного комитета</w:t>
            </w:r>
            <w:r>
              <w:rPr>
                <w:sz w:val="28"/>
                <w:szCs w:val="28"/>
              </w:rPr>
              <w:t xml:space="preserve"> г.Казани</w:t>
            </w:r>
          </w:p>
        </w:tc>
      </w:tr>
      <w:tr w:rsidR="001E75C6" w:rsidRPr="0086142B" w14:paraId="75EB1CC1" w14:textId="77777777" w:rsidTr="00D30A39">
        <w:tc>
          <w:tcPr>
            <w:tcW w:w="3437" w:type="dxa"/>
            <w:hideMark/>
          </w:tcPr>
          <w:p w14:paraId="7EB8F6BB" w14:textId="77777777" w:rsidR="001E75C6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Шамсутдинова Ренат </w:t>
            </w:r>
          </w:p>
          <w:p w14:paraId="18DE512F" w14:textId="77777777" w:rsidR="001E75C6" w:rsidRPr="00226FCD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Харрасович</w:t>
            </w:r>
            <w:proofErr w:type="spellEnd"/>
          </w:p>
        </w:tc>
        <w:tc>
          <w:tcPr>
            <w:tcW w:w="6417" w:type="dxa"/>
            <w:hideMark/>
          </w:tcPr>
          <w:p w14:paraId="23DD2542" w14:textId="77777777" w:rsidR="001E75C6" w:rsidRPr="00226FCD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глава Администрации Авиастроительного и Ново-Савиновского районов Исполнительного комитета г.Казани</w:t>
            </w:r>
          </w:p>
        </w:tc>
      </w:tr>
      <w:tr w:rsidR="001E75C6" w:rsidRPr="0086142B" w14:paraId="10A7484B" w14:textId="77777777" w:rsidTr="00D30A39">
        <w:tc>
          <w:tcPr>
            <w:tcW w:w="3437" w:type="dxa"/>
            <w:hideMark/>
          </w:tcPr>
          <w:p w14:paraId="57BB18C4" w14:textId="77777777" w:rsidR="001E75C6" w:rsidRPr="00226FCD" w:rsidRDefault="001E75C6" w:rsidP="00D30A39">
            <w:pPr>
              <w:spacing w:line="288" w:lineRule="auto"/>
              <w:contextualSpacing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Салихов</w:t>
            </w:r>
            <w:r w:rsidRPr="00226FCD">
              <w:rPr>
                <w:color w:val="000000"/>
                <w:sz w:val="28"/>
                <w:szCs w:val="28"/>
              </w:rPr>
              <w:t xml:space="preserve"> </w:t>
            </w:r>
          </w:p>
          <w:p w14:paraId="3FB1EC66" w14:textId="77777777" w:rsidR="001E75C6" w:rsidRPr="00226FCD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Альберт</w:t>
            </w:r>
            <w:r w:rsidRPr="00226FC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Иршатович</w:t>
            </w:r>
            <w:proofErr w:type="spellEnd"/>
          </w:p>
        </w:tc>
        <w:tc>
          <w:tcPr>
            <w:tcW w:w="6417" w:type="dxa"/>
            <w:hideMark/>
          </w:tcPr>
          <w:p w14:paraId="27C6CCB0" w14:textId="77777777" w:rsidR="001E75C6" w:rsidRPr="00226FCD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глава Администрации Вахитовского и </w:t>
            </w:r>
            <w:r>
              <w:rPr>
                <w:sz w:val="28"/>
                <w:szCs w:val="28"/>
              </w:rPr>
              <w:t xml:space="preserve">                  </w:t>
            </w:r>
            <w:r w:rsidRPr="00226FCD">
              <w:rPr>
                <w:sz w:val="28"/>
                <w:szCs w:val="28"/>
              </w:rPr>
              <w:t>Приволжского районов Исполнительного комитета г.Казани</w:t>
            </w:r>
          </w:p>
        </w:tc>
      </w:tr>
      <w:tr w:rsidR="001E75C6" w:rsidRPr="0086142B" w14:paraId="19D1FC11" w14:textId="77777777" w:rsidTr="00D30A39">
        <w:tc>
          <w:tcPr>
            <w:tcW w:w="3437" w:type="dxa"/>
            <w:hideMark/>
          </w:tcPr>
          <w:p w14:paraId="7C8D1C3D" w14:textId="77777777" w:rsidR="001E75C6" w:rsidRPr="00226FCD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Жаворонков Владимир Владимирович</w:t>
            </w:r>
          </w:p>
        </w:tc>
        <w:tc>
          <w:tcPr>
            <w:tcW w:w="6417" w:type="dxa"/>
            <w:hideMark/>
          </w:tcPr>
          <w:p w14:paraId="4C815CCD" w14:textId="77777777" w:rsidR="001E75C6" w:rsidRPr="00226FCD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глава Администрации Кировского и Московского районов Исполнительного комитета г.Казани</w:t>
            </w:r>
          </w:p>
        </w:tc>
      </w:tr>
      <w:tr w:rsidR="001E75C6" w:rsidRPr="0086142B" w14:paraId="5D3DE0F0" w14:textId="77777777" w:rsidTr="00D30A39">
        <w:tc>
          <w:tcPr>
            <w:tcW w:w="3437" w:type="dxa"/>
          </w:tcPr>
          <w:p w14:paraId="27BFD89E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Фатхутдинов</w:t>
            </w:r>
            <w:proofErr w:type="spellEnd"/>
            <w:r w:rsidRPr="00012FF9">
              <w:rPr>
                <w:sz w:val="28"/>
                <w:szCs w:val="28"/>
              </w:rPr>
              <w:t xml:space="preserve"> </w:t>
            </w:r>
          </w:p>
          <w:p w14:paraId="05E5E0F8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 xml:space="preserve">Роман </w:t>
            </w:r>
            <w:proofErr w:type="spellStart"/>
            <w:r w:rsidRPr="00012FF9">
              <w:rPr>
                <w:sz w:val="28"/>
                <w:szCs w:val="28"/>
              </w:rPr>
              <w:t>Рамизович</w:t>
            </w:r>
            <w:proofErr w:type="spellEnd"/>
          </w:p>
        </w:tc>
        <w:tc>
          <w:tcPr>
            <w:tcW w:w="6417" w:type="dxa"/>
          </w:tcPr>
          <w:p w14:paraId="5EF44D14" w14:textId="77777777" w:rsidR="001E75C6" w:rsidRPr="00226FCD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глава Администрации Советского района </w:t>
            </w:r>
            <w:r>
              <w:rPr>
                <w:sz w:val="28"/>
                <w:szCs w:val="28"/>
              </w:rPr>
              <w:t xml:space="preserve">            </w:t>
            </w:r>
            <w:r w:rsidRPr="00226FCD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1E75C6" w:rsidRPr="0086142B" w14:paraId="189C46CE" w14:textId="77777777" w:rsidTr="00D30A39">
        <w:tc>
          <w:tcPr>
            <w:tcW w:w="3437" w:type="dxa"/>
            <w:hideMark/>
          </w:tcPr>
          <w:p w14:paraId="29EB4DE0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 xml:space="preserve">Графова </w:t>
            </w:r>
          </w:p>
          <w:p w14:paraId="4317596D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>Алина Игоревна</w:t>
            </w:r>
          </w:p>
        </w:tc>
        <w:tc>
          <w:tcPr>
            <w:tcW w:w="6417" w:type="dxa"/>
            <w:hideMark/>
          </w:tcPr>
          <w:p w14:paraId="71CE7646" w14:textId="77777777" w:rsidR="001E75C6" w:rsidRPr="00B17B90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B17B90">
              <w:rPr>
                <w:sz w:val="28"/>
                <w:szCs w:val="28"/>
              </w:rPr>
              <w:t xml:space="preserve"> начальника Отдела государственной статистики в г.Казани (по согласованию)</w:t>
            </w:r>
          </w:p>
        </w:tc>
      </w:tr>
      <w:tr w:rsidR="001E75C6" w:rsidRPr="0086142B" w14:paraId="66BBBB93" w14:textId="77777777" w:rsidTr="00D30A39">
        <w:tc>
          <w:tcPr>
            <w:tcW w:w="3437" w:type="dxa"/>
            <w:hideMark/>
          </w:tcPr>
          <w:p w14:paraId="3E550B8D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Муллин</w:t>
            </w:r>
            <w:proofErr w:type="spellEnd"/>
          </w:p>
          <w:p w14:paraId="5FA8FB55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 xml:space="preserve">Тимур </w:t>
            </w:r>
            <w:proofErr w:type="spellStart"/>
            <w:r w:rsidRPr="00012FF9">
              <w:rPr>
                <w:sz w:val="28"/>
                <w:szCs w:val="28"/>
              </w:rPr>
              <w:t>Фагимович</w:t>
            </w:r>
            <w:proofErr w:type="spellEnd"/>
          </w:p>
        </w:tc>
        <w:tc>
          <w:tcPr>
            <w:tcW w:w="6417" w:type="dxa"/>
            <w:hideMark/>
          </w:tcPr>
          <w:p w14:paraId="70BEE748" w14:textId="77777777" w:rsidR="001E75C6" w:rsidRPr="00226FCD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26FCD">
              <w:rPr>
                <w:sz w:val="28"/>
                <w:szCs w:val="28"/>
              </w:rPr>
              <w:t>иректор ГКУ «Центр занятости населения г.Казани» (по согласованию)</w:t>
            </w:r>
          </w:p>
        </w:tc>
      </w:tr>
      <w:tr w:rsidR="001E75C6" w:rsidRPr="0086142B" w14:paraId="2BC9D6EA" w14:textId="77777777" w:rsidTr="00D30A39">
        <w:tc>
          <w:tcPr>
            <w:tcW w:w="3437" w:type="dxa"/>
            <w:hideMark/>
          </w:tcPr>
          <w:p w14:paraId="4B17F182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 xml:space="preserve">Казанцев </w:t>
            </w:r>
          </w:p>
          <w:p w14:paraId="7098F2C6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6417" w:type="dxa"/>
            <w:hideMark/>
          </w:tcPr>
          <w:p w14:paraId="36A67B02" w14:textId="77777777" w:rsidR="001E75C6" w:rsidRPr="00734E1E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информационно-аналитического</w:t>
            </w:r>
            <w:r w:rsidRPr="00A13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  <w:r w:rsidRPr="00A1388E">
              <w:rPr>
                <w:sz w:val="28"/>
                <w:szCs w:val="28"/>
              </w:rPr>
              <w:t>управле</w:t>
            </w:r>
            <w:r>
              <w:rPr>
                <w:sz w:val="28"/>
                <w:szCs w:val="28"/>
              </w:rPr>
              <w:t>ния</w:t>
            </w:r>
            <w:r w:rsidRPr="00A1388E">
              <w:rPr>
                <w:sz w:val="28"/>
                <w:szCs w:val="28"/>
              </w:rPr>
              <w:t xml:space="preserve"> </w:t>
            </w:r>
            <w:r w:rsidRPr="00734E1E">
              <w:rPr>
                <w:sz w:val="28"/>
                <w:szCs w:val="28"/>
              </w:rPr>
              <w:t>аппарата Казанской городской Думы (по согласованию)</w:t>
            </w:r>
          </w:p>
        </w:tc>
      </w:tr>
      <w:tr w:rsidR="001E75C6" w:rsidRPr="00734E1E" w14:paraId="1EFB0597" w14:textId="77777777" w:rsidTr="00D30A39">
        <w:tc>
          <w:tcPr>
            <w:tcW w:w="3437" w:type="dxa"/>
            <w:hideMark/>
          </w:tcPr>
          <w:p w14:paraId="7946AB04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Рассман</w:t>
            </w:r>
            <w:proofErr w:type="spellEnd"/>
            <w:r w:rsidRPr="00012FF9">
              <w:rPr>
                <w:sz w:val="28"/>
                <w:szCs w:val="28"/>
              </w:rPr>
              <w:t xml:space="preserve"> </w:t>
            </w:r>
          </w:p>
          <w:p w14:paraId="271BBAC1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>Игорь Олегович</w:t>
            </w:r>
          </w:p>
        </w:tc>
        <w:tc>
          <w:tcPr>
            <w:tcW w:w="6417" w:type="dxa"/>
            <w:hideMark/>
          </w:tcPr>
          <w:p w14:paraId="6DD85328" w14:textId="77777777" w:rsidR="001E75C6" w:rsidRPr="00583C90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583C90">
              <w:rPr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583C90">
              <w:rPr>
                <w:sz w:val="28"/>
                <w:szCs w:val="28"/>
              </w:rPr>
              <w:t xml:space="preserve">Регионального объединения работодателей </w:t>
            </w:r>
            <w:r>
              <w:rPr>
                <w:sz w:val="28"/>
                <w:szCs w:val="28"/>
              </w:rPr>
              <w:t xml:space="preserve">    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Pr="00583C90">
              <w:rPr>
                <w:sz w:val="28"/>
                <w:szCs w:val="28"/>
              </w:rPr>
              <w:t>«</w:t>
            </w:r>
            <w:proofErr w:type="gramEnd"/>
            <w:r w:rsidRPr="00583C90">
              <w:rPr>
                <w:sz w:val="28"/>
                <w:szCs w:val="28"/>
              </w:rPr>
              <w:t>Ассоциация</w:t>
            </w:r>
            <w:r>
              <w:rPr>
                <w:sz w:val="28"/>
                <w:szCs w:val="28"/>
              </w:rPr>
              <w:t xml:space="preserve"> </w:t>
            </w:r>
            <w:r w:rsidRPr="00583C90">
              <w:rPr>
                <w:sz w:val="28"/>
                <w:szCs w:val="28"/>
              </w:rPr>
              <w:t>предприятий и промышленников Республики Татарстан» (по согласованию)</w:t>
            </w:r>
          </w:p>
        </w:tc>
      </w:tr>
      <w:tr w:rsidR="001E75C6" w:rsidRPr="00734E1E" w14:paraId="181C784B" w14:textId="77777777" w:rsidTr="00D30A39">
        <w:tc>
          <w:tcPr>
            <w:tcW w:w="3437" w:type="dxa"/>
          </w:tcPr>
          <w:p w14:paraId="1F12469A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Арикова</w:t>
            </w:r>
            <w:proofErr w:type="spellEnd"/>
            <w:r w:rsidRPr="00012FF9">
              <w:rPr>
                <w:sz w:val="28"/>
                <w:szCs w:val="28"/>
              </w:rPr>
              <w:t xml:space="preserve"> </w:t>
            </w:r>
          </w:p>
          <w:p w14:paraId="1B2B4622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Гузяль</w:t>
            </w:r>
            <w:proofErr w:type="spellEnd"/>
            <w:r w:rsidRPr="00012FF9">
              <w:rPr>
                <w:sz w:val="28"/>
                <w:szCs w:val="28"/>
              </w:rPr>
              <w:t xml:space="preserve"> Рашидовна</w:t>
            </w:r>
          </w:p>
        </w:tc>
        <w:tc>
          <w:tcPr>
            <w:tcW w:w="6417" w:type="dxa"/>
          </w:tcPr>
          <w:p w14:paraId="662E4511" w14:textId="77777777" w:rsidR="001E75C6" w:rsidRPr="00734E1E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3C0703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камерального контроля №3</w:t>
            </w:r>
            <w:r w:rsidRPr="003C0703">
              <w:rPr>
                <w:sz w:val="28"/>
                <w:szCs w:val="28"/>
              </w:rPr>
              <w:t xml:space="preserve"> Управления Федеральной налоговой службы </w:t>
            </w:r>
            <w:r>
              <w:rPr>
                <w:sz w:val="28"/>
                <w:szCs w:val="28"/>
              </w:rPr>
              <w:t xml:space="preserve">      </w:t>
            </w:r>
            <w:r w:rsidRPr="003C0703">
              <w:rPr>
                <w:sz w:val="28"/>
                <w:szCs w:val="28"/>
              </w:rPr>
              <w:t>России по Респу</w:t>
            </w:r>
            <w:r w:rsidRPr="00734E1E">
              <w:rPr>
                <w:sz w:val="28"/>
                <w:szCs w:val="28"/>
              </w:rPr>
              <w:t xml:space="preserve">блике Татарстан (по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734E1E">
              <w:rPr>
                <w:sz w:val="28"/>
                <w:szCs w:val="28"/>
              </w:rPr>
              <w:t>согласованию)</w:t>
            </w:r>
          </w:p>
        </w:tc>
      </w:tr>
      <w:tr w:rsidR="001E75C6" w:rsidRPr="00734E1E" w14:paraId="76A2624F" w14:textId="77777777" w:rsidTr="00D30A39">
        <w:tc>
          <w:tcPr>
            <w:tcW w:w="3437" w:type="dxa"/>
          </w:tcPr>
          <w:p w14:paraId="173F83EE" w14:textId="77777777" w:rsidR="001E75C6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Сидорова </w:t>
            </w:r>
          </w:p>
          <w:p w14:paraId="7AB4FB27" w14:textId="77777777" w:rsidR="001E75C6" w:rsidRPr="003C0703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6417" w:type="dxa"/>
          </w:tcPr>
          <w:p w14:paraId="0C140221" w14:textId="77777777" w:rsidR="001E75C6" w:rsidRPr="00734E1E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начальник отдела организации </w:t>
            </w:r>
            <w:r>
              <w:rPr>
                <w:sz w:val="28"/>
                <w:szCs w:val="28"/>
              </w:rPr>
              <w:t xml:space="preserve">персонифицированного учета и администрирования страховых          взносов </w:t>
            </w:r>
            <w:r w:rsidRPr="00734E1E">
              <w:rPr>
                <w:sz w:val="28"/>
                <w:szCs w:val="28"/>
              </w:rPr>
              <w:t xml:space="preserve">Государственного учреждения – </w:t>
            </w:r>
            <w:r>
              <w:rPr>
                <w:sz w:val="28"/>
                <w:szCs w:val="28"/>
              </w:rPr>
              <w:t xml:space="preserve">                О</w:t>
            </w:r>
            <w:r w:rsidRPr="00734E1E">
              <w:rPr>
                <w:sz w:val="28"/>
                <w:szCs w:val="28"/>
              </w:rPr>
              <w:t>тделени</w:t>
            </w:r>
            <w:r>
              <w:rPr>
                <w:sz w:val="28"/>
                <w:szCs w:val="28"/>
              </w:rPr>
              <w:t>я</w:t>
            </w:r>
            <w:r w:rsidRPr="00734E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социального фонда </w:t>
            </w:r>
            <w:r w:rsidRPr="00734E1E">
              <w:rPr>
                <w:sz w:val="28"/>
                <w:szCs w:val="28"/>
              </w:rPr>
              <w:t xml:space="preserve">Российской </w:t>
            </w:r>
            <w:r>
              <w:rPr>
                <w:sz w:val="28"/>
                <w:szCs w:val="28"/>
              </w:rPr>
              <w:t xml:space="preserve">         </w:t>
            </w:r>
            <w:r w:rsidRPr="00734E1E">
              <w:rPr>
                <w:sz w:val="28"/>
                <w:szCs w:val="28"/>
              </w:rPr>
              <w:t>Федерации по Республике Татарстан (по согласованию)</w:t>
            </w:r>
          </w:p>
        </w:tc>
      </w:tr>
      <w:tr w:rsidR="001E75C6" w:rsidRPr="00734E1E" w14:paraId="1D8D17E0" w14:textId="77777777" w:rsidTr="00D30A39">
        <w:tc>
          <w:tcPr>
            <w:tcW w:w="3437" w:type="dxa"/>
          </w:tcPr>
          <w:p w14:paraId="4EA264FD" w14:textId="77777777" w:rsidR="001E75C6" w:rsidRPr="00012FF9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 xml:space="preserve">Столяров </w:t>
            </w:r>
          </w:p>
          <w:p w14:paraId="47091427" w14:textId="77777777" w:rsidR="001E75C6" w:rsidRPr="00B17B90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>Станислав Олегович</w:t>
            </w:r>
          </w:p>
        </w:tc>
        <w:tc>
          <w:tcPr>
            <w:tcW w:w="6417" w:type="dxa"/>
          </w:tcPr>
          <w:p w14:paraId="4256F8A1" w14:textId="77777777" w:rsidR="001E75C6" w:rsidRPr="00B17B90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17B90">
              <w:rPr>
                <w:sz w:val="28"/>
                <w:szCs w:val="28"/>
              </w:rPr>
              <w:t>руководитель четвертого отдела по расследованию особо важных дел Следственного управления Следственного комитета Российской Федерации по Республике Татарстан (по согласованию)</w:t>
            </w:r>
          </w:p>
        </w:tc>
      </w:tr>
      <w:tr w:rsidR="001E75C6" w:rsidRPr="00734E1E" w14:paraId="41DE5295" w14:textId="77777777" w:rsidTr="00D30A39">
        <w:tc>
          <w:tcPr>
            <w:tcW w:w="3437" w:type="dxa"/>
          </w:tcPr>
          <w:p w14:paraId="48D9A89E" w14:textId="77777777" w:rsidR="001E75C6" w:rsidRPr="000E5E82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E5E82">
              <w:rPr>
                <w:sz w:val="28"/>
                <w:szCs w:val="28"/>
              </w:rPr>
              <w:t>Нуреева</w:t>
            </w:r>
          </w:p>
          <w:p w14:paraId="612690BC" w14:textId="77777777" w:rsidR="001E75C6" w:rsidRPr="003C0703" w:rsidRDefault="001E75C6" w:rsidP="00D30A39">
            <w:pPr>
              <w:spacing w:line="288" w:lineRule="auto"/>
              <w:contextualSpacing/>
              <w:mirrorIndents/>
              <w:rPr>
                <w:sz w:val="28"/>
                <w:szCs w:val="28"/>
              </w:rPr>
            </w:pPr>
            <w:r w:rsidRPr="000E5E82">
              <w:rPr>
                <w:sz w:val="28"/>
                <w:szCs w:val="28"/>
              </w:rPr>
              <w:t xml:space="preserve">Венера </w:t>
            </w:r>
            <w:proofErr w:type="spellStart"/>
            <w:r w:rsidRPr="000E5E82">
              <w:rPr>
                <w:sz w:val="28"/>
                <w:szCs w:val="28"/>
              </w:rPr>
              <w:t>Нурмыхаметовна</w:t>
            </w:r>
            <w:proofErr w:type="spellEnd"/>
          </w:p>
        </w:tc>
        <w:tc>
          <w:tcPr>
            <w:tcW w:w="6417" w:type="dxa"/>
          </w:tcPr>
          <w:p w14:paraId="1F8B663F" w14:textId="77777777" w:rsidR="001E75C6" w:rsidRPr="00734E1E" w:rsidRDefault="001E75C6" w:rsidP="00D30A39">
            <w:pPr>
              <w:spacing w:line="288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председатель </w:t>
            </w:r>
            <w:r w:rsidRPr="003C0703">
              <w:rPr>
                <w:sz w:val="28"/>
                <w:szCs w:val="28"/>
              </w:rPr>
              <w:t xml:space="preserve">Координационного совета </w:t>
            </w:r>
            <w:r>
              <w:rPr>
                <w:sz w:val="28"/>
                <w:szCs w:val="28"/>
              </w:rPr>
              <w:t xml:space="preserve">                 организаций профсоюзов муниципального            образования г.Казани </w:t>
            </w:r>
            <w:r w:rsidRPr="00734E1E">
              <w:rPr>
                <w:sz w:val="28"/>
                <w:szCs w:val="28"/>
              </w:rPr>
              <w:t>(по согласованию)</w:t>
            </w:r>
          </w:p>
        </w:tc>
      </w:tr>
    </w:tbl>
    <w:p w14:paraId="0912F3DA" w14:textId="77777777" w:rsidR="001E75C6" w:rsidRDefault="001E75C6" w:rsidP="001E75C6">
      <w:pPr>
        <w:spacing w:line="288" w:lineRule="auto"/>
        <w:contextualSpacing/>
        <w:mirrorIndents/>
        <w:rPr>
          <w:sz w:val="28"/>
          <w:szCs w:val="28"/>
        </w:rPr>
      </w:pPr>
    </w:p>
    <w:p w14:paraId="37219DE1" w14:textId="77777777" w:rsidR="001E75C6" w:rsidRPr="00226FCD" w:rsidRDefault="001E75C6" w:rsidP="001E75C6">
      <w:pPr>
        <w:spacing w:line="288" w:lineRule="auto"/>
        <w:contextualSpacing/>
        <w:mirrorIndents/>
        <w:rPr>
          <w:sz w:val="28"/>
          <w:szCs w:val="28"/>
        </w:rPr>
      </w:pPr>
    </w:p>
    <w:p w14:paraId="1FB2969C" w14:textId="77777777" w:rsidR="001E75C6" w:rsidRPr="00226FCD" w:rsidRDefault="001E75C6" w:rsidP="001E75C6">
      <w:pPr>
        <w:spacing w:line="288" w:lineRule="auto"/>
        <w:contextualSpacing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__________________</w:t>
      </w:r>
    </w:p>
    <w:p w14:paraId="2148984B" w14:textId="77777777" w:rsidR="007545BC" w:rsidRDefault="007545BC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545BC" w:rsidSect="001E75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201B" w14:textId="77777777" w:rsidR="00E372AB" w:rsidRDefault="00E372AB">
      <w:r>
        <w:separator/>
      </w:r>
    </w:p>
  </w:endnote>
  <w:endnote w:type="continuationSeparator" w:id="0">
    <w:p w14:paraId="3726F673" w14:textId="77777777" w:rsidR="00E372AB" w:rsidRDefault="00E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F135" w14:textId="77777777" w:rsidR="00000000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D441" w14:textId="77777777" w:rsidR="00000000" w:rsidRDefault="000000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9352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1BA1" w14:textId="77777777" w:rsidR="00E372AB" w:rsidRDefault="00E372AB">
      <w:r>
        <w:separator/>
      </w:r>
    </w:p>
  </w:footnote>
  <w:footnote w:type="continuationSeparator" w:id="0">
    <w:p w14:paraId="3340B3A8" w14:textId="77777777" w:rsidR="00E372AB" w:rsidRDefault="00E37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03AA" w14:textId="77777777" w:rsidR="00000000" w:rsidRDefault="00E16238" w:rsidP="00386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9956F7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D4A6" w14:textId="77777777" w:rsidR="00000000" w:rsidRDefault="00E162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75C6">
      <w:rPr>
        <w:noProof/>
      </w:rPr>
      <w:t>2</w:t>
    </w:r>
    <w:r>
      <w:fldChar w:fldCharType="end"/>
    </w:r>
  </w:p>
  <w:p w14:paraId="7474C389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63B7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7C6"/>
    <w:multiLevelType w:val="hybridMultilevel"/>
    <w:tmpl w:val="B43E5294"/>
    <w:lvl w:ilvl="0" w:tplc="306019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7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83"/>
    <w:rsid w:val="00022474"/>
    <w:rsid w:val="000A3683"/>
    <w:rsid w:val="001E75C6"/>
    <w:rsid w:val="0031004E"/>
    <w:rsid w:val="00324474"/>
    <w:rsid w:val="004260F2"/>
    <w:rsid w:val="004531A1"/>
    <w:rsid w:val="0047595A"/>
    <w:rsid w:val="004B4B1B"/>
    <w:rsid w:val="00512590"/>
    <w:rsid w:val="005D7E5F"/>
    <w:rsid w:val="006B5848"/>
    <w:rsid w:val="00712D04"/>
    <w:rsid w:val="007545BC"/>
    <w:rsid w:val="00773EF7"/>
    <w:rsid w:val="008F5131"/>
    <w:rsid w:val="00911237"/>
    <w:rsid w:val="009373D7"/>
    <w:rsid w:val="00B843D4"/>
    <w:rsid w:val="00C15F7A"/>
    <w:rsid w:val="00D133E5"/>
    <w:rsid w:val="00D6379E"/>
    <w:rsid w:val="00E16238"/>
    <w:rsid w:val="00E372AB"/>
    <w:rsid w:val="00E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425E"/>
  <w15:docId w15:val="{3A5F84A9-CCEF-4190-9705-6FA2A251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16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16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2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6238"/>
  </w:style>
  <w:style w:type="character" w:styleId="a6">
    <w:name w:val="Hyperlink"/>
    <w:uiPriority w:val="99"/>
    <w:unhideWhenUsed/>
    <w:rsid w:val="00E16238"/>
    <w:rPr>
      <w:color w:val="0083E0"/>
      <w:u w:val="single"/>
    </w:rPr>
  </w:style>
  <w:style w:type="paragraph" w:styleId="a7">
    <w:name w:val="footer"/>
    <w:basedOn w:val="a"/>
    <w:link w:val="a8"/>
    <w:rsid w:val="00E162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E1623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 Ильсур Фирдусович</dc:creator>
  <cp:lastModifiedBy>Елена Абрамова</cp:lastModifiedBy>
  <cp:revision>2</cp:revision>
  <dcterms:created xsi:type="dcterms:W3CDTF">2025-10-13T05:48:00Z</dcterms:created>
  <dcterms:modified xsi:type="dcterms:W3CDTF">2025-10-13T05:48:00Z</dcterms:modified>
</cp:coreProperties>
</file>