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6D58E6" w:rsidRPr="00D23464" w:rsidTr="00670523">
        <w:trPr>
          <w:trHeight w:val="1195"/>
        </w:trPr>
        <w:tc>
          <w:tcPr>
            <w:tcW w:w="4756" w:type="dxa"/>
            <w:hideMark/>
          </w:tcPr>
          <w:p w:rsidR="006D58E6" w:rsidRPr="00D23464" w:rsidRDefault="006D58E6" w:rsidP="00670523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14C079" wp14:editId="42288E17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6D58E6" w:rsidRPr="00D23464" w:rsidRDefault="006D58E6" w:rsidP="00670523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6D58E6" w:rsidRPr="00D23464" w:rsidRDefault="006D58E6" w:rsidP="0067052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6D58E6" w:rsidRPr="00D23464" w:rsidRDefault="006D58E6" w:rsidP="00670523">
            <w:pPr>
              <w:keepNext/>
              <w:suppressAutoHyphens w:val="0"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9" w:type="dxa"/>
          </w:tcPr>
          <w:p w:rsidR="006D58E6" w:rsidRPr="00D23464" w:rsidRDefault="006D58E6" w:rsidP="00670523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6D58E6" w:rsidRPr="00D23464" w:rsidRDefault="006D58E6" w:rsidP="00670523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6D58E6" w:rsidRPr="00D23464" w:rsidRDefault="006D58E6" w:rsidP="00670523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</w:p>
          <w:p w:rsidR="006D58E6" w:rsidRPr="00D23464" w:rsidRDefault="006D58E6" w:rsidP="00670523">
            <w:pPr>
              <w:keepNext/>
              <w:tabs>
                <w:tab w:val="left" w:pos="900"/>
                <w:tab w:val="center" w:pos="2939"/>
              </w:tabs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6D58E6" w:rsidRPr="00D23464" w:rsidRDefault="006D58E6" w:rsidP="0067052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6D58E6" w:rsidRPr="00D23464" w:rsidRDefault="006D58E6" w:rsidP="006D58E6">
      <w:pPr>
        <w:pBdr>
          <w:bottom w:val="single" w:sz="12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6D58E6" w:rsidRPr="00D23464" w:rsidRDefault="006D58E6" w:rsidP="006D58E6">
      <w:pPr>
        <w:suppressAutoHyphens w:val="0"/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D58E6" w:rsidRPr="00D23464" w:rsidTr="00670523">
        <w:trPr>
          <w:trHeight w:val="321"/>
          <w:jc w:val="center"/>
        </w:trPr>
        <w:tc>
          <w:tcPr>
            <w:tcW w:w="4838" w:type="dxa"/>
            <w:hideMark/>
          </w:tcPr>
          <w:p w:rsidR="006D58E6" w:rsidRPr="00D23464" w:rsidRDefault="006D58E6" w:rsidP="00670523">
            <w:pPr>
              <w:keepNext/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D58E6" w:rsidRPr="00D23464" w:rsidRDefault="006D58E6" w:rsidP="00670523">
            <w:pPr>
              <w:keepNext/>
              <w:suppressAutoHyphens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23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6D58E6" w:rsidRPr="00D23464" w:rsidTr="00670523">
        <w:trPr>
          <w:trHeight w:val="321"/>
          <w:jc w:val="center"/>
        </w:trPr>
        <w:tc>
          <w:tcPr>
            <w:tcW w:w="4838" w:type="dxa"/>
          </w:tcPr>
          <w:p w:rsidR="006D58E6" w:rsidRPr="00D23464" w:rsidRDefault="006D58E6" w:rsidP="00670523">
            <w:pPr>
              <w:keepNext/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6D58E6" w:rsidRPr="00D23464" w:rsidRDefault="006D58E6" w:rsidP="00670523">
            <w:pPr>
              <w:keepNext/>
              <w:suppressAutoHyphens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6D58E6" w:rsidRPr="00D23464" w:rsidRDefault="006D58E6" w:rsidP="006D58E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_____________</w:t>
      </w:r>
      <w:r w:rsidRPr="00D2346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пгт. Рыбная Слобода                 №_______</w:t>
      </w:r>
      <w:r w:rsidRPr="00D2346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</w:t>
      </w:r>
    </w:p>
    <w:p w:rsidR="001B53FC" w:rsidRDefault="001B53FC" w:rsidP="006D58E6">
      <w:pPr>
        <w:keepLine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3FC" w:rsidRPr="007D2C7E" w:rsidRDefault="00BE6FFE" w:rsidP="006D58E6">
      <w:pPr>
        <w:keepLine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C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максимального размера дохода, приходящегося на каждого члена семьи или одиноко проживающего гражданина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Pr="007D2C7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</w:t>
      </w:r>
      <w:r w:rsidR="007D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B53FC" w:rsidRDefault="001B53FC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3FC" w:rsidRDefault="0064383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49, 51 Ж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 от 16.03.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№13-ЗРТ «О реализации прав граждан на предоставление им жилых помещений по договорам найма жилых помещений жилищного фонда социального использования», руководствуясь письмом </w:t>
      </w:r>
      <w:r w:rsidR="006D5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НП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 от </w:t>
      </w:r>
      <w:r w:rsidR="006D58E6" w:rsidRPr="006D58E6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определении диапазона цен» 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383E" w:rsidRDefault="0064383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3FC" w:rsidRDefault="00BE6FF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следующие максимальные значения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1B53FC" w:rsidRDefault="00BE6FF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максимальное значение размера дохода, приходящегося на каждого члена семьи или одиноко проживающего гражданина: </w:t>
      </w:r>
      <w:r w:rsidR="00480803" w:rsidRPr="0048080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48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803" w:rsidRPr="00480803">
        <w:rPr>
          <w:rFonts w:ascii="Times New Roman" w:eastAsia="Times New Roman" w:hAnsi="Times New Roman" w:cs="Times New Roman"/>
          <w:sz w:val="28"/>
          <w:szCs w:val="28"/>
          <w:lang w:eastAsia="ru-RU"/>
        </w:rPr>
        <w:t>832</w:t>
      </w:r>
      <w:r w:rsidRPr="0048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83E" w:rsidRDefault="00BE6FFE" w:rsidP="0064383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налогообложению, составляет:</w:t>
      </w:r>
    </w:p>
    <w:p w:rsidR="00594384" w:rsidRDefault="0064383E" w:rsidP="0059438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B92" w:rsidRPr="00D2346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одиноко проживающего гражданина – </w:t>
      </w:r>
      <w:r w:rsidR="00A12B92">
        <w:rPr>
          <w:rFonts w:ascii="PT Astra Serif" w:hAnsi="PT Astra Serif"/>
          <w:sz w:val="28"/>
          <w:szCs w:val="28"/>
        </w:rPr>
        <w:t>918360</w:t>
      </w:r>
      <w:r w:rsidR="00A12B92" w:rsidRPr="00D23464">
        <w:rPr>
          <w:rFonts w:ascii="Times New Roman" w:hAnsi="Times New Roman"/>
          <w:sz w:val="28"/>
          <w:szCs w:val="28"/>
          <w:lang w:val="tt-RU"/>
        </w:rPr>
        <w:t xml:space="preserve">,00 </w:t>
      </w:r>
      <w:r w:rsidR="00A12B92" w:rsidRPr="00D23464">
        <w:rPr>
          <w:rFonts w:ascii="Times New Roman" w:eastAsia="Times New Roman" w:hAnsi="Times New Roman"/>
          <w:sz w:val="28"/>
          <w:szCs w:val="28"/>
          <w:lang w:eastAsia="ru-RU"/>
        </w:rPr>
        <w:t>рублей;</w:t>
      </w:r>
    </w:p>
    <w:p w:rsidR="00A12B92" w:rsidRPr="00D23464" w:rsidRDefault="00594384" w:rsidP="0059438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семьи из двух человек – </w:t>
      </w:r>
      <w:r w:rsidR="00A12B92"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1 836 720,</w:t>
      </w:r>
      <w:r w:rsidR="00A12B92" w:rsidRPr="00D23464">
        <w:rPr>
          <w:rFonts w:ascii="Times New Roman" w:hAnsi="Times New Roman" w:cs="Times New Roman"/>
          <w:sz w:val="28"/>
          <w:szCs w:val="28"/>
        </w:rPr>
        <w:t xml:space="preserve">00 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A12B92" w:rsidRPr="00D23464" w:rsidRDefault="0064383E" w:rsidP="00A12B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438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12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семьи из трех человек – </w:t>
      </w:r>
      <w:r w:rsidR="00A12B92">
        <w:rPr>
          <w:rFonts w:ascii="PT Astra Serif" w:hAnsi="PT Astra Serif"/>
          <w:sz w:val="28"/>
          <w:szCs w:val="28"/>
        </w:rPr>
        <w:t>2 755 080</w:t>
      </w:r>
      <w:r w:rsidR="00A12B92" w:rsidRPr="00D2346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A12B92" w:rsidRPr="00D23464">
        <w:rPr>
          <w:rFonts w:ascii="Times New Roman" w:hAnsi="Times New Roman" w:cs="Times New Roman"/>
          <w:sz w:val="28"/>
          <w:szCs w:val="28"/>
        </w:rPr>
        <w:t>00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12B92" w:rsidRPr="00D23464" w:rsidRDefault="0064383E" w:rsidP="00A12B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1.2.4.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семьи из четырех человек –</w:t>
      </w:r>
      <w:r w:rsidR="00A12B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12B92">
        <w:rPr>
          <w:rFonts w:ascii="PT Astra Serif" w:hAnsi="PT Astra Serif"/>
          <w:sz w:val="28"/>
          <w:szCs w:val="28"/>
        </w:rPr>
        <w:t>3 673 440</w:t>
      </w:r>
      <w:r w:rsidR="00A12B92" w:rsidRPr="00D23464">
        <w:rPr>
          <w:rFonts w:ascii="Times New Roman" w:hAnsi="Times New Roman" w:cs="Times New Roman"/>
          <w:sz w:val="28"/>
          <w:szCs w:val="28"/>
        </w:rPr>
        <w:t>,00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12B92" w:rsidRPr="00D23464" w:rsidRDefault="00A12B92" w:rsidP="00A12B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438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383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семьи из пяти человек – </w:t>
      </w:r>
      <w:r>
        <w:rPr>
          <w:rFonts w:ascii="PT Astra Serif" w:hAnsi="PT Astra Serif"/>
          <w:sz w:val="28"/>
          <w:szCs w:val="28"/>
        </w:rPr>
        <w:t>4 591 800</w:t>
      </w:r>
      <w:r w:rsidRPr="00D23464">
        <w:rPr>
          <w:rFonts w:ascii="Times New Roman" w:hAnsi="Times New Roman" w:cs="Times New Roman"/>
          <w:sz w:val="28"/>
          <w:szCs w:val="28"/>
        </w:rPr>
        <w:t>,00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12B92" w:rsidRPr="00D23464" w:rsidRDefault="00A12B92" w:rsidP="00A12B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438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383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семьи из шести человек – </w:t>
      </w:r>
      <w:r>
        <w:rPr>
          <w:rFonts w:ascii="PT Astra Serif" w:hAnsi="PT Astra Serif"/>
          <w:sz w:val="28"/>
          <w:szCs w:val="28"/>
        </w:rPr>
        <w:t>5 510 160</w:t>
      </w:r>
      <w:r w:rsidRPr="00D23464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23464">
        <w:rPr>
          <w:rFonts w:ascii="Times New Roman" w:hAnsi="Times New Roman" w:cs="Times New Roman"/>
          <w:sz w:val="28"/>
          <w:szCs w:val="28"/>
        </w:rPr>
        <w:t>00</w:t>
      </w:r>
      <w:r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12B92" w:rsidRPr="00D23464" w:rsidRDefault="0064383E" w:rsidP="00A12B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1.2.7.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семьи из семи человек – </w:t>
      </w:r>
      <w:r w:rsidR="00A12B92">
        <w:rPr>
          <w:rFonts w:ascii="PT Astra Serif" w:hAnsi="PT Astra Serif"/>
          <w:sz w:val="28"/>
          <w:szCs w:val="28"/>
        </w:rPr>
        <w:t>6 428 520</w:t>
      </w:r>
      <w:r w:rsidR="00A12B92" w:rsidRPr="00D23464">
        <w:rPr>
          <w:rFonts w:ascii="Times New Roman" w:hAnsi="Times New Roman" w:cs="Times New Roman"/>
          <w:sz w:val="28"/>
          <w:szCs w:val="28"/>
        </w:rPr>
        <w:t>,00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A12B92" w:rsidRPr="00D23464" w:rsidRDefault="0064383E" w:rsidP="00A12B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1.2.8.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семьи из восьми человек – </w:t>
      </w:r>
      <w:r w:rsidR="00A12B92" w:rsidRPr="00AD0665">
        <w:rPr>
          <w:rFonts w:ascii="Times New Roman" w:eastAsia="Times New Roman" w:hAnsi="Times New Roman" w:cs="Times New Roman"/>
          <w:sz w:val="28"/>
          <w:szCs w:val="28"/>
          <w:lang w:eastAsia="ru-RU"/>
        </w:rPr>
        <w:t>7 346 880,</w:t>
      </w:r>
      <w:r w:rsidR="00A12B92" w:rsidRPr="00D23464">
        <w:rPr>
          <w:rFonts w:ascii="Times New Roman" w:hAnsi="Times New Roman" w:cs="Times New Roman"/>
          <w:sz w:val="28"/>
          <w:szCs w:val="28"/>
        </w:rPr>
        <w:t>00</w:t>
      </w:r>
      <w:r w:rsidR="00A12B92" w:rsidRPr="00D2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1B53FC" w:rsidRDefault="00BE6FFE" w:rsidP="0064383E">
      <w:pPr>
        <w:pStyle w:val="ad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4383E">
        <w:rPr>
          <w:rFonts w:ascii="Times New Roman" w:eastAsia="Times New Roman" w:hAnsi="Times New Roman"/>
          <w:sz w:val="28"/>
          <w:szCs w:val="28"/>
          <w:lang w:eastAsia="ru-RU"/>
        </w:rPr>
        <w:t>Рекомендовать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тделу </w:t>
      </w:r>
      <w:r w:rsidR="00A12B92">
        <w:rPr>
          <w:rFonts w:ascii="Times New Roman" w:eastAsia="Times New Roman" w:hAnsi="Times New Roman"/>
          <w:sz w:val="28"/>
          <w:szCs w:val="28"/>
          <w:lang w:eastAsia="ru-RU"/>
        </w:rPr>
        <w:t>строительства, архитектуры и ЖКХ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</w:t>
      </w:r>
      <w:r w:rsidR="00A12B92">
        <w:rPr>
          <w:rFonts w:ascii="Times New Roman" w:eastAsia="Times New Roman" w:hAnsi="Times New Roman"/>
          <w:sz w:val="28"/>
          <w:szCs w:val="28"/>
          <w:lang w:eastAsia="ru-RU"/>
        </w:rPr>
        <w:t>Рыбно-Слободского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64383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максимальные показатели, указанные в подпунктах 1.1. и 1.2. настоящего постановления, при постановке на учет в качестве нуждающихся в жилых помещениях.</w:t>
      </w:r>
    </w:p>
    <w:p w:rsidR="0064383E" w:rsidRDefault="00BE6FFE">
      <w:pPr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 </w:t>
      </w:r>
      <w:r w:rsidR="0064383E" w:rsidRPr="0064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="0064383E" w:rsidRPr="001806D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="0064383E" w:rsidRPr="00643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FC" w:rsidRDefault="0064383E">
      <w:pPr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6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3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1B53FC" w:rsidRDefault="001B53F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3FC" w:rsidRDefault="001B53F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803" w:rsidRPr="00480803" w:rsidRDefault="00480803" w:rsidP="00480803">
      <w:pPr>
        <w:tabs>
          <w:tab w:val="left" w:pos="1592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</w:t>
      </w:r>
      <w:r w:rsidRPr="004808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Д.А. Сатдинов</w:t>
      </w:r>
    </w:p>
    <w:p w:rsidR="001B53FC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3FC" w:rsidRDefault="001B53FC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FFE" w:rsidRDefault="00BE6FFE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C1A" w:rsidRDefault="00E35C1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C1A" w:rsidRDefault="00E35C1A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2B92" w:rsidRDefault="00A12B92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3FC" w:rsidRDefault="00BE6FF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1B53FC" w:rsidRDefault="00BE6FFE">
      <w:pPr>
        <w:keepLine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BE6FFE" w:rsidRDefault="00A12B92">
      <w:pPr>
        <w:keepLine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BE6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3FC" w:rsidRDefault="00BE6FFE">
      <w:pPr>
        <w:keepLine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1B53FC" w:rsidRDefault="00BE6FFE">
      <w:pPr>
        <w:keepLines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_______________2025 г. №____ </w:t>
      </w:r>
    </w:p>
    <w:p w:rsidR="001B53FC" w:rsidRDefault="001B5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3FC" w:rsidRDefault="001B5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3FC" w:rsidRDefault="00BE6FFE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Расчет</w:t>
      </w:r>
    </w:p>
    <w:p w:rsidR="001B53FC" w:rsidRDefault="00BE6F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максимального размера дохода, приходящегося на каждого члена семьи или одиноко проживающего гражданина</w:t>
      </w:r>
    </w:p>
    <w:p w:rsidR="001B53FC" w:rsidRDefault="001B5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53FC" w:rsidRDefault="00BE6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размер среднемесячного совокупного дохода, приходящегося на каждого члена семьи гражданина, в муниципальных образованиях, где имеется возможность получения ипотечного кредита на приобретение жилого помещения, - исходя из уровня среднемесячного совокупного дохода, приходящегося на каждого члена семьи, необходимого для получения ипотечного кредита в банке на текущих условиях для приобретения жилого помещения по расчетной стоимости СЖ, определятся по формуле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B53FC" w:rsidRDefault="001B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53FC" w:rsidRDefault="00BE6F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ПД = 0,7 x СЖ x ПС / (1 - (1 + ПС)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 xml:space="preserve">-КП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/ (0,25 x РС),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где</w:t>
      </w:r>
    </w:p>
    <w:p w:rsidR="001B53FC" w:rsidRDefault="001B53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53FC" w:rsidRDefault="00BE6F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ПД – максимальный размер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1B53FC" w:rsidRDefault="00BE6F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СЖ – расчетный показатель;</w:t>
      </w:r>
    </w:p>
    <w:p w:rsidR="001B53FC" w:rsidRDefault="00BE6F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ПС – процентная ставка по кредиту за месяц (десятичная дробь) (на январь 2025 года средневзвешенная ставка по ипотечному жилищному кредитованию Центрального банка Российской Федерации 15%в год, т.е. 15/100/12=0,0125 в месяц);</w:t>
      </w:r>
    </w:p>
    <w:p w:rsidR="001B53FC" w:rsidRDefault="00BE6F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КП – общее число платежей по кредиту за весь срок кредита (количество месяцев)</w:t>
      </w:r>
      <w:r>
        <w:rPr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 январь 2025 года средневзвешенный срок по ипотечному жилищному кредитованию Центрального банка Российской Федерации 311 месяцев);</w:t>
      </w:r>
    </w:p>
    <w:p w:rsidR="001B53FC" w:rsidRDefault="00BE6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РС – количество членов семьи;</w:t>
      </w:r>
    </w:p>
    <w:p w:rsidR="001B53FC" w:rsidRDefault="00BE6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0,7 – соотношение суммы кредита и стоимости квартиры;</w:t>
      </w:r>
    </w:p>
    <w:p w:rsidR="001B53FC" w:rsidRDefault="00BE6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0,25 – соотношение платежа по кредиту с совокупным семейным месячным доходом;</w:t>
      </w:r>
    </w:p>
    <w:p w:rsidR="001B53FC" w:rsidRPr="00A12B92" w:rsidRDefault="00BE6FFE" w:rsidP="00A12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письмом НП "Союз оценщиков Республики Татарстан» от </w:t>
      </w:r>
      <w:r w:rsidR="00A12B92" w:rsidRPr="00A12B92"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07.02.2025 № 57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диапазона цен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средняя рыночная стоимость одного квадратного метра общей площади жилого помещения по </w:t>
      </w:r>
      <w:r w:rsidR="00A12B92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Рыбно-Слободскому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муниципальному району за 2025 год, составляет </w:t>
      </w:r>
      <w:r w:rsidR="00A12B92">
        <w:rPr>
          <w:rFonts w:ascii="Times New Roman" w:eastAsia="Times New Roman" w:hAnsi="Times New Roman" w:cs="Times New Roman"/>
          <w:sz w:val="26"/>
          <w:szCs w:val="26"/>
          <w:lang w:eastAsia="ru-RU"/>
        </w:rPr>
        <w:t>51020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,00 рублей.</w:t>
      </w:r>
    </w:p>
    <w:p w:rsidR="001B53FC" w:rsidRDefault="001B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53FC" w:rsidRDefault="00BE6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максимального размера дохода, приходящегося на каждого члена семьи или одиноко проживающего гражданина</w:t>
      </w:r>
    </w:p>
    <w:p w:rsidR="001B53FC" w:rsidRDefault="001B53FC">
      <w:pPr>
        <w:keepLines/>
        <w:spacing w:after="0" w:line="240" w:lineRule="auto"/>
        <w:jc w:val="center"/>
        <w:rPr>
          <w:rFonts w:ascii="Calibri" w:eastAsia="Times New Roman" w:hAnsi="Calibri" w:cs="Calibri"/>
        </w:rPr>
      </w:pPr>
    </w:p>
    <w:tbl>
      <w:tblPr>
        <w:tblW w:w="10269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1417"/>
        <w:gridCol w:w="710"/>
        <w:gridCol w:w="1132"/>
        <w:gridCol w:w="993"/>
        <w:gridCol w:w="992"/>
        <w:gridCol w:w="1421"/>
        <w:gridCol w:w="1417"/>
        <w:gridCol w:w="1557"/>
      </w:tblGrid>
      <w:tr w:rsidR="001B53FC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НП - норма жилого помещения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РС - количество членов семьи (чел.)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РЦ - рыночная цена 1 кв. м жилого помещения (руб.)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>
              <w:rPr>
                <w:rFonts w:ascii="Times New Roman" w:eastAsia="Times New Roman" w:hAnsi="Times New Roman" w:cs="Times New Roman"/>
              </w:rPr>
              <w:t>ПС - процентная ставка по кредиту за месяц, (средняя годовая – 15%)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lastRenderedPageBreak/>
              <w:t>(15</w:t>
            </w:r>
            <w:r>
              <w:rPr>
                <w:rFonts w:ascii="Times New Roman" w:eastAsia="Times New Roman" w:hAnsi="Times New Roman" w:cs="Times New Roman"/>
              </w:rPr>
              <w:t>/100/12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КП – общее число платежей по кредиту (месяц)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widowControl w:val="0"/>
              <w:ind w:left="-73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соотношение суммы кредита и стоимости квартиры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соотношение платежа по кредиту с совокупным семейным месячным доходом</w:t>
            </w:r>
          </w:p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(0,25*РС)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ПД –максимальный размер дохода (руб.)</w:t>
            </w:r>
          </w:p>
          <w:p w:rsidR="001B53FC" w:rsidRDefault="00BE6FFE">
            <w:pPr>
              <w:widowControl w:val="0"/>
              <w:spacing w:after="0" w:line="240" w:lineRule="auto"/>
              <w:ind w:right="4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 человека)</w:t>
            </w:r>
          </w:p>
        </w:tc>
      </w:tr>
      <w:tr w:rsidR="001B53FC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FC" w:rsidRDefault="00BE6FFE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Pr="001F4AB1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 w:rsidRPr="001F4AB1">
              <w:rPr>
                <w:rFonts w:ascii="PT Astra Serif" w:hAnsi="PT Astra Serif"/>
                <w:szCs w:val="28"/>
              </w:rPr>
              <w:t>918 360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32832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1 836 720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 w:rsidRPr="00487389"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480803">
              <w:rPr>
                <w:rFonts w:ascii="Times New Roman" w:hAnsi="Times New Roman"/>
              </w:rPr>
              <w:t>32832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2 755 080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480803">
              <w:rPr>
                <w:rFonts w:ascii="Times New Roman" w:hAnsi="Times New Roman"/>
              </w:rPr>
              <w:t>32832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3 673 440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480803">
              <w:rPr>
                <w:rFonts w:ascii="Times New Roman" w:hAnsi="Times New Roman"/>
              </w:rPr>
              <w:t>32832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4 591 800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480803">
              <w:rPr>
                <w:rFonts w:ascii="Times New Roman" w:hAnsi="Times New Roman"/>
              </w:rPr>
              <w:t>32832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5 510 160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480803">
              <w:rPr>
                <w:rFonts w:ascii="Times New Roman" w:hAnsi="Times New Roman"/>
              </w:rPr>
              <w:t>32832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6 428 520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480803">
              <w:rPr>
                <w:rFonts w:ascii="Times New Roman" w:hAnsi="Times New Roman"/>
              </w:rPr>
              <w:t>32832</w:t>
            </w:r>
          </w:p>
        </w:tc>
      </w:tr>
      <w:tr w:rsidR="00A12B92" w:rsidTr="00A12B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AD0665">
              <w:rPr>
                <w:rFonts w:ascii="Times New Roman" w:hAnsi="Times New Roman"/>
              </w:rPr>
              <w:t>7 346 880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311,0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B92" w:rsidRDefault="00A12B92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B92" w:rsidRDefault="00480803" w:rsidP="00A12B92">
            <w:pPr>
              <w:pStyle w:val="ad"/>
              <w:widowControl w:val="0"/>
              <w:jc w:val="center"/>
              <w:rPr>
                <w:rFonts w:ascii="Times New Roman" w:hAnsi="Times New Roman"/>
              </w:rPr>
            </w:pPr>
            <w:r w:rsidRPr="00480803">
              <w:rPr>
                <w:rFonts w:ascii="Times New Roman" w:hAnsi="Times New Roman"/>
              </w:rPr>
              <w:t>32832</w:t>
            </w:r>
          </w:p>
        </w:tc>
      </w:tr>
    </w:tbl>
    <w:p w:rsidR="001B53FC" w:rsidRDefault="001B53FC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B53FC" w:rsidRDefault="00BE6FFE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0,7*</w:t>
      </w:r>
      <w:r w:rsidR="00A12B92">
        <w:rPr>
          <w:rFonts w:ascii="Times New Roman" w:hAnsi="Times New Roman"/>
          <w:b/>
          <w:sz w:val="28"/>
          <w:szCs w:val="28"/>
        </w:rPr>
        <w:t>918360</w:t>
      </w:r>
      <w:r>
        <w:rPr>
          <w:rFonts w:ascii="Times New Roman" w:hAnsi="Times New Roman"/>
          <w:b/>
          <w:sz w:val="28"/>
          <w:szCs w:val="28"/>
        </w:rPr>
        <w:t>*0,0125/(1-(1+0,0125)-311/(0,3*1)=</w:t>
      </w:r>
      <w:r w:rsidR="00480803">
        <w:rPr>
          <w:rFonts w:ascii="Times New Roman" w:hAnsi="Times New Roman"/>
          <w:b/>
          <w:sz w:val="28"/>
          <w:szCs w:val="28"/>
        </w:rPr>
        <w:t>8035,65</w:t>
      </w:r>
      <w:r>
        <w:rPr>
          <w:rFonts w:ascii="Times New Roman" w:hAnsi="Times New Roman"/>
          <w:b/>
          <w:sz w:val="28"/>
          <w:szCs w:val="28"/>
        </w:rPr>
        <w:t>/0,9790/0,25=</w:t>
      </w:r>
      <w:r w:rsidR="00480803">
        <w:rPr>
          <w:rFonts w:ascii="Times New Roman" w:hAnsi="Times New Roman"/>
          <w:b/>
          <w:sz w:val="28"/>
          <w:szCs w:val="28"/>
        </w:rPr>
        <w:t>32832</w:t>
      </w:r>
    </w:p>
    <w:p w:rsidR="001B53FC" w:rsidRDefault="001B53F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B53FC" w:rsidRDefault="001B53F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sectPr w:rsidR="001B53FC" w:rsidSect="006D58E6">
      <w:pgSz w:w="11906" w:h="16838"/>
      <w:pgMar w:top="709" w:right="991" w:bottom="426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at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FC"/>
    <w:rsid w:val="001B53FC"/>
    <w:rsid w:val="00480803"/>
    <w:rsid w:val="004A34F6"/>
    <w:rsid w:val="00594384"/>
    <w:rsid w:val="0064383E"/>
    <w:rsid w:val="006D58E6"/>
    <w:rsid w:val="007D2C7E"/>
    <w:rsid w:val="00A12B92"/>
    <w:rsid w:val="00BE6FFE"/>
    <w:rsid w:val="00E3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1E2"/>
  <w15:docId w15:val="{58DC3D99-FE1F-4C59-8F61-7964DBDA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876A2"/>
    <w:pPr>
      <w:keepNext/>
      <w:spacing w:after="0" w:line="240" w:lineRule="auto"/>
      <w:ind w:left="2124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C3F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75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E876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7"/>
    <w:qFormat/>
    <w:rsid w:val="00E876A2"/>
    <w:rPr>
      <w:rFonts w:ascii="Times New Roman Tat" w:eastAsia="Times New Roman" w:hAnsi="Times New Roman Tat" w:cs="Times New Roman"/>
      <w:b/>
      <w:bCs/>
      <w:sz w:val="24"/>
      <w:szCs w:val="24"/>
      <w:lang w:eastAsia="ru-RU"/>
    </w:rPr>
  </w:style>
  <w:style w:type="paragraph" w:styleId="a7">
    <w:name w:val="Title"/>
    <w:basedOn w:val="a"/>
    <w:next w:val="a8"/>
    <w:link w:val="a6"/>
    <w:qFormat/>
    <w:rsid w:val="00E876A2"/>
    <w:pPr>
      <w:spacing w:after="0" w:line="240" w:lineRule="auto"/>
      <w:jc w:val="center"/>
    </w:pPr>
    <w:rPr>
      <w:rFonts w:ascii="Times New Roman Tat" w:eastAsia="Times New Roman" w:hAnsi="Times New Roman Tat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2C3F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F743B"/>
    <w:pPr>
      <w:ind w:left="720"/>
      <w:contextualSpacing/>
    </w:pPr>
  </w:style>
  <w:style w:type="paragraph" w:styleId="ad">
    <w:name w:val="No Spacing"/>
    <w:qFormat/>
    <w:rsid w:val="00581289"/>
    <w:rPr>
      <w:rFonts w:cs="Times New Roman"/>
    </w:rPr>
  </w:style>
  <w:style w:type="paragraph" w:customStyle="1" w:styleId="11">
    <w:name w:val="Знак Знак1 Знак"/>
    <w:basedOn w:val="a"/>
    <w:uiPriority w:val="99"/>
    <w:qFormat/>
    <w:rsid w:val="00E051C3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e">
    <w:name w:val="Table Grid"/>
    <w:basedOn w:val="a1"/>
    <w:uiPriority w:val="59"/>
    <w:rsid w:val="0074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Пользователь Windows</cp:lastModifiedBy>
  <cp:revision>22</cp:revision>
  <cp:lastPrinted>2025-02-20T11:47:00Z</cp:lastPrinted>
  <dcterms:created xsi:type="dcterms:W3CDTF">2025-02-17T08:28:00Z</dcterms:created>
  <dcterms:modified xsi:type="dcterms:W3CDTF">2025-05-13T12:46:00Z</dcterms:modified>
  <dc:language>ru-RU</dc:language>
</cp:coreProperties>
</file>