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44" w:rsidRDefault="008E36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23464" w:rsidRPr="00D23464" w:rsidTr="00D87EE0">
        <w:trPr>
          <w:trHeight w:val="1195"/>
        </w:trPr>
        <w:tc>
          <w:tcPr>
            <w:tcW w:w="4756" w:type="dxa"/>
            <w:hideMark/>
          </w:tcPr>
          <w:p w:rsidR="00D23464" w:rsidRPr="00D23464" w:rsidRDefault="00D23464" w:rsidP="00D23464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A61BDD" wp14:editId="2E87DC2E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D23464" w:rsidRPr="00D23464" w:rsidRDefault="00D23464" w:rsidP="00D23464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D23464" w:rsidRPr="00D23464" w:rsidRDefault="00D23464" w:rsidP="00D23464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23464" w:rsidRPr="00D23464" w:rsidRDefault="00D23464" w:rsidP="00D23464">
            <w:pPr>
              <w:keepNext/>
              <w:suppressAutoHyphens w:val="0"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D23464" w:rsidRPr="00D23464" w:rsidRDefault="00D23464" w:rsidP="00D23464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D23464" w:rsidRPr="00D23464" w:rsidRDefault="00D23464" w:rsidP="00D23464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D23464" w:rsidRPr="00D23464" w:rsidRDefault="00D23464" w:rsidP="00D23464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</w:p>
          <w:p w:rsidR="00D23464" w:rsidRPr="00D23464" w:rsidRDefault="00D23464" w:rsidP="00D23464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D23464" w:rsidRPr="00D23464" w:rsidRDefault="00D23464" w:rsidP="00D2346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D23464" w:rsidRPr="00D23464" w:rsidRDefault="00D23464" w:rsidP="00D23464">
      <w:pPr>
        <w:pBdr>
          <w:bottom w:val="single" w:sz="12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D23464" w:rsidRPr="00D23464" w:rsidRDefault="00D23464" w:rsidP="00D23464">
      <w:pPr>
        <w:suppressAutoHyphens w:val="0"/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23464" w:rsidRPr="00D23464" w:rsidTr="00D87EE0">
        <w:trPr>
          <w:trHeight w:val="321"/>
          <w:jc w:val="center"/>
        </w:trPr>
        <w:tc>
          <w:tcPr>
            <w:tcW w:w="4838" w:type="dxa"/>
            <w:hideMark/>
          </w:tcPr>
          <w:p w:rsidR="00D23464" w:rsidRPr="00D23464" w:rsidRDefault="00D23464" w:rsidP="00D23464">
            <w:pPr>
              <w:keepNext/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23464" w:rsidRPr="00D23464" w:rsidRDefault="00D23464" w:rsidP="00D23464">
            <w:pPr>
              <w:keepNext/>
              <w:suppressAutoHyphens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D23464" w:rsidRPr="00D23464" w:rsidTr="00D87EE0">
        <w:trPr>
          <w:trHeight w:val="321"/>
          <w:jc w:val="center"/>
        </w:trPr>
        <w:tc>
          <w:tcPr>
            <w:tcW w:w="4838" w:type="dxa"/>
          </w:tcPr>
          <w:p w:rsidR="00D23464" w:rsidRPr="00D23464" w:rsidRDefault="00D23464" w:rsidP="00D23464">
            <w:pPr>
              <w:keepNext/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D23464" w:rsidRPr="00D23464" w:rsidRDefault="00D23464" w:rsidP="00D23464">
            <w:pPr>
              <w:keepNext/>
              <w:suppressAutoHyphens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D23464" w:rsidRPr="00D23464" w:rsidRDefault="00D23464" w:rsidP="00D234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_____________</w:t>
      </w:r>
      <w:r w:rsidRPr="00D2346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пгт. Рыбная Слобода                 №_______</w:t>
      </w:r>
      <w:r w:rsidRPr="00D2346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</w:t>
      </w:r>
    </w:p>
    <w:p w:rsidR="00D23464" w:rsidRPr="00D23464" w:rsidRDefault="00D23464" w:rsidP="00D2346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64" w:rsidRPr="00D23464" w:rsidRDefault="00D23464" w:rsidP="00D6631A">
      <w:pPr>
        <w:keepNext/>
        <w:suppressAutoHyphens w:val="0"/>
        <w:autoSpaceDE w:val="0"/>
        <w:autoSpaceDN w:val="0"/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</w:t>
      </w:r>
      <w:r w:rsidR="00891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пределении пороговых значений до</w:t>
      </w:r>
      <w:r w:rsidRPr="00D23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23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D23464" w:rsidRPr="00D23464" w:rsidRDefault="00D23464" w:rsidP="00D234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644" w:rsidRDefault="00A819F1">
      <w:pPr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ст. 49, 51 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Законом Республики Татарста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от 13 июля 2007 года №31-ЗРТ «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письмом </w:t>
      </w:r>
      <w:r w:rsid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НП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 от </w:t>
      </w:r>
      <w:r w:rsid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07.02.2025</w:t>
      </w:r>
      <w:r w:rsidRPr="00D23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определении диапазона цен»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D09" w:rsidRPr="00D23464" w:rsidRDefault="00567D09">
      <w:pPr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следующие пороговые значения рыночной стоимости приобретения жилых помещений муниципального жилищного фонда по договорам социального найма для принятия решения о признании граждан малоимущими на 2025 год: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Порог стоимости имущества, находящегося в собственности членов семьи или одиноко проживающего гражданина и подлежащего налогообложению: </w:t>
      </w:r>
    </w:p>
    <w:p w:rsidR="008E3644" w:rsidRPr="00D23464" w:rsidRDefault="0048738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819F1" w:rsidRPr="00D23464">
        <w:rPr>
          <w:rFonts w:ascii="Times New Roman" w:eastAsia="Times New Roman" w:hAnsi="Times New Roman"/>
          <w:sz w:val="28"/>
          <w:szCs w:val="28"/>
          <w:lang w:eastAsia="ru-RU"/>
        </w:rPr>
        <w:t xml:space="preserve">1.1.1. Для одиноко проживающего гражданина – </w:t>
      </w:r>
      <w:r>
        <w:rPr>
          <w:rFonts w:ascii="PT Astra Serif" w:hAnsi="PT Astra Serif"/>
          <w:sz w:val="28"/>
          <w:szCs w:val="28"/>
        </w:rPr>
        <w:t>918360</w:t>
      </w:r>
      <w:r w:rsidR="00A819F1" w:rsidRPr="00D23464">
        <w:rPr>
          <w:rFonts w:ascii="Times New Roman" w:hAnsi="Times New Roman"/>
          <w:sz w:val="28"/>
          <w:szCs w:val="28"/>
          <w:lang w:val="tt-RU"/>
        </w:rPr>
        <w:t xml:space="preserve">,00 </w:t>
      </w:r>
      <w:r w:rsidR="00A819F1" w:rsidRPr="00D23464"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Для семьи из двух человек – </w:t>
      </w:r>
      <w:r w:rsidR="00AD0665"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1 836 720</w:t>
      </w:r>
      <w:r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3464">
        <w:rPr>
          <w:rFonts w:ascii="Times New Roman" w:hAnsi="Times New Roman" w:cs="Times New Roman"/>
          <w:sz w:val="28"/>
          <w:szCs w:val="28"/>
        </w:rPr>
        <w:t xml:space="preserve">00 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семьи из трех человек – </w:t>
      </w:r>
      <w:r w:rsidR="00AD0665">
        <w:rPr>
          <w:rFonts w:ascii="PT Astra Serif" w:hAnsi="PT Astra Serif"/>
          <w:sz w:val="28"/>
          <w:szCs w:val="28"/>
        </w:rPr>
        <w:t>2 755 080</w:t>
      </w:r>
      <w:r w:rsidRPr="00D2346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23464">
        <w:rPr>
          <w:rFonts w:ascii="Times New Roman" w:hAnsi="Times New Roman" w:cs="Times New Roman"/>
          <w:sz w:val="28"/>
          <w:szCs w:val="28"/>
        </w:rPr>
        <w:t>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 Для семьи из четырех человек –</w:t>
      </w:r>
      <w:r w:rsidR="00AD06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D0665">
        <w:rPr>
          <w:rFonts w:ascii="PT Astra Serif" w:hAnsi="PT Astra Serif"/>
          <w:sz w:val="28"/>
          <w:szCs w:val="28"/>
        </w:rPr>
        <w:t>3 673 440</w:t>
      </w:r>
      <w:r w:rsidRPr="00D23464">
        <w:rPr>
          <w:rFonts w:ascii="Times New Roman" w:hAnsi="Times New Roman" w:cs="Times New Roman"/>
          <w:sz w:val="28"/>
          <w:szCs w:val="28"/>
        </w:rPr>
        <w:t>,00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1.1.5. Для семьи из пяти человек – </w:t>
      </w:r>
      <w:r w:rsidR="00AD0665">
        <w:rPr>
          <w:rFonts w:ascii="PT Astra Serif" w:hAnsi="PT Astra Serif"/>
          <w:sz w:val="28"/>
          <w:szCs w:val="28"/>
        </w:rPr>
        <w:t>4 591 800</w:t>
      </w:r>
      <w:r w:rsidRPr="00D23464">
        <w:rPr>
          <w:rFonts w:ascii="Times New Roman" w:hAnsi="Times New Roman" w:cs="Times New Roman"/>
          <w:sz w:val="28"/>
          <w:szCs w:val="28"/>
        </w:rPr>
        <w:t>,00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1.1.6. Для семьи из шести человек – </w:t>
      </w:r>
      <w:r w:rsidR="00AD0665">
        <w:rPr>
          <w:rFonts w:ascii="PT Astra Serif" w:hAnsi="PT Astra Serif"/>
          <w:sz w:val="28"/>
          <w:szCs w:val="28"/>
        </w:rPr>
        <w:t>5 510 160</w:t>
      </w:r>
      <w:r w:rsidRPr="00D2346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23464">
        <w:rPr>
          <w:rFonts w:ascii="Times New Roman" w:hAnsi="Times New Roman" w:cs="Times New Roman"/>
          <w:sz w:val="28"/>
          <w:szCs w:val="28"/>
        </w:rPr>
        <w:t>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1.1.7. Для семьи из семи человек – </w:t>
      </w:r>
      <w:r w:rsidR="00AD0665">
        <w:rPr>
          <w:rFonts w:ascii="PT Astra Serif" w:hAnsi="PT Astra Serif"/>
          <w:sz w:val="28"/>
          <w:szCs w:val="28"/>
        </w:rPr>
        <w:t>6 428 520</w:t>
      </w:r>
      <w:r w:rsidRPr="00D23464">
        <w:rPr>
          <w:rFonts w:ascii="Times New Roman" w:hAnsi="Times New Roman" w:cs="Times New Roman"/>
          <w:sz w:val="28"/>
          <w:szCs w:val="28"/>
        </w:rPr>
        <w:t>,00</w:t>
      </w:r>
      <w:r w:rsidRPr="00D23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8E3644" w:rsidRPr="00D2346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1.1.8. Для семьи из восьми человек – </w:t>
      </w:r>
      <w:r w:rsidR="00AD0665"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7 346 880</w:t>
      </w:r>
      <w:r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3464">
        <w:rPr>
          <w:rFonts w:ascii="Times New Roman" w:hAnsi="Times New Roman" w:cs="Times New Roman"/>
          <w:sz w:val="28"/>
          <w:szCs w:val="28"/>
        </w:rPr>
        <w:t>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8E3644" w:rsidRDefault="00A81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1.1.9. Для семьи из девяти человек – </w:t>
      </w:r>
      <w:r w:rsidR="00AD0665"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8 265 240</w:t>
      </w:r>
      <w:r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рублей;</w:t>
      </w:r>
    </w:p>
    <w:p w:rsidR="008E3644" w:rsidRDefault="00A81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1.1.10. Для семьи из восьми человек – </w:t>
      </w:r>
      <w:r w:rsidR="00AD0665"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9 183 600</w:t>
      </w:r>
      <w:r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</w:t>
      </w:r>
    </w:p>
    <w:p w:rsidR="008E364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Размер порогового значения дохода, приходящегося на каждого члена семьи или одиноко проживающего гражданина согласно расчету (Приложение №1) </w:t>
      </w:r>
      <w:r w:rsidRP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составляет: </w:t>
      </w:r>
      <w:r w:rsidR="008919EA" w:rsidRP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27360</w:t>
      </w:r>
      <w:r w:rsidRP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64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тделу </w:t>
      </w:r>
      <w:r w:rsid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архитектуры и 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r w:rsidR="00DF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пороговые показатели, указанные в подпунктах 1.1. и 1.2. настоящего постановления, при постановке на учет в качестве нуждающихся в жилых помещениях.</w:t>
      </w:r>
    </w:p>
    <w:p w:rsidR="008E3644" w:rsidRDefault="00A819F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</w:t>
      </w:r>
      <w:r w:rsidR="00567D09" w:rsidRP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644" w:rsidRDefault="00A819F1" w:rsidP="00567D09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руководителя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41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муниципального района Республики Татарстан по инфраструктурному развитию </w:t>
      </w:r>
      <w:r w:rsidR="00DF49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Д.Н. Ризаева.</w:t>
      </w:r>
    </w:p>
    <w:p w:rsidR="008E3644" w:rsidRDefault="008E3644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52C" w:rsidRPr="0035152C" w:rsidRDefault="0035152C" w:rsidP="0035152C">
      <w:pPr>
        <w:tabs>
          <w:tab w:val="left" w:pos="1592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</w:t>
      </w:r>
      <w:r w:rsidRPr="00351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 w:rsidR="0056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 w:rsidRPr="00351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Сатдинов</w:t>
      </w:r>
      <w:proofErr w:type="spellEnd"/>
    </w:p>
    <w:p w:rsidR="008E3644" w:rsidRDefault="008E3644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700" w:rsidRDefault="006B6700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700" w:rsidRDefault="006B6700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 w:rsidP="00D61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D09" w:rsidRDefault="00567D09" w:rsidP="00D6631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31A" w:rsidRDefault="00D6631A" w:rsidP="00D6631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8E3644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B1782C" w:rsidRDefault="00B1782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96852" w:rsidRDefault="00F9685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bookmarkStart w:id="0" w:name="_GoBack"/>
      <w:bookmarkEnd w:id="0"/>
    </w:p>
    <w:p w:rsidR="00B1782C" w:rsidRDefault="00B1782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C9085F" w:rsidRDefault="00C9085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C9085F" w:rsidRDefault="00C9085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9924" w:type="dxa"/>
        <w:tblLayout w:type="fixed"/>
        <w:tblLook w:val="04A0" w:firstRow="1" w:lastRow="0" w:firstColumn="1" w:lastColumn="0" w:noHBand="0" w:noVBand="1"/>
      </w:tblPr>
      <w:tblGrid>
        <w:gridCol w:w="5950"/>
        <w:gridCol w:w="3974"/>
      </w:tblGrid>
      <w:tr w:rsidR="008E3644">
        <w:tc>
          <w:tcPr>
            <w:tcW w:w="5949" w:type="dxa"/>
          </w:tcPr>
          <w:p w:rsidR="008E3644" w:rsidRDefault="008E3644">
            <w:pPr>
              <w:keepLines/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</w:tcPr>
          <w:p w:rsidR="008E3644" w:rsidRDefault="00A819F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постановлению</w:t>
            </w:r>
          </w:p>
          <w:p w:rsidR="008E3644" w:rsidRDefault="00A819F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  <w:p w:rsidR="00D612F4" w:rsidRDefault="00D612F4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Рыбно-Слободского</w:t>
            </w:r>
            <w:r w:rsidR="00A8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8E3644" w:rsidRDefault="00A819F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E3644" w:rsidRDefault="00A819F1">
            <w:pPr>
              <w:keepLines/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_______________2025 г. №____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</w:p>
          <w:p w:rsidR="008E3644" w:rsidRDefault="008E3644">
            <w:pPr>
              <w:keepLines/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</w:p>
        </w:tc>
      </w:tr>
    </w:tbl>
    <w:p w:rsidR="008E3644" w:rsidRDefault="008E3644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3644" w:rsidRDefault="00A819F1">
      <w:pPr>
        <w:spacing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МЕТОДИКА</w:t>
      </w:r>
    </w:p>
    <w:p w:rsidR="008E3644" w:rsidRDefault="00A819F1">
      <w:pPr>
        <w:spacing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2025 год.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СЖ = НП x РС x РЦ</w:t>
      </w:r>
      <w:r>
        <w:rPr>
          <w:rFonts w:ascii="PT Astra Serif" w:hAnsi="PT Astra Serif"/>
          <w:sz w:val="28"/>
          <w:szCs w:val="28"/>
        </w:rPr>
        <w:t>, где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НП - норма предоставления жилого помещения на одного члена семьи в данном муниципальном образовании;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РС - количество членов семьи;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РЦ - средняя расчетная рыночная цена одного квадратного метра площади жилого помещения в </w:t>
      </w:r>
      <w:r w:rsidR="00487389">
        <w:rPr>
          <w:rFonts w:ascii="PT Astra Serif" w:hAnsi="PT Astra Serif"/>
          <w:sz w:val="28"/>
          <w:szCs w:val="28"/>
        </w:rPr>
        <w:t xml:space="preserve">Рыбно-Слободском </w:t>
      </w:r>
      <w:r>
        <w:rPr>
          <w:rFonts w:ascii="PT Astra Serif" w:hAnsi="PT Astra Serif"/>
          <w:sz w:val="28"/>
          <w:szCs w:val="28"/>
        </w:rPr>
        <w:t>муниципальном районе составляет -</w:t>
      </w:r>
      <w:r w:rsidR="00487389">
        <w:rPr>
          <w:rFonts w:ascii="PT Astra Serif" w:hAnsi="PT Astra Serif"/>
          <w:sz w:val="28"/>
          <w:szCs w:val="28"/>
        </w:rPr>
        <w:t xml:space="preserve"> 51020 </w:t>
      </w:r>
      <w:r>
        <w:rPr>
          <w:rFonts w:ascii="PT Astra Serif" w:hAnsi="PT Astra Serif"/>
          <w:sz w:val="28"/>
          <w:szCs w:val="28"/>
        </w:rPr>
        <w:t>руб.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а) для одиноко проживающего гражданина: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>51020</w:t>
      </w:r>
      <w:r>
        <w:rPr>
          <w:rFonts w:ascii="PT Astra Serif" w:hAnsi="PT Astra Serif"/>
          <w:sz w:val="28"/>
          <w:szCs w:val="28"/>
        </w:rPr>
        <w:t xml:space="preserve"> х 18 = </w:t>
      </w:r>
      <w:r w:rsidR="00D612F4">
        <w:rPr>
          <w:rFonts w:ascii="PT Astra Serif" w:hAnsi="PT Astra Serif"/>
          <w:sz w:val="28"/>
          <w:szCs w:val="28"/>
        </w:rPr>
        <w:t>918</w:t>
      </w:r>
      <w:r w:rsidR="00AD0665">
        <w:rPr>
          <w:rFonts w:ascii="PT Astra Serif" w:hAnsi="PT Astra Serif"/>
          <w:sz w:val="28"/>
          <w:szCs w:val="28"/>
        </w:rPr>
        <w:t xml:space="preserve"> </w:t>
      </w:r>
      <w:r w:rsidR="00D612F4">
        <w:rPr>
          <w:rFonts w:ascii="PT Astra Serif" w:hAnsi="PT Astra Serif"/>
          <w:sz w:val="28"/>
          <w:szCs w:val="28"/>
        </w:rPr>
        <w:t>360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б) на семью из двух человек:</w:t>
      </w:r>
    </w:p>
    <w:p w:rsidR="008E3644" w:rsidRDefault="00A819F1">
      <w:pPr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>51020 х18 х 2 = 1 836 720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в) на семью из трех человек:</w:t>
      </w:r>
    </w:p>
    <w:p w:rsidR="008E3644" w:rsidRDefault="00D612F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СЖ = 51020</w:t>
      </w:r>
      <w:r w:rsidR="00A819F1">
        <w:rPr>
          <w:rFonts w:ascii="PT Astra Serif" w:hAnsi="PT Astra Serif"/>
          <w:sz w:val="28"/>
          <w:szCs w:val="28"/>
        </w:rPr>
        <w:t xml:space="preserve"> х 18 х 3 = </w:t>
      </w:r>
      <w:r>
        <w:rPr>
          <w:rFonts w:ascii="PT Astra Serif" w:hAnsi="PT Astra Serif"/>
          <w:sz w:val="28"/>
          <w:szCs w:val="28"/>
        </w:rPr>
        <w:t>2 755 080</w:t>
      </w:r>
      <w:r w:rsidR="00A819F1"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г) на семью из четырех человек: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>51020 х 18 х 4 = 3 673 440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д) на семью из пяти человек:</w:t>
      </w:r>
    </w:p>
    <w:p w:rsidR="008E3644" w:rsidRDefault="00D612F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СЖ =51020</w:t>
      </w:r>
      <w:r w:rsidR="00A819F1">
        <w:rPr>
          <w:rFonts w:ascii="PT Astra Serif" w:hAnsi="PT Astra Serif"/>
          <w:sz w:val="28"/>
          <w:szCs w:val="28"/>
        </w:rPr>
        <w:t xml:space="preserve"> х 18 х 5 = </w:t>
      </w:r>
      <w:r>
        <w:rPr>
          <w:rFonts w:ascii="PT Astra Serif" w:hAnsi="PT Astra Serif"/>
          <w:sz w:val="28"/>
          <w:szCs w:val="28"/>
        </w:rPr>
        <w:t>4 591 800</w:t>
      </w:r>
      <w:r w:rsidR="00A819F1"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е) на семью из шести человек:</w:t>
      </w:r>
    </w:p>
    <w:p w:rsidR="008E3644" w:rsidRDefault="00D612F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СЖ = 51020</w:t>
      </w:r>
      <w:r w:rsidR="00A819F1">
        <w:rPr>
          <w:rFonts w:ascii="PT Astra Serif" w:hAnsi="PT Astra Serif"/>
          <w:sz w:val="28"/>
          <w:szCs w:val="28"/>
        </w:rPr>
        <w:t xml:space="preserve"> х 18 х 6 = </w:t>
      </w:r>
      <w:r>
        <w:rPr>
          <w:rFonts w:ascii="PT Astra Serif" w:hAnsi="PT Astra Serif"/>
          <w:sz w:val="28"/>
          <w:szCs w:val="28"/>
        </w:rPr>
        <w:t>5 510 160</w:t>
      </w:r>
      <w:r w:rsidR="00A819F1"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ж) на семью из семи человек: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>51020 х 18 х 7 = 6 428 520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на семью из восьми человек: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 xml:space="preserve">51020 </w:t>
      </w:r>
      <w:r>
        <w:rPr>
          <w:rFonts w:ascii="PT Astra Serif" w:hAnsi="PT Astra Serif"/>
          <w:sz w:val="28"/>
          <w:szCs w:val="28"/>
        </w:rPr>
        <w:t xml:space="preserve">х 18 х </w:t>
      </w:r>
      <w:r w:rsidR="00D612F4">
        <w:rPr>
          <w:rFonts w:ascii="PT Astra Serif" w:hAnsi="PT Astra Serif"/>
          <w:sz w:val="28"/>
          <w:szCs w:val="28"/>
        </w:rPr>
        <w:t>8 = 7 346 880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и) на семью из девяти человек: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>51020 х 18 х 9 = 8 265 240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к) на семью из десяти человек: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СЖ = </w:t>
      </w:r>
      <w:r w:rsidR="00D612F4">
        <w:rPr>
          <w:rFonts w:ascii="PT Astra Serif" w:hAnsi="PT Astra Serif"/>
          <w:sz w:val="28"/>
          <w:szCs w:val="28"/>
        </w:rPr>
        <w:t>51020 х 18 х 10 = 9 183 600</w:t>
      </w:r>
      <w:r>
        <w:rPr>
          <w:rFonts w:ascii="PT Astra Serif" w:hAnsi="PT Astra Serif"/>
          <w:sz w:val="28"/>
          <w:szCs w:val="28"/>
        </w:rPr>
        <w:t xml:space="preserve"> рублей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2. Пороговое </w:t>
      </w:r>
      <w:r w:rsidR="00D612F4">
        <w:rPr>
          <w:rFonts w:ascii="PT Astra Serif" w:hAnsi="PT Astra Serif"/>
          <w:b/>
          <w:sz w:val="28"/>
          <w:szCs w:val="28"/>
        </w:rPr>
        <w:t>значение размера</w:t>
      </w:r>
      <w:r>
        <w:rPr>
          <w:rFonts w:ascii="PT Astra Serif" w:hAnsi="PT Astra Serif"/>
          <w:b/>
          <w:sz w:val="28"/>
          <w:szCs w:val="28"/>
        </w:rPr>
        <w:t xml:space="preserve"> среднемесячного совокупного дохода, приходящегося на каждого члена семьи гражданина: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ПД = 0,7 x СЖ x ПС / (1 - (1 + ПС) </w:t>
      </w:r>
      <w:r>
        <w:rPr>
          <w:rFonts w:ascii="PT Astra Serif" w:hAnsi="PT Astra Serif"/>
          <w:b/>
          <w:sz w:val="28"/>
          <w:szCs w:val="28"/>
          <w:vertAlign w:val="superscript"/>
        </w:rPr>
        <w:t>-</w:t>
      </w:r>
      <w:proofErr w:type="gramStart"/>
      <w:r>
        <w:rPr>
          <w:rFonts w:ascii="PT Astra Serif" w:hAnsi="PT Astra Serif"/>
          <w:b/>
          <w:sz w:val="28"/>
          <w:szCs w:val="28"/>
          <w:vertAlign w:val="superscript"/>
        </w:rPr>
        <w:t xml:space="preserve">КП </w:t>
      </w:r>
      <w:r>
        <w:rPr>
          <w:rFonts w:ascii="PT Astra Serif" w:hAnsi="PT Astra Serif"/>
          <w:b/>
          <w:sz w:val="28"/>
          <w:szCs w:val="28"/>
        </w:rPr>
        <w:t>)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/ (0,3 x РС)</w:t>
      </w:r>
      <w:r>
        <w:rPr>
          <w:rFonts w:ascii="PT Astra Serif" w:hAnsi="PT Astra Serif"/>
          <w:sz w:val="28"/>
          <w:szCs w:val="28"/>
        </w:rPr>
        <w:t>, где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8E3644" w:rsidRDefault="00A819F1" w:rsidP="00413E24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8E3644" w:rsidRPr="00413E24" w:rsidRDefault="00413E24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13E24">
        <w:rPr>
          <w:rFonts w:ascii="PT Astra Serif" w:hAnsi="PT Astra Serif"/>
          <w:sz w:val="28"/>
          <w:szCs w:val="28"/>
        </w:rPr>
        <w:t xml:space="preserve">ПС - </w:t>
      </w:r>
      <w:r w:rsidR="00A819F1" w:rsidRPr="00413E24">
        <w:rPr>
          <w:rFonts w:ascii="PT Astra Serif" w:hAnsi="PT Astra Serif"/>
          <w:sz w:val="28"/>
          <w:szCs w:val="28"/>
        </w:rPr>
        <w:t xml:space="preserve">средняя </w:t>
      </w:r>
      <w:r w:rsidR="00A819F1" w:rsidRPr="00413E2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процентная ставка по кредиту за месяц (десятичная дробь) (на январь 2025 </w:t>
      </w:r>
      <w:proofErr w:type="gramStart"/>
      <w:r w:rsidR="00A819F1" w:rsidRPr="00413E2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A819F1" w:rsidRPr="00413E24">
        <w:rPr>
          <w:rFonts w:ascii="PT Astra Serif" w:eastAsia="Times New Roman" w:hAnsi="PT Astra Serif" w:cs="Times New Roman"/>
          <w:bCs/>
          <w:sz w:val="28"/>
          <w:szCs w:val="28"/>
        </w:rPr>
        <w:t>)</w:t>
      </w:r>
      <w:proofErr w:type="gramEnd"/>
    </w:p>
    <w:p w:rsidR="008E3644" w:rsidRPr="00413E24" w:rsidRDefault="00A819F1">
      <w:pPr>
        <w:widowControl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13E24">
        <w:rPr>
          <w:rFonts w:ascii="Times New Roman" w:eastAsia="Times New Roman" w:hAnsi="Times New Roman" w:cs="Times New Roman"/>
          <w:bCs/>
          <w:sz w:val="28"/>
          <w:szCs w:val="28"/>
        </w:rPr>
        <w:t>15% в год, т.е. 15/100/12=0,0125 (в месяц);</w:t>
      </w:r>
    </w:p>
    <w:p w:rsidR="00413E24" w:rsidRDefault="00A819F1" w:rsidP="00413E24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КП -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общее число платежей по кредиту за весь срок кредита (количество месяцев)</w:t>
      </w:r>
      <w:r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 январь 2025 года средневзвешенный срок по ипотечному жилищному кредитованию Центрального банка Российской Федерации 311 месяцев);</w:t>
      </w:r>
    </w:p>
    <w:p w:rsidR="008E3644" w:rsidRDefault="00A819F1" w:rsidP="00413E24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РС - количество членов семьи;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0,7 - соотношение суммы кредита и стоимости квартиры;</w:t>
      </w:r>
    </w:p>
    <w:p w:rsidR="008E3644" w:rsidRDefault="00A819F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0,3 - соотношение платежа по кредиту с совокупным семейным месячным доходом.</w:t>
      </w:r>
    </w:p>
    <w:p w:rsidR="00487389" w:rsidRDefault="00487389" w:rsidP="0048738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письмом НП </w:t>
      </w:r>
      <w:r w:rsidR="00A819F1">
        <w:rPr>
          <w:rFonts w:ascii="PT Astra Serif" w:hAnsi="PT Astra Serif"/>
          <w:sz w:val="28"/>
          <w:szCs w:val="28"/>
        </w:rPr>
        <w:t>"Союз оценщиков Республики    Татарстан» №</w:t>
      </w:r>
      <w:r>
        <w:rPr>
          <w:rFonts w:ascii="PT Astra Serif" w:hAnsi="PT Astra Serif"/>
          <w:sz w:val="28"/>
          <w:szCs w:val="28"/>
        </w:rPr>
        <w:t>57</w:t>
      </w:r>
      <w:r w:rsidR="00A819F1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07.02.2025</w:t>
      </w:r>
      <w:r w:rsidR="00A819F1">
        <w:rPr>
          <w:rFonts w:ascii="PT Astra Serif" w:hAnsi="PT Astra Serif"/>
          <w:sz w:val="28"/>
          <w:szCs w:val="28"/>
        </w:rPr>
        <w:t xml:space="preserve"> г. «Об определении диапазона цен», средняя цена 1 квадратного места жилья в </w:t>
      </w:r>
      <w:r>
        <w:rPr>
          <w:rFonts w:ascii="PT Astra Serif" w:hAnsi="PT Astra Serif"/>
          <w:sz w:val="28"/>
          <w:szCs w:val="28"/>
        </w:rPr>
        <w:t>Рыбно-Слободском</w:t>
      </w:r>
      <w:r w:rsidR="00A819F1">
        <w:rPr>
          <w:rFonts w:ascii="PT Astra Serif" w:hAnsi="PT Astra Serif"/>
          <w:sz w:val="28"/>
          <w:szCs w:val="28"/>
        </w:rPr>
        <w:t xml:space="preserve"> муниципальном районе составляет </w:t>
      </w:r>
      <w:r>
        <w:rPr>
          <w:rFonts w:ascii="PT Astra Serif" w:hAnsi="PT Astra Serif"/>
          <w:sz w:val="28"/>
          <w:szCs w:val="28"/>
        </w:rPr>
        <w:t>51020</w:t>
      </w:r>
      <w:r w:rsidR="00A819F1">
        <w:rPr>
          <w:rFonts w:ascii="PT Astra Serif" w:hAnsi="PT Astra Serif"/>
          <w:sz w:val="28"/>
          <w:szCs w:val="28"/>
        </w:rPr>
        <w:t>,00 рублей.</w:t>
      </w:r>
      <w:bookmarkStart w:id="1" w:name="Par381"/>
      <w:bookmarkEnd w:id="1"/>
    </w:p>
    <w:p w:rsidR="008E3644" w:rsidRDefault="00A819F1" w:rsidP="00413E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Pr="00413E24">
        <w:rPr>
          <w:rFonts w:ascii="Times New Roman" w:eastAsia="Times New Roman" w:hAnsi="Times New Roman" w:cs="Times New Roman"/>
          <w:sz w:val="28"/>
          <w:szCs w:val="28"/>
        </w:rPr>
        <w:t>порогового значения дохода, приходящегося на каждого члена семьи или одиноко проживающего гражданина:</w:t>
      </w:r>
    </w:p>
    <w:tbl>
      <w:tblPr>
        <w:tblW w:w="10269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1417"/>
        <w:gridCol w:w="710"/>
        <w:gridCol w:w="1132"/>
        <w:gridCol w:w="993"/>
        <w:gridCol w:w="992"/>
        <w:gridCol w:w="1421"/>
        <w:gridCol w:w="1417"/>
        <w:gridCol w:w="1557"/>
      </w:tblGrid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НП - норма жилого помещения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РС - количество членов семьи (чел.)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РЦ - рыночная цена 1 кв. м жилого помещения (руб.)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>
              <w:rPr>
                <w:rFonts w:ascii="Times New Roman" w:eastAsia="Times New Roman" w:hAnsi="Times New Roman" w:cs="Times New Roman"/>
              </w:rPr>
              <w:t>ПС - процентная ставка по кредиту за месяц, (средняя годовая – 15%)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 (15</w:t>
            </w:r>
            <w:r>
              <w:rPr>
                <w:rFonts w:ascii="Times New Roman" w:eastAsia="Times New Roman" w:hAnsi="Times New Roman" w:cs="Times New Roman"/>
              </w:rPr>
              <w:t>/100/12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 – общее число платежей по кредиту (месяц)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ind w:left="-73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соотношение суммы кредита и стоимости квартиры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соотношение платежа по кредиту с совокупным семейным месячным доходом (0,3*РС)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ПД -пороговое значение дохода (руб.)</w:t>
            </w:r>
          </w:p>
          <w:p w:rsidR="008E3644" w:rsidRDefault="00A819F1">
            <w:pPr>
              <w:widowControl w:val="0"/>
              <w:spacing w:after="0" w:line="240" w:lineRule="auto"/>
              <w:ind w:right="4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 человека)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Pr="001F4AB1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1F4AB1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Pr="001F4AB1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1F4AB1">
              <w:rPr>
                <w:rFonts w:ascii="PT Astra Serif" w:hAnsi="PT Astra Serif"/>
                <w:szCs w:val="28"/>
              </w:rPr>
              <w:t>918 360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Pr="001F4AB1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1F4AB1">
              <w:rPr>
                <w:rFonts w:ascii="Times New Roman" w:hAnsi="Times New Roman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1 836 720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 w:rsidRPr="00487389"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2 755 080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3 673 440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 w:rsidP="00487389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4 591 800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5 510 160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6 428 520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</w:p>
        </w:tc>
      </w:tr>
      <w:tr w:rsidR="008E364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44" w:rsidRDefault="00AD0665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7 346 880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487389">
            <w:pPr>
              <w:pStyle w:val="af2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44" w:rsidRDefault="00A819F1">
            <w:pPr>
              <w:pStyle w:val="af2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44" w:rsidRDefault="0001138F">
            <w:pPr>
              <w:pStyle w:val="af2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01138F">
              <w:rPr>
                <w:rFonts w:ascii="Times New Roman" w:hAnsi="Times New Roman"/>
                <w:lang w:val="tt-RU"/>
              </w:rPr>
              <w:t>27360</w:t>
            </w:r>
            <w:r>
              <w:rPr>
                <w:rFonts w:ascii="Times New Roman" w:hAnsi="Times New Roman"/>
                <w:lang w:val="tt-RU"/>
              </w:rPr>
              <w:t xml:space="preserve">  </w:t>
            </w:r>
          </w:p>
        </w:tc>
      </w:tr>
    </w:tbl>
    <w:p w:rsidR="008E3644" w:rsidRDefault="008E3644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1)ПД=0,7*СЖ*ПС/(1-(1+ПС)-КП)/(0,3*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РС)=</w:t>
      </w:r>
      <w:proofErr w:type="gramEnd"/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0,7*</w:t>
      </w:r>
      <w:r w:rsidR="001F4AB1">
        <w:rPr>
          <w:rFonts w:ascii="PT Astra Serif" w:hAnsi="PT Astra Serif"/>
          <w:sz w:val="28"/>
          <w:szCs w:val="28"/>
        </w:rPr>
        <w:t xml:space="preserve">918360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*0,0125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1-(1+0,0125)-311/(0,3*1)=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8035,65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/0,9790/0,3=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27 360</w:t>
      </w:r>
    </w:p>
    <w:p w:rsidR="008E3644" w:rsidRDefault="008E36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2)ПД=0,7*СЖ*ПС/(1-(1+ПС)-КП)/(0,3*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РС)=</w:t>
      </w:r>
      <w:proofErr w:type="gramEnd"/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0,7*</w:t>
      </w:r>
      <w:r w:rsid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1836</w:t>
      </w:r>
      <w:r w:rsidR="001F4AB1" w:rsidRP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*0,0125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1-(1+0,0125)-311/(0,3*2)=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16071,3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/0,9790/0,6=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1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</w:p>
    <w:p w:rsidR="008E3644" w:rsidRDefault="008E36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3)ПД=0,7*СЖ*ПС/(1-(1+ПС)-КП)/(0,3*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РС)=</w:t>
      </w:r>
      <w:proofErr w:type="gramEnd"/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0,7*</w:t>
      </w:r>
      <w:r w:rsid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2755</w:t>
      </w:r>
      <w:r w:rsidR="001F4AB1" w:rsidRP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080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*0,0125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1-(1+0,0125)-311/(0,3*3)=24106,95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/0,9790/0,9=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1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38F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</w:p>
    <w:p w:rsidR="008E3644" w:rsidRDefault="008E3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4)ПД=0,7*СЖ*ПС/(1-(1+ПС)-КП)/(0,3*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РС)=</w:t>
      </w:r>
      <w:proofErr w:type="gramEnd"/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0,7*</w:t>
      </w:r>
      <w:r w:rsid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3673</w:t>
      </w:r>
      <w:r w:rsidR="001F4AB1" w:rsidRP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*0,0125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1-(1+0,0125)-311/(0,3*4)=</w:t>
      </w:r>
      <w:r w:rsid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32142,6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/0,9790/1,2=</w:t>
      </w:r>
      <w:r w:rsid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1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</w:p>
    <w:p w:rsidR="008E3644" w:rsidRDefault="008E3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5)ПД=0,7*СЖ*ПС/(1-(1+ПС)-КП)/(0,3*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РС)=</w:t>
      </w:r>
      <w:proofErr w:type="gramEnd"/>
    </w:p>
    <w:p w:rsidR="008E3644" w:rsidRDefault="00A819F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0,7*</w:t>
      </w:r>
      <w:r w:rsid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4591</w:t>
      </w:r>
      <w:r w:rsidR="001F4AB1" w:rsidRPr="001F4AB1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*0,0125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1-(1+0,0125)-311/(0,3*5)=</w:t>
      </w:r>
      <w:r w:rsid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40178,25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/0,9790/1,5=</w:t>
      </w:r>
      <w:r w:rsid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1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EA"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</w:p>
    <w:sectPr w:rsidR="008E3644" w:rsidSect="00413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9" w:right="707" w:bottom="426" w:left="1276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47" w:rsidRDefault="00327F47">
      <w:pPr>
        <w:spacing w:after="0" w:line="240" w:lineRule="auto"/>
      </w:pPr>
      <w:r>
        <w:separator/>
      </w:r>
    </w:p>
  </w:endnote>
  <w:endnote w:type="continuationSeparator" w:id="0">
    <w:p w:rsidR="00327F47" w:rsidRDefault="0032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at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44" w:rsidRDefault="008E36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44" w:rsidRDefault="008E36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44" w:rsidRDefault="008E36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47" w:rsidRDefault="00327F47">
      <w:pPr>
        <w:spacing w:after="0" w:line="240" w:lineRule="auto"/>
      </w:pPr>
      <w:r>
        <w:separator/>
      </w:r>
    </w:p>
  </w:footnote>
  <w:footnote w:type="continuationSeparator" w:id="0">
    <w:p w:rsidR="00327F47" w:rsidRDefault="0032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44" w:rsidRDefault="008E36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44" w:rsidRDefault="008E36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44" w:rsidRDefault="008E364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44"/>
    <w:rsid w:val="0001138F"/>
    <w:rsid w:val="00024CE2"/>
    <w:rsid w:val="00147262"/>
    <w:rsid w:val="001F4AB1"/>
    <w:rsid w:val="00327F47"/>
    <w:rsid w:val="0035152C"/>
    <w:rsid w:val="00413E24"/>
    <w:rsid w:val="00487389"/>
    <w:rsid w:val="004A1B07"/>
    <w:rsid w:val="00567D09"/>
    <w:rsid w:val="0068442D"/>
    <w:rsid w:val="006B6700"/>
    <w:rsid w:val="00715EAC"/>
    <w:rsid w:val="00806E6F"/>
    <w:rsid w:val="008919EA"/>
    <w:rsid w:val="008E3644"/>
    <w:rsid w:val="00A5384A"/>
    <w:rsid w:val="00A819F1"/>
    <w:rsid w:val="00AD0665"/>
    <w:rsid w:val="00B1782C"/>
    <w:rsid w:val="00C62BF1"/>
    <w:rsid w:val="00C9085F"/>
    <w:rsid w:val="00D23464"/>
    <w:rsid w:val="00D612F4"/>
    <w:rsid w:val="00D6631A"/>
    <w:rsid w:val="00DF4912"/>
    <w:rsid w:val="00E13698"/>
    <w:rsid w:val="00EF4CDF"/>
    <w:rsid w:val="00F52742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80CB"/>
  <w15:docId w15:val="{38CADF65-1E60-45F6-B463-8B8BEB95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876A2"/>
    <w:pPr>
      <w:keepNext/>
      <w:spacing w:after="0" w:line="240" w:lineRule="auto"/>
      <w:ind w:left="2124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C3F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75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E87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7"/>
    <w:qFormat/>
    <w:rsid w:val="00E876A2"/>
    <w:rPr>
      <w:rFonts w:ascii="Times New Roman Tat" w:eastAsia="Times New Roman" w:hAnsi="Times New Roman Tat" w:cs="Times New Roman"/>
      <w:b/>
      <w:bCs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924AC8"/>
  </w:style>
  <w:style w:type="character" w:customStyle="1" w:styleId="aa">
    <w:name w:val="Нижний колонтитул Знак"/>
    <w:basedOn w:val="a0"/>
    <w:link w:val="ab"/>
    <w:uiPriority w:val="99"/>
    <w:qFormat/>
    <w:rsid w:val="00924AC8"/>
  </w:style>
  <w:style w:type="character" w:customStyle="1" w:styleId="ac">
    <w:name w:val="Символ нумерации"/>
    <w:qFormat/>
  </w:style>
  <w:style w:type="paragraph" w:styleId="a7">
    <w:name w:val="Title"/>
    <w:basedOn w:val="a"/>
    <w:next w:val="ad"/>
    <w:link w:val="a6"/>
    <w:qFormat/>
    <w:rsid w:val="00E876A2"/>
    <w:pPr>
      <w:spacing w:after="0" w:line="240" w:lineRule="auto"/>
      <w:jc w:val="center"/>
    </w:pPr>
    <w:rPr>
      <w:rFonts w:ascii="Times New Roman Tat" w:eastAsia="Times New Roman" w:hAnsi="Times New Roman Tat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C3F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F743B"/>
    <w:pPr>
      <w:ind w:left="720"/>
      <w:contextualSpacing/>
    </w:pPr>
  </w:style>
  <w:style w:type="paragraph" w:styleId="af2">
    <w:name w:val="No Spacing"/>
    <w:qFormat/>
    <w:rsid w:val="00581289"/>
    <w:rPr>
      <w:rFonts w:cs="Times New Roman"/>
    </w:rPr>
  </w:style>
  <w:style w:type="paragraph" w:customStyle="1" w:styleId="11">
    <w:name w:val="Знак Знак1 Знак"/>
    <w:basedOn w:val="a"/>
    <w:uiPriority w:val="99"/>
    <w:qFormat/>
    <w:rsid w:val="00E051C3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924AC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924AC8"/>
    <w:pPr>
      <w:tabs>
        <w:tab w:val="center" w:pos="4677"/>
        <w:tab w:val="right" w:pos="9355"/>
      </w:tabs>
      <w:spacing w:after="0" w:line="240" w:lineRule="auto"/>
    </w:pPr>
  </w:style>
  <w:style w:type="table" w:styleId="af4">
    <w:name w:val="Table Grid"/>
    <w:basedOn w:val="a1"/>
    <w:uiPriority w:val="59"/>
    <w:rsid w:val="0074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0A8F-35AA-4DF5-8092-79DBE089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Пользователь Windows</cp:lastModifiedBy>
  <cp:revision>30</cp:revision>
  <cp:lastPrinted>2025-02-20T11:43:00Z</cp:lastPrinted>
  <dcterms:created xsi:type="dcterms:W3CDTF">2025-02-03T13:53:00Z</dcterms:created>
  <dcterms:modified xsi:type="dcterms:W3CDTF">2025-05-26T05:45:00Z</dcterms:modified>
  <dc:language>ru-RU</dc:language>
</cp:coreProperties>
</file>