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6F" w:rsidRDefault="00543BD5" w:rsidP="00470805">
      <w:pPr>
        <w:widowControl w:val="0"/>
        <w:jc w:val="right"/>
      </w:pPr>
      <w:r>
        <w:pict>
          <v:roundrect id="_x0000_s1138" style="position:absolute;left:0;text-align:left;margin-left:237.85pt;margin-top:-25.55pt;width:28.5pt;height:12.75pt;z-index:251716096" arcsize="10923f" strokecolor="white [3212]"/>
        </w:pict>
      </w: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jc w:val="both"/>
      </w:pPr>
    </w:p>
    <w:p w:rsidR="00896F25" w:rsidRDefault="00896F25" w:rsidP="00CC316F">
      <w:pPr>
        <w:widowControl w:val="0"/>
        <w:jc w:val="both"/>
      </w:pPr>
    </w:p>
    <w:p w:rsidR="00CC316F" w:rsidRDefault="00CC316F" w:rsidP="00CC316F">
      <w:pPr>
        <w:widowControl w:val="0"/>
      </w:pPr>
      <w:r>
        <w:t xml:space="preserve">Об утверждении </w:t>
      </w:r>
      <w:r w:rsidR="0005572A">
        <w:t>А</w:t>
      </w:r>
      <w:r>
        <w:t>дминистративного</w:t>
      </w:r>
    </w:p>
    <w:p w:rsidR="00065188" w:rsidRDefault="00CC316F" w:rsidP="00CC316F">
      <w:pPr>
        <w:widowControl w:val="0"/>
      </w:pPr>
      <w:r>
        <w:t xml:space="preserve">регламента предоставления </w:t>
      </w:r>
      <w:r w:rsidR="00D8787C">
        <w:t>государственной</w:t>
      </w:r>
    </w:p>
    <w:p w:rsidR="00CC316F" w:rsidRDefault="00D8787C" w:rsidP="00CC316F">
      <w:pPr>
        <w:widowControl w:val="0"/>
      </w:pPr>
      <w:r>
        <w:t>услуги</w:t>
      </w:r>
      <w:r w:rsidR="00065188">
        <w:t xml:space="preserve"> </w:t>
      </w:r>
      <w:r w:rsidR="00CC316F">
        <w:t xml:space="preserve">по </w:t>
      </w:r>
      <w:r w:rsidR="0005572A">
        <w:t>профессиональному обучению и</w:t>
      </w:r>
    </w:p>
    <w:p w:rsidR="00D8787C" w:rsidRDefault="0005572A" w:rsidP="00CC316F">
      <w:pPr>
        <w:widowControl w:val="0"/>
      </w:pPr>
      <w:r>
        <w:t xml:space="preserve">дополнительному профессиональному </w:t>
      </w:r>
    </w:p>
    <w:p w:rsidR="00D8787C" w:rsidRDefault="0005572A" w:rsidP="00CC316F">
      <w:pPr>
        <w:widowControl w:val="0"/>
      </w:pPr>
      <w:r>
        <w:t>образованию</w:t>
      </w:r>
      <w:r w:rsidR="00D8787C">
        <w:t xml:space="preserve"> </w:t>
      </w:r>
      <w:r w:rsidR="00CC316F">
        <w:t>безработных граждан</w:t>
      </w:r>
      <w:r w:rsidR="00D8787C">
        <w:t xml:space="preserve">, </w:t>
      </w:r>
    </w:p>
    <w:p w:rsidR="00CC316F" w:rsidRDefault="00D8787C" w:rsidP="00CC316F">
      <w:pPr>
        <w:widowControl w:val="0"/>
      </w:pPr>
      <w:r>
        <w:t>включая обучение в другой местности</w:t>
      </w:r>
      <w:r w:rsidR="00AB5450">
        <w:t>,</w:t>
      </w:r>
    </w:p>
    <w:p w:rsidR="00CC316F" w:rsidRDefault="00CC316F" w:rsidP="00CC316F">
      <w:pPr>
        <w:widowControl w:val="0"/>
      </w:pPr>
      <w:r>
        <w:t>в Республике Татарстан</w:t>
      </w:r>
    </w:p>
    <w:p w:rsidR="00CC316F" w:rsidRDefault="00CC316F" w:rsidP="00CC316F">
      <w:pPr>
        <w:widowControl w:val="0"/>
        <w:jc w:val="both"/>
      </w:pPr>
    </w:p>
    <w:p w:rsidR="00CC316F" w:rsidRDefault="00CC316F" w:rsidP="00CC316F">
      <w:pPr>
        <w:widowControl w:val="0"/>
        <w:rPr>
          <w:sz w:val="20"/>
          <w:szCs w:val="20"/>
        </w:rPr>
      </w:pPr>
    </w:p>
    <w:p w:rsidR="00CC316F" w:rsidRDefault="00CC316F" w:rsidP="00CC316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Российской Федерации от 19 апреля 1991 года №1032-1 «О занятости населения в Российской Федерации», Федеральным законом от 27 июля 2010 года № 210-ФЗ «Об организации предоставления государственных и муниципальных услуг» и приказом </w:t>
      </w:r>
      <w:r>
        <w:rPr>
          <w:rFonts w:eastAsia="Calibri"/>
          <w:sz w:val="28"/>
          <w:szCs w:val="28"/>
        </w:rPr>
        <w:t xml:space="preserve">Министерства труда и социальной защиты Российской Федерации от </w:t>
      </w:r>
      <w:r w:rsidR="00356250">
        <w:rPr>
          <w:rFonts w:eastAsia="Calibri"/>
          <w:sz w:val="28"/>
          <w:szCs w:val="28"/>
        </w:rPr>
        <w:t>17</w:t>
      </w:r>
      <w:r>
        <w:rPr>
          <w:rFonts w:eastAsia="Calibri"/>
          <w:sz w:val="28"/>
          <w:szCs w:val="28"/>
        </w:rPr>
        <w:t>.0</w:t>
      </w:r>
      <w:r w:rsidR="00356250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.201</w:t>
      </w:r>
      <w:r w:rsidR="00356250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 № </w:t>
      </w:r>
      <w:r w:rsidR="00356250">
        <w:rPr>
          <w:rFonts w:eastAsia="Calibri"/>
          <w:sz w:val="28"/>
          <w:szCs w:val="28"/>
        </w:rPr>
        <w:t>262</w:t>
      </w:r>
      <w:r>
        <w:rPr>
          <w:rFonts w:eastAsia="Calibri"/>
          <w:sz w:val="28"/>
          <w:szCs w:val="28"/>
        </w:rPr>
        <w:t xml:space="preserve">н «Об утверждении федерального государственного стандарта государственной услуги по </w:t>
      </w:r>
      <w:r w:rsidR="00934178" w:rsidRPr="00934178">
        <w:rPr>
          <w:sz w:val="28"/>
          <w:szCs w:val="28"/>
        </w:rPr>
        <w:t>профессиональному обучению и дополнительному профессиональному образованию безработных граждан, включая обучение в другой местности</w:t>
      </w:r>
      <w:r w:rsidRPr="00934178">
        <w:rPr>
          <w:sz w:val="28"/>
          <w:szCs w:val="28"/>
        </w:rPr>
        <w:t>»</w:t>
      </w:r>
      <w:r>
        <w:rPr>
          <w:sz w:val="28"/>
          <w:szCs w:val="28"/>
        </w:rPr>
        <w:t xml:space="preserve">  п р и к а з ы в а ю:</w:t>
      </w:r>
    </w:p>
    <w:p w:rsidR="00CC316F" w:rsidRDefault="00CC316F" w:rsidP="00CC316F">
      <w:pPr>
        <w:widowControl w:val="0"/>
        <w:ind w:firstLine="720"/>
        <w:jc w:val="both"/>
        <w:rPr>
          <w:sz w:val="28"/>
          <w:szCs w:val="28"/>
        </w:rPr>
      </w:pPr>
    </w:p>
    <w:p w:rsidR="00CC316F" w:rsidRDefault="008F5028" w:rsidP="00CC316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C316F">
        <w:rPr>
          <w:sz w:val="28"/>
          <w:szCs w:val="28"/>
        </w:rPr>
        <w:t xml:space="preserve">Утвердить прилагаемый </w:t>
      </w:r>
      <w:r w:rsidR="00934178">
        <w:rPr>
          <w:sz w:val="28"/>
          <w:szCs w:val="28"/>
        </w:rPr>
        <w:t>А</w:t>
      </w:r>
      <w:r w:rsidR="00CC316F">
        <w:rPr>
          <w:sz w:val="28"/>
          <w:szCs w:val="28"/>
        </w:rPr>
        <w:t xml:space="preserve">дминистративный регламент предоставления государственной услуги по </w:t>
      </w:r>
      <w:r w:rsidR="00934178">
        <w:rPr>
          <w:sz w:val="28"/>
          <w:szCs w:val="28"/>
        </w:rPr>
        <w:t>профессиональному обучению и дополнительному профессиональному образованию безработных граждан, включая обучение в другой местности</w:t>
      </w:r>
      <w:r w:rsidR="00AB5450">
        <w:rPr>
          <w:sz w:val="28"/>
          <w:szCs w:val="28"/>
        </w:rPr>
        <w:t>,</w:t>
      </w:r>
      <w:r w:rsidR="00CC316F">
        <w:rPr>
          <w:b/>
          <w:sz w:val="28"/>
          <w:szCs w:val="28"/>
        </w:rPr>
        <w:t xml:space="preserve"> </w:t>
      </w:r>
      <w:r w:rsidR="00CC316F">
        <w:rPr>
          <w:sz w:val="28"/>
          <w:szCs w:val="28"/>
        </w:rPr>
        <w:t>в Республике Татарстан.</w:t>
      </w:r>
    </w:p>
    <w:p w:rsidR="008F5028" w:rsidRDefault="008F5028" w:rsidP="00CC316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Пункты административного регламента, в части 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Республике Татарстан через многофункциональные </w:t>
      </w:r>
      <w:r w:rsidR="00FB3E9B">
        <w:rPr>
          <w:sz w:val="28"/>
          <w:szCs w:val="28"/>
        </w:rPr>
        <w:t xml:space="preserve">центры предоставления государственных и муниципальных услуг (далее – МФЦ) вступают в силу после подписания соглашения </w:t>
      </w:r>
      <w:r w:rsidR="0078192E">
        <w:rPr>
          <w:sz w:val="28"/>
          <w:szCs w:val="28"/>
        </w:rPr>
        <w:t xml:space="preserve">между МФЦ и государственными учреждениями </w:t>
      </w:r>
      <w:r w:rsidR="008F692E">
        <w:rPr>
          <w:sz w:val="28"/>
          <w:szCs w:val="28"/>
        </w:rPr>
        <w:t>службы занятости в Республике Татарстан.</w:t>
      </w:r>
    </w:p>
    <w:p w:rsidR="00CC316F" w:rsidRDefault="00CC316F" w:rsidP="00CC316F">
      <w:pPr>
        <w:widowControl w:val="0"/>
        <w:rPr>
          <w:sz w:val="28"/>
          <w:szCs w:val="28"/>
        </w:rPr>
      </w:pPr>
    </w:p>
    <w:p w:rsidR="00CC316F" w:rsidRDefault="00CC316F" w:rsidP="00CC316F">
      <w:pPr>
        <w:widowControl w:val="0"/>
        <w:rPr>
          <w:sz w:val="28"/>
          <w:szCs w:val="28"/>
        </w:rPr>
      </w:pPr>
    </w:p>
    <w:p w:rsidR="00CC316F" w:rsidRDefault="00CC316F" w:rsidP="00CC316F">
      <w:pPr>
        <w:widowControl w:val="0"/>
        <w:rPr>
          <w:sz w:val="28"/>
          <w:szCs w:val="28"/>
        </w:rPr>
      </w:pPr>
    </w:p>
    <w:p w:rsidR="00CC316F" w:rsidRDefault="009B3FA1" w:rsidP="00CC316F">
      <w:pPr>
        <w:widowControl w:val="0"/>
        <w:tabs>
          <w:tab w:val="left" w:pos="3240"/>
          <w:tab w:val="left" w:pos="6735"/>
          <w:tab w:val="right" w:pos="9540"/>
        </w:tabs>
        <w:rPr>
          <w:sz w:val="22"/>
          <w:szCs w:val="22"/>
        </w:rPr>
      </w:pPr>
      <w:r>
        <w:rPr>
          <w:sz w:val="28"/>
          <w:szCs w:val="28"/>
        </w:rPr>
        <w:t xml:space="preserve">    </w:t>
      </w:r>
      <w:r w:rsidR="00CC316F">
        <w:rPr>
          <w:sz w:val="28"/>
          <w:szCs w:val="28"/>
        </w:rPr>
        <w:t xml:space="preserve">Министр                                                          </w:t>
      </w:r>
      <w:r>
        <w:rPr>
          <w:sz w:val="28"/>
          <w:szCs w:val="28"/>
        </w:rPr>
        <w:t xml:space="preserve">       </w:t>
      </w:r>
      <w:r w:rsidR="00CC316F">
        <w:rPr>
          <w:sz w:val="28"/>
          <w:szCs w:val="28"/>
        </w:rPr>
        <w:t xml:space="preserve">                            </w:t>
      </w:r>
      <w:r w:rsidR="00DE61A0">
        <w:rPr>
          <w:sz w:val="28"/>
          <w:szCs w:val="28"/>
        </w:rPr>
        <w:t>Э.А. Зарипова</w:t>
      </w:r>
    </w:p>
    <w:p w:rsidR="00CC316F" w:rsidRDefault="00CC316F" w:rsidP="00CC316F">
      <w:pPr>
        <w:widowControl w:val="0"/>
        <w:tabs>
          <w:tab w:val="left" w:pos="3240"/>
          <w:tab w:val="left" w:pos="6735"/>
          <w:tab w:val="right" w:pos="9540"/>
        </w:tabs>
        <w:ind w:firstLine="567"/>
        <w:jc w:val="right"/>
      </w:pPr>
    </w:p>
    <w:p w:rsidR="00CC316F" w:rsidRDefault="00CC316F" w:rsidP="00CC316F">
      <w:pPr>
        <w:widowControl w:val="0"/>
        <w:tabs>
          <w:tab w:val="left" w:pos="3240"/>
          <w:tab w:val="left" w:pos="6735"/>
          <w:tab w:val="right" w:pos="9540"/>
        </w:tabs>
        <w:ind w:firstLine="567"/>
        <w:jc w:val="right"/>
      </w:pPr>
    </w:p>
    <w:p w:rsidR="00CC316F" w:rsidRDefault="00CC316F" w:rsidP="00CC316F">
      <w:pPr>
        <w:widowControl w:val="0"/>
        <w:tabs>
          <w:tab w:val="left" w:pos="3240"/>
          <w:tab w:val="left" w:pos="6735"/>
          <w:tab w:val="right" w:pos="9540"/>
        </w:tabs>
        <w:ind w:firstLine="567"/>
        <w:jc w:val="right"/>
      </w:pPr>
    </w:p>
    <w:p w:rsidR="008F692E" w:rsidRDefault="008F692E" w:rsidP="00CC316F">
      <w:pPr>
        <w:widowControl w:val="0"/>
        <w:tabs>
          <w:tab w:val="left" w:pos="3240"/>
          <w:tab w:val="left" w:pos="6735"/>
          <w:tab w:val="right" w:pos="9540"/>
        </w:tabs>
        <w:ind w:firstLine="567"/>
        <w:jc w:val="right"/>
      </w:pPr>
    </w:p>
    <w:p w:rsidR="00A10362" w:rsidRPr="00D8572D" w:rsidRDefault="00543BD5" w:rsidP="00732E30">
      <w:pPr>
        <w:widowControl w:val="0"/>
        <w:tabs>
          <w:tab w:val="left" w:pos="3240"/>
          <w:tab w:val="left" w:pos="6735"/>
          <w:tab w:val="right" w:pos="9540"/>
        </w:tabs>
        <w:ind w:firstLine="5812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_x0000_s1136" style="position:absolute;left:0;text-align:left;margin-left:247.2pt;margin-top:-33.45pt;width:39.35pt;height:25.1pt;z-index:251714048" strokecolor="white [3212]"/>
        </w:pict>
      </w:r>
      <w:r w:rsidR="00A10362" w:rsidRPr="00D8572D">
        <w:rPr>
          <w:sz w:val="28"/>
          <w:szCs w:val="28"/>
        </w:rPr>
        <w:t>Утвержден</w:t>
      </w:r>
    </w:p>
    <w:p w:rsidR="007026D2" w:rsidRPr="00D8572D" w:rsidRDefault="00A10362" w:rsidP="00732E30">
      <w:pPr>
        <w:widowControl w:val="0"/>
        <w:tabs>
          <w:tab w:val="left" w:pos="3240"/>
          <w:tab w:val="left" w:pos="5370"/>
          <w:tab w:val="left" w:pos="5820"/>
          <w:tab w:val="right" w:pos="9540"/>
          <w:tab w:val="right" w:pos="9637"/>
        </w:tabs>
        <w:ind w:firstLine="5812"/>
        <w:rPr>
          <w:sz w:val="28"/>
          <w:szCs w:val="28"/>
        </w:rPr>
      </w:pPr>
      <w:r w:rsidRPr="00D8572D">
        <w:rPr>
          <w:sz w:val="28"/>
          <w:szCs w:val="28"/>
        </w:rPr>
        <w:t xml:space="preserve">приказом </w:t>
      </w:r>
      <w:r w:rsidR="00CF2523" w:rsidRPr="00D8572D">
        <w:rPr>
          <w:sz w:val="28"/>
          <w:szCs w:val="28"/>
        </w:rPr>
        <w:t xml:space="preserve"> </w:t>
      </w:r>
      <w:r w:rsidRPr="00D8572D">
        <w:rPr>
          <w:sz w:val="28"/>
          <w:szCs w:val="28"/>
        </w:rPr>
        <w:t>Мин</w:t>
      </w:r>
      <w:r w:rsidR="007026D2" w:rsidRPr="00D8572D">
        <w:rPr>
          <w:sz w:val="28"/>
          <w:szCs w:val="28"/>
        </w:rPr>
        <w:t>истерства труда,</w:t>
      </w:r>
    </w:p>
    <w:p w:rsidR="00D8572D" w:rsidRDefault="007026D2" w:rsidP="00732E30">
      <w:pPr>
        <w:widowControl w:val="0"/>
        <w:tabs>
          <w:tab w:val="left" w:pos="3240"/>
          <w:tab w:val="left" w:pos="5370"/>
          <w:tab w:val="left" w:pos="5820"/>
          <w:tab w:val="right" w:pos="9540"/>
          <w:tab w:val="right" w:pos="9637"/>
        </w:tabs>
        <w:ind w:firstLine="5812"/>
        <w:rPr>
          <w:sz w:val="28"/>
          <w:szCs w:val="28"/>
        </w:rPr>
      </w:pPr>
      <w:r w:rsidRPr="00D8572D">
        <w:rPr>
          <w:sz w:val="28"/>
          <w:szCs w:val="28"/>
        </w:rPr>
        <w:t xml:space="preserve">занятости и социальной защиты </w:t>
      </w:r>
    </w:p>
    <w:p w:rsidR="00A10362" w:rsidRPr="00D8572D" w:rsidRDefault="007026D2" w:rsidP="00732E30">
      <w:pPr>
        <w:widowControl w:val="0"/>
        <w:tabs>
          <w:tab w:val="left" w:pos="3240"/>
          <w:tab w:val="left" w:pos="5370"/>
          <w:tab w:val="left" w:pos="5820"/>
          <w:tab w:val="right" w:pos="9540"/>
          <w:tab w:val="right" w:pos="9637"/>
        </w:tabs>
        <w:ind w:firstLine="5812"/>
        <w:rPr>
          <w:sz w:val="28"/>
          <w:szCs w:val="28"/>
        </w:rPr>
      </w:pPr>
      <w:r w:rsidRPr="00D8572D">
        <w:rPr>
          <w:sz w:val="28"/>
          <w:szCs w:val="28"/>
        </w:rPr>
        <w:t>Р</w:t>
      </w:r>
      <w:r w:rsidR="00D8572D">
        <w:rPr>
          <w:sz w:val="28"/>
          <w:szCs w:val="28"/>
        </w:rPr>
        <w:t xml:space="preserve">еспублики </w:t>
      </w:r>
      <w:r w:rsidRPr="00D8572D">
        <w:rPr>
          <w:sz w:val="28"/>
          <w:szCs w:val="28"/>
        </w:rPr>
        <w:t>Т</w:t>
      </w:r>
      <w:r w:rsidR="00D8572D">
        <w:rPr>
          <w:sz w:val="28"/>
          <w:szCs w:val="28"/>
        </w:rPr>
        <w:t>атарстан</w:t>
      </w:r>
      <w:r w:rsidR="00A10362" w:rsidRPr="00D8572D">
        <w:rPr>
          <w:sz w:val="28"/>
          <w:szCs w:val="28"/>
        </w:rPr>
        <w:t xml:space="preserve"> </w:t>
      </w:r>
    </w:p>
    <w:p w:rsidR="00A10362" w:rsidRPr="00D8572D" w:rsidRDefault="00A10362" w:rsidP="00732E30">
      <w:pPr>
        <w:widowControl w:val="0"/>
        <w:tabs>
          <w:tab w:val="left" w:pos="3240"/>
          <w:tab w:val="left" w:pos="5400"/>
          <w:tab w:val="left" w:pos="6060"/>
          <w:tab w:val="right" w:pos="9540"/>
        </w:tabs>
        <w:ind w:firstLine="5812"/>
        <w:rPr>
          <w:sz w:val="28"/>
          <w:szCs w:val="28"/>
        </w:rPr>
      </w:pPr>
      <w:r w:rsidRPr="00D8572D">
        <w:rPr>
          <w:sz w:val="28"/>
          <w:szCs w:val="28"/>
        </w:rPr>
        <w:t xml:space="preserve">от </w:t>
      </w:r>
      <w:r w:rsidR="00CF2523" w:rsidRPr="00D8572D">
        <w:rPr>
          <w:sz w:val="28"/>
          <w:szCs w:val="28"/>
        </w:rPr>
        <w:t>«</w:t>
      </w:r>
      <w:r w:rsidR="00DE62FC">
        <w:rPr>
          <w:sz w:val="28"/>
          <w:szCs w:val="28"/>
        </w:rPr>
        <w:t>___</w:t>
      </w:r>
      <w:r w:rsidR="00CF2523" w:rsidRPr="00D8572D">
        <w:rPr>
          <w:sz w:val="28"/>
          <w:szCs w:val="28"/>
        </w:rPr>
        <w:t>»</w:t>
      </w:r>
      <w:r w:rsidR="00DE62FC">
        <w:rPr>
          <w:sz w:val="28"/>
          <w:szCs w:val="28"/>
        </w:rPr>
        <w:t xml:space="preserve"> _________ </w:t>
      </w:r>
      <w:r w:rsidRPr="00D8572D">
        <w:rPr>
          <w:sz w:val="28"/>
          <w:szCs w:val="28"/>
        </w:rPr>
        <w:t>20</w:t>
      </w:r>
      <w:r w:rsidR="00AF7C49">
        <w:rPr>
          <w:sz w:val="28"/>
          <w:szCs w:val="28"/>
        </w:rPr>
        <w:t>__</w:t>
      </w:r>
      <w:r w:rsidRPr="00D8572D">
        <w:rPr>
          <w:sz w:val="28"/>
          <w:szCs w:val="28"/>
        </w:rPr>
        <w:t xml:space="preserve"> г. №</w:t>
      </w:r>
      <w:r w:rsidR="009B3959" w:rsidRPr="00D8572D">
        <w:rPr>
          <w:sz w:val="28"/>
          <w:szCs w:val="28"/>
        </w:rPr>
        <w:t xml:space="preserve"> </w:t>
      </w:r>
      <w:r w:rsidR="007026D2" w:rsidRPr="00D8572D">
        <w:rPr>
          <w:sz w:val="28"/>
          <w:szCs w:val="28"/>
        </w:rPr>
        <w:t>_____</w:t>
      </w:r>
    </w:p>
    <w:p w:rsidR="00A10362" w:rsidRPr="0023067A" w:rsidRDefault="00A10362" w:rsidP="00732E30">
      <w:pPr>
        <w:widowControl w:val="0"/>
        <w:tabs>
          <w:tab w:val="left" w:pos="3240"/>
        </w:tabs>
        <w:ind w:firstLine="567"/>
        <w:jc w:val="right"/>
      </w:pPr>
    </w:p>
    <w:p w:rsidR="00A10362" w:rsidRDefault="00A10362" w:rsidP="00732E30">
      <w:pPr>
        <w:widowControl w:val="0"/>
        <w:ind w:firstLine="567"/>
        <w:jc w:val="both"/>
        <w:rPr>
          <w:sz w:val="28"/>
          <w:szCs w:val="28"/>
        </w:rPr>
      </w:pPr>
    </w:p>
    <w:p w:rsidR="00493B30" w:rsidRDefault="00493B30" w:rsidP="00732E30">
      <w:pPr>
        <w:widowControl w:val="0"/>
        <w:ind w:firstLine="567"/>
        <w:jc w:val="both"/>
        <w:rPr>
          <w:sz w:val="28"/>
          <w:szCs w:val="28"/>
        </w:rPr>
      </w:pPr>
    </w:p>
    <w:p w:rsidR="00992B14" w:rsidRDefault="00992B14" w:rsidP="00732E30">
      <w:pPr>
        <w:widowControl w:val="0"/>
        <w:ind w:firstLine="567"/>
        <w:jc w:val="both"/>
        <w:rPr>
          <w:sz w:val="28"/>
          <w:szCs w:val="28"/>
        </w:rPr>
      </w:pPr>
    </w:p>
    <w:p w:rsidR="00A10362" w:rsidRDefault="00E65E8C" w:rsidP="00732E3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</w:t>
      </w:r>
      <w:r w:rsidRPr="006B5FE2">
        <w:rPr>
          <w:b/>
          <w:sz w:val="28"/>
          <w:szCs w:val="28"/>
        </w:rPr>
        <w:t>ЕГЛАМЕНТ</w:t>
      </w:r>
    </w:p>
    <w:p w:rsidR="00A10362" w:rsidRPr="00702637" w:rsidRDefault="00A10362" w:rsidP="00732E30">
      <w:pPr>
        <w:widowControl w:val="0"/>
        <w:jc w:val="center"/>
        <w:rPr>
          <w:b/>
          <w:sz w:val="28"/>
          <w:szCs w:val="28"/>
        </w:rPr>
      </w:pPr>
      <w:r w:rsidRPr="006B5FE2">
        <w:rPr>
          <w:b/>
          <w:sz w:val="28"/>
          <w:szCs w:val="28"/>
        </w:rPr>
        <w:t xml:space="preserve">предоставления государственной </w:t>
      </w:r>
      <w:r w:rsidRPr="00C2090B">
        <w:rPr>
          <w:b/>
          <w:sz w:val="28"/>
          <w:szCs w:val="28"/>
        </w:rPr>
        <w:t xml:space="preserve">услуги </w:t>
      </w:r>
      <w:r w:rsidR="00C2090B" w:rsidRPr="00C2090B">
        <w:rPr>
          <w:rFonts w:eastAsia="Calibri"/>
          <w:b/>
          <w:sz w:val="28"/>
          <w:szCs w:val="28"/>
        </w:rPr>
        <w:t xml:space="preserve">по </w:t>
      </w:r>
      <w:r w:rsidR="00C2090B" w:rsidRPr="00C2090B">
        <w:rPr>
          <w:b/>
          <w:sz w:val="28"/>
          <w:szCs w:val="28"/>
        </w:rPr>
        <w:t>профессиональному обучению и дополнительному профессиональному образованию безработных граждан, включая обучение в другой местности</w:t>
      </w:r>
      <w:r w:rsidR="00AB5450">
        <w:rPr>
          <w:b/>
          <w:sz w:val="28"/>
          <w:szCs w:val="28"/>
        </w:rPr>
        <w:t>,</w:t>
      </w:r>
      <w:r w:rsidR="00DC0C2F" w:rsidRPr="00C2090B">
        <w:rPr>
          <w:b/>
          <w:sz w:val="28"/>
          <w:szCs w:val="28"/>
        </w:rPr>
        <w:t xml:space="preserve"> </w:t>
      </w:r>
      <w:r w:rsidR="00DC0C2F" w:rsidRPr="00123397">
        <w:rPr>
          <w:b/>
          <w:sz w:val="28"/>
          <w:szCs w:val="28"/>
        </w:rPr>
        <w:t xml:space="preserve">в </w:t>
      </w:r>
      <w:r w:rsidR="007026D2" w:rsidRPr="00123397">
        <w:rPr>
          <w:b/>
          <w:sz w:val="28"/>
          <w:szCs w:val="28"/>
        </w:rPr>
        <w:t>Республике Татарстан</w:t>
      </w:r>
    </w:p>
    <w:p w:rsidR="00A10362" w:rsidRDefault="00A10362" w:rsidP="00732E30">
      <w:pPr>
        <w:widowControl w:val="0"/>
        <w:jc w:val="center"/>
        <w:rPr>
          <w:b/>
          <w:sz w:val="28"/>
          <w:szCs w:val="28"/>
        </w:rPr>
      </w:pPr>
    </w:p>
    <w:p w:rsidR="00992B14" w:rsidRPr="006B5FE2" w:rsidRDefault="00992B14" w:rsidP="00732E30">
      <w:pPr>
        <w:widowControl w:val="0"/>
        <w:jc w:val="center"/>
        <w:rPr>
          <w:b/>
          <w:sz w:val="28"/>
          <w:szCs w:val="28"/>
        </w:rPr>
      </w:pPr>
    </w:p>
    <w:p w:rsidR="00A10362" w:rsidRPr="006B5FE2" w:rsidRDefault="00A2737A" w:rsidP="00732E3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10362" w:rsidRPr="006B5FE2">
        <w:rPr>
          <w:b/>
          <w:sz w:val="28"/>
          <w:szCs w:val="28"/>
        </w:rPr>
        <w:t>. Общие положения</w:t>
      </w:r>
    </w:p>
    <w:p w:rsidR="00A10362" w:rsidRDefault="00A10362" w:rsidP="00732E30">
      <w:pPr>
        <w:widowControl w:val="0"/>
        <w:ind w:firstLine="567"/>
        <w:jc w:val="center"/>
        <w:rPr>
          <w:b/>
          <w:sz w:val="28"/>
          <w:szCs w:val="28"/>
        </w:rPr>
      </w:pPr>
    </w:p>
    <w:p w:rsidR="00D52236" w:rsidRDefault="00A10362" w:rsidP="00732E30">
      <w:pPr>
        <w:widowControl w:val="0"/>
        <w:ind w:firstLine="567"/>
        <w:jc w:val="both"/>
        <w:rPr>
          <w:sz w:val="28"/>
          <w:szCs w:val="28"/>
        </w:rPr>
      </w:pPr>
      <w:r w:rsidRPr="00A8016F">
        <w:rPr>
          <w:sz w:val="28"/>
          <w:szCs w:val="28"/>
        </w:rPr>
        <w:t>1.</w:t>
      </w:r>
      <w:r w:rsidR="00FF63EF" w:rsidRPr="00A8016F">
        <w:rPr>
          <w:sz w:val="28"/>
          <w:szCs w:val="28"/>
        </w:rPr>
        <w:t xml:space="preserve">1. </w:t>
      </w:r>
      <w:r w:rsidR="00C2090B">
        <w:rPr>
          <w:sz w:val="28"/>
          <w:szCs w:val="28"/>
        </w:rPr>
        <w:t>А</w:t>
      </w:r>
      <w:r w:rsidR="00E65E8C">
        <w:rPr>
          <w:sz w:val="28"/>
          <w:szCs w:val="28"/>
        </w:rPr>
        <w:t xml:space="preserve">дминистративный регламент </w:t>
      </w:r>
      <w:r w:rsidR="00A8016F" w:rsidRPr="00A8016F">
        <w:rPr>
          <w:sz w:val="28"/>
          <w:szCs w:val="28"/>
        </w:rPr>
        <w:t xml:space="preserve">предоставления государственной услуги </w:t>
      </w:r>
      <w:r w:rsidR="007822EF">
        <w:rPr>
          <w:rFonts w:eastAsia="Calibri"/>
          <w:sz w:val="28"/>
          <w:szCs w:val="28"/>
        </w:rPr>
        <w:t xml:space="preserve">по </w:t>
      </w:r>
      <w:r w:rsidR="007822EF">
        <w:rPr>
          <w:sz w:val="28"/>
          <w:szCs w:val="28"/>
        </w:rPr>
        <w:t>профессиональному обучению и дополнительному профессиональному образованию безработных граждан, включая обучение в другой местности</w:t>
      </w:r>
      <w:r w:rsidR="00AB5450">
        <w:rPr>
          <w:sz w:val="28"/>
          <w:szCs w:val="28"/>
        </w:rPr>
        <w:t>,</w:t>
      </w:r>
      <w:r w:rsidR="007822EF" w:rsidRPr="00123397">
        <w:rPr>
          <w:sz w:val="28"/>
          <w:szCs w:val="28"/>
        </w:rPr>
        <w:t xml:space="preserve"> </w:t>
      </w:r>
      <w:r w:rsidR="00A8016F" w:rsidRPr="00123397">
        <w:rPr>
          <w:sz w:val="28"/>
          <w:szCs w:val="28"/>
        </w:rPr>
        <w:t>в Республике Татарстан</w:t>
      </w:r>
      <w:r w:rsidR="00A8016F" w:rsidRPr="00A8016F">
        <w:rPr>
          <w:sz w:val="28"/>
          <w:szCs w:val="28"/>
        </w:rPr>
        <w:t xml:space="preserve"> (далее – </w:t>
      </w:r>
      <w:r w:rsidR="00E65E8C">
        <w:rPr>
          <w:sz w:val="28"/>
          <w:szCs w:val="28"/>
        </w:rPr>
        <w:t>Р</w:t>
      </w:r>
      <w:r w:rsidR="00A8016F" w:rsidRPr="00A8016F">
        <w:rPr>
          <w:sz w:val="28"/>
          <w:szCs w:val="28"/>
        </w:rPr>
        <w:t>егламент)</w:t>
      </w:r>
      <w:r w:rsidR="00A84502" w:rsidRPr="00A8016F">
        <w:rPr>
          <w:sz w:val="28"/>
          <w:szCs w:val="28"/>
        </w:rPr>
        <w:t xml:space="preserve"> </w:t>
      </w:r>
      <w:r w:rsidR="00D52236">
        <w:rPr>
          <w:sz w:val="28"/>
          <w:szCs w:val="28"/>
        </w:rPr>
        <w:t xml:space="preserve">разработан с целью обеспечения </w:t>
      </w:r>
      <w:r w:rsidR="001E2D4B">
        <w:rPr>
          <w:sz w:val="28"/>
          <w:szCs w:val="28"/>
        </w:rPr>
        <w:t xml:space="preserve">единства, полноты, </w:t>
      </w:r>
      <w:r w:rsidR="00D52236">
        <w:rPr>
          <w:sz w:val="28"/>
          <w:szCs w:val="28"/>
        </w:rPr>
        <w:t xml:space="preserve">качества </w:t>
      </w:r>
      <w:r w:rsidR="000E78AD">
        <w:rPr>
          <w:sz w:val="28"/>
          <w:szCs w:val="28"/>
        </w:rPr>
        <w:t xml:space="preserve">предоставления </w:t>
      </w:r>
      <w:r w:rsidR="00D52236">
        <w:rPr>
          <w:sz w:val="28"/>
          <w:szCs w:val="28"/>
        </w:rPr>
        <w:t xml:space="preserve">и равной доступности государственной услуги </w:t>
      </w:r>
      <w:r w:rsidR="001E2D4B">
        <w:rPr>
          <w:rFonts w:eastAsia="Calibri"/>
          <w:sz w:val="28"/>
          <w:szCs w:val="28"/>
        </w:rPr>
        <w:t xml:space="preserve">по </w:t>
      </w:r>
      <w:r w:rsidR="001E2D4B">
        <w:rPr>
          <w:sz w:val="28"/>
          <w:szCs w:val="28"/>
        </w:rPr>
        <w:t>профессиональному обучению и дополнительному профессиональному образованию безработных граждан, включая обучение в другой местности</w:t>
      </w:r>
      <w:r w:rsidR="00AB5450">
        <w:rPr>
          <w:sz w:val="28"/>
          <w:szCs w:val="28"/>
        </w:rPr>
        <w:t>,</w:t>
      </w:r>
      <w:r w:rsidR="001E2D4B">
        <w:rPr>
          <w:sz w:val="28"/>
          <w:szCs w:val="28"/>
        </w:rPr>
        <w:t xml:space="preserve"> </w:t>
      </w:r>
      <w:r w:rsidR="00F247CE">
        <w:rPr>
          <w:sz w:val="28"/>
          <w:szCs w:val="28"/>
        </w:rPr>
        <w:t>в Республике Татарстан</w:t>
      </w:r>
      <w:r w:rsidR="00D52236">
        <w:rPr>
          <w:sz w:val="28"/>
          <w:szCs w:val="28"/>
        </w:rPr>
        <w:t>.</w:t>
      </w:r>
    </w:p>
    <w:p w:rsidR="00A10362" w:rsidRPr="000E39C6" w:rsidRDefault="00D93472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65E8C">
        <w:rPr>
          <w:sz w:val="28"/>
          <w:szCs w:val="28"/>
        </w:rPr>
        <w:t>Р</w:t>
      </w:r>
      <w:r>
        <w:rPr>
          <w:sz w:val="28"/>
          <w:szCs w:val="28"/>
        </w:rPr>
        <w:t xml:space="preserve">егламент </w:t>
      </w:r>
      <w:r w:rsidR="00A84502" w:rsidRPr="00A8016F">
        <w:rPr>
          <w:sz w:val="28"/>
          <w:szCs w:val="28"/>
        </w:rPr>
        <w:t>устанавливает стандарт</w:t>
      </w:r>
      <w:r w:rsidR="009860A5">
        <w:rPr>
          <w:sz w:val="28"/>
          <w:szCs w:val="28"/>
        </w:rPr>
        <w:t>, порядок предоставления государственной услуги и последовательность действий (административных процедур)</w:t>
      </w:r>
      <w:r w:rsidR="00A84502" w:rsidRPr="00A8016F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 учреждений службы занятости населения Республики Татарстан (далее – ЦЗН) при осуществлении ими полномочий</w:t>
      </w:r>
      <w:r w:rsidR="00D96A26">
        <w:rPr>
          <w:sz w:val="28"/>
          <w:szCs w:val="28"/>
        </w:rPr>
        <w:t xml:space="preserve"> </w:t>
      </w:r>
      <w:r w:rsidR="00D65942">
        <w:rPr>
          <w:rFonts w:eastAsia="Calibri"/>
          <w:sz w:val="28"/>
          <w:szCs w:val="28"/>
        </w:rPr>
        <w:t xml:space="preserve">по </w:t>
      </w:r>
      <w:r w:rsidR="00D65942">
        <w:rPr>
          <w:sz w:val="28"/>
          <w:szCs w:val="28"/>
        </w:rPr>
        <w:t>профессиональному обучению и дополнительному профессиональному образованию безработных граждан, включая обучение в другой местности</w:t>
      </w:r>
      <w:r w:rsidR="001E2C18" w:rsidRPr="003D75C0">
        <w:rPr>
          <w:sz w:val="28"/>
          <w:szCs w:val="28"/>
        </w:rPr>
        <w:t>.</w:t>
      </w:r>
      <w:r w:rsidR="001E2C18">
        <w:rPr>
          <w:sz w:val="28"/>
          <w:szCs w:val="28"/>
        </w:rPr>
        <w:t xml:space="preserve"> </w:t>
      </w:r>
    </w:p>
    <w:p w:rsidR="00EC7193" w:rsidRPr="00DD6C42" w:rsidRDefault="00EC7193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C42">
        <w:rPr>
          <w:rFonts w:ascii="Times New Roman" w:hAnsi="Times New Roman" w:cs="Times New Roman"/>
          <w:sz w:val="28"/>
          <w:szCs w:val="28"/>
        </w:rPr>
        <w:t>1.</w:t>
      </w:r>
      <w:r w:rsidR="005937CA">
        <w:rPr>
          <w:rFonts w:ascii="Times New Roman" w:hAnsi="Times New Roman" w:cs="Times New Roman"/>
          <w:sz w:val="28"/>
          <w:szCs w:val="28"/>
        </w:rPr>
        <w:t>3</w:t>
      </w:r>
      <w:r w:rsidRPr="00DD6C42">
        <w:rPr>
          <w:rFonts w:ascii="Times New Roman" w:hAnsi="Times New Roman" w:cs="Times New Roman"/>
          <w:sz w:val="28"/>
          <w:szCs w:val="28"/>
        </w:rPr>
        <w:t xml:space="preserve">. Государственная услуга </w:t>
      </w:r>
      <w:r w:rsidR="00D65942" w:rsidRPr="00D65942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D65942" w:rsidRPr="00D65942">
        <w:rPr>
          <w:rFonts w:ascii="Times New Roman" w:hAnsi="Times New Roman" w:cs="Times New Roman"/>
          <w:sz w:val="28"/>
          <w:szCs w:val="28"/>
        </w:rPr>
        <w:t>профессиональному обучению и дополнительному профессиональному образованию безработных граждан, включая обучение в другой местности</w:t>
      </w:r>
      <w:r w:rsidR="00AB5450">
        <w:rPr>
          <w:rFonts w:ascii="Times New Roman" w:hAnsi="Times New Roman" w:cs="Times New Roman"/>
          <w:sz w:val="28"/>
          <w:szCs w:val="28"/>
        </w:rPr>
        <w:t>,</w:t>
      </w:r>
      <w:r w:rsidRPr="00DD6C42">
        <w:rPr>
          <w:sz w:val="28"/>
          <w:szCs w:val="28"/>
        </w:rPr>
        <w:t xml:space="preserve"> </w:t>
      </w:r>
      <w:r w:rsidRPr="00DD6C42">
        <w:rPr>
          <w:rFonts w:ascii="Times New Roman" w:hAnsi="Times New Roman" w:cs="Times New Roman"/>
          <w:sz w:val="28"/>
          <w:szCs w:val="28"/>
        </w:rPr>
        <w:t>в Республике Татарстан (далее – государственная услуга) направлена на:</w:t>
      </w:r>
    </w:p>
    <w:p w:rsidR="00EC7193" w:rsidRPr="00DD6C42" w:rsidRDefault="006C5CAF" w:rsidP="00732E30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обеспечение эффективной занятости безработных граждан</w:t>
      </w:r>
      <w:r w:rsidR="00EC7193" w:rsidRPr="00DD6C42">
        <w:rPr>
          <w:bCs/>
          <w:sz w:val="28"/>
          <w:szCs w:val="28"/>
        </w:rPr>
        <w:t>;</w:t>
      </w:r>
    </w:p>
    <w:p w:rsidR="00EC7193" w:rsidRPr="00DD6C42" w:rsidRDefault="006C5CAF" w:rsidP="00732E30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удовлетворение потребности </w:t>
      </w:r>
      <w:r w:rsidR="00EC3B3F">
        <w:rPr>
          <w:bCs/>
          <w:sz w:val="28"/>
          <w:szCs w:val="28"/>
        </w:rPr>
        <w:t>безработных граждан в обучении и повышении роста профессионального мастерства</w:t>
      </w:r>
      <w:r w:rsidR="00EC7193" w:rsidRPr="00DD6C42">
        <w:rPr>
          <w:bCs/>
          <w:sz w:val="28"/>
          <w:szCs w:val="28"/>
        </w:rPr>
        <w:t>;</w:t>
      </w:r>
    </w:p>
    <w:p w:rsidR="00EC7193" w:rsidRPr="000E39C6" w:rsidRDefault="00EC3B3F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усиление конкурентоспособности</w:t>
      </w:r>
      <w:r w:rsidR="0031317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про</w:t>
      </w:r>
      <w:r w:rsidR="0031317E">
        <w:rPr>
          <w:bCs/>
          <w:sz w:val="28"/>
          <w:szCs w:val="28"/>
        </w:rPr>
        <w:t>фессиональной</w:t>
      </w:r>
      <w:r w:rsidRPr="00EC3B3F">
        <w:rPr>
          <w:bCs/>
          <w:sz w:val="28"/>
          <w:szCs w:val="28"/>
        </w:rPr>
        <w:t xml:space="preserve"> </w:t>
      </w:r>
      <w:r w:rsidR="0031317E">
        <w:rPr>
          <w:bCs/>
          <w:sz w:val="28"/>
          <w:szCs w:val="28"/>
        </w:rPr>
        <w:t>мобильности и социальной защищенности безработных граждан</w:t>
      </w:r>
      <w:r w:rsidR="00EC7193" w:rsidRPr="00DD6C42">
        <w:rPr>
          <w:sz w:val="28"/>
          <w:szCs w:val="28"/>
        </w:rPr>
        <w:t>.</w:t>
      </w:r>
    </w:p>
    <w:p w:rsidR="00065188" w:rsidRPr="00065188" w:rsidRDefault="005937CA" w:rsidP="00065188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065188" w:rsidRPr="00065188">
        <w:rPr>
          <w:rFonts w:ascii="Times New Roman" w:hAnsi="Times New Roman" w:cs="Times New Roman"/>
          <w:sz w:val="28"/>
          <w:szCs w:val="28"/>
        </w:rPr>
        <w:t xml:space="preserve">Получателями </w:t>
      </w:r>
      <w:r w:rsidR="00251B28">
        <w:rPr>
          <w:rFonts w:ascii="Times New Roman" w:hAnsi="Times New Roman" w:cs="Times New Roman"/>
          <w:sz w:val="28"/>
          <w:szCs w:val="28"/>
        </w:rPr>
        <w:t xml:space="preserve">(заявителями) </w:t>
      </w:r>
      <w:r w:rsidR="00065188" w:rsidRPr="00065188">
        <w:rPr>
          <w:rFonts w:ascii="Times New Roman" w:hAnsi="Times New Roman" w:cs="Times New Roman"/>
          <w:sz w:val="28"/>
          <w:szCs w:val="28"/>
        </w:rPr>
        <w:t>государственной услуги являются граждане, признанные в установленном порядке безработными в соответствии с законодательством о занятости населения (далее –</w:t>
      </w:r>
      <w:r w:rsidR="00251B28" w:rsidRPr="00251B28">
        <w:rPr>
          <w:rFonts w:ascii="Times New Roman" w:hAnsi="Times New Roman" w:cs="Times New Roman"/>
          <w:sz w:val="28"/>
          <w:szCs w:val="28"/>
        </w:rPr>
        <w:t xml:space="preserve"> </w:t>
      </w:r>
      <w:r w:rsidR="00251B28">
        <w:rPr>
          <w:rFonts w:ascii="Times New Roman" w:hAnsi="Times New Roman" w:cs="Times New Roman"/>
          <w:sz w:val="28"/>
          <w:szCs w:val="28"/>
        </w:rPr>
        <w:t>получатель и заявитель</w:t>
      </w:r>
      <w:r w:rsidR="00065188" w:rsidRPr="00065188">
        <w:rPr>
          <w:rFonts w:ascii="Times New Roman" w:hAnsi="Times New Roman" w:cs="Times New Roman"/>
          <w:sz w:val="28"/>
          <w:szCs w:val="28"/>
        </w:rPr>
        <w:t>), в случае, если имеется одно из условий:</w:t>
      </w:r>
    </w:p>
    <w:p w:rsidR="00065188" w:rsidRPr="00065188" w:rsidRDefault="00065188" w:rsidP="00065188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188">
        <w:rPr>
          <w:rFonts w:ascii="Times New Roman" w:hAnsi="Times New Roman" w:cs="Times New Roman"/>
          <w:sz w:val="28"/>
          <w:szCs w:val="28"/>
        </w:rPr>
        <w:t>гражданин не имеет квалификации;</w:t>
      </w:r>
    </w:p>
    <w:p w:rsidR="00065188" w:rsidRPr="00065188" w:rsidRDefault="00065188" w:rsidP="00065188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188">
        <w:rPr>
          <w:rFonts w:ascii="Times New Roman" w:hAnsi="Times New Roman" w:cs="Times New Roman"/>
          <w:sz w:val="28"/>
          <w:szCs w:val="28"/>
        </w:rPr>
        <w:lastRenderedPageBreak/>
        <w:t>невозможно подобрать подходящую работу из-за отсутствия у гражданина необходимой квалификации;</w:t>
      </w:r>
    </w:p>
    <w:p w:rsidR="00065188" w:rsidRPr="00065188" w:rsidRDefault="00065188" w:rsidP="00065188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188">
        <w:rPr>
          <w:rFonts w:ascii="Times New Roman" w:hAnsi="Times New Roman" w:cs="Times New Roman"/>
          <w:sz w:val="28"/>
          <w:szCs w:val="28"/>
        </w:rPr>
        <w:t>необходимо изменить профессию (род занятий) в связи с отсутствием работы, отвечающей имеющейся у гражданина квалификации;</w:t>
      </w:r>
    </w:p>
    <w:p w:rsidR="00065188" w:rsidRPr="00065188" w:rsidRDefault="00065188" w:rsidP="00065188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188">
        <w:rPr>
          <w:rFonts w:ascii="Times New Roman" w:hAnsi="Times New Roman" w:cs="Times New Roman"/>
          <w:sz w:val="28"/>
          <w:szCs w:val="28"/>
        </w:rPr>
        <w:t>гражданином утрачена способность к выполнению работы по имеющейся квалификации.</w:t>
      </w:r>
    </w:p>
    <w:p w:rsidR="00680AA3" w:rsidRPr="00680AA3" w:rsidRDefault="005937CA" w:rsidP="00680AA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D86999">
        <w:rPr>
          <w:sz w:val="28"/>
          <w:szCs w:val="28"/>
        </w:rPr>
        <w:t xml:space="preserve">Информация о государственной услуге предоставляется непосредственно в помещениях ЦЗН, с использованием средств массовой информации, электронной или телефонной связи, посредством издания информационных материалов (брошюр, буклетов и т.д.), </w:t>
      </w:r>
      <w:r w:rsidR="00F96CD2" w:rsidRPr="00F77188">
        <w:rPr>
          <w:sz w:val="28"/>
          <w:szCs w:val="28"/>
        </w:rPr>
        <w:t xml:space="preserve">включая автоинформирование, </w:t>
      </w:r>
      <w:r w:rsidR="00D86999" w:rsidRPr="00F77188">
        <w:rPr>
          <w:sz w:val="28"/>
          <w:szCs w:val="28"/>
        </w:rPr>
        <w:t xml:space="preserve">информационно-телекоммуникационной сети «Интернет», включая федеральную государственную информационную систему </w:t>
      </w:r>
      <w:r w:rsidR="00680AA3" w:rsidRPr="00680AA3">
        <w:rPr>
          <w:sz w:val="28"/>
          <w:szCs w:val="28"/>
        </w:rPr>
        <w:t>систему «Единый портал государственных и муниципальных услуг (функций)» (</w:t>
      </w:r>
      <w:hyperlink r:id="rId8" w:history="1">
        <w:r w:rsidR="00680AA3" w:rsidRPr="00680AA3">
          <w:rPr>
            <w:sz w:val="28"/>
            <w:szCs w:val="28"/>
          </w:rPr>
          <w:t>http://www.gosuslugi.ru</w:t>
        </w:r>
      </w:hyperlink>
      <w:r w:rsidR="00680AA3" w:rsidRPr="00680AA3">
        <w:rPr>
          <w:sz w:val="28"/>
          <w:szCs w:val="28"/>
        </w:rPr>
        <w:t>) (далее – Единый портал государственных и муниципальных услуг (функций)) и (или) республиканскую государственную информационную систему «Портал государственных и муниципальных услуг Республики Татарстан» (</w:t>
      </w:r>
      <w:hyperlink r:id="rId9" w:history="1">
        <w:r w:rsidR="00680AA3" w:rsidRPr="00680AA3">
          <w:rPr>
            <w:sz w:val="28"/>
            <w:szCs w:val="28"/>
          </w:rPr>
          <w:t>http://www.uslugi.tatar.ru</w:t>
        </w:r>
      </w:hyperlink>
      <w:r w:rsidR="00680AA3" w:rsidRPr="00680AA3">
        <w:rPr>
          <w:sz w:val="28"/>
          <w:szCs w:val="28"/>
        </w:rPr>
        <w:t>) (далее – Портал государственных и муниципальных услуг Республики Татарстан), а также через многофункциональные центры (далее – МФЦ) и (или) удаленные рабочие места многофункционального центра предоставления государственных и муниципальных услуг (далее – удаленное рабочее место).</w:t>
      </w:r>
    </w:p>
    <w:p w:rsidR="005937CA" w:rsidRPr="007B5B73" w:rsidRDefault="005937CA" w:rsidP="00732E30">
      <w:pPr>
        <w:pStyle w:val="ConsPlusNormal"/>
        <w:widowControl w:val="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B5B73">
        <w:rPr>
          <w:rFonts w:ascii="Times New Roman" w:hAnsi="Times New Roman" w:cs="Times New Roman"/>
          <w:sz w:val="28"/>
          <w:szCs w:val="28"/>
        </w:rPr>
        <w:t xml:space="preserve">1.6. </w:t>
      </w:r>
      <w:r w:rsidR="007B5B73" w:rsidRPr="007B5B73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7B5B73" w:rsidRPr="007B5B73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об органах </w:t>
      </w:r>
      <w:r w:rsidR="00876C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(учреждениях) </w:t>
      </w:r>
      <w:r w:rsidR="007B5B73" w:rsidRPr="007B5B73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 должностных лицах, ответственных за предоставление </w:t>
      </w:r>
      <w:r w:rsidR="007B5B73" w:rsidRPr="007B5B73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876C1E">
        <w:rPr>
          <w:rFonts w:ascii="Times New Roman" w:hAnsi="Times New Roman" w:cs="Times New Roman"/>
          <w:sz w:val="28"/>
          <w:szCs w:val="28"/>
        </w:rPr>
        <w:t>,</w:t>
      </w:r>
      <w:r w:rsidR="007B5B73" w:rsidRPr="007B5B73">
        <w:rPr>
          <w:rFonts w:ascii="Times New Roman" w:hAnsi="Times New Roman" w:cs="Times New Roman"/>
          <w:sz w:val="28"/>
          <w:szCs w:val="28"/>
        </w:rPr>
        <w:t xml:space="preserve"> приведены в справочном приложении к настоящему Регламенту.</w:t>
      </w:r>
    </w:p>
    <w:p w:rsidR="005937CA" w:rsidRDefault="005937CA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 ЦЗН работают ежедневно, кроме субботы, воскресенья и нерабочих праздничных дней. Часы работы установлены согласно Правилам внутреннего распорядка ЦЗН.</w:t>
      </w:r>
    </w:p>
    <w:p w:rsidR="005937CA" w:rsidRDefault="005937CA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>Информация о  государственной услуге может быть получена:</w:t>
      </w:r>
    </w:p>
    <w:p w:rsidR="005937CA" w:rsidRDefault="005937CA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посредством информационных стендов о государственной услуге, расположенных в помещениях ЦЗН и содержащих визуальную и текстовую информацию о государственной услуге;</w:t>
      </w:r>
    </w:p>
    <w:p w:rsidR="005937CA" w:rsidRDefault="005937CA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посредством сети «Интернет»:</w:t>
      </w:r>
    </w:p>
    <w:p w:rsidR="005937CA" w:rsidRDefault="005937CA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Министерства </w:t>
      </w:r>
      <w:r w:rsidR="00D86999">
        <w:rPr>
          <w:sz w:val="28"/>
          <w:szCs w:val="28"/>
        </w:rPr>
        <w:t xml:space="preserve">труда, занятости и социальной защиты Республики Татарстан </w:t>
      </w:r>
      <w:r w:rsidR="00B74120">
        <w:rPr>
          <w:sz w:val="28"/>
          <w:szCs w:val="28"/>
        </w:rPr>
        <w:t xml:space="preserve">(далее – Министерства)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hyperlink r:id="rId10" w:history="1">
        <w:r>
          <w:rPr>
            <w:rStyle w:val="a8"/>
            <w:sz w:val="28"/>
            <w:szCs w:val="28"/>
            <w:lang w:val="en-US"/>
          </w:rPr>
          <w:t>www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mtsz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tatarstan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</w:t>
      </w:r>
      <w:r w:rsidR="00B74120">
        <w:rPr>
          <w:sz w:val="28"/>
          <w:szCs w:val="28"/>
        </w:rPr>
        <w:t>, ЦЗН</w:t>
      </w:r>
      <w:r>
        <w:rPr>
          <w:sz w:val="28"/>
          <w:szCs w:val="28"/>
        </w:rPr>
        <w:t>;</w:t>
      </w:r>
    </w:p>
    <w:p w:rsidR="005937CA" w:rsidRDefault="005937CA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Портале государственных и муниципальных услуг Республики Татарстан (</w:t>
      </w:r>
      <w:hyperlink r:id="rId11" w:history="1">
        <w:r>
          <w:rPr>
            <w:rStyle w:val="a8"/>
            <w:sz w:val="28"/>
            <w:szCs w:val="28"/>
            <w:lang w:val="en-US"/>
          </w:rPr>
          <w:t>http</w:t>
        </w:r>
        <w:r>
          <w:rPr>
            <w:rStyle w:val="a8"/>
            <w:sz w:val="28"/>
            <w:szCs w:val="28"/>
          </w:rPr>
          <w:t>://</w:t>
        </w:r>
        <w:r>
          <w:rPr>
            <w:rStyle w:val="a8"/>
            <w:sz w:val="28"/>
            <w:szCs w:val="28"/>
            <w:lang w:val="en-US"/>
          </w:rPr>
          <w:t>www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uslugi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tatar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);</w:t>
      </w:r>
    </w:p>
    <w:p w:rsidR="005937CA" w:rsidRDefault="005937CA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Едином портале государственных и муниципальных услуг (функций) (</w:t>
      </w:r>
      <w:hyperlink r:id="rId12" w:history="1">
        <w:r>
          <w:rPr>
            <w:rStyle w:val="a8"/>
            <w:sz w:val="28"/>
            <w:szCs w:val="28"/>
            <w:lang w:val="en-US"/>
          </w:rPr>
          <w:t>http</w:t>
        </w:r>
        <w:r>
          <w:rPr>
            <w:rStyle w:val="a8"/>
            <w:sz w:val="28"/>
            <w:szCs w:val="28"/>
          </w:rPr>
          <w:t>://</w:t>
        </w:r>
        <w:r>
          <w:rPr>
            <w:rStyle w:val="a8"/>
            <w:sz w:val="28"/>
            <w:szCs w:val="28"/>
            <w:lang w:val="en-US"/>
          </w:rPr>
          <w:t>www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gosuslugi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);</w:t>
      </w:r>
    </w:p>
    <w:p w:rsidR="005937CA" w:rsidRDefault="005937CA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 обращении в </w:t>
      </w:r>
      <w:r w:rsidR="00D41A1E">
        <w:rPr>
          <w:sz w:val="28"/>
          <w:szCs w:val="28"/>
        </w:rPr>
        <w:t>МФЦ</w:t>
      </w:r>
      <w:r w:rsidR="00876C1E">
        <w:rPr>
          <w:sz w:val="28"/>
          <w:szCs w:val="28"/>
        </w:rPr>
        <w:t>, удаленное рабочее место</w:t>
      </w:r>
      <w:r>
        <w:rPr>
          <w:sz w:val="28"/>
          <w:szCs w:val="28"/>
        </w:rPr>
        <w:t>;</w:t>
      </w:r>
    </w:p>
    <w:p w:rsidR="005937CA" w:rsidRDefault="005937CA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при устном обращении в Министерство, ЦЗН (лично или по телефону);</w:t>
      </w:r>
    </w:p>
    <w:p w:rsidR="005937CA" w:rsidRDefault="005937CA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при письменном (в том числе в форме электронного документа) обращении в </w:t>
      </w:r>
      <w:r w:rsidR="00D176CB">
        <w:rPr>
          <w:sz w:val="28"/>
          <w:szCs w:val="28"/>
        </w:rPr>
        <w:t xml:space="preserve">Министерство, </w:t>
      </w:r>
      <w:r>
        <w:rPr>
          <w:sz w:val="28"/>
          <w:szCs w:val="28"/>
        </w:rPr>
        <w:t>ЦЗН.</w:t>
      </w:r>
    </w:p>
    <w:p w:rsidR="005937CA" w:rsidRDefault="005937CA" w:rsidP="00732E30">
      <w:pPr>
        <w:widowControl w:val="0"/>
        <w:ind w:firstLine="567"/>
        <w:jc w:val="both"/>
        <w:rPr>
          <w:sz w:val="28"/>
          <w:szCs w:val="28"/>
        </w:rPr>
      </w:pPr>
      <w:r w:rsidRPr="00877A15">
        <w:rPr>
          <w:sz w:val="28"/>
          <w:szCs w:val="28"/>
        </w:rPr>
        <w:t xml:space="preserve">1.9. Блок–схема предоставления государственной услуги представлена в приложении № </w:t>
      </w:r>
      <w:r w:rsidR="00447E13" w:rsidRPr="00877A15">
        <w:rPr>
          <w:sz w:val="28"/>
          <w:szCs w:val="28"/>
        </w:rPr>
        <w:t>5</w:t>
      </w:r>
      <w:r w:rsidRPr="00877A15">
        <w:rPr>
          <w:sz w:val="28"/>
          <w:szCs w:val="28"/>
        </w:rPr>
        <w:t xml:space="preserve"> к настоящему </w:t>
      </w:r>
      <w:r w:rsidR="007B5B73" w:rsidRPr="00877A15">
        <w:rPr>
          <w:sz w:val="28"/>
          <w:szCs w:val="28"/>
        </w:rPr>
        <w:t>Р</w:t>
      </w:r>
      <w:r w:rsidRPr="00877A15">
        <w:rPr>
          <w:sz w:val="28"/>
          <w:szCs w:val="28"/>
        </w:rPr>
        <w:t>егламенту.</w:t>
      </w:r>
    </w:p>
    <w:p w:rsidR="005937CA" w:rsidRDefault="005937CA" w:rsidP="00732E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C3758A">
        <w:rPr>
          <w:sz w:val="28"/>
          <w:szCs w:val="28"/>
        </w:rPr>
        <w:t>Г</w:t>
      </w:r>
      <w:r>
        <w:rPr>
          <w:sz w:val="28"/>
          <w:szCs w:val="28"/>
        </w:rPr>
        <w:t>осударственн</w:t>
      </w:r>
      <w:r w:rsidR="00C3758A">
        <w:rPr>
          <w:sz w:val="28"/>
          <w:szCs w:val="28"/>
        </w:rPr>
        <w:t>ая</w:t>
      </w:r>
      <w:r>
        <w:rPr>
          <w:sz w:val="28"/>
          <w:szCs w:val="28"/>
        </w:rPr>
        <w:t xml:space="preserve"> услуг</w:t>
      </w:r>
      <w:r w:rsidR="00C3758A">
        <w:rPr>
          <w:sz w:val="28"/>
          <w:szCs w:val="28"/>
        </w:rPr>
        <w:t>а</w:t>
      </w:r>
      <w:r>
        <w:rPr>
          <w:sz w:val="28"/>
          <w:szCs w:val="28"/>
        </w:rPr>
        <w:t xml:space="preserve"> предоставляется в соответствии с:</w:t>
      </w:r>
    </w:p>
    <w:p w:rsidR="005937CA" w:rsidRDefault="00543BD5" w:rsidP="00D176CB">
      <w:pPr>
        <w:widowControl w:val="0"/>
        <w:ind w:firstLine="567"/>
        <w:jc w:val="both"/>
        <w:rPr>
          <w:color w:val="000000"/>
          <w:sz w:val="28"/>
          <w:szCs w:val="28"/>
        </w:rPr>
      </w:pPr>
      <w:hyperlink r:id="rId13" w:history="1">
        <w:r w:rsidR="005937CA">
          <w:rPr>
            <w:rStyle w:val="af6"/>
            <w:color w:val="000000"/>
            <w:sz w:val="28"/>
            <w:szCs w:val="28"/>
          </w:rPr>
          <w:t>Законом</w:t>
        </w:r>
      </w:hyperlink>
      <w:r w:rsidR="005937CA">
        <w:rPr>
          <w:color w:val="000000"/>
          <w:sz w:val="28"/>
          <w:szCs w:val="28"/>
        </w:rPr>
        <w:t xml:space="preserve"> Российской Федерации от 19 апреля 1991 года № 1032-1 </w:t>
      </w:r>
      <w:r w:rsidR="00447E13">
        <w:rPr>
          <w:color w:val="000000"/>
          <w:sz w:val="28"/>
          <w:szCs w:val="28"/>
        </w:rPr>
        <w:t>«</w:t>
      </w:r>
      <w:r w:rsidR="005937CA">
        <w:rPr>
          <w:color w:val="000000"/>
          <w:sz w:val="28"/>
          <w:szCs w:val="28"/>
        </w:rPr>
        <w:t xml:space="preserve">О занятости </w:t>
      </w:r>
      <w:r w:rsidR="005937CA">
        <w:rPr>
          <w:color w:val="000000"/>
          <w:sz w:val="28"/>
          <w:szCs w:val="28"/>
        </w:rPr>
        <w:lastRenderedPageBreak/>
        <w:t>населения в Российской Федерации</w:t>
      </w:r>
      <w:r w:rsidR="00447E13">
        <w:rPr>
          <w:color w:val="000000"/>
          <w:sz w:val="28"/>
          <w:szCs w:val="28"/>
        </w:rPr>
        <w:t>»</w:t>
      </w:r>
      <w:r w:rsidR="005937CA">
        <w:rPr>
          <w:color w:val="000000"/>
          <w:sz w:val="28"/>
          <w:szCs w:val="28"/>
        </w:rPr>
        <w:t xml:space="preserve"> (далее - Закон о занятости населения) (Ведомости Съезда народных депутатов РСФСР и Верховного Совета РСФСР, 1991, N 18, ст. 565</w:t>
      </w:r>
      <w:r w:rsidR="00876C1E">
        <w:rPr>
          <w:color w:val="000000"/>
          <w:sz w:val="28"/>
          <w:szCs w:val="28"/>
        </w:rPr>
        <w:t>,</w:t>
      </w:r>
      <w:r w:rsidR="004A6F8A" w:rsidRPr="004A6F8A">
        <w:rPr>
          <w:color w:val="000000"/>
          <w:sz w:val="28"/>
          <w:szCs w:val="28"/>
        </w:rPr>
        <w:t xml:space="preserve"> с учетом внесенных изменений</w:t>
      </w:r>
      <w:r w:rsidR="005937CA" w:rsidRPr="004A6F8A">
        <w:rPr>
          <w:color w:val="000000"/>
          <w:sz w:val="28"/>
          <w:szCs w:val="28"/>
        </w:rPr>
        <w:t>);</w:t>
      </w:r>
      <w:r w:rsidR="005937CA">
        <w:rPr>
          <w:color w:val="000000"/>
          <w:sz w:val="28"/>
          <w:szCs w:val="28"/>
        </w:rPr>
        <w:t xml:space="preserve"> </w:t>
      </w:r>
    </w:p>
    <w:p w:rsidR="00CB28FD" w:rsidRDefault="00543BD5" w:rsidP="00CB28FD">
      <w:pPr>
        <w:pStyle w:val="ConsNormal"/>
        <w:tabs>
          <w:tab w:val="left" w:pos="54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CB28FD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Трудовым кодексом</w:t>
        </w:r>
      </w:hyperlink>
      <w:r w:rsidR="00CB28FD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от 30 декабря 2001 г. № 197-ФЗ (далее - ТК РФ) (Собрание законодательства Российской Федерации, 2002, N 1, ст. 3, </w:t>
      </w:r>
      <w:r w:rsidR="00CB28FD" w:rsidRPr="00F50728">
        <w:rPr>
          <w:rFonts w:ascii="Times New Roman" w:hAnsi="Times New Roman" w:cs="Times New Roman"/>
          <w:color w:val="000000"/>
          <w:sz w:val="28"/>
          <w:szCs w:val="28"/>
        </w:rPr>
        <w:t>с учетом внесенных изменений</w:t>
      </w:r>
      <w:r w:rsidR="00CB28FD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5937CA" w:rsidRDefault="005937CA" w:rsidP="00D176CB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24 ноября 1995 года № 181-ФЗ «О социальной защите инвалидов в Российской Федерации» (Собрание законодательства Российской Федерации, 1995, № 48, ст. 4563</w:t>
      </w:r>
      <w:r w:rsidR="00876C1E">
        <w:rPr>
          <w:rFonts w:ascii="Times New Roman" w:hAnsi="Times New Roman" w:cs="Times New Roman"/>
          <w:sz w:val="28"/>
          <w:szCs w:val="28"/>
        </w:rPr>
        <w:t>,</w:t>
      </w:r>
      <w:r w:rsidR="004A6F8A">
        <w:rPr>
          <w:rFonts w:ascii="Times New Roman" w:hAnsi="Times New Roman" w:cs="Times New Roman"/>
          <w:sz w:val="28"/>
          <w:szCs w:val="28"/>
        </w:rPr>
        <w:t xml:space="preserve"> </w:t>
      </w:r>
      <w:r w:rsidR="004A6F8A" w:rsidRPr="004A6F8A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937CA" w:rsidRDefault="005937CA" w:rsidP="00D176CB">
      <w:pPr>
        <w:widowControl w:val="0"/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27 июля 2006 года № 149-ФЗ «Об информации, информационных технологиях и о защите информации» (Собрание законодательства Российской Федерации, 2006, № 31 (ч.1), ст. 3448</w:t>
      </w:r>
      <w:r w:rsidR="00876C1E">
        <w:rPr>
          <w:sz w:val="28"/>
          <w:szCs w:val="28"/>
        </w:rPr>
        <w:t>,</w:t>
      </w:r>
      <w:r w:rsidR="004A6F8A">
        <w:rPr>
          <w:sz w:val="28"/>
          <w:szCs w:val="28"/>
        </w:rPr>
        <w:t xml:space="preserve"> </w:t>
      </w:r>
      <w:r w:rsidR="004A6F8A" w:rsidRPr="004A6F8A">
        <w:rPr>
          <w:color w:val="000000"/>
          <w:sz w:val="28"/>
          <w:szCs w:val="28"/>
        </w:rPr>
        <w:t>с учетом внесенных изменений</w:t>
      </w:r>
      <w:r w:rsidR="004A6F8A"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 xml:space="preserve">; </w:t>
      </w:r>
    </w:p>
    <w:p w:rsidR="005937CA" w:rsidRDefault="00543BD5" w:rsidP="00D176CB">
      <w:pPr>
        <w:widowControl w:val="0"/>
        <w:ind w:firstLine="567"/>
        <w:jc w:val="both"/>
        <w:rPr>
          <w:color w:val="000000"/>
          <w:sz w:val="28"/>
          <w:szCs w:val="28"/>
        </w:rPr>
      </w:pPr>
      <w:hyperlink r:id="rId15" w:history="1">
        <w:r w:rsidR="005937CA">
          <w:rPr>
            <w:rStyle w:val="af6"/>
            <w:color w:val="000000"/>
            <w:sz w:val="28"/>
            <w:szCs w:val="28"/>
          </w:rPr>
          <w:t>Федеральным законом</w:t>
        </w:r>
      </w:hyperlink>
      <w:r w:rsidR="005937CA">
        <w:rPr>
          <w:color w:val="000000"/>
          <w:sz w:val="28"/>
          <w:szCs w:val="28"/>
        </w:rPr>
        <w:t xml:space="preserve"> от 27 июля 2006 года № 152-ФЗ «О персональных данных» (Собрание законодательства Российской Федерации, 2006, N 31 (ч. 1), ст. 3451</w:t>
      </w:r>
      <w:r w:rsidR="00876C1E">
        <w:rPr>
          <w:color w:val="000000"/>
          <w:sz w:val="28"/>
          <w:szCs w:val="28"/>
        </w:rPr>
        <w:t>,</w:t>
      </w:r>
      <w:r w:rsidR="00F50728">
        <w:rPr>
          <w:color w:val="000000"/>
          <w:sz w:val="28"/>
          <w:szCs w:val="28"/>
        </w:rPr>
        <w:t xml:space="preserve"> </w:t>
      </w:r>
      <w:r w:rsidR="00F50728" w:rsidRPr="004A6F8A">
        <w:rPr>
          <w:color w:val="000000"/>
          <w:sz w:val="28"/>
          <w:szCs w:val="28"/>
        </w:rPr>
        <w:t>с учетом внесенных изменений</w:t>
      </w:r>
      <w:r w:rsidR="00F50728">
        <w:rPr>
          <w:color w:val="000000"/>
          <w:sz w:val="28"/>
          <w:szCs w:val="28"/>
        </w:rPr>
        <w:t>)</w:t>
      </w:r>
      <w:r w:rsidR="005937CA">
        <w:rPr>
          <w:color w:val="000000"/>
          <w:sz w:val="28"/>
          <w:szCs w:val="28"/>
        </w:rPr>
        <w:t xml:space="preserve">; </w:t>
      </w:r>
    </w:p>
    <w:p w:rsidR="005937CA" w:rsidRPr="00F50728" w:rsidRDefault="00543BD5" w:rsidP="00F50728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6" w:history="1">
        <w:r w:rsidR="005937CA" w:rsidRPr="00F50728">
          <w:rPr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 w:rsidR="005937CA">
        <w:rPr>
          <w:rFonts w:ascii="Times New Roman" w:hAnsi="Times New Roman" w:cs="Times New Roman"/>
          <w:color w:val="000000"/>
          <w:sz w:val="28"/>
          <w:szCs w:val="28"/>
        </w:rPr>
        <w:t xml:space="preserve"> от 27 июля 2010 года № 210-ФЗ «Об организации предоставления государственных и муниципальных услуг» (далее - Федеральный закон N 210-ФЗ) (Собрание законодательства Российской Федерации, 2010, N 31, </w:t>
      </w:r>
      <w:r w:rsidR="005937CA" w:rsidRPr="00F50728">
        <w:rPr>
          <w:rFonts w:ascii="Times New Roman" w:hAnsi="Times New Roman" w:cs="Times New Roman"/>
          <w:color w:val="000000"/>
          <w:sz w:val="28"/>
          <w:szCs w:val="28"/>
        </w:rPr>
        <w:t>ст. 4179</w:t>
      </w:r>
      <w:r w:rsidR="00876C1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50728" w:rsidRPr="00F50728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внесенных изменений)</w:t>
      </w:r>
      <w:r w:rsidR="005937CA" w:rsidRPr="00F507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50728" w:rsidRDefault="00543BD5" w:rsidP="00D176CB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7" w:history="1">
        <w:r w:rsidR="005937CA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 w:rsidR="005937CA">
        <w:rPr>
          <w:rFonts w:ascii="Times New Roman" w:hAnsi="Times New Roman" w:cs="Times New Roman"/>
          <w:color w:val="000000"/>
          <w:sz w:val="28"/>
          <w:szCs w:val="28"/>
        </w:rPr>
        <w:t xml:space="preserve"> от 6 апреля 2011 года № 63-ФЗ «Об электронной подписи» (далее - Федеральный закон N 63-ФЗ) (Собрание законодательства Российской Федерации, 2011, N 15, ст. 2036</w:t>
      </w:r>
      <w:r w:rsidR="00876C1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507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0728" w:rsidRPr="00F50728">
        <w:rPr>
          <w:rFonts w:ascii="Times New Roman" w:hAnsi="Times New Roman" w:cs="Times New Roman"/>
          <w:color w:val="000000"/>
          <w:sz w:val="28"/>
          <w:szCs w:val="28"/>
        </w:rPr>
        <w:t>с учетом внесенных изменений)</w:t>
      </w:r>
      <w:r w:rsidR="005937C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185A5F" w:rsidRPr="00185A5F" w:rsidRDefault="00185A5F" w:rsidP="00185A5F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A5F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 (Собрание законодательства Российской Федерации, 31.12.2012, № 53 (ч. 1), ст. 7598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50728">
        <w:rPr>
          <w:rFonts w:ascii="Times New Roman" w:hAnsi="Times New Roman" w:cs="Times New Roman"/>
          <w:color w:val="000000"/>
          <w:sz w:val="28"/>
          <w:szCs w:val="28"/>
        </w:rPr>
        <w:t>с учетом внесенных изменений</w:t>
      </w:r>
      <w:r w:rsidRPr="00185A5F">
        <w:rPr>
          <w:rFonts w:ascii="Times New Roman" w:hAnsi="Times New Roman" w:cs="Times New Roman"/>
          <w:sz w:val="28"/>
          <w:szCs w:val="28"/>
        </w:rPr>
        <w:t>);</w:t>
      </w:r>
    </w:p>
    <w:p w:rsidR="005937CA" w:rsidRDefault="00F50728" w:rsidP="00D176CB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5937CA">
        <w:rPr>
          <w:rFonts w:ascii="Times New Roman" w:hAnsi="Times New Roman" w:cs="Times New Roman"/>
          <w:sz w:val="28"/>
          <w:szCs w:val="28"/>
        </w:rPr>
        <w:t>едеральны</w:t>
      </w:r>
      <w:r w:rsidR="00645295">
        <w:rPr>
          <w:rFonts w:ascii="Times New Roman" w:hAnsi="Times New Roman" w:cs="Times New Roman"/>
          <w:sz w:val="28"/>
          <w:szCs w:val="28"/>
        </w:rPr>
        <w:t>м</w:t>
      </w:r>
      <w:r w:rsidR="005937C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45295">
        <w:rPr>
          <w:rFonts w:ascii="Times New Roman" w:hAnsi="Times New Roman" w:cs="Times New Roman"/>
          <w:sz w:val="28"/>
          <w:szCs w:val="28"/>
        </w:rPr>
        <w:t>ом</w:t>
      </w:r>
      <w:r w:rsidR="005937CA">
        <w:rPr>
          <w:rFonts w:ascii="Times New Roman" w:hAnsi="Times New Roman" w:cs="Times New Roman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 08.04.2013, № 14, ст. 1652</w:t>
      </w:r>
      <w:r w:rsidR="00876C1E">
        <w:rPr>
          <w:rFonts w:ascii="Times New Roman" w:hAnsi="Times New Roman" w:cs="Times New Roman"/>
          <w:sz w:val="28"/>
          <w:szCs w:val="28"/>
        </w:rPr>
        <w:t>,</w:t>
      </w:r>
      <w:r w:rsidR="00490995">
        <w:rPr>
          <w:rFonts w:ascii="Times New Roman" w:hAnsi="Times New Roman" w:cs="Times New Roman"/>
          <w:sz w:val="28"/>
          <w:szCs w:val="28"/>
        </w:rPr>
        <w:t xml:space="preserve"> </w:t>
      </w:r>
      <w:r w:rsidR="00490995" w:rsidRPr="00F50728">
        <w:rPr>
          <w:rFonts w:ascii="Times New Roman" w:hAnsi="Times New Roman" w:cs="Times New Roman"/>
          <w:color w:val="000000"/>
          <w:sz w:val="28"/>
          <w:szCs w:val="28"/>
        </w:rPr>
        <w:t>с учетом внесенных изменений</w:t>
      </w:r>
      <w:r w:rsidR="005937CA">
        <w:rPr>
          <w:rFonts w:ascii="Times New Roman" w:hAnsi="Times New Roman" w:cs="Times New Roman"/>
          <w:sz w:val="28"/>
          <w:szCs w:val="28"/>
        </w:rPr>
        <w:t>);</w:t>
      </w:r>
    </w:p>
    <w:p w:rsidR="00CB28FD" w:rsidRPr="00C21B71" w:rsidRDefault="00CB28FD" w:rsidP="00CB28FD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C21B71">
        <w:rPr>
          <w:rFonts w:ascii="Times New Roman" w:hAnsi="Times New Roman" w:cs="Times New Roman"/>
          <w:sz w:val="28"/>
          <w:szCs w:val="28"/>
        </w:rPr>
        <w:t xml:space="preserve">  Правительства  Российской Федерации   от  07.09.2012 № 891 «О порядке регистрации граждан в целях поиска подходящей работы, регистрации безработных граждан и требованиях к подбору подходящей работы» (Собрание законодательства Российской Федерации, </w:t>
      </w:r>
      <w:r>
        <w:rPr>
          <w:rFonts w:ascii="Times New Roman" w:hAnsi="Times New Roman" w:cs="Times New Roman"/>
          <w:sz w:val="28"/>
          <w:szCs w:val="28"/>
        </w:rPr>
        <w:t>17.09.</w:t>
      </w:r>
      <w:r w:rsidRPr="00C21B71">
        <w:rPr>
          <w:rFonts w:ascii="Times New Roman" w:hAnsi="Times New Roman" w:cs="Times New Roman"/>
          <w:sz w:val="28"/>
          <w:szCs w:val="28"/>
        </w:rPr>
        <w:t>2012, № 38, ст. 5103);</w:t>
      </w:r>
    </w:p>
    <w:p w:rsidR="00CB28FD" w:rsidRDefault="00CB28FD" w:rsidP="00CB28F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Приказ Министерства здравоохранения и социального развития  Российской Федерации от 08.11.2010 № 972н «О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сведений» (</w:t>
      </w:r>
      <w:r>
        <w:rPr>
          <w:rFonts w:eastAsia="Calibri"/>
          <w:sz w:val="28"/>
          <w:szCs w:val="28"/>
          <w:lang w:eastAsia="en-US"/>
        </w:rPr>
        <w:t xml:space="preserve">Российская газета, 02.02.2011, № 20); </w:t>
      </w:r>
    </w:p>
    <w:p w:rsidR="00CB28FD" w:rsidRDefault="00CB28FD" w:rsidP="00CB28F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Приказ Министерства здравоохранения и социального развития Российской Федерации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</w:t>
      </w:r>
      <w:r>
        <w:rPr>
          <w:sz w:val="28"/>
          <w:szCs w:val="28"/>
        </w:rPr>
        <w:lastRenderedPageBreak/>
        <w:t>тяжелых работах и на работах с вредными и (или) опасными условиями труда» (</w:t>
      </w:r>
      <w:r>
        <w:rPr>
          <w:rFonts w:eastAsia="Calibri"/>
          <w:sz w:val="28"/>
          <w:szCs w:val="28"/>
          <w:lang w:eastAsia="en-US"/>
        </w:rPr>
        <w:t xml:space="preserve">Российская газета, 28.10.2011, № 243); </w:t>
      </w:r>
    </w:p>
    <w:p w:rsidR="00CB28FD" w:rsidRPr="00584191" w:rsidRDefault="00CB28FD" w:rsidP="00CB28F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84191">
        <w:rPr>
          <w:bCs/>
          <w:sz w:val="28"/>
          <w:szCs w:val="28"/>
        </w:rPr>
        <w:t xml:space="preserve">Приказ Министерства труда и социального защиты Российской Федерации от 29.06.2012 № 10н «Об утверждении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безработными» </w:t>
      </w:r>
      <w:r>
        <w:rPr>
          <w:bCs/>
          <w:sz w:val="28"/>
          <w:szCs w:val="28"/>
        </w:rPr>
        <w:t>(</w:t>
      </w:r>
      <w:r w:rsidRPr="00584191">
        <w:rPr>
          <w:rFonts w:eastAsia="Calibri"/>
          <w:sz w:val="28"/>
          <w:szCs w:val="28"/>
          <w:lang w:eastAsia="en-US"/>
        </w:rPr>
        <w:t>Российская газета, 05.09.2012</w:t>
      </w:r>
      <w:r>
        <w:rPr>
          <w:rFonts w:eastAsia="Calibri"/>
          <w:sz w:val="28"/>
          <w:szCs w:val="28"/>
          <w:lang w:eastAsia="en-US"/>
        </w:rPr>
        <w:t>, №</w:t>
      </w:r>
      <w:r w:rsidRPr="00584191">
        <w:rPr>
          <w:rFonts w:eastAsia="Calibri"/>
          <w:sz w:val="28"/>
          <w:szCs w:val="28"/>
          <w:lang w:eastAsia="en-US"/>
        </w:rPr>
        <w:t xml:space="preserve"> 203</w:t>
      </w:r>
      <w:r>
        <w:rPr>
          <w:rFonts w:eastAsia="Calibri"/>
          <w:sz w:val="28"/>
          <w:szCs w:val="28"/>
          <w:lang w:eastAsia="en-US"/>
        </w:rPr>
        <w:t>);</w:t>
      </w:r>
      <w:r w:rsidRPr="00584191">
        <w:rPr>
          <w:rFonts w:eastAsia="Calibri"/>
          <w:sz w:val="28"/>
          <w:szCs w:val="28"/>
          <w:lang w:eastAsia="en-US"/>
        </w:rPr>
        <w:t xml:space="preserve"> </w:t>
      </w:r>
    </w:p>
    <w:p w:rsidR="005937CA" w:rsidRDefault="005937CA" w:rsidP="00CB28FD">
      <w:pPr>
        <w:pStyle w:val="ConsNonformat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30 июня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8"/>
            <w:szCs w:val="28"/>
          </w:rPr>
          <w:t>2004 г</w:t>
        </w:r>
      </w:smartTag>
      <w:r>
        <w:rPr>
          <w:rFonts w:ascii="Times New Roman" w:hAnsi="Times New Roman" w:cs="Times New Roman"/>
          <w:sz w:val="28"/>
          <w:szCs w:val="28"/>
        </w:rPr>
        <w:t>ода №324 «Об утверждении Положения о Федерально</w:t>
      </w:r>
      <w:r w:rsidR="009101FD">
        <w:rPr>
          <w:rFonts w:ascii="Times New Roman" w:hAnsi="Times New Roman" w:cs="Times New Roman"/>
          <w:sz w:val="28"/>
          <w:szCs w:val="28"/>
        </w:rPr>
        <w:t>й службе по труду и занятости»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28, ст. 2901</w:t>
      </w:r>
      <w:r w:rsidR="00876C1E">
        <w:rPr>
          <w:rFonts w:ascii="Times New Roman" w:hAnsi="Times New Roman" w:cs="Times New Roman"/>
          <w:sz w:val="28"/>
          <w:szCs w:val="28"/>
        </w:rPr>
        <w:t>,</w:t>
      </w:r>
      <w:r w:rsidR="00490995">
        <w:rPr>
          <w:rFonts w:ascii="Times New Roman" w:hAnsi="Times New Roman" w:cs="Times New Roman"/>
          <w:sz w:val="28"/>
          <w:szCs w:val="28"/>
        </w:rPr>
        <w:t xml:space="preserve"> </w:t>
      </w:r>
      <w:r w:rsidR="00490995" w:rsidRPr="00F50728">
        <w:rPr>
          <w:rFonts w:ascii="Times New Roman" w:hAnsi="Times New Roman" w:cs="Times New Roman"/>
          <w:color w:val="000000"/>
          <w:sz w:val="28"/>
          <w:szCs w:val="28"/>
        </w:rPr>
        <w:t>с учетом внесенных изменений</w:t>
      </w:r>
      <w:r w:rsidR="00490995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937CA" w:rsidRDefault="005937CA" w:rsidP="00D176CB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 мая 2011 года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(вместе с «Правилами разработки и утверждения административных регламентов исполнения государственных функций», «Правилами разработки и утверждения административных регламентов предоставления государственных услуг», «Правилами проведения экспертизы проектов административных регламентов предоставления государственных услуг») (Собрание законодательства Российской Федерации, 2011, N 22, ст. 3169</w:t>
      </w:r>
      <w:r w:rsidR="00876C1E">
        <w:rPr>
          <w:rFonts w:ascii="Times New Roman" w:hAnsi="Times New Roman" w:cs="Times New Roman"/>
          <w:sz w:val="28"/>
          <w:szCs w:val="28"/>
        </w:rPr>
        <w:t>,</w:t>
      </w:r>
      <w:r w:rsidR="00B76F3A">
        <w:rPr>
          <w:rFonts w:ascii="Times New Roman" w:hAnsi="Times New Roman" w:cs="Times New Roman"/>
          <w:sz w:val="28"/>
          <w:szCs w:val="28"/>
        </w:rPr>
        <w:t xml:space="preserve"> </w:t>
      </w:r>
      <w:r w:rsidR="00B76F3A" w:rsidRPr="00F50728">
        <w:rPr>
          <w:rFonts w:ascii="Times New Roman" w:hAnsi="Times New Roman" w:cs="Times New Roman"/>
          <w:color w:val="000000"/>
          <w:sz w:val="28"/>
          <w:szCs w:val="28"/>
        </w:rPr>
        <w:t>с учетом внесенных изменений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1208D" w:rsidRDefault="00B1208D" w:rsidP="00D176CB">
      <w:pPr>
        <w:pStyle w:val="af4"/>
        <w:widowControl w:val="0"/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здравоохранения и социального развития Российской Федерации от 04.08.2008 № 379н «Об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учреждениями медико-социальной экспертизы, порядка их разработки и реализации» (зарегистрирован Министерством юстиции Российской Федерации 27.08.2008 № 12189, 31.03.2009 № 13625; </w:t>
      </w:r>
      <w:r>
        <w:rPr>
          <w:color w:val="000000"/>
          <w:sz w:val="28"/>
          <w:szCs w:val="28"/>
        </w:rPr>
        <w:t xml:space="preserve">Текст приказа опубликован в "Российской газете" </w:t>
      </w:r>
      <w:r>
        <w:rPr>
          <w:color w:val="000000"/>
          <w:sz w:val="28"/>
          <w:szCs w:val="28"/>
          <w:shd w:val="clear" w:color="auto" w:fill="FFFFFF"/>
        </w:rPr>
        <w:t>от 10 сентября 2008 № 190</w:t>
      </w:r>
      <w:r w:rsidR="00876C1E">
        <w:rPr>
          <w:color w:val="000000"/>
          <w:sz w:val="28"/>
          <w:szCs w:val="28"/>
          <w:shd w:val="clear" w:color="auto" w:fill="FFFFFF"/>
        </w:rPr>
        <w:t>,</w:t>
      </w:r>
      <w:r w:rsidR="009E755C">
        <w:rPr>
          <w:color w:val="000000"/>
          <w:sz w:val="28"/>
          <w:szCs w:val="28"/>
          <w:shd w:val="clear" w:color="auto" w:fill="FFFFFF"/>
        </w:rPr>
        <w:t> </w:t>
      </w:r>
      <w:r w:rsidR="009E755C" w:rsidRPr="00F50728">
        <w:rPr>
          <w:color w:val="000000"/>
          <w:sz w:val="28"/>
          <w:szCs w:val="28"/>
        </w:rPr>
        <w:t>с учетом внесенных изменений</w:t>
      </w:r>
      <w:r>
        <w:rPr>
          <w:sz w:val="28"/>
          <w:szCs w:val="28"/>
        </w:rPr>
        <w:t>);</w:t>
      </w:r>
    </w:p>
    <w:p w:rsidR="008D17CD" w:rsidRDefault="00F93056" w:rsidP="00D176CB">
      <w:pPr>
        <w:widowControl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Административным регламентом предоставления государственной услуги по профессиональной подготовке, переподготовке и повышению квалификации безработных граждан, утвержденным </w:t>
      </w:r>
      <w:r w:rsidR="008D17CD">
        <w:rPr>
          <w:rFonts w:eastAsia="Calibri"/>
          <w:sz w:val="28"/>
          <w:szCs w:val="28"/>
        </w:rPr>
        <w:t xml:space="preserve">приказом Министерства </w:t>
      </w:r>
      <w:r w:rsidR="005A1CA7">
        <w:rPr>
          <w:rFonts w:eastAsia="Calibri"/>
          <w:sz w:val="28"/>
          <w:szCs w:val="28"/>
        </w:rPr>
        <w:t xml:space="preserve">здравоохранения и социального развития </w:t>
      </w:r>
      <w:r w:rsidR="008D17CD">
        <w:rPr>
          <w:rFonts w:eastAsia="Calibri"/>
          <w:sz w:val="28"/>
          <w:szCs w:val="28"/>
        </w:rPr>
        <w:t xml:space="preserve">Российской Федерации от 25.08.2011 № 976н «Об утверждении Административного регламента предоставления государственной услуги по </w:t>
      </w:r>
      <w:r w:rsidR="005A1CA7">
        <w:rPr>
          <w:rFonts w:eastAsia="Calibri"/>
          <w:sz w:val="28"/>
          <w:szCs w:val="28"/>
        </w:rPr>
        <w:t>профессиональной подготовке, переподготовке и повышению квалификации</w:t>
      </w:r>
      <w:r w:rsidR="008D17CD">
        <w:rPr>
          <w:rFonts w:eastAsia="Calibri"/>
          <w:sz w:val="28"/>
          <w:szCs w:val="28"/>
        </w:rPr>
        <w:t xml:space="preserve"> безработных граждан»</w:t>
      </w:r>
      <w:r w:rsidR="008D17CD">
        <w:rPr>
          <w:sz w:val="28"/>
          <w:szCs w:val="28"/>
        </w:rPr>
        <w:t xml:space="preserve"> (далее – Регламент № </w:t>
      </w:r>
      <w:r w:rsidR="005A1CA7">
        <w:rPr>
          <w:sz w:val="28"/>
          <w:szCs w:val="28"/>
        </w:rPr>
        <w:t>976н</w:t>
      </w:r>
      <w:r w:rsidR="008D17CD">
        <w:rPr>
          <w:sz w:val="28"/>
          <w:szCs w:val="28"/>
        </w:rPr>
        <w:t xml:space="preserve">) (зарегистрирован Министерством юстиции Российской Федерации </w:t>
      </w:r>
      <w:r w:rsidR="005A1CA7">
        <w:rPr>
          <w:sz w:val="28"/>
          <w:szCs w:val="28"/>
        </w:rPr>
        <w:t>29</w:t>
      </w:r>
      <w:r w:rsidR="008D17CD">
        <w:rPr>
          <w:sz w:val="28"/>
          <w:szCs w:val="28"/>
        </w:rPr>
        <w:t xml:space="preserve"> </w:t>
      </w:r>
      <w:r w:rsidR="005A1CA7">
        <w:rPr>
          <w:sz w:val="28"/>
          <w:szCs w:val="28"/>
        </w:rPr>
        <w:t>сентября</w:t>
      </w:r>
      <w:r w:rsidR="008D17CD">
        <w:rPr>
          <w:sz w:val="28"/>
          <w:szCs w:val="28"/>
        </w:rPr>
        <w:t xml:space="preserve"> 20</w:t>
      </w:r>
      <w:r w:rsidR="005A1CA7">
        <w:rPr>
          <w:sz w:val="28"/>
          <w:szCs w:val="28"/>
        </w:rPr>
        <w:t>11</w:t>
      </w:r>
      <w:r w:rsidR="008D17CD">
        <w:rPr>
          <w:sz w:val="28"/>
          <w:szCs w:val="28"/>
        </w:rPr>
        <w:t xml:space="preserve"> года № </w:t>
      </w:r>
      <w:r w:rsidR="00504DE9">
        <w:rPr>
          <w:sz w:val="28"/>
          <w:szCs w:val="28"/>
        </w:rPr>
        <w:t>21914</w:t>
      </w:r>
      <w:r w:rsidR="008D17CD">
        <w:rPr>
          <w:sz w:val="28"/>
          <w:szCs w:val="28"/>
        </w:rPr>
        <w:t xml:space="preserve">; Текст приказа опубликован в </w:t>
      </w:r>
      <w:r w:rsidR="008D17CD">
        <w:rPr>
          <w:color w:val="000000"/>
          <w:sz w:val="28"/>
          <w:szCs w:val="28"/>
          <w:shd w:val="clear" w:color="auto" w:fill="FFFFFF"/>
        </w:rPr>
        <w:t xml:space="preserve">Бюллетене нормативных актов федеральных органов исполнительной власти </w:t>
      </w:r>
      <w:r w:rsidR="00F33EF1">
        <w:rPr>
          <w:color w:val="000000"/>
          <w:sz w:val="28"/>
          <w:szCs w:val="28"/>
          <w:shd w:val="clear" w:color="auto" w:fill="FFFFFF"/>
        </w:rPr>
        <w:t xml:space="preserve">от </w:t>
      </w:r>
      <w:r w:rsidR="00F33EF1" w:rsidRPr="00F33EF1">
        <w:rPr>
          <w:sz w:val="28"/>
          <w:szCs w:val="28"/>
        </w:rPr>
        <w:t>10</w:t>
      </w:r>
      <w:r w:rsidR="00F33EF1">
        <w:rPr>
          <w:sz w:val="28"/>
          <w:szCs w:val="28"/>
        </w:rPr>
        <w:t xml:space="preserve"> октября </w:t>
      </w:r>
      <w:r w:rsidR="00F33EF1" w:rsidRPr="00F33EF1">
        <w:rPr>
          <w:sz w:val="28"/>
          <w:szCs w:val="28"/>
        </w:rPr>
        <w:t xml:space="preserve">2011 </w:t>
      </w:r>
      <w:r w:rsidR="00D20607">
        <w:rPr>
          <w:sz w:val="28"/>
          <w:szCs w:val="28"/>
        </w:rPr>
        <w:t>г. №</w:t>
      </w:r>
      <w:r w:rsidR="00F33EF1" w:rsidRPr="00F33EF1">
        <w:rPr>
          <w:sz w:val="28"/>
          <w:szCs w:val="28"/>
        </w:rPr>
        <w:t xml:space="preserve"> 41</w:t>
      </w:r>
      <w:r w:rsidR="008D17CD" w:rsidRPr="00F33EF1">
        <w:rPr>
          <w:sz w:val="28"/>
          <w:szCs w:val="28"/>
        </w:rPr>
        <w:t>)</w:t>
      </w:r>
      <w:r w:rsidR="008D17CD" w:rsidRPr="00F33EF1">
        <w:rPr>
          <w:rFonts w:eastAsia="Calibri"/>
          <w:sz w:val="28"/>
          <w:szCs w:val="28"/>
        </w:rPr>
        <w:t>;</w:t>
      </w:r>
    </w:p>
    <w:p w:rsidR="005937CA" w:rsidRDefault="0012231E" w:rsidP="00D176CB">
      <w:pPr>
        <w:widowControl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Федеральным государственным стандартом государственной услуги по </w:t>
      </w:r>
      <w:r>
        <w:rPr>
          <w:sz w:val="28"/>
          <w:szCs w:val="28"/>
        </w:rPr>
        <w:t>профессиональному обучению и дополнительному профессиональному образованию безработных граждан, включая обучение в другой местности, утвержденным</w:t>
      </w:r>
      <w:r>
        <w:rPr>
          <w:rFonts w:eastAsia="Calibri"/>
          <w:sz w:val="28"/>
          <w:szCs w:val="28"/>
        </w:rPr>
        <w:t xml:space="preserve"> </w:t>
      </w:r>
      <w:r w:rsidR="005937CA">
        <w:rPr>
          <w:rFonts w:eastAsia="Calibri"/>
          <w:sz w:val="28"/>
          <w:szCs w:val="28"/>
        </w:rPr>
        <w:t xml:space="preserve">приказом Министерства труда и социальной защиты Российской Федерации от </w:t>
      </w:r>
      <w:r w:rsidR="00D20607">
        <w:rPr>
          <w:rFonts w:eastAsia="Calibri"/>
          <w:sz w:val="28"/>
          <w:szCs w:val="28"/>
        </w:rPr>
        <w:t>17</w:t>
      </w:r>
      <w:r w:rsidR="005937CA">
        <w:rPr>
          <w:rFonts w:eastAsia="Calibri"/>
          <w:sz w:val="28"/>
          <w:szCs w:val="28"/>
        </w:rPr>
        <w:t>.0</w:t>
      </w:r>
      <w:r w:rsidR="00D20607">
        <w:rPr>
          <w:rFonts w:eastAsia="Calibri"/>
          <w:sz w:val="28"/>
          <w:szCs w:val="28"/>
        </w:rPr>
        <w:t>4</w:t>
      </w:r>
      <w:r w:rsidR="005937CA">
        <w:rPr>
          <w:rFonts w:eastAsia="Calibri"/>
          <w:sz w:val="28"/>
          <w:szCs w:val="28"/>
        </w:rPr>
        <w:t>.201</w:t>
      </w:r>
      <w:r w:rsidR="00D20607">
        <w:rPr>
          <w:rFonts w:eastAsia="Calibri"/>
          <w:sz w:val="28"/>
          <w:szCs w:val="28"/>
        </w:rPr>
        <w:t>4</w:t>
      </w:r>
      <w:r w:rsidR="005937CA">
        <w:rPr>
          <w:rFonts w:eastAsia="Calibri"/>
          <w:sz w:val="28"/>
          <w:szCs w:val="28"/>
        </w:rPr>
        <w:t xml:space="preserve"> № </w:t>
      </w:r>
      <w:r w:rsidR="00D20607">
        <w:rPr>
          <w:rFonts w:eastAsia="Calibri"/>
          <w:sz w:val="28"/>
          <w:szCs w:val="28"/>
        </w:rPr>
        <w:t>262</w:t>
      </w:r>
      <w:r w:rsidR="005937CA">
        <w:rPr>
          <w:rFonts w:eastAsia="Calibri"/>
          <w:sz w:val="28"/>
          <w:szCs w:val="28"/>
        </w:rPr>
        <w:t xml:space="preserve">н «Об утверждении федерального государственного стандарта государственной услуги </w:t>
      </w:r>
      <w:r w:rsidR="00D20607">
        <w:rPr>
          <w:rFonts w:eastAsia="Calibri"/>
          <w:sz w:val="28"/>
          <w:szCs w:val="28"/>
        </w:rPr>
        <w:t xml:space="preserve">по </w:t>
      </w:r>
      <w:r w:rsidR="00D20607">
        <w:rPr>
          <w:sz w:val="28"/>
          <w:szCs w:val="28"/>
        </w:rPr>
        <w:t xml:space="preserve">профессиональному обучению и </w:t>
      </w:r>
      <w:r w:rsidR="00D20607">
        <w:rPr>
          <w:sz w:val="28"/>
          <w:szCs w:val="28"/>
        </w:rPr>
        <w:lastRenderedPageBreak/>
        <w:t>дополнительному профессиональному образованию безработных граждан, включая обучение в другой местности</w:t>
      </w:r>
      <w:r w:rsidR="005937CA">
        <w:rPr>
          <w:rFonts w:eastAsia="Calibri"/>
          <w:sz w:val="28"/>
          <w:szCs w:val="28"/>
        </w:rPr>
        <w:t>»</w:t>
      </w:r>
      <w:r w:rsidR="005937CA">
        <w:rPr>
          <w:sz w:val="28"/>
          <w:szCs w:val="28"/>
        </w:rPr>
        <w:t xml:space="preserve"> </w:t>
      </w:r>
      <w:r w:rsidR="005F4956">
        <w:rPr>
          <w:sz w:val="28"/>
          <w:szCs w:val="28"/>
        </w:rPr>
        <w:t xml:space="preserve">(далее – Стандарт № 262н) </w:t>
      </w:r>
      <w:r w:rsidR="005B5814">
        <w:rPr>
          <w:sz w:val="28"/>
          <w:szCs w:val="28"/>
        </w:rPr>
        <w:t xml:space="preserve">(зарегистрирован Министерством юстиции Российской Федерации </w:t>
      </w:r>
      <w:r w:rsidR="00D20607">
        <w:rPr>
          <w:sz w:val="28"/>
          <w:szCs w:val="28"/>
        </w:rPr>
        <w:t>18</w:t>
      </w:r>
      <w:r w:rsidR="005B5814">
        <w:rPr>
          <w:sz w:val="28"/>
          <w:szCs w:val="28"/>
        </w:rPr>
        <w:t xml:space="preserve"> </w:t>
      </w:r>
      <w:r w:rsidR="00D20607">
        <w:rPr>
          <w:sz w:val="28"/>
          <w:szCs w:val="28"/>
        </w:rPr>
        <w:t>июня</w:t>
      </w:r>
      <w:r w:rsidR="005B5814">
        <w:rPr>
          <w:sz w:val="28"/>
          <w:szCs w:val="28"/>
        </w:rPr>
        <w:t xml:space="preserve"> 201</w:t>
      </w:r>
      <w:r w:rsidR="00D20607">
        <w:rPr>
          <w:sz w:val="28"/>
          <w:szCs w:val="28"/>
        </w:rPr>
        <w:t>4</w:t>
      </w:r>
      <w:r w:rsidR="005B5814">
        <w:rPr>
          <w:sz w:val="28"/>
          <w:szCs w:val="28"/>
        </w:rPr>
        <w:t xml:space="preserve"> года № </w:t>
      </w:r>
      <w:r w:rsidR="00D20607">
        <w:rPr>
          <w:sz w:val="28"/>
          <w:szCs w:val="28"/>
        </w:rPr>
        <w:t>32780</w:t>
      </w:r>
      <w:r w:rsidR="005B5814">
        <w:rPr>
          <w:sz w:val="28"/>
          <w:szCs w:val="28"/>
        </w:rPr>
        <w:t xml:space="preserve">; Текст приказа опубликован в "Российской газете" от </w:t>
      </w:r>
      <w:r w:rsidR="006502CE">
        <w:rPr>
          <w:sz w:val="28"/>
          <w:szCs w:val="28"/>
        </w:rPr>
        <w:t xml:space="preserve">2 июля 2014 г. </w:t>
      </w:r>
      <w:r w:rsidR="006502CE" w:rsidRPr="006502CE">
        <w:rPr>
          <w:sz w:val="28"/>
          <w:szCs w:val="28"/>
        </w:rPr>
        <w:t>№</w:t>
      </w:r>
      <w:r w:rsidR="00D20607" w:rsidRPr="006502CE">
        <w:rPr>
          <w:sz w:val="28"/>
          <w:szCs w:val="28"/>
        </w:rPr>
        <w:t xml:space="preserve"> 145</w:t>
      </w:r>
      <w:r w:rsidR="005B5814" w:rsidRPr="006502CE">
        <w:rPr>
          <w:sz w:val="28"/>
          <w:szCs w:val="28"/>
        </w:rPr>
        <w:t>)</w:t>
      </w:r>
      <w:r w:rsidR="00FA5608">
        <w:rPr>
          <w:rFonts w:eastAsia="Calibri"/>
          <w:sz w:val="28"/>
          <w:szCs w:val="28"/>
        </w:rPr>
        <w:t>;</w:t>
      </w:r>
    </w:p>
    <w:p w:rsidR="00872074" w:rsidRDefault="00543BD5" w:rsidP="00D176CB">
      <w:pPr>
        <w:widowControl w:val="0"/>
        <w:ind w:firstLine="567"/>
        <w:jc w:val="both"/>
        <w:rPr>
          <w:color w:val="000000"/>
          <w:sz w:val="28"/>
          <w:szCs w:val="28"/>
        </w:rPr>
      </w:pPr>
      <w:hyperlink r:id="rId18" w:history="1">
        <w:r w:rsidR="005937CA">
          <w:rPr>
            <w:rStyle w:val="af6"/>
            <w:color w:val="000000"/>
            <w:sz w:val="28"/>
            <w:szCs w:val="28"/>
          </w:rPr>
          <w:t>постановлением</w:t>
        </w:r>
      </w:hyperlink>
      <w:r w:rsidR="005937CA">
        <w:rPr>
          <w:color w:val="000000"/>
          <w:sz w:val="28"/>
          <w:szCs w:val="28"/>
        </w:rPr>
        <w:t xml:space="preserve"> Кабинета Министров Республики Татарстан от 15 августа 2007 </w:t>
      </w:r>
      <w:r w:rsidR="005937CA" w:rsidRPr="002C4FFC">
        <w:rPr>
          <w:color w:val="000000"/>
          <w:sz w:val="28"/>
          <w:szCs w:val="28"/>
        </w:rPr>
        <w:t>года № 388 «Вопросы Министерства труда, занятости и социальной защиты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власти, 2007, N 33, ст. 1178</w:t>
      </w:r>
      <w:r w:rsidR="00876C1E">
        <w:rPr>
          <w:color w:val="000000"/>
          <w:sz w:val="28"/>
          <w:szCs w:val="28"/>
        </w:rPr>
        <w:t>,</w:t>
      </w:r>
      <w:r w:rsidR="009E755C">
        <w:rPr>
          <w:color w:val="000000"/>
          <w:sz w:val="28"/>
          <w:szCs w:val="28"/>
        </w:rPr>
        <w:t xml:space="preserve"> </w:t>
      </w:r>
      <w:r w:rsidR="009E755C" w:rsidRPr="00F50728">
        <w:rPr>
          <w:color w:val="000000"/>
          <w:sz w:val="28"/>
          <w:szCs w:val="28"/>
        </w:rPr>
        <w:t>с учетом внесенных изменений</w:t>
      </w:r>
      <w:r w:rsidR="009E755C">
        <w:rPr>
          <w:color w:val="000000"/>
          <w:sz w:val="28"/>
          <w:szCs w:val="28"/>
        </w:rPr>
        <w:t>)</w:t>
      </w:r>
      <w:r w:rsidR="005937CA" w:rsidRPr="002C4FFC">
        <w:rPr>
          <w:color w:val="000000"/>
          <w:sz w:val="28"/>
          <w:szCs w:val="28"/>
        </w:rPr>
        <w:t xml:space="preserve">; </w:t>
      </w:r>
    </w:p>
    <w:p w:rsidR="005937CA" w:rsidRDefault="00543BD5" w:rsidP="00D176CB">
      <w:pPr>
        <w:pStyle w:val="ConsNonformat"/>
        <w:ind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9" w:history="1">
        <w:r w:rsidR="005937CA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="005937CA">
        <w:rPr>
          <w:rFonts w:ascii="Times New Roman" w:hAnsi="Times New Roman" w:cs="Times New Roman"/>
          <w:color w:val="000000"/>
          <w:sz w:val="28"/>
          <w:szCs w:val="28"/>
        </w:rPr>
        <w:t xml:space="preserve"> Кабинета Министров Республики Татарстан от 2 ноября 2010 года № 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власти, 2010, N 46, ст. 2144</w:t>
      </w:r>
      <w:r w:rsidR="00876C1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33A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3A9E" w:rsidRPr="00F50728">
        <w:rPr>
          <w:rFonts w:ascii="Times New Roman" w:hAnsi="Times New Roman" w:cs="Times New Roman"/>
          <w:color w:val="000000"/>
          <w:sz w:val="28"/>
          <w:szCs w:val="28"/>
        </w:rPr>
        <w:t>с учетом внесенных изменений</w:t>
      </w:r>
      <w:r w:rsidR="005937C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33C1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24E16" w:rsidRDefault="00AE171E" w:rsidP="00724E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220F">
        <w:rPr>
          <w:color w:val="000000"/>
          <w:sz w:val="28"/>
          <w:szCs w:val="28"/>
        </w:rPr>
        <w:t>постановление Кабинета Министров Республики Татарстан от 16 марта 2012 года N 228</w:t>
      </w:r>
      <w:r w:rsidR="00ED220F" w:rsidRPr="00ED220F">
        <w:rPr>
          <w:color w:val="000000"/>
          <w:sz w:val="28"/>
          <w:szCs w:val="28"/>
        </w:rPr>
        <w:t xml:space="preserve"> "Об утверждении Правил предоставления финансовой поддержки безработных граждан в связи с направлением их на профессиональное обучение и получение дополнительного профессионального образования в другую местность по предложению государственных учреждений службы занятости населения Республики Татарстан"</w:t>
      </w:r>
      <w:r w:rsidR="00724E16" w:rsidRPr="00724E16">
        <w:rPr>
          <w:color w:val="000000"/>
          <w:sz w:val="28"/>
          <w:szCs w:val="28"/>
        </w:rPr>
        <w:t xml:space="preserve"> </w:t>
      </w:r>
      <w:r w:rsidR="00724E16">
        <w:rPr>
          <w:color w:val="000000"/>
          <w:sz w:val="28"/>
          <w:szCs w:val="28"/>
        </w:rPr>
        <w:t>(</w:t>
      </w:r>
      <w:r w:rsidR="00724E16" w:rsidRPr="00724E16">
        <w:rPr>
          <w:color w:val="000000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власти", 27.04.2012, N 32, ст. 1000</w:t>
      </w:r>
      <w:r w:rsidR="00724E16">
        <w:rPr>
          <w:color w:val="000000"/>
          <w:sz w:val="28"/>
          <w:szCs w:val="28"/>
        </w:rPr>
        <w:t xml:space="preserve">, </w:t>
      </w:r>
      <w:r w:rsidR="00724E16" w:rsidRPr="00F50728">
        <w:rPr>
          <w:color w:val="000000"/>
          <w:sz w:val="28"/>
          <w:szCs w:val="28"/>
        </w:rPr>
        <w:t>с учетом внесенных изменений</w:t>
      </w:r>
      <w:r w:rsidR="00724E16">
        <w:rPr>
          <w:color w:val="000000"/>
          <w:sz w:val="28"/>
          <w:szCs w:val="28"/>
        </w:rPr>
        <w:t>).</w:t>
      </w:r>
    </w:p>
    <w:p w:rsidR="00ED220F" w:rsidRPr="00ED220F" w:rsidRDefault="00ED220F" w:rsidP="00ED220F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AE171E" w:rsidRPr="00ED220F" w:rsidRDefault="00AE171E" w:rsidP="00ED220F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130F17" w:rsidRPr="00AE171E" w:rsidRDefault="00130F17" w:rsidP="00732E30">
      <w:pPr>
        <w:pStyle w:val="ConsPlusNormal"/>
        <w:widowControl w:val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30F17" w:rsidRPr="00C04E04" w:rsidRDefault="00130F17" w:rsidP="00732E30">
      <w:pPr>
        <w:widowControl w:val="0"/>
        <w:ind w:firstLine="567"/>
        <w:jc w:val="both"/>
        <w:sectPr w:rsidR="00130F17" w:rsidRPr="00C04E04" w:rsidSect="006427D1">
          <w:headerReference w:type="even" r:id="rId20"/>
          <w:headerReference w:type="default" r:id="rId21"/>
          <w:headerReference w:type="first" r:id="rId22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130F17" w:rsidRPr="004011AB" w:rsidRDefault="00A2737A" w:rsidP="00732E3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lastRenderedPageBreak/>
        <w:t>2</w:t>
      </w:r>
      <w:r w:rsidR="00130F17" w:rsidRPr="004011AB">
        <w:rPr>
          <w:b/>
          <w:sz w:val="28"/>
        </w:rPr>
        <w:t xml:space="preserve">. Стандарт </w:t>
      </w:r>
      <w:r w:rsidR="009B79F2">
        <w:rPr>
          <w:b/>
          <w:sz w:val="28"/>
        </w:rPr>
        <w:t xml:space="preserve">предоставления </w:t>
      </w:r>
      <w:r w:rsidR="00130F17">
        <w:rPr>
          <w:b/>
          <w:sz w:val="28"/>
        </w:rPr>
        <w:t xml:space="preserve"> </w:t>
      </w:r>
      <w:r w:rsidR="0076758B">
        <w:rPr>
          <w:b/>
          <w:sz w:val="28"/>
        </w:rPr>
        <w:t>государственной</w:t>
      </w:r>
      <w:r w:rsidR="00130F17" w:rsidRPr="000731B8">
        <w:rPr>
          <w:b/>
          <w:sz w:val="28"/>
        </w:rPr>
        <w:t xml:space="preserve"> </w:t>
      </w:r>
      <w:r w:rsidR="00130F17" w:rsidRPr="004011AB">
        <w:rPr>
          <w:b/>
          <w:sz w:val="28"/>
        </w:rPr>
        <w:t>услуги</w:t>
      </w:r>
    </w:p>
    <w:p w:rsidR="00130F17" w:rsidRDefault="00130F17" w:rsidP="00732E30">
      <w:pPr>
        <w:widowControl w:val="0"/>
        <w:ind w:firstLine="567"/>
        <w:rPr>
          <w:b/>
          <w:sz w:val="28"/>
          <w:szCs w:val="28"/>
        </w:rPr>
      </w:pPr>
    </w:p>
    <w:tbl>
      <w:tblPr>
        <w:tblW w:w="151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6521"/>
        <w:gridCol w:w="4012"/>
      </w:tblGrid>
      <w:tr w:rsidR="00771200" w:rsidRPr="004011AB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200" w:rsidRPr="006C21A4" w:rsidRDefault="00771200" w:rsidP="00732E30">
            <w:pPr>
              <w:widowControl w:val="0"/>
              <w:ind w:firstLine="567"/>
              <w:jc w:val="center"/>
              <w:rPr>
                <w:sz w:val="28"/>
              </w:rPr>
            </w:pPr>
            <w:r w:rsidRPr="006C21A4">
              <w:rPr>
                <w:sz w:val="28"/>
              </w:rPr>
              <w:t>Наименование требования</w:t>
            </w:r>
            <w:r w:rsidR="00A537A2" w:rsidRPr="006C21A4">
              <w:rPr>
                <w:sz w:val="28"/>
              </w:rPr>
              <w:t xml:space="preserve"> к  стандарту предоставления государственной услуги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200" w:rsidRPr="006C21A4" w:rsidRDefault="00A537A2" w:rsidP="00732E30">
            <w:pPr>
              <w:widowControl w:val="0"/>
              <w:ind w:firstLine="567"/>
              <w:jc w:val="center"/>
              <w:rPr>
                <w:sz w:val="28"/>
              </w:rPr>
            </w:pPr>
            <w:r w:rsidRPr="006C21A4">
              <w:rPr>
                <w:sz w:val="28"/>
              </w:rPr>
              <w:t>Содержание требований к</w:t>
            </w:r>
            <w:r w:rsidR="00771200" w:rsidRPr="006C21A4">
              <w:rPr>
                <w:sz w:val="28"/>
              </w:rPr>
              <w:t xml:space="preserve"> стандарт</w:t>
            </w:r>
            <w:r w:rsidR="005270EB">
              <w:rPr>
                <w:sz w:val="28"/>
              </w:rPr>
              <w:t>у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200" w:rsidRPr="006C21A4" w:rsidRDefault="00771200" w:rsidP="00732E30">
            <w:pPr>
              <w:widowControl w:val="0"/>
              <w:jc w:val="center"/>
              <w:rPr>
                <w:sz w:val="28"/>
              </w:rPr>
            </w:pPr>
            <w:r w:rsidRPr="006C21A4">
              <w:rPr>
                <w:sz w:val="28"/>
              </w:rPr>
              <w:t xml:space="preserve">Нормативный акт, устанавливающий </w:t>
            </w:r>
            <w:r w:rsidR="00A537A2" w:rsidRPr="006C21A4">
              <w:rPr>
                <w:sz w:val="28"/>
              </w:rPr>
              <w:t xml:space="preserve">государственную </w:t>
            </w:r>
            <w:r w:rsidRPr="006C21A4">
              <w:rPr>
                <w:sz w:val="28"/>
              </w:rPr>
              <w:t xml:space="preserve">услугу или требование </w:t>
            </w:r>
          </w:p>
        </w:tc>
      </w:tr>
      <w:tr w:rsidR="00771200" w:rsidRPr="004011AB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0" w:rsidRPr="006C21A4" w:rsidRDefault="00600197" w:rsidP="00732E30">
            <w:pPr>
              <w:widowControl w:val="0"/>
              <w:ind w:firstLine="142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771200" w:rsidRPr="006C21A4">
              <w:rPr>
                <w:sz w:val="28"/>
              </w:rPr>
              <w:t xml:space="preserve">.1. Наименование </w:t>
            </w:r>
            <w:r w:rsidR="00A537A2" w:rsidRPr="006C21A4">
              <w:rPr>
                <w:sz w:val="28"/>
              </w:rPr>
              <w:t xml:space="preserve">государственной </w:t>
            </w:r>
            <w:r w:rsidR="00771200" w:rsidRPr="006C21A4">
              <w:rPr>
                <w:sz w:val="28"/>
              </w:rPr>
              <w:t>услуги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0" w:rsidRPr="006C21A4" w:rsidRDefault="00312103" w:rsidP="00312103">
            <w:pPr>
              <w:pStyle w:val="3"/>
              <w:widowControl w:val="0"/>
              <w:shd w:val="clear" w:color="auto" w:fill="auto"/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Профессиональное обучение и дополнительное профессиональное образование безработных граждан, включая обучение в другой местности</w:t>
            </w:r>
            <w:r w:rsidR="00AD2E46">
              <w:rPr>
                <w:sz w:val="28"/>
                <w:szCs w:val="28"/>
              </w:rPr>
              <w:t xml:space="preserve">, </w:t>
            </w:r>
            <w:r w:rsidR="00AD2E46" w:rsidRPr="002C4FFC">
              <w:rPr>
                <w:sz w:val="28"/>
                <w:szCs w:val="28"/>
              </w:rPr>
              <w:t>в Республике Татарстан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9C6" w:rsidRPr="006C21A4" w:rsidRDefault="00FE7C8D" w:rsidP="00732E30">
            <w:pPr>
              <w:widowControl w:val="0"/>
              <w:autoSpaceDE w:val="0"/>
              <w:autoSpaceDN w:val="0"/>
              <w:adjustRightInd w:val="0"/>
              <w:ind w:firstLine="115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E39C6" w:rsidRPr="006C21A4">
              <w:rPr>
                <w:sz w:val="28"/>
                <w:szCs w:val="28"/>
              </w:rPr>
              <w:t>.</w:t>
            </w:r>
            <w:r w:rsidR="00BB3B34">
              <w:rPr>
                <w:sz w:val="28"/>
                <w:szCs w:val="28"/>
              </w:rPr>
              <w:t xml:space="preserve"> </w:t>
            </w:r>
            <w:r w:rsidR="000E39C6" w:rsidRPr="006C21A4">
              <w:rPr>
                <w:sz w:val="28"/>
                <w:szCs w:val="28"/>
              </w:rPr>
              <w:t xml:space="preserve">8 </w:t>
            </w:r>
            <w:r w:rsidR="008307C9">
              <w:rPr>
                <w:sz w:val="28"/>
                <w:szCs w:val="28"/>
              </w:rPr>
              <w:t>ч. 1</w:t>
            </w:r>
            <w:r w:rsidR="00BB3B34">
              <w:rPr>
                <w:sz w:val="28"/>
                <w:szCs w:val="28"/>
              </w:rPr>
              <w:t xml:space="preserve"> </w:t>
            </w:r>
            <w:r w:rsidR="000E39C6" w:rsidRPr="006C21A4">
              <w:rPr>
                <w:sz w:val="28"/>
                <w:szCs w:val="28"/>
              </w:rPr>
              <w:t>ст. 7.1-1</w:t>
            </w:r>
            <w:r w:rsidR="005E7170">
              <w:rPr>
                <w:sz w:val="28"/>
                <w:szCs w:val="28"/>
              </w:rPr>
              <w:t xml:space="preserve"> </w:t>
            </w:r>
            <w:r w:rsidR="006A655A" w:rsidRPr="006C21A4">
              <w:rPr>
                <w:sz w:val="28"/>
                <w:szCs w:val="28"/>
              </w:rPr>
              <w:t>Закона о занятости населения</w:t>
            </w:r>
          </w:p>
          <w:p w:rsidR="00771200" w:rsidRPr="006C21A4" w:rsidRDefault="00771200" w:rsidP="00732E30">
            <w:pPr>
              <w:pStyle w:val="3"/>
              <w:widowControl w:val="0"/>
              <w:shd w:val="clear" w:color="auto" w:fill="auto"/>
              <w:spacing w:after="0" w:line="240" w:lineRule="auto"/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F27BD2" w:rsidRPr="004011AB" w:rsidTr="00490911">
        <w:trPr>
          <w:trHeight w:val="2309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BD2" w:rsidRPr="006C3646" w:rsidRDefault="00F27BD2" w:rsidP="00FF267B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C3646">
              <w:rPr>
                <w:sz w:val="28"/>
                <w:szCs w:val="28"/>
              </w:rPr>
              <w:t>.2. Наименование органа</w:t>
            </w:r>
            <w:r w:rsidR="006C7DC1">
              <w:rPr>
                <w:sz w:val="28"/>
                <w:szCs w:val="28"/>
              </w:rPr>
              <w:t xml:space="preserve"> (учреждения)</w:t>
            </w:r>
            <w:r w:rsidRPr="006C3646">
              <w:rPr>
                <w:sz w:val="28"/>
                <w:szCs w:val="28"/>
              </w:rPr>
              <w:t>,</w:t>
            </w:r>
            <w:r w:rsidR="002634BA">
              <w:rPr>
                <w:sz w:val="28"/>
                <w:szCs w:val="28"/>
              </w:rPr>
              <w:t xml:space="preserve"> </w:t>
            </w:r>
            <w:r w:rsidRPr="006C3646">
              <w:rPr>
                <w:sz w:val="28"/>
                <w:szCs w:val="28"/>
              </w:rPr>
              <w:t xml:space="preserve">предоставляющего </w:t>
            </w:r>
            <w:r>
              <w:rPr>
                <w:sz w:val="28"/>
                <w:szCs w:val="28"/>
              </w:rPr>
              <w:t>государственную услугу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0D5B" w:rsidRPr="003D75C0" w:rsidRDefault="00FF267B" w:rsidP="00490911">
            <w:pPr>
              <w:widowControl w:val="0"/>
              <w:ind w:firstLine="214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организует, обеспечивает и контролирует на территории</w:t>
            </w:r>
            <w:r w:rsidR="00F7755E">
              <w:rPr>
                <w:sz w:val="28"/>
                <w:szCs w:val="28"/>
              </w:rPr>
              <w:t xml:space="preserve"> Республики Татарстан</w:t>
            </w:r>
            <w:r>
              <w:rPr>
                <w:sz w:val="28"/>
                <w:szCs w:val="28"/>
              </w:rPr>
              <w:t xml:space="preserve"> деятельность ЦЗН по оказанию государственной услу</w:t>
            </w:r>
            <w:r w:rsidR="006D7CEB">
              <w:rPr>
                <w:sz w:val="28"/>
                <w:szCs w:val="28"/>
              </w:rPr>
              <w:t>ги</w:t>
            </w:r>
            <w:r w:rsidR="00F7755E">
              <w:rPr>
                <w:sz w:val="28"/>
                <w:szCs w:val="28"/>
              </w:rPr>
              <w:t>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BD2" w:rsidRPr="003D75C0" w:rsidRDefault="004D5661" w:rsidP="00732E30">
            <w:pPr>
              <w:widowControl w:val="0"/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П.7 Регламента 976н</w:t>
            </w:r>
          </w:p>
        </w:tc>
      </w:tr>
      <w:tr w:rsidR="00FF267B" w:rsidRPr="004011AB" w:rsidTr="00490911">
        <w:trPr>
          <w:trHeight w:val="2309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Pr="006C3646" w:rsidRDefault="00FF267B" w:rsidP="00CB28FD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C3646">
              <w:rPr>
                <w:sz w:val="28"/>
                <w:szCs w:val="28"/>
              </w:rPr>
              <w:t>.</w:t>
            </w:r>
            <w:r w:rsidR="00CB28FD">
              <w:rPr>
                <w:sz w:val="28"/>
                <w:szCs w:val="28"/>
              </w:rPr>
              <w:t>3</w:t>
            </w:r>
            <w:r w:rsidRPr="006C3646">
              <w:rPr>
                <w:sz w:val="28"/>
                <w:szCs w:val="28"/>
              </w:rPr>
              <w:t>. Наименование органа</w:t>
            </w:r>
            <w:r>
              <w:rPr>
                <w:sz w:val="28"/>
                <w:szCs w:val="28"/>
              </w:rPr>
              <w:t xml:space="preserve"> (учреждения)</w:t>
            </w:r>
            <w:r w:rsidRPr="006C364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непосредственно  </w:t>
            </w:r>
            <w:r w:rsidRPr="006C3646">
              <w:rPr>
                <w:sz w:val="28"/>
                <w:szCs w:val="28"/>
              </w:rPr>
              <w:t xml:space="preserve">предоставляющего </w:t>
            </w:r>
            <w:r>
              <w:rPr>
                <w:sz w:val="28"/>
                <w:szCs w:val="28"/>
              </w:rPr>
              <w:t>государственную услугу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Default="00FF267B" w:rsidP="0004363A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учреждение службы занятости населения в муниципальном районе или городском округе  Республики Татарстан (далее – ЦЗН). </w:t>
            </w:r>
          </w:p>
          <w:p w:rsidR="00FF267B" w:rsidRPr="003D75C0" w:rsidRDefault="00FF267B" w:rsidP="0004363A">
            <w:pPr>
              <w:widowControl w:val="0"/>
              <w:ind w:firstLine="214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ЦЗН обеспечивают предоставление государственной услуги на территории соответствующих муниципальных образований Республики Татарстан.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Pr="003D75C0" w:rsidRDefault="00FF267B" w:rsidP="0004363A">
            <w:pPr>
              <w:widowControl w:val="0"/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П.7 Регламента 976н</w:t>
            </w:r>
          </w:p>
        </w:tc>
      </w:tr>
      <w:tr w:rsidR="00FF267B" w:rsidRPr="004011AB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Pr="006C21A4" w:rsidRDefault="00FF267B" w:rsidP="00CB28FD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C21A4">
              <w:rPr>
                <w:sz w:val="28"/>
                <w:szCs w:val="28"/>
              </w:rPr>
              <w:t>.</w:t>
            </w:r>
            <w:r w:rsidR="00CB28FD">
              <w:rPr>
                <w:sz w:val="28"/>
                <w:szCs w:val="28"/>
              </w:rPr>
              <w:t>4</w:t>
            </w:r>
            <w:r w:rsidRPr="006C21A4">
              <w:rPr>
                <w:sz w:val="28"/>
                <w:szCs w:val="28"/>
              </w:rPr>
              <w:t>. </w:t>
            </w:r>
            <w:r>
              <w:rPr>
                <w:sz w:val="28"/>
                <w:szCs w:val="28"/>
              </w:rPr>
              <w:t>Описание р</w:t>
            </w:r>
            <w:r w:rsidRPr="006C21A4">
              <w:rPr>
                <w:sz w:val="28"/>
                <w:szCs w:val="28"/>
              </w:rPr>
              <w:t>езультат</w:t>
            </w:r>
            <w:r>
              <w:rPr>
                <w:sz w:val="28"/>
                <w:szCs w:val="28"/>
              </w:rPr>
              <w:t>а</w:t>
            </w:r>
            <w:r w:rsidRPr="006C21A4">
              <w:rPr>
                <w:sz w:val="28"/>
                <w:szCs w:val="28"/>
              </w:rPr>
              <w:t xml:space="preserve"> предоставления государственной услуги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Pr="000666F9" w:rsidRDefault="00FF267B" w:rsidP="00770F1E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безработному гражданину заключения о предоставлении государственной услуги, содержащего рекомендации </w:t>
            </w:r>
            <w:r w:rsidRPr="000E2A8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приложение </w:t>
            </w:r>
            <w:r w:rsidRPr="00C96960">
              <w:rPr>
                <w:sz w:val="28"/>
                <w:szCs w:val="28"/>
              </w:rPr>
              <w:t>№ 4).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Pr="006C21A4" w:rsidRDefault="00FF267B" w:rsidP="004909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6F9">
              <w:rPr>
                <w:sz w:val="28"/>
                <w:szCs w:val="28"/>
              </w:rPr>
              <w:t>П. 1</w:t>
            </w:r>
            <w:r>
              <w:rPr>
                <w:sz w:val="28"/>
                <w:szCs w:val="28"/>
              </w:rPr>
              <w:t>5</w:t>
            </w:r>
            <w:r w:rsidRPr="000666F9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Стандарта</w:t>
            </w:r>
            <w:r w:rsidRPr="006C21A4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262н</w:t>
            </w:r>
          </w:p>
        </w:tc>
      </w:tr>
      <w:tr w:rsidR="00FF267B" w:rsidRPr="004011AB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Pr="006C3646" w:rsidRDefault="00FF267B" w:rsidP="00CB28FD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C3646">
              <w:rPr>
                <w:sz w:val="28"/>
                <w:szCs w:val="28"/>
              </w:rPr>
              <w:t>.</w:t>
            </w:r>
            <w:r w:rsidR="00CB28FD">
              <w:rPr>
                <w:sz w:val="28"/>
                <w:szCs w:val="28"/>
              </w:rPr>
              <w:t>5</w:t>
            </w:r>
            <w:r w:rsidRPr="006C3646">
              <w:rPr>
                <w:sz w:val="28"/>
                <w:szCs w:val="28"/>
              </w:rPr>
              <w:t>.</w:t>
            </w:r>
            <w:r w:rsidRPr="006C3646">
              <w:rPr>
                <w:sz w:val="28"/>
                <w:szCs w:val="28"/>
                <w:lang w:val="en-US"/>
              </w:rPr>
              <w:t> </w:t>
            </w:r>
            <w:r w:rsidRPr="006C3646">
              <w:rPr>
                <w:sz w:val="28"/>
                <w:szCs w:val="28"/>
              </w:rPr>
              <w:t xml:space="preserve">Срок предоставления </w:t>
            </w:r>
            <w:r w:rsidRPr="000B6DD3">
              <w:rPr>
                <w:sz w:val="28"/>
                <w:szCs w:val="28"/>
              </w:rPr>
              <w:lastRenderedPageBreak/>
              <w:t>государственной</w:t>
            </w:r>
            <w:r>
              <w:rPr>
                <w:sz w:val="28"/>
                <w:szCs w:val="28"/>
              </w:rPr>
              <w:t xml:space="preserve"> </w:t>
            </w:r>
            <w:r w:rsidRPr="006C3646">
              <w:rPr>
                <w:sz w:val="28"/>
                <w:szCs w:val="28"/>
              </w:rPr>
              <w:t>услуги</w:t>
            </w:r>
            <w:r>
              <w:rPr>
                <w:sz w:val="28"/>
                <w:szCs w:val="28"/>
              </w:rPr>
              <w:t>, в том числе с учетом необходимости обращения в организации, участвующие в предоставлении государственной услуги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A5F" w:rsidRDefault="00185A5F" w:rsidP="00185A5F">
            <w:pPr>
              <w:widowControl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Государственная услуга предоставляется </w:t>
            </w:r>
            <w:r>
              <w:rPr>
                <w:sz w:val="28"/>
                <w:szCs w:val="28"/>
              </w:rPr>
              <w:lastRenderedPageBreak/>
              <w:t>безработному гражданину по предварительной записи. Согласование с безработным гражданином даты и времени обращения в центр занятости населения для записи осуществляется с использованием средств телефонной или электронной связи, включая сеть Интернет, либо почтовой связью не позднее следующего рабочего дня со дня регистрации заявления.</w:t>
            </w:r>
          </w:p>
          <w:p w:rsidR="00FF267B" w:rsidRDefault="00FF267B" w:rsidP="00185A5F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 допустимое время предоставления государственной услуги в суммарном исчислении без учета времени на организацию профессионального обучения и дополнительного профессионального образования – 60 минут.</w:t>
            </w:r>
          </w:p>
          <w:p w:rsidR="00FF267B" w:rsidRDefault="00FF267B" w:rsidP="00185A5F">
            <w:pPr>
              <w:pStyle w:val="3"/>
              <w:widowControl w:val="0"/>
              <w:shd w:val="clear" w:color="auto" w:fill="auto"/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обращении граждан в многофункциональные центры предоставления государственных и муниципальных услуг (далее – МФЦ) обеспечивается передача заявления в ЦЗН в порядке и сроки, установленные соглашением о взаимодействии между МФЦ и ЦЗН, но не позднее следующего рабочего дня со дня регистрации заявления в МФЦ.</w:t>
            </w:r>
          </w:p>
          <w:p w:rsidR="00185A5F" w:rsidRPr="002F7B31" w:rsidRDefault="00185A5F" w:rsidP="00185A5F">
            <w:pPr>
              <w:pStyle w:val="3"/>
              <w:widowControl w:val="0"/>
              <w:shd w:val="clear" w:color="auto" w:fill="auto"/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 w:rsidRPr="002F7B31">
              <w:rPr>
                <w:sz w:val="28"/>
                <w:szCs w:val="28"/>
              </w:rPr>
              <w:t>Профессиональн</w:t>
            </w:r>
            <w:r>
              <w:rPr>
                <w:sz w:val="28"/>
                <w:szCs w:val="28"/>
              </w:rPr>
              <w:t>ое</w:t>
            </w:r>
            <w:r w:rsidRPr="002F7B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обучение и дополнительное профессиональное образование безработных </w:t>
            </w:r>
            <w:r w:rsidRPr="002F7B31">
              <w:rPr>
                <w:sz w:val="28"/>
                <w:szCs w:val="28"/>
              </w:rPr>
              <w:t xml:space="preserve">граждан </w:t>
            </w:r>
            <w:r>
              <w:rPr>
                <w:sz w:val="28"/>
                <w:szCs w:val="28"/>
              </w:rPr>
              <w:t xml:space="preserve">в образовательных организациях </w:t>
            </w:r>
            <w:r w:rsidRPr="002F7B31">
              <w:rPr>
                <w:sz w:val="28"/>
                <w:szCs w:val="28"/>
              </w:rPr>
              <w:t>осуществляется в срок не более 6 месяцев, а в отдельных случаях - не более 12 месяцев.</w:t>
            </w:r>
          </w:p>
          <w:p w:rsidR="00185A5F" w:rsidRPr="00BC748F" w:rsidRDefault="00185A5F" w:rsidP="00185A5F">
            <w:pPr>
              <w:pStyle w:val="3"/>
              <w:widowControl w:val="0"/>
              <w:shd w:val="clear" w:color="auto" w:fill="auto"/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Default="00FF267B" w:rsidP="00732E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П. 14 </w:t>
            </w:r>
            <w:r>
              <w:rPr>
                <w:bCs/>
                <w:sz w:val="28"/>
                <w:szCs w:val="28"/>
              </w:rPr>
              <w:t>Стандарта</w:t>
            </w:r>
            <w:r w:rsidRPr="00A537A2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262н;</w:t>
            </w:r>
          </w:p>
          <w:p w:rsidR="00FF267B" w:rsidRDefault="00FF267B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П. 11 Регламента № 976н;</w:t>
            </w:r>
          </w:p>
          <w:p w:rsidR="00FF267B" w:rsidRDefault="00FF267B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F267B" w:rsidRDefault="00FF267B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F267B" w:rsidRDefault="00FF267B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F267B" w:rsidRDefault="00FF267B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7 </w:t>
            </w:r>
            <w:r>
              <w:rPr>
                <w:bCs/>
                <w:sz w:val="28"/>
                <w:szCs w:val="28"/>
              </w:rPr>
              <w:t xml:space="preserve">Стандарта </w:t>
            </w:r>
            <w:r>
              <w:rPr>
                <w:sz w:val="28"/>
                <w:szCs w:val="28"/>
              </w:rPr>
              <w:t>№ 262н;</w:t>
            </w:r>
          </w:p>
          <w:p w:rsidR="00FF267B" w:rsidRDefault="00FF267B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F267B" w:rsidRDefault="00FF267B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F267B" w:rsidRDefault="00FF267B" w:rsidP="005B7F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F267B" w:rsidRDefault="00FF267B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F267B" w:rsidRDefault="00FF267B" w:rsidP="001007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F267B" w:rsidRPr="002102A2" w:rsidRDefault="00FF267B" w:rsidP="00A072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F267B" w:rsidRPr="004011AB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Pr="004011AB" w:rsidRDefault="00FF267B" w:rsidP="00CB28FD">
            <w:pPr>
              <w:widowControl w:val="0"/>
              <w:ind w:firstLine="14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="00CB28F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</w:t>
            </w:r>
            <w:r>
              <w:rPr>
                <w:sz w:val="28"/>
                <w:szCs w:val="28"/>
              </w:rPr>
              <w:lastRenderedPageBreak/>
              <w:t>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Default="00FF267B" w:rsidP="00C90E80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Заявление о предоставлении государственной </w:t>
            </w:r>
            <w:r w:rsidRPr="000E2A88">
              <w:rPr>
                <w:sz w:val="28"/>
                <w:szCs w:val="28"/>
              </w:rPr>
              <w:t>услуги (</w:t>
            </w:r>
            <w:r>
              <w:rPr>
                <w:sz w:val="28"/>
                <w:szCs w:val="28"/>
              </w:rPr>
              <w:t>примерная форма приведена в приложении</w:t>
            </w:r>
            <w:r w:rsidRPr="000E2A88">
              <w:rPr>
                <w:sz w:val="28"/>
                <w:szCs w:val="28"/>
              </w:rPr>
              <w:t xml:space="preserve"> № 1)</w:t>
            </w:r>
            <w:r>
              <w:rPr>
                <w:sz w:val="28"/>
                <w:szCs w:val="28"/>
              </w:rPr>
              <w:t xml:space="preserve"> (далее – Заявление).</w:t>
            </w:r>
          </w:p>
          <w:p w:rsidR="00FF267B" w:rsidRDefault="00FF267B" w:rsidP="00C90E80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Паспорт гражданина Российской Федерации или документ, его заменяющий; документ, удостоверяющий личность иностранного гражданина, лица без гражданства.</w:t>
            </w:r>
          </w:p>
          <w:p w:rsidR="00FF267B" w:rsidRPr="00E45F75" w:rsidRDefault="00FF267B" w:rsidP="00C90E80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программа реабилитации инвалида, выдаваемая в установленном порядке и содержащая заключение о рекомендуемом характере и условиях труда (для граждан, относящихся к категории инвалидов).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Default="00FF267B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П. 5 </w:t>
            </w:r>
            <w:r>
              <w:rPr>
                <w:rFonts w:eastAsia="Calibri"/>
                <w:sz w:val="28"/>
                <w:szCs w:val="28"/>
              </w:rPr>
              <w:t xml:space="preserve">Стандарта </w:t>
            </w:r>
            <w:r>
              <w:rPr>
                <w:sz w:val="28"/>
                <w:szCs w:val="28"/>
              </w:rPr>
              <w:t>№ 262н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FF267B" w:rsidRDefault="00FF267B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FF267B" w:rsidRPr="005C5166" w:rsidRDefault="00FF267B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12 </w:t>
            </w:r>
            <w:r>
              <w:rPr>
                <w:rFonts w:eastAsia="Calibri"/>
                <w:sz w:val="28"/>
                <w:szCs w:val="28"/>
              </w:rPr>
              <w:t>Стандарта</w:t>
            </w:r>
            <w:r w:rsidRPr="005C5166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262н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F267B" w:rsidRPr="005C5166" w:rsidRDefault="00FF267B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i/>
                <w:sz w:val="28"/>
                <w:szCs w:val="28"/>
              </w:rPr>
            </w:pPr>
          </w:p>
        </w:tc>
      </w:tr>
      <w:tr w:rsidR="00FF267B" w:rsidRPr="001A5F83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Pr="006C3646" w:rsidRDefault="00FF267B" w:rsidP="00CB28FD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="00CB28F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предоставить,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Default="00FF267B" w:rsidP="00C90E80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документов, которые могут быть отнесены к данной категории, не требуется.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Default="00FF267B" w:rsidP="00732E30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67B" w:rsidRPr="001A5F83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Default="00FF267B" w:rsidP="00CB28FD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="00CB28F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 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 государственную услугу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Default="00FF267B" w:rsidP="00C90E80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 государственной услуги не требуется.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Default="00FF267B" w:rsidP="00732E30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67B" w:rsidRPr="001A5F83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Pr="006C3646" w:rsidRDefault="00FF267B" w:rsidP="00CB28FD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CB28F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Default="00FF267B" w:rsidP="00C90E80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для отказа в приеме документов не предусмотрены.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Default="00FF267B" w:rsidP="00591E2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П.18 Регламента</w:t>
            </w:r>
          </w:p>
        </w:tc>
      </w:tr>
      <w:tr w:rsidR="00FF267B" w:rsidRPr="001A5F83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Pr="006C3646" w:rsidRDefault="00CB28FD" w:rsidP="00732E30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  <w:r w:rsidR="00FF267B">
              <w:rPr>
                <w:sz w:val="28"/>
                <w:szCs w:val="28"/>
              </w:rPr>
              <w:t>. Исчерпывающий перечень оснований для приостановления или отказа в предоставления государственной услуги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Default="00FF267B" w:rsidP="00C90E80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государственной услуги может быть приостановлено на время, в течение которого заявитель получает государственную услугу по профессиональной ориентации, проходит медицинское освидетельствование.</w:t>
            </w:r>
          </w:p>
          <w:p w:rsidR="00FF267B" w:rsidRDefault="00FF267B" w:rsidP="00C90E80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Основаниями для отказа в предоставлении государственной услуги являются:</w:t>
            </w:r>
          </w:p>
          <w:p w:rsidR="00FF267B" w:rsidRDefault="00FF267B" w:rsidP="00C90E80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не предъявление паспорта гражданина Российской Федерации или документа его заменяющего, документа, удостоверяющего личность иностранного гражданина, лица без гражданства;</w:t>
            </w:r>
          </w:p>
          <w:p w:rsidR="00FF267B" w:rsidRPr="00173B58" w:rsidRDefault="00FF267B" w:rsidP="00C90E80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не предъявление индивидуальной программы </w:t>
            </w:r>
            <w:r>
              <w:rPr>
                <w:sz w:val="28"/>
                <w:szCs w:val="28"/>
              </w:rPr>
              <w:lastRenderedPageBreak/>
              <w:t>реабилитации инвалида, выдаваемой в установленном порядке (для заявителей, относящихся к категории инвалидов).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Default="00FF267B" w:rsidP="00732E3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П. 17 Стандарта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262н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FF267B" w:rsidRDefault="00FF267B" w:rsidP="00732E3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  <w:p w:rsidR="00FF267B" w:rsidRDefault="00FF267B" w:rsidP="00732E3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  <w:p w:rsidR="00FF267B" w:rsidRDefault="00FF267B" w:rsidP="00732E3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  <w:p w:rsidR="00FF267B" w:rsidRDefault="00FF267B" w:rsidP="00732E3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  <w:p w:rsidR="00FF267B" w:rsidRDefault="00FF267B" w:rsidP="00732E3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12 </w:t>
            </w:r>
            <w:r>
              <w:rPr>
                <w:rFonts w:eastAsia="Calibri"/>
                <w:sz w:val="28"/>
                <w:szCs w:val="28"/>
              </w:rPr>
              <w:t xml:space="preserve">Стандарта </w:t>
            </w:r>
            <w:r>
              <w:rPr>
                <w:sz w:val="28"/>
                <w:szCs w:val="28"/>
              </w:rPr>
              <w:t>№ 262н</w:t>
            </w:r>
          </w:p>
        </w:tc>
      </w:tr>
      <w:tr w:rsidR="00FF267B" w:rsidRPr="001A5F83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Default="00FF267B" w:rsidP="00CB28FD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</w:t>
            </w:r>
            <w:r w:rsidR="00CB28F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Порядок, размер и основания взимания государственной пошлины или иной платы, взимаемой за предоставление государственной услуги 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Default="00FF267B" w:rsidP="00C90E80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услуга предоставляется на безвозмездной основе.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Default="00FF267B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8 Федерального Закона №210-ФЗ;</w:t>
            </w:r>
          </w:p>
          <w:p w:rsidR="00FF267B" w:rsidRDefault="00FF267B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3 ст. 15 Закона о занятости населения №1032-1;</w:t>
            </w:r>
          </w:p>
          <w:p w:rsidR="00FF267B" w:rsidRDefault="00FF267B" w:rsidP="00A04BC3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10 Стандарта № 262н.</w:t>
            </w:r>
          </w:p>
        </w:tc>
      </w:tr>
      <w:tr w:rsidR="00FF267B" w:rsidRPr="001A5F83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Default="00FF267B" w:rsidP="00CB28FD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CB28F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 услуги, включая информацию о методике расчета размера такой платы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Default="00FF267B" w:rsidP="00C90E80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Default="00FF267B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FF267B" w:rsidRPr="00CC4229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Pr="006C3646" w:rsidRDefault="00FF267B" w:rsidP="00CB28FD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C364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CB28FD">
              <w:rPr>
                <w:sz w:val="28"/>
                <w:szCs w:val="28"/>
              </w:rPr>
              <w:t>3</w:t>
            </w:r>
            <w:r w:rsidRPr="006C3646">
              <w:rPr>
                <w:sz w:val="28"/>
                <w:szCs w:val="28"/>
              </w:rPr>
              <w:t>. </w:t>
            </w:r>
            <w:r>
              <w:rPr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Default="00FF267B" w:rsidP="00580938">
            <w:pPr>
              <w:pStyle w:val="ConsPlusNormal"/>
              <w:ind w:firstLine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направлении заявления в государственные учреждения службы занятости населения или в МФЦ почтовой связью, с использованием средств факсимильной связи или в электронной форме, в том числе с использованием Единого портала или регионального портала </w:t>
            </w:r>
            <w:r w:rsidRPr="00A62F7F">
              <w:rPr>
                <w:rFonts w:ascii="Times New Roman" w:hAnsi="Times New Roman" w:cs="Times New Roman"/>
                <w:sz w:val="28"/>
                <w:szCs w:val="28"/>
              </w:rPr>
              <w:t>государственных и муниципальных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обеспечивается возможность предварительной записи для предоставления государственной услуги.</w:t>
            </w:r>
          </w:p>
          <w:p w:rsidR="00FF267B" w:rsidRDefault="00FF267B" w:rsidP="00580938">
            <w:pPr>
              <w:pStyle w:val="ConsPlusNormal"/>
              <w:ind w:firstLine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с гражданами даты и времени обращения в государственное учреждение службы занятости населения или в МФЦ осуществляется с использованием средств телефонной или электронной связи, включая сеть Интернет,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почтовой связью не позднее следующего рабочего дня со дня регистрации заявления.</w:t>
            </w:r>
          </w:p>
          <w:p w:rsidR="00FF267B" w:rsidRDefault="00FF267B" w:rsidP="00847074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услуга предоставляется по предварительной записи. Согласование даты и времени обращения в ЦЗН осуществляется при личном обращении в ЦЗН, либо с использованием средств телефонной или электронной связи, включая сеть Интернет, почтовой связью не позднее следующего рабочего дня со дня регистрации заявления.</w:t>
            </w:r>
          </w:p>
          <w:p w:rsidR="00FF267B" w:rsidRPr="001A5F83" w:rsidRDefault="00FF267B" w:rsidP="004A23CC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ожидания предоставления государственной услуги по предварительной записи не должно превышать 5 минут.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Pr="00847074" w:rsidRDefault="00FF267B" w:rsidP="00847074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7</w:t>
            </w:r>
            <w:r w:rsidRPr="00847074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Стандарта</w:t>
            </w:r>
            <w:r w:rsidRPr="008470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47074">
              <w:rPr>
                <w:rFonts w:ascii="Times New Roman" w:hAnsi="Times New Roman" w:cs="Times New Roman"/>
                <w:sz w:val="28"/>
                <w:szCs w:val="28"/>
              </w:rPr>
              <w:t>№ 262н</w:t>
            </w:r>
            <w:r w:rsidRPr="0084707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FF267B" w:rsidRPr="00CC4229" w:rsidRDefault="00FF267B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67B" w:rsidRDefault="00FF267B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67B" w:rsidRDefault="00FF267B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67B" w:rsidRDefault="00FF267B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67B" w:rsidRDefault="00FF267B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67B" w:rsidRDefault="00FF267B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67B" w:rsidRDefault="00FF267B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67B" w:rsidRDefault="00FF267B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67B" w:rsidRDefault="00FF267B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67B" w:rsidRDefault="00FF267B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67B" w:rsidRDefault="00FF267B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67B" w:rsidRDefault="00FF267B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67B" w:rsidRDefault="00FF267B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67B" w:rsidRDefault="00FF267B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67B" w:rsidRDefault="00FF267B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67B" w:rsidRPr="00CC4229" w:rsidRDefault="00FF267B" w:rsidP="00847074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4229">
              <w:rPr>
                <w:rFonts w:ascii="Times New Roman" w:hAnsi="Times New Roman" w:cs="Times New Roman"/>
                <w:sz w:val="28"/>
                <w:szCs w:val="28"/>
              </w:rPr>
              <w:t>П. 8 Стандарта</w:t>
            </w:r>
            <w:r w:rsidRPr="00CC42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96093">
              <w:rPr>
                <w:rFonts w:ascii="Times New Roman" w:hAnsi="Times New Roman" w:cs="Times New Roman"/>
                <w:sz w:val="28"/>
                <w:szCs w:val="28"/>
              </w:rPr>
              <w:t>№ 262н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FF267B" w:rsidRDefault="00FF267B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67B" w:rsidRDefault="00FF267B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67B" w:rsidRDefault="00FF267B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67B" w:rsidRDefault="00FF267B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67B" w:rsidRDefault="00FF267B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67B" w:rsidRDefault="00FF267B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67B" w:rsidRDefault="00FF267B" w:rsidP="00CC4229">
            <w:pPr>
              <w:pStyle w:val="ConsPlusCell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267B" w:rsidRDefault="00FF267B" w:rsidP="005878E9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67B" w:rsidRPr="00CC4229" w:rsidRDefault="00FF267B" w:rsidP="005878E9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67B" w:rsidRPr="001A5F83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Pr="006C3646" w:rsidRDefault="00FF267B" w:rsidP="00CB28FD">
            <w:pPr>
              <w:widowControl w:val="0"/>
              <w:suppressAutoHyphens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</w:t>
            </w:r>
            <w:r w:rsidR="00CB28F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 Срок регистрации запроса заявителя о предоставлении  государственной услуги, в том числе и в электронной форме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Pr="001A5F83" w:rsidRDefault="00FF267B" w:rsidP="004A23CC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одного рабочего дня со дня поступления заявления в ЦЗН.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Pr="001A5F83" w:rsidRDefault="00FF267B" w:rsidP="00732E30">
            <w:pPr>
              <w:pStyle w:val="ConsPlusTitle"/>
              <w:widowControl w:val="0"/>
              <w:ind w:firstLine="11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F267B" w:rsidRPr="004011AB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Pr="00CB6F48" w:rsidRDefault="00FF267B" w:rsidP="00732E30">
            <w:pPr>
              <w:widowControl w:val="0"/>
              <w:suppressAutoHyphens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CB28F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Pr="00CB6F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Требования к помещениям, в которых предоставляется государственная услуга,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Default="00FF267B" w:rsidP="00C90E80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государственной услуги осуществляется в помещениях, оборудованных соответствующими указателями.</w:t>
            </w:r>
          </w:p>
          <w:p w:rsidR="00FF267B" w:rsidRDefault="00FF267B" w:rsidP="00B20810">
            <w:pPr>
              <w:widowControl w:val="0"/>
              <w:ind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получателей государственной услуги осуществляется в отдельных специально оборудованных для этих целей помещениях, обеспечивающих беспрепятственный доступ инвалидов, включая инвалидов, использующих кресла-коляски, оснащенных:</w:t>
            </w:r>
          </w:p>
          <w:p w:rsidR="00FF267B" w:rsidRDefault="00FF267B" w:rsidP="00C90E80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противопожарной системой и системой пожаротушения;</w:t>
            </w:r>
          </w:p>
          <w:p w:rsidR="00FF267B" w:rsidRDefault="00FF267B" w:rsidP="00C90E80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необходимой мебелью для оформления документов;</w:t>
            </w:r>
          </w:p>
          <w:p w:rsidR="00FF267B" w:rsidRDefault="00FF267B" w:rsidP="00C90E80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информационными стендами.</w:t>
            </w:r>
          </w:p>
          <w:p w:rsidR="00FF267B" w:rsidRPr="001A5F83" w:rsidRDefault="00FF267B" w:rsidP="00C90E80">
            <w:pPr>
              <w:widowControl w:val="0"/>
              <w:ind w:firstLine="214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iCs/>
                <w:sz w:val="28"/>
                <w:szCs w:val="28"/>
              </w:rPr>
              <w:t>Рабочие места специалистов оснащаются настенными вывесками или настольными табличками с указанием фамилии, имени, отчества и должности.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Default="00FF267B" w:rsidP="00346FE6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67B" w:rsidRDefault="00FF267B" w:rsidP="00346FE6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67B" w:rsidRDefault="00FF267B" w:rsidP="00346FE6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67B" w:rsidRPr="00346FE6" w:rsidRDefault="00FF267B" w:rsidP="005878E9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FE6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46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6F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Стандарта </w:t>
            </w:r>
            <w:r w:rsidRPr="005878E9">
              <w:rPr>
                <w:rFonts w:ascii="Times New Roman" w:hAnsi="Times New Roman" w:cs="Times New Roman"/>
                <w:sz w:val="28"/>
                <w:szCs w:val="28"/>
              </w:rPr>
              <w:t>№ 262н</w:t>
            </w:r>
          </w:p>
        </w:tc>
      </w:tr>
      <w:tr w:rsidR="00FF267B" w:rsidRPr="004011AB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Default="00FF267B" w:rsidP="00CB28FD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</w:t>
            </w:r>
            <w:r w:rsidR="00CB28F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 </w:t>
            </w:r>
            <w:r w:rsidRPr="002A737D">
              <w:rPr>
                <w:color w:val="000000"/>
                <w:sz w:val="28"/>
                <w:szCs w:val="28"/>
              </w:rPr>
      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Pr="002A737D" w:rsidRDefault="00FF267B" w:rsidP="002A73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A737D">
              <w:rPr>
                <w:color w:val="000000"/>
                <w:sz w:val="28"/>
                <w:szCs w:val="28"/>
              </w:rPr>
              <w:t>Показателями доступности государственной услуги являются:</w:t>
            </w:r>
          </w:p>
          <w:p w:rsidR="00FF267B" w:rsidRPr="002A737D" w:rsidRDefault="00FF267B" w:rsidP="002A73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A737D">
              <w:rPr>
                <w:color w:val="000000"/>
                <w:sz w:val="28"/>
                <w:szCs w:val="28"/>
              </w:rPr>
              <w:t xml:space="preserve">  1. Доступность информации для заявителя (гражданина) в форме индивидуального или публичного (устного или письменного) информирования (при личном приеме, с использованием средств телефонной связи, электронной почты, посредством публикаций в средствах массовой информации, издания информационных материалов (брошюр, памяток, буклетов и т.д.), размещения информации на Портале Республики Татарстан) о порядке и сроках предоставления государственной услуги, об образцах оформления документов, необходимых для предоставления государственной услуги.</w:t>
            </w:r>
          </w:p>
          <w:p w:rsidR="00FF267B" w:rsidRPr="002A737D" w:rsidRDefault="00FF267B" w:rsidP="002A73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A737D">
              <w:rPr>
                <w:color w:val="000000"/>
                <w:sz w:val="28"/>
                <w:szCs w:val="28"/>
              </w:rPr>
              <w:t xml:space="preserve">  2. Обеспечение доступа заявителя (гражданина) к формам заявлений и иным документам, необходимым для получения государственной услуги, в том числе с возможностью их копирования и заполнения в электронном виде.</w:t>
            </w:r>
          </w:p>
          <w:p w:rsidR="00FF267B" w:rsidRPr="002A737D" w:rsidRDefault="00FF267B" w:rsidP="002A73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A737D">
              <w:rPr>
                <w:color w:val="000000"/>
                <w:sz w:val="28"/>
                <w:szCs w:val="28"/>
              </w:rPr>
              <w:t xml:space="preserve">  3. Соблюдение времени ожидания в очереди при подаче заявления и при получении результата предоставления государственной услуги.</w:t>
            </w:r>
          </w:p>
          <w:p w:rsidR="00FF267B" w:rsidRPr="002A737D" w:rsidRDefault="00FF267B" w:rsidP="002A737D">
            <w:pPr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2A737D">
              <w:rPr>
                <w:color w:val="000000"/>
                <w:sz w:val="28"/>
                <w:szCs w:val="28"/>
              </w:rPr>
              <w:t xml:space="preserve">  4. Возможность получения информации о порядке предоставления государственной услуги, в том </w:t>
            </w:r>
            <w:r w:rsidRPr="002A737D">
              <w:rPr>
                <w:color w:val="000000"/>
                <w:sz w:val="28"/>
                <w:szCs w:val="28"/>
              </w:rPr>
              <w:lastRenderedPageBreak/>
              <w:t>числе с использованием телефонной связи, электронной почты, через Единый портал и Портал Республики Татарстан, МФЦ, а также на официальном сайте Министерства.</w:t>
            </w:r>
          </w:p>
          <w:p w:rsidR="00FF267B" w:rsidRPr="002A737D" w:rsidRDefault="00FF267B" w:rsidP="002A73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A737D">
              <w:rPr>
                <w:color w:val="000000"/>
                <w:sz w:val="28"/>
                <w:szCs w:val="28"/>
              </w:rPr>
              <w:t xml:space="preserve">  Показателями качества предоставления государственной услуги являются:</w:t>
            </w:r>
          </w:p>
          <w:p w:rsidR="00FF267B" w:rsidRPr="002A737D" w:rsidRDefault="00FF267B" w:rsidP="002A737D">
            <w:pPr>
              <w:jc w:val="both"/>
              <w:rPr>
                <w:color w:val="000000"/>
                <w:sz w:val="28"/>
                <w:szCs w:val="28"/>
              </w:rPr>
            </w:pPr>
            <w:r w:rsidRPr="002A737D">
              <w:rPr>
                <w:color w:val="000000"/>
                <w:sz w:val="28"/>
                <w:szCs w:val="28"/>
              </w:rPr>
              <w:t xml:space="preserve">  1. Соблюдение ЦЗН обязательных требований законодательства Российской Федерации о занятости населения, положений настоящего Регламента при предоставлении государственной услуги.</w:t>
            </w:r>
          </w:p>
          <w:p w:rsidR="00FF267B" w:rsidRPr="002A737D" w:rsidRDefault="00FF267B" w:rsidP="002A737D">
            <w:pPr>
              <w:pStyle w:val="2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2A737D">
              <w:rPr>
                <w:color w:val="000000"/>
                <w:sz w:val="28"/>
                <w:szCs w:val="28"/>
              </w:rPr>
              <w:t xml:space="preserve">  2. Соблюдение сроков предоставления государственной услуги.</w:t>
            </w:r>
          </w:p>
          <w:p w:rsidR="00FF267B" w:rsidRPr="002A737D" w:rsidRDefault="00FF267B" w:rsidP="002A737D">
            <w:pPr>
              <w:jc w:val="both"/>
              <w:rPr>
                <w:color w:val="000000"/>
                <w:sz w:val="28"/>
                <w:szCs w:val="28"/>
              </w:rPr>
            </w:pPr>
            <w:r w:rsidRPr="002A737D">
              <w:rPr>
                <w:color w:val="000000"/>
                <w:sz w:val="28"/>
                <w:szCs w:val="28"/>
              </w:rPr>
              <w:t xml:space="preserve">  3. Соблюдение последовательности административных процедур, установленных настоящим Регламентом.</w:t>
            </w:r>
          </w:p>
          <w:p w:rsidR="00FF267B" w:rsidRPr="002A737D" w:rsidRDefault="00FF267B" w:rsidP="002A737D">
            <w:pPr>
              <w:pStyle w:val="2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2A737D">
              <w:rPr>
                <w:color w:val="000000"/>
                <w:sz w:val="28"/>
                <w:szCs w:val="28"/>
              </w:rPr>
              <w:t xml:space="preserve">  4. Обоснованность отказов в предоставлении государственной услуги.</w:t>
            </w:r>
          </w:p>
          <w:p w:rsidR="00FF267B" w:rsidRPr="002A737D" w:rsidRDefault="00FF267B" w:rsidP="002A73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A737D">
              <w:rPr>
                <w:color w:val="000000"/>
                <w:sz w:val="28"/>
                <w:szCs w:val="28"/>
              </w:rPr>
              <w:t xml:space="preserve">  5. Отсутствие обоснованных жалоб по вопросу предоставления государственной услуги.</w:t>
            </w:r>
          </w:p>
          <w:p w:rsidR="00FF267B" w:rsidRPr="002A737D" w:rsidRDefault="00FF267B" w:rsidP="002A73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A737D">
              <w:rPr>
                <w:color w:val="000000"/>
                <w:sz w:val="28"/>
                <w:szCs w:val="28"/>
              </w:rPr>
              <w:t xml:space="preserve">  Количество взаимодействий заявителя со специалистами ЦЗН:</w:t>
            </w:r>
          </w:p>
          <w:p w:rsidR="00FF267B" w:rsidRPr="002A737D" w:rsidRDefault="00FF267B" w:rsidP="002A73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A737D">
              <w:rPr>
                <w:color w:val="000000"/>
                <w:sz w:val="28"/>
                <w:szCs w:val="28"/>
              </w:rPr>
              <w:t xml:space="preserve">  при подаче документов, необходимых для предоставления государственной услуги, непосредственно - не более двух (без учета консультаций).</w:t>
            </w:r>
          </w:p>
          <w:p w:rsidR="00FF267B" w:rsidRPr="002A737D" w:rsidRDefault="00FF267B" w:rsidP="002A73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A737D">
              <w:rPr>
                <w:color w:val="000000"/>
                <w:sz w:val="28"/>
                <w:szCs w:val="28"/>
              </w:rPr>
              <w:t xml:space="preserve">  при направлении документов по почте, в том числе в форме электронного документа – не более двух (без учета консультаций).</w:t>
            </w:r>
          </w:p>
          <w:p w:rsidR="00FF267B" w:rsidRPr="002A737D" w:rsidRDefault="00FF267B" w:rsidP="002A73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A737D">
              <w:rPr>
                <w:color w:val="000000"/>
                <w:sz w:val="28"/>
                <w:szCs w:val="28"/>
              </w:rPr>
              <w:t xml:space="preserve">  Продолжительность взаимодействия определяется </w:t>
            </w:r>
            <w:r w:rsidRPr="002A737D">
              <w:rPr>
                <w:color w:val="000000"/>
                <w:sz w:val="28"/>
                <w:szCs w:val="28"/>
              </w:rPr>
              <w:lastRenderedPageBreak/>
              <w:t>настоящим Регламентом.</w:t>
            </w:r>
          </w:p>
          <w:p w:rsidR="00FF267B" w:rsidRPr="002A737D" w:rsidRDefault="00FF267B" w:rsidP="002A737D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Государственная услуга через МФЦ, удаленное рабочее место не предоставляется. </w:t>
            </w:r>
          </w:p>
          <w:p w:rsidR="00FF267B" w:rsidRPr="002A737D" w:rsidRDefault="00FF267B" w:rsidP="002A737D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При обращении заявителя в МФЦ, удаленное рабочее место обеспечивается передача заявления в ЦЗН, не позднее следующего рабочего дня со дня регистрации заявления.</w:t>
            </w:r>
          </w:p>
          <w:p w:rsidR="00FF267B" w:rsidRDefault="00FF267B" w:rsidP="00F72958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Default="00FF267B" w:rsidP="00732E30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  <w:bookmarkStart w:id="0" w:name="OLE_LINK12"/>
            <w:bookmarkStart w:id="1" w:name="OLE_LINK13"/>
            <w:r w:rsidRPr="003409EA">
              <w:rPr>
                <w:sz w:val="24"/>
                <w:szCs w:val="24"/>
                <w:shd w:val="clear" w:color="auto" w:fill="auto"/>
              </w:rPr>
              <w:lastRenderedPageBreak/>
              <w:t>п.2.4 Постановления КМ РТ № 880</w:t>
            </w:r>
            <w:bookmarkEnd w:id="0"/>
            <w:bookmarkEnd w:id="1"/>
          </w:p>
        </w:tc>
      </w:tr>
      <w:tr w:rsidR="00FF267B" w:rsidRPr="004011AB" w:rsidTr="009629B2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Default="00FF267B" w:rsidP="00CB28FD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</w:t>
            </w:r>
            <w:r w:rsidR="00CB28F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 Особенности предоставления государственной услуги в электронном виде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Pr="00F72958" w:rsidRDefault="00FF267B" w:rsidP="00F72958">
            <w:pPr>
              <w:pStyle w:val="3"/>
              <w:widowControl w:val="0"/>
              <w:shd w:val="clear" w:color="auto" w:fill="auto"/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Запрос о </w:t>
            </w:r>
            <w:r w:rsidRPr="00F72958">
              <w:rPr>
                <w:sz w:val="28"/>
                <w:szCs w:val="28"/>
              </w:rPr>
              <w:t>предоставлени</w:t>
            </w:r>
            <w:r>
              <w:rPr>
                <w:sz w:val="28"/>
                <w:szCs w:val="28"/>
              </w:rPr>
              <w:t>и</w:t>
            </w:r>
            <w:r w:rsidRPr="00F72958">
              <w:rPr>
                <w:sz w:val="28"/>
                <w:szCs w:val="28"/>
              </w:rPr>
              <w:t xml:space="preserve"> государственной услуги может быть подан в электронной форме через республиканскую государственную информационную систему «Портал государственных и муниципальных услуг Республики Татарстан»: http//www.uslugi.tatar.ru.</w:t>
            </w:r>
          </w:p>
          <w:p w:rsidR="00FF267B" w:rsidRPr="00F72958" w:rsidRDefault="00FF267B" w:rsidP="00F72958">
            <w:pPr>
              <w:pStyle w:val="ConsPlusNormal"/>
              <w:widowControl w:val="0"/>
              <w:ind w:firstLine="2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2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может быть направлено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МФЦ,</w:t>
            </w:r>
            <w:r w:rsidRPr="00F72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ЦЗН в форме электронного документа, подписанного электронной подписью заявителя в соответствии с требованиями Федерального закона № 63-ФЗ и Федерального закона № 210-ФЗ через Портал государственных и муниципальных услуг Республики Татарстан.</w:t>
            </w:r>
          </w:p>
          <w:p w:rsidR="00FF267B" w:rsidRPr="00DB1E18" w:rsidRDefault="00FF267B" w:rsidP="00F72958">
            <w:pPr>
              <w:pStyle w:val="ConsPlusNormal"/>
              <w:widowControl w:val="0"/>
              <w:ind w:firstLine="2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958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в электронной форме не предоставляется.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67B" w:rsidRPr="00C45425" w:rsidRDefault="00FF267B" w:rsidP="003E35AA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16</w:t>
            </w:r>
            <w:r w:rsidRPr="00C454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Стандарта</w:t>
            </w:r>
            <w:r w:rsidRPr="00C4542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262н</w:t>
            </w:r>
          </w:p>
        </w:tc>
      </w:tr>
    </w:tbl>
    <w:p w:rsidR="00130F17" w:rsidRPr="00501CCD" w:rsidRDefault="00130F17" w:rsidP="00732E30">
      <w:pPr>
        <w:pStyle w:val="ConsPlusNormal"/>
        <w:widowControl w:val="0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</w:p>
    <w:p w:rsidR="00130F17" w:rsidRPr="00C04E04" w:rsidRDefault="00130F17" w:rsidP="00732E30">
      <w:pPr>
        <w:widowControl w:val="0"/>
        <w:ind w:firstLine="567"/>
        <w:jc w:val="both"/>
        <w:sectPr w:rsidR="00130F17" w:rsidRPr="00C04E04" w:rsidSect="00375398">
          <w:headerReference w:type="even" r:id="rId23"/>
          <w:headerReference w:type="default" r:id="rId24"/>
          <w:pgSz w:w="16840" w:h="11907" w:orient="landscape" w:code="9"/>
          <w:pgMar w:top="1134" w:right="1134" w:bottom="868" w:left="1134" w:header="720" w:footer="720" w:gutter="0"/>
          <w:cols w:space="708"/>
          <w:noEndnote/>
          <w:docGrid w:linePitch="381"/>
        </w:sectPr>
      </w:pPr>
    </w:p>
    <w:p w:rsidR="00BF63B8" w:rsidRPr="00844E5F" w:rsidRDefault="00A2737A" w:rsidP="00732E3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BF63B8" w:rsidRPr="00844E5F">
        <w:rPr>
          <w:b/>
          <w:sz w:val="28"/>
          <w:szCs w:val="28"/>
        </w:rPr>
        <w:t>. Состав, последовательность и сроки выполнения</w:t>
      </w:r>
    </w:p>
    <w:p w:rsidR="00BF63B8" w:rsidRPr="005C5166" w:rsidRDefault="00BF63B8" w:rsidP="00732E30">
      <w:pPr>
        <w:widowControl w:val="0"/>
        <w:ind w:firstLine="567"/>
        <w:jc w:val="center"/>
        <w:rPr>
          <w:b/>
          <w:sz w:val="28"/>
          <w:szCs w:val="28"/>
        </w:rPr>
      </w:pPr>
      <w:r w:rsidRPr="005C5166">
        <w:rPr>
          <w:b/>
          <w:sz w:val="28"/>
          <w:szCs w:val="28"/>
        </w:rPr>
        <w:t>административных процедур</w:t>
      </w:r>
      <w:r w:rsidR="0013655E">
        <w:rPr>
          <w:b/>
          <w:sz w:val="28"/>
          <w:szCs w:val="28"/>
        </w:rPr>
        <w:t xml:space="preserve"> (действий)</w:t>
      </w:r>
      <w:r w:rsidRPr="005C5166">
        <w:rPr>
          <w:b/>
          <w:sz w:val="28"/>
          <w:szCs w:val="28"/>
        </w:rPr>
        <w:t>, требования к порядку</w:t>
      </w:r>
    </w:p>
    <w:p w:rsidR="00BF63B8" w:rsidRPr="0096592E" w:rsidRDefault="00BF63B8" w:rsidP="00732E30">
      <w:pPr>
        <w:widowControl w:val="0"/>
        <w:jc w:val="center"/>
        <w:rPr>
          <w:b/>
          <w:sz w:val="32"/>
          <w:szCs w:val="28"/>
        </w:rPr>
      </w:pPr>
      <w:r w:rsidRPr="005C5166">
        <w:rPr>
          <w:b/>
          <w:sz w:val="28"/>
          <w:szCs w:val="28"/>
        </w:rPr>
        <w:t>их выполнения</w:t>
      </w:r>
      <w:r w:rsidR="009B79F2">
        <w:rPr>
          <w:b/>
          <w:sz w:val="28"/>
          <w:szCs w:val="28"/>
        </w:rPr>
        <w:t>, в том числе особенности выполнения административных процедур (действий) в электронной форме</w:t>
      </w:r>
      <w:r w:rsidR="001A1748">
        <w:rPr>
          <w:b/>
          <w:sz w:val="28"/>
          <w:szCs w:val="28"/>
        </w:rPr>
        <w:t xml:space="preserve">, а также особенности выполнения административных процедур в </w:t>
      </w:r>
      <w:r w:rsidR="0096592E" w:rsidRPr="0096592E">
        <w:rPr>
          <w:b/>
          <w:sz w:val="28"/>
          <w:szCs w:val="28"/>
        </w:rPr>
        <w:t>многофункциональных центрах предоставления государственных и муниципальных услуг</w:t>
      </w:r>
    </w:p>
    <w:p w:rsidR="00BF63B8" w:rsidRPr="005C5166" w:rsidRDefault="00BF63B8" w:rsidP="00732E30">
      <w:pPr>
        <w:widowControl w:val="0"/>
        <w:ind w:firstLine="567"/>
        <w:jc w:val="center"/>
        <w:rPr>
          <w:b/>
          <w:sz w:val="28"/>
          <w:szCs w:val="28"/>
        </w:rPr>
      </w:pPr>
    </w:p>
    <w:p w:rsidR="00A961DF" w:rsidRDefault="00A961DF" w:rsidP="00732E30">
      <w:pPr>
        <w:pStyle w:val="a6"/>
        <w:widowControl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F2E8A"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Pr="00E771E5">
        <w:rPr>
          <w:rFonts w:ascii="Times New Roman" w:hAnsi="Times New Roman"/>
          <w:bCs/>
          <w:sz w:val="28"/>
          <w:szCs w:val="28"/>
        </w:rPr>
        <w:t xml:space="preserve">Предоставление </w:t>
      </w:r>
      <w:r>
        <w:rPr>
          <w:rFonts w:ascii="Times New Roman" w:hAnsi="Times New Roman"/>
          <w:bCs/>
          <w:sz w:val="28"/>
          <w:szCs w:val="28"/>
        </w:rPr>
        <w:t>государственной услуги включает в себя следующие административные процедуры (действия):</w:t>
      </w:r>
    </w:p>
    <w:p w:rsidR="00D92201" w:rsidRPr="002A31D0" w:rsidRDefault="003B39F2" w:rsidP="00732E3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1D0">
        <w:rPr>
          <w:rFonts w:ascii="Times New Roman" w:hAnsi="Times New Roman" w:cs="Times New Roman"/>
          <w:sz w:val="28"/>
          <w:szCs w:val="28"/>
        </w:rPr>
        <w:t>1)</w:t>
      </w:r>
      <w:r w:rsidR="00D92201" w:rsidRPr="002A31D0">
        <w:rPr>
          <w:rFonts w:ascii="Times New Roman" w:hAnsi="Times New Roman" w:cs="Times New Roman"/>
          <w:sz w:val="28"/>
          <w:szCs w:val="28"/>
        </w:rPr>
        <w:t xml:space="preserve"> </w:t>
      </w:r>
      <w:r w:rsidR="00F31F49" w:rsidRPr="002A31D0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2A31D0">
        <w:rPr>
          <w:rFonts w:ascii="Times New Roman" w:hAnsi="Times New Roman" w:cs="Times New Roman"/>
          <w:sz w:val="28"/>
          <w:szCs w:val="28"/>
        </w:rPr>
        <w:t>заявителя</w:t>
      </w:r>
      <w:r w:rsidR="00F31F49" w:rsidRPr="002A31D0">
        <w:rPr>
          <w:rFonts w:ascii="Times New Roman" w:hAnsi="Times New Roman" w:cs="Times New Roman"/>
          <w:sz w:val="28"/>
          <w:szCs w:val="28"/>
        </w:rPr>
        <w:t xml:space="preserve"> о порядке предоставления государственной услуги, порядке и условиях выплаты стипендии в период прохождения профессионального обучения или получения дополнительного профессионального образования</w:t>
      </w:r>
      <w:r w:rsidR="00D92201" w:rsidRPr="002A31D0">
        <w:rPr>
          <w:rFonts w:ascii="Times New Roman" w:hAnsi="Times New Roman" w:cs="Times New Roman"/>
          <w:sz w:val="28"/>
          <w:szCs w:val="28"/>
        </w:rPr>
        <w:t>;</w:t>
      </w:r>
    </w:p>
    <w:p w:rsidR="00F31F49" w:rsidRPr="002A31D0" w:rsidRDefault="003B39F2" w:rsidP="00F31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1D0">
        <w:rPr>
          <w:rFonts w:ascii="Times New Roman" w:hAnsi="Times New Roman" w:cs="Times New Roman"/>
          <w:sz w:val="28"/>
          <w:szCs w:val="28"/>
        </w:rPr>
        <w:t>2)</w:t>
      </w:r>
      <w:r w:rsidR="00D92201" w:rsidRPr="002A31D0">
        <w:rPr>
          <w:rFonts w:ascii="Times New Roman" w:hAnsi="Times New Roman" w:cs="Times New Roman"/>
          <w:sz w:val="28"/>
          <w:szCs w:val="28"/>
        </w:rPr>
        <w:t xml:space="preserve"> </w:t>
      </w:r>
      <w:r w:rsidR="00F31F49" w:rsidRPr="002A31D0">
        <w:rPr>
          <w:rFonts w:ascii="Times New Roman" w:hAnsi="Times New Roman" w:cs="Times New Roman"/>
          <w:sz w:val="28"/>
          <w:szCs w:val="28"/>
        </w:rPr>
        <w:t xml:space="preserve">определение по согласованию с </w:t>
      </w:r>
      <w:r w:rsidR="00D8225C">
        <w:rPr>
          <w:rFonts w:ascii="Times New Roman" w:hAnsi="Times New Roman" w:cs="Times New Roman"/>
          <w:sz w:val="28"/>
          <w:szCs w:val="28"/>
        </w:rPr>
        <w:t>заявителем</w:t>
      </w:r>
      <w:r w:rsidR="00F31F49" w:rsidRPr="002A31D0">
        <w:rPr>
          <w:rFonts w:ascii="Times New Roman" w:hAnsi="Times New Roman" w:cs="Times New Roman"/>
          <w:sz w:val="28"/>
          <w:szCs w:val="28"/>
        </w:rPr>
        <w:t xml:space="preserve"> профессии (специальности), по которой будет осуществляться прохождение профессионального обучения или получение дополнительного профессионального образования</w:t>
      </w:r>
      <w:r w:rsidR="000D593D">
        <w:rPr>
          <w:rFonts w:ascii="Times New Roman" w:hAnsi="Times New Roman" w:cs="Times New Roman"/>
          <w:sz w:val="28"/>
          <w:szCs w:val="28"/>
        </w:rPr>
        <w:t>,</w:t>
      </w:r>
      <w:r w:rsidR="00F31F49" w:rsidRPr="002A31D0">
        <w:rPr>
          <w:rFonts w:ascii="Times New Roman" w:hAnsi="Times New Roman" w:cs="Times New Roman"/>
          <w:sz w:val="28"/>
          <w:szCs w:val="28"/>
        </w:rPr>
        <w:t xml:space="preserve"> исходя из:</w:t>
      </w:r>
    </w:p>
    <w:p w:rsidR="00F31F49" w:rsidRPr="002A31D0" w:rsidRDefault="00F31F49" w:rsidP="00F31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1D0">
        <w:rPr>
          <w:rFonts w:ascii="Times New Roman" w:hAnsi="Times New Roman" w:cs="Times New Roman"/>
          <w:sz w:val="28"/>
          <w:szCs w:val="28"/>
        </w:rPr>
        <w:t xml:space="preserve">сведений об образовании, профессиональной квалификации </w:t>
      </w:r>
      <w:r w:rsidR="00D8225C">
        <w:rPr>
          <w:rFonts w:ascii="Times New Roman" w:hAnsi="Times New Roman" w:cs="Times New Roman"/>
          <w:sz w:val="28"/>
          <w:szCs w:val="28"/>
        </w:rPr>
        <w:t>заявителя</w:t>
      </w:r>
      <w:r w:rsidRPr="002A31D0">
        <w:rPr>
          <w:rFonts w:ascii="Times New Roman" w:hAnsi="Times New Roman" w:cs="Times New Roman"/>
          <w:sz w:val="28"/>
          <w:szCs w:val="28"/>
        </w:rPr>
        <w:t>, содержащихся в регистре получателей государственных услуг в сфере занятости населения;</w:t>
      </w:r>
    </w:p>
    <w:p w:rsidR="00F31F49" w:rsidRPr="002A31D0" w:rsidRDefault="00F31F49" w:rsidP="00F31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1D0">
        <w:rPr>
          <w:rFonts w:ascii="Times New Roman" w:hAnsi="Times New Roman" w:cs="Times New Roman"/>
          <w:sz w:val="28"/>
          <w:szCs w:val="28"/>
        </w:rPr>
        <w:t>требований к квалификации работника, содержащихся в квалификационных справочниках и (или) профессиональных стандартах;</w:t>
      </w:r>
    </w:p>
    <w:p w:rsidR="00F31F49" w:rsidRPr="002A31D0" w:rsidRDefault="00F31F49" w:rsidP="00F31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1D0">
        <w:rPr>
          <w:rFonts w:ascii="Times New Roman" w:hAnsi="Times New Roman" w:cs="Times New Roman"/>
          <w:sz w:val="28"/>
          <w:szCs w:val="28"/>
        </w:rPr>
        <w:t>сведений о заявленной работодателями потребности в работниках в количественном и профессионально-квалификационном разрезе, о востребованных на рынке труда профессиях (специальностях);</w:t>
      </w:r>
    </w:p>
    <w:p w:rsidR="00F31F49" w:rsidRPr="002A31D0" w:rsidRDefault="00F31F49" w:rsidP="00F31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1D0">
        <w:rPr>
          <w:rFonts w:ascii="Times New Roman" w:hAnsi="Times New Roman" w:cs="Times New Roman"/>
          <w:sz w:val="28"/>
          <w:szCs w:val="28"/>
        </w:rPr>
        <w:t>перечня приоритетных профессий (специальностей) для профессионального обучения и дополнительного профессионального образования безработных граждан;</w:t>
      </w:r>
    </w:p>
    <w:p w:rsidR="00D92201" w:rsidRPr="002A31D0" w:rsidRDefault="00F31F49" w:rsidP="00F31F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31D0">
        <w:rPr>
          <w:sz w:val="28"/>
          <w:szCs w:val="28"/>
        </w:rPr>
        <w:t>сведений о программах профессионального обучения и дополнительного профессионального образования, профессиях (специальностях), содержащихся в перечне образовательных организаций, осуществляющих образовательную деятельность;</w:t>
      </w:r>
    </w:p>
    <w:p w:rsidR="00D92201" w:rsidRPr="002A31D0" w:rsidRDefault="003B39F2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31D0">
        <w:rPr>
          <w:sz w:val="28"/>
          <w:szCs w:val="28"/>
        </w:rPr>
        <w:t>3)</w:t>
      </w:r>
      <w:r w:rsidR="00D92201" w:rsidRPr="002A31D0">
        <w:rPr>
          <w:sz w:val="28"/>
          <w:szCs w:val="28"/>
        </w:rPr>
        <w:t xml:space="preserve"> </w:t>
      </w:r>
      <w:r w:rsidR="00F31F49" w:rsidRPr="002A31D0">
        <w:rPr>
          <w:sz w:val="28"/>
          <w:szCs w:val="28"/>
        </w:rPr>
        <w:t xml:space="preserve">в случае затруднения </w:t>
      </w:r>
      <w:r w:rsidR="00D8225C">
        <w:rPr>
          <w:sz w:val="28"/>
          <w:szCs w:val="28"/>
        </w:rPr>
        <w:t>заявителя</w:t>
      </w:r>
      <w:r w:rsidR="00F31F49" w:rsidRPr="002A31D0">
        <w:rPr>
          <w:sz w:val="28"/>
          <w:szCs w:val="28"/>
        </w:rPr>
        <w:t xml:space="preserve"> в выборе профессии (специальности) выдача ему предложения о предоставлении государственной услуги по профессиональной ориентации;</w:t>
      </w:r>
    </w:p>
    <w:p w:rsidR="00D92201" w:rsidRPr="002A31D0" w:rsidRDefault="00AD7EF4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31D0">
        <w:rPr>
          <w:sz w:val="28"/>
          <w:szCs w:val="28"/>
        </w:rPr>
        <w:t>4)</w:t>
      </w:r>
      <w:r w:rsidR="00D92201" w:rsidRPr="002A31D0">
        <w:rPr>
          <w:sz w:val="28"/>
          <w:szCs w:val="28"/>
        </w:rPr>
        <w:t xml:space="preserve"> </w:t>
      </w:r>
      <w:r w:rsidR="00F31F49" w:rsidRPr="002A31D0">
        <w:rPr>
          <w:sz w:val="28"/>
          <w:szCs w:val="28"/>
        </w:rPr>
        <w:t xml:space="preserve">приостановление оказания государственной услуги на время предоставления государственной услуги по профессиональной ориентации при согласии </w:t>
      </w:r>
      <w:r w:rsidR="00637FA2">
        <w:rPr>
          <w:sz w:val="28"/>
          <w:szCs w:val="28"/>
        </w:rPr>
        <w:t>заявителя</w:t>
      </w:r>
      <w:r w:rsidR="00F31F49" w:rsidRPr="002A31D0">
        <w:rPr>
          <w:sz w:val="28"/>
          <w:szCs w:val="28"/>
        </w:rPr>
        <w:t xml:space="preserve"> с предложением о предоставлении государственной услуги по профессиональной ориентации;</w:t>
      </w:r>
    </w:p>
    <w:p w:rsidR="00D92201" w:rsidRPr="002A31D0" w:rsidRDefault="00AD7EF4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31D0">
        <w:rPr>
          <w:sz w:val="28"/>
          <w:szCs w:val="28"/>
        </w:rPr>
        <w:t>5)</w:t>
      </w:r>
      <w:r w:rsidR="00D92201" w:rsidRPr="002A31D0">
        <w:rPr>
          <w:sz w:val="28"/>
          <w:szCs w:val="28"/>
        </w:rPr>
        <w:t xml:space="preserve"> </w:t>
      </w:r>
      <w:r w:rsidR="00BB6103" w:rsidRPr="002A31D0">
        <w:rPr>
          <w:sz w:val="28"/>
          <w:szCs w:val="28"/>
        </w:rPr>
        <w:t xml:space="preserve">направление </w:t>
      </w:r>
      <w:r w:rsidR="00637FA2">
        <w:rPr>
          <w:sz w:val="28"/>
          <w:szCs w:val="28"/>
        </w:rPr>
        <w:t>заявителя</w:t>
      </w:r>
      <w:r w:rsidR="00BB6103" w:rsidRPr="002A31D0">
        <w:rPr>
          <w:sz w:val="28"/>
          <w:szCs w:val="28"/>
        </w:rPr>
        <w:t xml:space="preserve"> на медицинское освидетельствование при выборе </w:t>
      </w:r>
      <w:r w:rsidR="00637FA2">
        <w:rPr>
          <w:sz w:val="28"/>
          <w:szCs w:val="28"/>
        </w:rPr>
        <w:t>заявителем</w:t>
      </w:r>
      <w:r w:rsidR="00BB6103" w:rsidRPr="002A31D0">
        <w:rPr>
          <w:sz w:val="28"/>
          <w:szCs w:val="28"/>
        </w:rPr>
        <w:t xml:space="preserve"> профессии (специальности), требующей обязательного медицинского освидетельствования;</w:t>
      </w:r>
    </w:p>
    <w:p w:rsidR="00D92201" w:rsidRPr="002A31D0" w:rsidRDefault="00675BCC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31D0">
        <w:rPr>
          <w:sz w:val="28"/>
          <w:szCs w:val="28"/>
        </w:rPr>
        <w:t>6)</w:t>
      </w:r>
      <w:r w:rsidR="00D92201" w:rsidRPr="002A31D0">
        <w:rPr>
          <w:sz w:val="28"/>
          <w:szCs w:val="28"/>
        </w:rPr>
        <w:t xml:space="preserve"> </w:t>
      </w:r>
      <w:r w:rsidR="00BB6103" w:rsidRPr="002A31D0">
        <w:rPr>
          <w:sz w:val="28"/>
          <w:szCs w:val="28"/>
        </w:rPr>
        <w:t xml:space="preserve">приостановление оказания государственной услуги до получения </w:t>
      </w:r>
      <w:r w:rsidR="00BB6103" w:rsidRPr="002A31D0">
        <w:rPr>
          <w:sz w:val="28"/>
          <w:szCs w:val="28"/>
        </w:rPr>
        <w:lastRenderedPageBreak/>
        <w:t xml:space="preserve">результатов медицинского освидетельствования </w:t>
      </w:r>
      <w:r w:rsidR="00637FA2">
        <w:rPr>
          <w:sz w:val="28"/>
          <w:szCs w:val="28"/>
        </w:rPr>
        <w:t>заявителя</w:t>
      </w:r>
      <w:r w:rsidR="00BB6103" w:rsidRPr="002A31D0">
        <w:rPr>
          <w:sz w:val="28"/>
          <w:szCs w:val="28"/>
        </w:rPr>
        <w:t>;</w:t>
      </w:r>
    </w:p>
    <w:p w:rsidR="00D92201" w:rsidRPr="002A31D0" w:rsidRDefault="00675BCC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31D0">
        <w:rPr>
          <w:sz w:val="28"/>
          <w:szCs w:val="28"/>
        </w:rPr>
        <w:t>7)</w:t>
      </w:r>
      <w:r w:rsidR="00D92201" w:rsidRPr="002A31D0">
        <w:rPr>
          <w:sz w:val="28"/>
          <w:szCs w:val="28"/>
        </w:rPr>
        <w:t xml:space="preserve"> </w:t>
      </w:r>
      <w:r w:rsidR="00BB6103" w:rsidRPr="002A31D0">
        <w:rPr>
          <w:sz w:val="28"/>
          <w:szCs w:val="28"/>
        </w:rPr>
        <w:t xml:space="preserve">определение по согласованию с </w:t>
      </w:r>
      <w:r w:rsidR="00637FA2">
        <w:rPr>
          <w:sz w:val="28"/>
          <w:szCs w:val="28"/>
        </w:rPr>
        <w:t>заявителем</w:t>
      </w:r>
      <w:r w:rsidR="00BB6103" w:rsidRPr="002A31D0">
        <w:rPr>
          <w:sz w:val="28"/>
          <w:szCs w:val="28"/>
        </w:rPr>
        <w:t xml:space="preserve"> иной профессии (специальности), по которой будет осуществляться прохождение профессионального обучения или получение дополнительного профессионального образования </w:t>
      </w:r>
      <w:r w:rsidR="00637FA2">
        <w:rPr>
          <w:sz w:val="28"/>
          <w:szCs w:val="28"/>
        </w:rPr>
        <w:t>заявителя</w:t>
      </w:r>
      <w:r w:rsidR="00BB6103" w:rsidRPr="002A31D0">
        <w:rPr>
          <w:sz w:val="28"/>
          <w:szCs w:val="28"/>
        </w:rPr>
        <w:t xml:space="preserve"> в случае представления медицинского заключения о наличии противопоказаний к осуществлению трудовой деятельности по выбранной ранее профессии (специальности)</w:t>
      </w:r>
      <w:r w:rsidR="00F15D03">
        <w:rPr>
          <w:sz w:val="28"/>
          <w:szCs w:val="28"/>
        </w:rPr>
        <w:t>;</w:t>
      </w:r>
    </w:p>
    <w:p w:rsidR="00D92201" w:rsidRPr="002A31D0" w:rsidRDefault="002D141A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31D0">
        <w:rPr>
          <w:sz w:val="28"/>
          <w:szCs w:val="28"/>
        </w:rPr>
        <w:t>8)</w:t>
      </w:r>
      <w:r w:rsidR="00D92201" w:rsidRPr="002A31D0">
        <w:rPr>
          <w:sz w:val="28"/>
          <w:szCs w:val="28"/>
        </w:rPr>
        <w:t xml:space="preserve"> </w:t>
      </w:r>
      <w:r w:rsidR="00BB6103" w:rsidRPr="002A31D0">
        <w:rPr>
          <w:sz w:val="28"/>
          <w:szCs w:val="28"/>
        </w:rPr>
        <w:t xml:space="preserve">подбор организации, осуществляющей образовательную деятельность, исходя из перечня образовательных организаций, осуществляющих образовательную деятельность, в соответствии с выбранной </w:t>
      </w:r>
      <w:r w:rsidR="00431466">
        <w:rPr>
          <w:sz w:val="28"/>
          <w:szCs w:val="28"/>
        </w:rPr>
        <w:t>заявителем</w:t>
      </w:r>
      <w:r w:rsidR="00BB6103" w:rsidRPr="002A31D0">
        <w:rPr>
          <w:sz w:val="28"/>
          <w:szCs w:val="28"/>
        </w:rPr>
        <w:t xml:space="preserve"> профессией (специальностью);</w:t>
      </w:r>
    </w:p>
    <w:p w:rsidR="00D92201" w:rsidRPr="002A31D0" w:rsidRDefault="002D141A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31D0">
        <w:rPr>
          <w:sz w:val="28"/>
          <w:szCs w:val="28"/>
        </w:rPr>
        <w:t>9)</w:t>
      </w:r>
      <w:r w:rsidR="00D92201" w:rsidRPr="002A31D0">
        <w:rPr>
          <w:sz w:val="28"/>
          <w:szCs w:val="28"/>
        </w:rPr>
        <w:t xml:space="preserve"> </w:t>
      </w:r>
      <w:r w:rsidR="00BB6103" w:rsidRPr="002A31D0">
        <w:rPr>
          <w:sz w:val="28"/>
          <w:szCs w:val="28"/>
        </w:rPr>
        <w:t xml:space="preserve">организация заключения договора о профессиональном обучении или дополнительном профессиональном образовании безработных граждан при отсутствии в перечне образовательных организаций, осуществляющих образовательную деятельность, сведений об образовательных программах по необходимой </w:t>
      </w:r>
      <w:r w:rsidR="00431466">
        <w:rPr>
          <w:sz w:val="28"/>
          <w:szCs w:val="28"/>
        </w:rPr>
        <w:t>заявителю</w:t>
      </w:r>
      <w:r w:rsidR="00BB6103" w:rsidRPr="002A31D0">
        <w:rPr>
          <w:sz w:val="28"/>
          <w:szCs w:val="28"/>
        </w:rPr>
        <w:t xml:space="preserve"> профессии (специальности);</w:t>
      </w:r>
    </w:p>
    <w:p w:rsidR="00D92201" w:rsidRPr="002A31D0" w:rsidRDefault="002D141A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31D0">
        <w:rPr>
          <w:sz w:val="28"/>
          <w:szCs w:val="28"/>
        </w:rPr>
        <w:t>10)</w:t>
      </w:r>
      <w:r w:rsidR="00D92201" w:rsidRPr="002A31D0">
        <w:rPr>
          <w:sz w:val="28"/>
          <w:szCs w:val="28"/>
        </w:rPr>
        <w:t xml:space="preserve"> </w:t>
      </w:r>
      <w:r w:rsidR="00BB6103" w:rsidRPr="002A31D0">
        <w:rPr>
          <w:sz w:val="28"/>
          <w:szCs w:val="28"/>
        </w:rPr>
        <w:t xml:space="preserve">информирование </w:t>
      </w:r>
      <w:r w:rsidR="00431466">
        <w:rPr>
          <w:sz w:val="28"/>
          <w:szCs w:val="28"/>
        </w:rPr>
        <w:t>заявителя</w:t>
      </w:r>
      <w:r w:rsidR="00BB6103" w:rsidRPr="002A31D0">
        <w:rPr>
          <w:sz w:val="28"/>
          <w:szCs w:val="28"/>
        </w:rPr>
        <w:t xml:space="preserve"> о содержании и сроках обучения по выбранной образовательной программе, об ожидаемых результатах освоения образовательной программы, о месторасположении организации, осуществляющей образовательную деятельность, схеме проезда, номерах контактных телефонов;</w:t>
      </w:r>
    </w:p>
    <w:p w:rsidR="00D92201" w:rsidRPr="002A31D0" w:rsidRDefault="002D141A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31D0">
        <w:rPr>
          <w:sz w:val="28"/>
          <w:szCs w:val="28"/>
        </w:rPr>
        <w:t>11)</w:t>
      </w:r>
      <w:r w:rsidR="00D92201" w:rsidRPr="002A31D0">
        <w:rPr>
          <w:sz w:val="28"/>
          <w:szCs w:val="28"/>
        </w:rPr>
        <w:t xml:space="preserve"> </w:t>
      </w:r>
      <w:r w:rsidR="00BB6103" w:rsidRPr="002A31D0">
        <w:rPr>
          <w:sz w:val="28"/>
          <w:szCs w:val="28"/>
        </w:rPr>
        <w:t>оформление заключения о предоставлении государственной услуги, содержащего рекомендации о прохождении профессионального обучения или получении дополнительного профессионального образования по выбранной образовательной программе с указанием организации, осуществляющей образовательную деятельность, либо о продолжении поиска подходящей работы при посредничестве органов службы занятости по имеющейся профессии, специальности, квалификации</w:t>
      </w:r>
      <w:r w:rsidR="00431466">
        <w:rPr>
          <w:sz w:val="28"/>
          <w:szCs w:val="28"/>
        </w:rPr>
        <w:t>;</w:t>
      </w:r>
    </w:p>
    <w:p w:rsidR="00D92201" w:rsidRPr="002A31D0" w:rsidRDefault="004A56B7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31D0">
        <w:rPr>
          <w:sz w:val="28"/>
          <w:szCs w:val="28"/>
        </w:rPr>
        <w:t>12)</w:t>
      </w:r>
      <w:r w:rsidR="00D92201" w:rsidRPr="002A31D0">
        <w:rPr>
          <w:sz w:val="28"/>
          <w:szCs w:val="28"/>
        </w:rPr>
        <w:t xml:space="preserve"> </w:t>
      </w:r>
      <w:r w:rsidR="00BB6103" w:rsidRPr="002A31D0">
        <w:rPr>
          <w:sz w:val="28"/>
          <w:szCs w:val="28"/>
        </w:rPr>
        <w:t xml:space="preserve">выдача заключения о предоставлении государственной услуги </w:t>
      </w:r>
      <w:r w:rsidR="00CC5BD0">
        <w:rPr>
          <w:sz w:val="28"/>
          <w:szCs w:val="28"/>
        </w:rPr>
        <w:t>заявителю</w:t>
      </w:r>
      <w:r w:rsidR="00BB6103" w:rsidRPr="002A31D0">
        <w:rPr>
          <w:sz w:val="28"/>
          <w:szCs w:val="28"/>
        </w:rPr>
        <w:t>, приобщение к личному делу получателя государственных услуг второго экземпляра заключения о предоставлении государственной услуги;</w:t>
      </w:r>
    </w:p>
    <w:p w:rsidR="00D92201" w:rsidRPr="002A31D0" w:rsidRDefault="004A56B7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31D0">
        <w:rPr>
          <w:sz w:val="28"/>
          <w:szCs w:val="28"/>
        </w:rPr>
        <w:t>13)</w:t>
      </w:r>
      <w:r w:rsidR="00D92201" w:rsidRPr="002A31D0">
        <w:rPr>
          <w:sz w:val="28"/>
          <w:szCs w:val="28"/>
        </w:rPr>
        <w:t xml:space="preserve"> </w:t>
      </w:r>
      <w:r w:rsidR="00BB6103" w:rsidRPr="002A31D0">
        <w:rPr>
          <w:sz w:val="28"/>
          <w:szCs w:val="28"/>
        </w:rPr>
        <w:t xml:space="preserve">оформление и выдача </w:t>
      </w:r>
      <w:r w:rsidR="00CC5BD0">
        <w:rPr>
          <w:sz w:val="28"/>
          <w:szCs w:val="28"/>
        </w:rPr>
        <w:t>заявителю</w:t>
      </w:r>
      <w:r w:rsidR="00BB6103" w:rsidRPr="002A31D0">
        <w:rPr>
          <w:sz w:val="28"/>
          <w:szCs w:val="28"/>
        </w:rPr>
        <w:t xml:space="preserve"> направления в образовательную организацию, осуществляющую образовательную деятельность, для прохождения профессионального обучения или получения дополнительного профессионального образования в случае наличия в заключении о предоставлении государственной услуги соответствующих рекомендаций;</w:t>
      </w:r>
    </w:p>
    <w:p w:rsidR="00D92201" w:rsidRPr="002A31D0" w:rsidRDefault="004A56B7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31D0">
        <w:rPr>
          <w:sz w:val="28"/>
          <w:szCs w:val="28"/>
        </w:rPr>
        <w:t>14)</w:t>
      </w:r>
      <w:r w:rsidR="00D92201" w:rsidRPr="002A31D0">
        <w:rPr>
          <w:sz w:val="28"/>
          <w:szCs w:val="28"/>
        </w:rPr>
        <w:t xml:space="preserve"> </w:t>
      </w:r>
      <w:r w:rsidR="00BB6103" w:rsidRPr="002A31D0">
        <w:rPr>
          <w:sz w:val="28"/>
          <w:szCs w:val="28"/>
        </w:rPr>
        <w:t xml:space="preserve">оказание </w:t>
      </w:r>
      <w:r w:rsidR="00CC5BD0">
        <w:rPr>
          <w:sz w:val="28"/>
          <w:szCs w:val="28"/>
        </w:rPr>
        <w:t>заявителю</w:t>
      </w:r>
      <w:r w:rsidR="00BB6103" w:rsidRPr="002A31D0">
        <w:rPr>
          <w:sz w:val="28"/>
          <w:szCs w:val="28"/>
        </w:rPr>
        <w:t xml:space="preserve"> при направлении его для прохождения профессионального обучения или получения дополнительного профессионального образования в другую местность финансовой поддержки в соответствии с пунктом 2 статьи 23 Закона </w:t>
      </w:r>
      <w:r w:rsidR="00B324E1" w:rsidRPr="002A31D0">
        <w:rPr>
          <w:sz w:val="28"/>
          <w:szCs w:val="28"/>
        </w:rPr>
        <w:t>о занятости населения;</w:t>
      </w:r>
    </w:p>
    <w:p w:rsidR="00D92201" w:rsidRPr="002A31D0" w:rsidRDefault="004A56B7" w:rsidP="00732E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31D0">
        <w:rPr>
          <w:sz w:val="28"/>
          <w:szCs w:val="28"/>
        </w:rPr>
        <w:t>15)</w:t>
      </w:r>
      <w:r w:rsidR="00D92201" w:rsidRPr="002A31D0">
        <w:rPr>
          <w:sz w:val="28"/>
          <w:szCs w:val="28"/>
        </w:rPr>
        <w:t xml:space="preserve"> </w:t>
      </w:r>
      <w:r w:rsidR="00BB6103" w:rsidRPr="002A31D0">
        <w:rPr>
          <w:sz w:val="28"/>
          <w:szCs w:val="28"/>
        </w:rPr>
        <w:t>внесение результатов выполнения административных процедур (действий) в регистр получателей государственных услуг в сфере занятости населения</w:t>
      </w:r>
      <w:r w:rsidR="00B324E1" w:rsidRPr="002A31D0">
        <w:rPr>
          <w:sz w:val="28"/>
          <w:szCs w:val="28"/>
        </w:rPr>
        <w:t>.</w:t>
      </w:r>
    </w:p>
    <w:p w:rsidR="00864A63" w:rsidRPr="00962384" w:rsidRDefault="00864A63" w:rsidP="003C7B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2384">
        <w:rPr>
          <w:bCs/>
          <w:sz w:val="28"/>
          <w:szCs w:val="28"/>
        </w:rPr>
        <w:lastRenderedPageBreak/>
        <w:t>3.</w:t>
      </w:r>
      <w:r w:rsidR="00D71F02" w:rsidRPr="00962384">
        <w:rPr>
          <w:bCs/>
          <w:sz w:val="28"/>
          <w:szCs w:val="28"/>
        </w:rPr>
        <w:t>2</w:t>
      </w:r>
      <w:r w:rsidRPr="00962384">
        <w:rPr>
          <w:bCs/>
          <w:sz w:val="28"/>
          <w:szCs w:val="28"/>
        </w:rPr>
        <w:t xml:space="preserve">. </w:t>
      </w:r>
      <w:r w:rsidR="003C7B74" w:rsidRPr="00962384">
        <w:rPr>
          <w:bCs/>
          <w:sz w:val="28"/>
          <w:szCs w:val="28"/>
        </w:rPr>
        <w:t>И</w:t>
      </w:r>
      <w:r w:rsidR="003C7B74" w:rsidRPr="00962384">
        <w:rPr>
          <w:sz w:val="28"/>
          <w:szCs w:val="28"/>
        </w:rPr>
        <w:t>нформирование заявителя о порядке предоставления государственной услуги, порядке и условиях выплаты стипендии в период прохождения профессионального обучения или получения дополнительного профессионального образования</w:t>
      </w:r>
      <w:r w:rsidRPr="00962384">
        <w:rPr>
          <w:sz w:val="28"/>
          <w:szCs w:val="28"/>
        </w:rPr>
        <w:t>.</w:t>
      </w:r>
    </w:p>
    <w:p w:rsidR="00962384" w:rsidRPr="002C6D36" w:rsidRDefault="00962384" w:rsidP="00962384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2C6D36">
        <w:rPr>
          <w:rFonts w:ascii="Times New Roman" w:hAnsi="Times New Roman" w:cs="Times New Roman"/>
          <w:sz w:val="28"/>
          <w:szCs w:val="28"/>
        </w:rPr>
        <w:t>Специалист ЦЗН:</w:t>
      </w:r>
    </w:p>
    <w:p w:rsidR="00962384" w:rsidRPr="00D20095" w:rsidRDefault="00962384" w:rsidP="0096238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0095">
        <w:rPr>
          <w:sz w:val="28"/>
          <w:szCs w:val="28"/>
        </w:rPr>
        <w:t xml:space="preserve">выясняет причины, по которым заявитель </w:t>
      </w:r>
      <w:r w:rsidR="00C51826" w:rsidRPr="00D20095">
        <w:rPr>
          <w:sz w:val="28"/>
          <w:szCs w:val="28"/>
        </w:rPr>
        <w:t>нуждается в профессиональном обучении и</w:t>
      </w:r>
      <w:r w:rsidR="001F4749">
        <w:rPr>
          <w:sz w:val="28"/>
          <w:szCs w:val="28"/>
        </w:rPr>
        <w:t>ли</w:t>
      </w:r>
      <w:r w:rsidR="00C51826" w:rsidRPr="00D20095">
        <w:rPr>
          <w:sz w:val="28"/>
          <w:szCs w:val="28"/>
        </w:rPr>
        <w:t xml:space="preserve"> дополнительном профессиональном образовании</w:t>
      </w:r>
      <w:r w:rsidR="008E01EC">
        <w:rPr>
          <w:sz w:val="28"/>
          <w:szCs w:val="28"/>
        </w:rPr>
        <w:t>, включая обучение в другой местности</w:t>
      </w:r>
      <w:r w:rsidRPr="00D20095">
        <w:rPr>
          <w:sz w:val="28"/>
          <w:szCs w:val="28"/>
        </w:rPr>
        <w:t>;</w:t>
      </w:r>
    </w:p>
    <w:p w:rsidR="00962384" w:rsidRPr="00D20095" w:rsidRDefault="00962384" w:rsidP="00962384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D20095">
        <w:rPr>
          <w:rFonts w:ascii="Times New Roman" w:hAnsi="Times New Roman" w:cs="Times New Roman"/>
          <w:sz w:val="28"/>
          <w:szCs w:val="28"/>
        </w:rPr>
        <w:t>консультирует о порядке предоставления государственной услуги</w:t>
      </w:r>
      <w:r w:rsidR="003E74DA" w:rsidRPr="00D20095">
        <w:rPr>
          <w:rFonts w:ascii="Times New Roman" w:hAnsi="Times New Roman" w:cs="Times New Roman"/>
          <w:sz w:val="28"/>
          <w:szCs w:val="28"/>
        </w:rPr>
        <w:t>, порядке и условиях выплаты стипендии в период прохождения профессионального обучения или дополнительного профессионального образования</w:t>
      </w:r>
      <w:r w:rsidR="008E01EC" w:rsidRPr="008E01EC">
        <w:rPr>
          <w:rFonts w:ascii="Times New Roman" w:hAnsi="Times New Roman" w:cs="Times New Roman"/>
          <w:sz w:val="28"/>
          <w:szCs w:val="28"/>
        </w:rPr>
        <w:t>, включая обучение в другой местности</w:t>
      </w:r>
      <w:r w:rsidRPr="00D20095">
        <w:rPr>
          <w:rFonts w:ascii="Times New Roman" w:hAnsi="Times New Roman" w:cs="Times New Roman"/>
          <w:sz w:val="28"/>
          <w:szCs w:val="28"/>
        </w:rPr>
        <w:t>;</w:t>
      </w:r>
    </w:p>
    <w:p w:rsidR="002C6D36" w:rsidRPr="002C6D36" w:rsidRDefault="002C6D36" w:rsidP="002C6D36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C6D36">
        <w:rPr>
          <w:bCs/>
          <w:sz w:val="28"/>
          <w:szCs w:val="28"/>
        </w:rPr>
        <w:t>принимает (в случае необходимости помогает в заполнении) заявления (</w:t>
      </w:r>
      <w:r w:rsidR="00366CCE">
        <w:rPr>
          <w:sz w:val="28"/>
          <w:szCs w:val="28"/>
        </w:rPr>
        <w:t>примерная форма приведена в приложении</w:t>
      </w:r>
      <w:r w:rsidRPr="002C6D36">
        <w:rPr>
          <w:bCs/>
          <w:sz w:val="28"/>
          <w:szCs w:val="28"/>
        </w:rPr>
        <w:t xml:space="preserve"> № 1) на получение услуги, либо оформляет согласие с предложением о предоставлении государственной услуги</w:t>
      </w:r>
      <w:r w:rsidR="00857897">
        <w:rPr>
          <w:bCs/>
          <w:sz w:val="28"/>
          <w:szCs w:val="28"/>
        </w:rPr>
        <w:t xml:space="preserve"> </w:t>
      </w:r>
      <w:r w:rsidR="00857897">
        <w:rPr>
          <w:sz w:val="28"/>
          <w:szCs w:val="28"/>
        </w:rPr>
        <w:t>по профессиональному обучению и дополнительному профессиональному образованию безработных граждан, включая обучение в другой местности,</w:t>
      </w:r>
      <w:r w:rsidRPr="002C6D36">
        <w:rPr>
          <w:sz w:val="28"/>
          <w:szCs w:val="28"/>
        </w:rPr>
        <w:t xml:space="preserve"> выданным ЦЗН (</w:t>
      </w:r>
      <w:r w:rsidR="004C08E0">
        <w:rPr>
          <w:sz w:val="28"/>
          <w:szCs w:val="28"/>
        </w:rPr>
        <w:t>приложение №</w:t>
      </w:r>
      <w:r w:rsidRPr="002C6D36">
        <w:rPr>
          <w:sz w:val="28"/>
          <w:szCs w:val="28"/>
        </w:rPr>
        <w:t xml:space="preserve"> 2).</w:t>
      </w:r>
    </w:p>
    <w:p w:rsidR="002C6D36" w:rsidRPr="002C6D36" w:rsidRDefault="002C6D36" w:rsidP="002C6D36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C6D36">
        <w:rPr>
          <w:sz w:val="28"/>
          <w:szCs w:val="28"/>
        </w:rPr>
        <w:t>При направлении заявления в ЦЗН через МФЦ, почтовой связью, с использованием средств факсимильной связи или в электронной форме, в том числе с использованием Единого портала или республиканского портала</w:t>
      </w:r>
      <w:r w:rsidR="00A62F7F">
        <w:rPr>
          <w:sz w:val="28"/>
          <w:szCs w:val="28"/>
        </w:rPr>
        <w:t xml:space="preserve"> государственных и муниципальных услуг</w:t>
      </w:r>
      <w:r w:rsidRPr="002C6D36">
        <w:rPr>
          <w:sz w:val="28"/>
          <w:szCs w:val="28"/>
        </w:rPr>
        <w:t xml:space="preserve">, обеспечивается возможность предварительной записи для предоставления государственной услуги. Согласование с заявителями даты и времени обращения в ЦЗН осуществляется с использованием МФЦ, средств телефонной или электронной связи, включая сеть Интернет, почтовой связью не позднее следующего рабочего дня со дня регистрации заявления в ЦЗН; </w:t>
      </w:r>
    </w:p>
    <w:p w:rsidR="002C6D36" w:rsidRPr="002C6D36" w:rsidRDefault="002C6D36" w:rsidP="002C6D36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C6D36">
        <w:rPr>
          <w:sz w:val="28"/>
          <w:szCs w:val="28"/>
        </w:rPr>
        <w:t>задает параметры поиска сведений о получателе государственной услуги в программно-техническом комплексе, содержащем регистр получателей государственных услуг в сфере занятости населения, и находит соответствующие бланки учетной документации в электронном виде;</w:t>
      </w:r>
    </w:p>
    <w:p w:rsidR="002C6D36" w:rsidRPr="002C6D36" w:rsidRDefault="002C6D36" w:rsidP="002C6D36">
      <w:pPr>
        <w:widowControl w:val="0"/>
        <w:ind w:firstLine="567"/>
        <w:jc w:val="both"/>
        <w:rPr>
          <w:sz w:val="28"/>
          <w:szCs w:val="28"/>
        </w:rPr>
      </w:pPr>
      <w:r w:rsidRPr="002C6D36">
        <w:rPr>
          <w:sz w:val="28"/>
          <w:szCs w:val="28"/>
        </w:rPr>
        <w:t>определяет, состоит ли заявитель на учете в качестве безработного в центре занятости населения, относится ли заявитель к категории инвалидов;</w:t>
      </w:r>
    </w:p>
    <w:p w:rsidR="002C6D36" w:rsidRPr="002C6D36" w:rsidRDefault="002C6D36" w:rsidP="002C6D36">
      <w:pPr>
        <w:widowControl w:val="0"/>
        <w:ind w:firstLine="567"/>
        <w:jc w:val="both"/>
        <w:rPr>
          <w:sz w:val="28"/>
          <w:szCs w:val="28"/>
        </w:rPr>
      </w:pPr>
      <w:r w:rsidRPr="002C6D36">
        <w:rPr>
          <w:sz w:val="28"/>
          <w:szCs w:val="28"/>
        </w:rPr>
        <w:t>извлекает из текущего архива ЦЗН личное дело заявителя (в случае наличия).</w:t>
      </w:r>
    </w:p>
    <w:p w:rsidR="002C6D36" w:rsidRPr="002C6D36" w:rsidRDefault="002C6D36" w:rsidP="002C6D36">
      <w:pPr>
        <w:widowControl w:val="0"/>
        <w:ind w:firstLine="567"/>
        <w:jc w:val="both"/>
        <w:rPr>
          <w:sz w:val="28"/>
          <w:szCs w:val="28"/>
        </w:rPr>
      </w:pPr>
      <w:r w:rsidRPr="002C6D36">
        <w:rPr>
          <w:sz w:val="28"/>
          <w:szCs w:val="28"/>
        </w:rPr>
        <w:t>В случае отказа в предоставлении государственной услуги, при наличии оснований, указанных в пункте 2.9. Регламента, специалист ЦЗН разъясняет причины, основания отказа, порядок предоставления государственной услуги, оформляет решение в письменной форме и выдает его заявителю.</w:t>
      </w:r>
    </w:p>
    <w:p w:rsidR="002C6D36" w:rsidRPr="002C6D36" w:rsidRDefault="002C6D36" w:rsidP="002C6D36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2C6D36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отказа, указанных в пункте 2.9. Регламента, специалист ЦЗН продолжает работу с заявителем в соответствии с Регламентом.</w:t>
      </w:r>
    </w:p>
    <w:p w:rsidR="003E74DA" w:rsidRPr="00B37547" w:rsidRDefault="003E74DA" w:rsidP="003E74DA">
      <w:pPr>
        <w:widowControl w:val="0"/>
        <w:ind w:firstLine="567"/>
        <w:jc w:val="both"/>
        <w:rPr>
          <w:sz w:val="28"/>
          <w:szCs w:val="28"/>
        </w:rPr>
      </w:pPr>
      <w:r w:rsidRPr="00B37547">
        <w:rPr>
          <w:sz w:val="28"/>
          <w:szCs w:val="28"/>
        </w:rPr>
        <w:t xml:space="preserve">Срок исполнения: процедура осуществляется в течение не более </w:t>
      </w:r>
      <w:r w:rsidR="00B37547" w:rsidRPr="00B37547">
        <w:rPr>
          <w:sz w:val="28"/>
          <w:szCs w:val="28"/>
        </w:rPr>
        <w:t>3</w:t>
      </w:r>
      <w:r w:rsidRPr="00B37547">
        <w:rPr>
          <w:sz w:val="28"/>
          <w:szCs w:val="28"/>
        </w:rPr>
        <w:t xml:space="preserve"> минут с момента поступления обращения.</w:t>
      </w:r>
    </w:p>
    <w:p w:rsidR="00962384" w:rsidRPr="002C6D36" w:rsidRDefault="00962384" w:rsidP="00962384">
      <w:pPr>
        <w:widowControl w:val="0"/>
        <w:ind w:firstLine="567"/>
        <w:jc w:val="both"/>
        <w:rPr>
          <w:sz w:val="28"/>
          <w:szCs w:val="28"/>
        </w:rPr>
      </w:pPr>
      <w:r w:rsidRPr="002C6D36">
        <w:rPr>
          <w:bCs/>
          <w:sz w:val="28"/>
          <w:szCs w:val="28"/>
        </w:rPr>
        <w:lastRenderedPageBreak/>
        <w:t xml:space="preserve">Результат процедуры: </w:t>
      </w:r>
      <w:r w:rsidRPr="002C6D36">
        <w:rPr>
          <w:sz w:val="28"/>
          <w:szCs w:val="28"/>
        </w:rPr>
        <w:t>консультация о предоставлении государственной услуги</w:t>
      </w:r>
      <w:r w:rsidR="00D20095" w:rsidRPr="002C6D36">
        <w:rPr>
          <w:sz w:val="28"/>
          <w:szCs w:val="28"/>
        </w:rPr>
        <w:t xml:space="preserve"> согласие (отказ) заявителя на получение государственной услуги, а в случае согласия – определение даты и времени получения государственной услуги / отказ специалистом ЦЗН в предоставлении услуги</w:t>
      </w:r>
      <w:r w:rsidRPr="002C6D36">
        <w:rPr>
          <w:sz w:val="28"/>
          <w:szCs w:val="28"/>
        </w:rPr>
        <w:t>.</w:t>
      </w:r>
    </w:p>
    <w:p w:rsidR="00585D0C" w:rsidRPr="00585D0C" w:rsidRDefault="00683F10" w:rsidP="00585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D0C">
        <w:rPr>
          <w:rFonts w:ascii="Times New Roman" w:hAnsi="Times New Roman" w:cs="Times New Roman"/>
          <w:bCs/>
          <w:sz w:val="28"/>
          <w:szCs w:val="28"/>
        </w:rPr>
        <w:t>3.</w:t>
      </w:r>
      <w:r w:rsidR="002C6D36" w:rsidRPr="00585D0C">
        <w:rPr>
          <w:rFonts w:ascii="Times New Roman" w:hAnsi="Times New Roman" w:cs="Times New Roman"/>
          <w:bCs/>
          <w:sz w:val="28"/>
          <w:szCs w:val="28"/>
        </w:rPr>
        <w:t>3</w:t>
      </w:r>
      <w:r w:rsidRPr="00585D0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85D0C" w:rsidRPr="00585D0C">
        <w:rPr>
          <w:rFonts w:ascii="Times New Roman" w:hAnsi="Times New Roman" w:cs="Times New Roman"/>
          <w:bCs/>
          <w:sz w:val="28"/>
          <w:szCs w:val="28"/>
        </w:rPr>
        <w:t>О</w:t>
      </w:r>
      <w:r w:rsidR="00585D0C" w:rsidRPr="00585D0C">
        <w:rPr>
          <w:rFonts w:ascii="Times New Roman" w:hAnsi="Times New Roman" w:cs="Times New Roman"/>
          <w:sz w:val="28"/>
          <w:szCs w:val="28"/>
        </w:rPr>
        <w:t>пределение по согласованию с заявителем профессии (специальности), по которой будет осуществляться прохождение профессионального обучения или получение дополнительного профессионального образования</w:t>
      </w:r>
      <w:r w:rsidR="00365CE4">
        <w:rPr>
          <w:rFonts w:ascii="Times New Roman" w:hAnsi="Times New Roman" w:cs="Times New Roman"/>
          <w:sz w:val="28"/>
          <w:szCs w:val="28"/>
        </w:rPr>
        <w:t>,</w:t>
      </w:r>
      <w:r w:rsidR="00585D0C" w:rsidRPr="00585D0C">
        <w:rPr>
          <w:rFonts w:ascii="Times New Roman" w:hAnsi="Times New Roman" w:cs="Times New Roman"/>
          <w:sz w:val="28"/>
          <w:szCs w:val="28"/>
        </w:rPr>
        <w:t xml:space="preserve"> исходя из:</w:t>
      </w:r>
    </w:p>
    <w:p w:rsidR="00585D0C" w:rsidRPr="00585D0C" w:rsidRDefault="00585D0C" w:rsidP="00585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D0C">
        <w:rPr>
          <w:rFonts w:ascii="Times New Roman" w:hAnsi="Times New Roman" w:cs="Times New Roman"/>
          <w:sz w:val="28"/>
          <w:szCs w:val="28"/>
        </w:rPr>
        <w:t>сведений об образовании, профессиональной квалификации заявителя, содержащихся в регистре получателей государственных услуг в сфере занятости населения;</w:t>
      </w:r>
    </w:p>
    <w:p w:rsidR="00585D0C" w:rsidRPr="00585D0C" w:rsidRDefault="00585D0C" w:rsidP="00585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D0C">
        <w:rPr>
          <w:rFonts w:ascii="Times New Roman" w:hAnsi="Times New Roman" w:cs="Times New Roman"/>
          <w:sz w:val="28"/>
          <w:szCs w:val="28"/>
        </w:rPr>
        <w:t>требований к квалификации работника, содержащихся в квалификационных справочниках и (или) профессиональных стандартах;</w:t>
      </w:r>
    </w:p>
    <w:p w:rsidR="00585D0C" w:rsidRPr="00585D0C" w:rsidRDefault="00585D0C" w:rsidP="00585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D0C">
        <w:rPr>
          <w:rFonts w:ascii="Times New Roman" w:hAnsi="Times New Roman" w:cs="Times New Roman"/>
          <w:sz w:val="28"/>
          <w:szCs w:val="28"/>
        </w:rPr>
        <w:t>сведений о заявленной работодателями потребности в работниках в количественном и профессионально-квалификационном разрезе, о востребованных на рынке труда профессиях (специальностях);</w:t>
      </w:r>
    </w:p>
    <w:p w:rsidR="00585D0C" w:rsidRPr="00585D0C" w:rsidRDefault="00585D0C" w:rsidP="00585D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D0C">
        <w:rPr>
          <w:rFonts w:ascii="Times New Roman" w:hAnsi="Times New Roman" w:cs="Times New Roman"/>
          <w:sz w:val="28"/>
          <w:szCs w:val="28"/>
        </w:rPr>
        <w:t>перечня приоритетных профессий (специальностей) для профессионального обучения и дополнительного профессионального образования безработных граждан;</w:t>
      </w:r>
    </w:p>
    <w:p w:rsidR="00683F10" w:rsidRPr="00585D0C" w:rsidRDefault="00585D0C" w:rsidP="00585D0C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585D0C">
        <w:rPr>
          <w:rFonts w:ascii="Times New Roman" w:hAnsi="Times New Roman" w:cs="Times New Roman"/>
          <w:sz w:val="28"/>
          <w:szCs w:val="28"/>
        </w:rPr>
        <w:t>сведений о программах профессионального обучения и дополнительного профессионального образования, профессиях (специальностях), содержащихся в перечне образовательных организаций, осуществляющих образовательную деятельность</w:t>
      </w:r>
      <w:r w:rsidR="00683F10" w:rsidRPr="00585D0C">
        <w:rPr>
          <w:rFonts w:ascii="Times New Roman" w:hAnsi="Times New Roman" w:cs="Times New Roman"/>
          <w:sz w:val="28"/>
          <w:szCs w:val="28"/>
        </w:rPr>
        <w:t>.</w:t>
      </w:r>
    </w:p>
    <w:p w:rsidR="00C50ADB" w:rsidRPr="00B91026" w:rsidRDefault="000F7033" w:rsidP="00B91026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0A3FC9">
        <w:rPr>
          <w:rFonts w:ascii="Times New Roman" w:hAnsi="Times New Roman" w:cs="Times New Roman"/>
          <w:sz w:val="28"/>
          <w:szCs w:val="28"/>
        </w:rPr>
        <w:t>Специалист ЦЗН</w:t>
      </w:r>
      <w:r w:rsidR="00B91026">
        <w:rPr>
          <w:rFonts w:ascii="Times New Roman" w:hAnsi="Times New Roman" w:cs="Times New Roman"/>
          <w:sz w:val="28"/>
          <w:szCs w:val="28"/>
        </w:rPr>
        <w:t xml:space="preserve"> </w:t>
      </w:r>
      <w:r w:rsidR="00C25DA4" w:rsidRPr="00B91026">
        <w:rPr>
          <w:rFonts w:ascii="Times New Roman" w:hAnsi="Times New Roman" w:cs="Times New Roman"/>
          <w:sz w:val="28"/>
          <w:szCs w:val="28"/>
        </w:rPr>
        <w:t>анализирует:</w:t>
      </w:r>
    </w:p>
    <w:p w:rsidR="00C25DA4" w:rsidRDefault="00C25DA4" w:rsidP="00C25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образовании, профессиональной квалификации заявителя, содержащихся в регистре получателей государственных услуг в сфере занятости населения;</w:t>
      </w:r>
    </w:p>
    <w:p w:rsidR="00C25DA4" w:rsidRDefault="00C25DA4" w:rsidP="00C25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квалификации работника, содержащихся в квалификационных справочниках и (или) профессиональных стандартах;</w:t>
      </w:r>
    </w:p>
    <w:p w:rsidR="00C25DA4" w:rsidRDefault="00C25DA4" w:rsidP="00C25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заявленной работодателями потребности в работниках в количественном и профессионально-квалификационном разрезе, о востребованных на рынке труда профессиях (специальностях);</w:t>
      </w:r>
    </w:p>
    <w:p w:rsidR="00C25DA4" w:rsidRDefault="00C25DA4" w:rsidP="00C25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приоритетных профессий (специальностей) для профессионального обучения и дополнительного профессионального образования безработных граждан;</w:t>
      </w:r>
    </w:p>
    <w:p w:rsidR="00C25DA4" w:rsidRDefault="00C25DA4" w:rsidP="00C25DA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программах профессионального обучения и дополнительного профессионального образования, профессиях (специальностях), содержащихся в перечне образовательных организаций, осуществляющих образовательную деятельность;</w:t>
      </w:r>
    </w:p>
    <w:p w:rsidR="00C25DA4" w:rsidRPr="00D71F02" w:rsidRDefault="000A3FC9" w:rsidP="00C25DA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предлагает заявителю профессию (специальность), по которой будет осуществляться прохождение профессионального обучения или получение дополнительного профессионального образования</w:t>
      </w:r>
      <w:r w:rsidR="00C25DA4">
        <w:rPr>
          <w:sz w:val="28"/>
          <w:szCs w:val="28"/>
        </w:rPr>
        <w:t>.</w:t>
      </w:r>
    </w:p>
    <w:p w:rsidR="000F7033" w:rsidRPr="00B37547" w:rsidRDefault="000F7033" w:rsidP="000F7033">
      <w:pPr>
        <w:widowControl w:val="0"/>
        <w:ind w:firstLine="567"/>
        <w:jc w:val="both"/>
        <w:rPr>
          <w:sz w:val="28"/>
          <w:szCs w:val="28"/>
        </w:rPr>
      </w:pPr>
      <w:r w:rsidRPr="00B37547">
        <w:rPr>
          <w:sz w:val="28"/>
          <w:szCs w:val="28"/>
        </w:rPr>
        <w:t xml:space="preserve">Срок исполнения: </w:t>
      </w:r>
      <w:r w:rsidR="000A3FC9" w:rsidRPr="00B37547">
        <w:rPr>
          <w:sz w:val="28"/>
          <w:szCs w:val="28"/>
        </w:rPr>
        <w:t xml:space="preserve">процедура осуществляется в течение не более </w:t>
      </w:r>
      <w:r w:rsidR="00B37547" w:rsidRPr="00B37547">
        <w:rPr>
          <w:sz w:val="28"/>
          <w:szCs w:val="28"/>
        </w:rPr>
        <w:t>5</w:t>
      </w:r>
      <w:r w:rsidR="000A3FC9" w:rsidRPr="00B37547">
        <w:rPr>
          <w:sz w:val="28"/>
          <w:szCs w:val="28"/>
        </w:rPr>
        <w:t xml:space="preserve"> минут с момента </w:t>
      </w:r>
      <w:r w:rsidR="00BB0E09" w:rsidRPr="00B37547">
        <w:rPr>
          <w:sz w:val="28"/>
          <w:szCs w:val="28"/>
        </w:rPr>
        <w:t>окончания предыдущей процедуры</w:t>
      </w:r>
      <w:r w:rsidRPr="00B37547">
        <w:rPr>
          <w:sz w:val="28"/>
          <w:szCs w:val="28"/>
        </w:rPr>
        <w:t>.</w:t>
      </w:r>
    </w:p>
    <w:p w:rsidR="000F7033" w:rsidRPr="00850D77" w:rsidRDefault="000F7033" w:rsidP="000F7033">
      <w:pPr>
        <w:widowControl w:val="0"/>
        <w:ind w:firstLine="567"/>
        <w:jc w:val="both"/>
        <w:rPr>
          <w:sz w:val="28"/>
          <w:szCs w:val="28"/>
        </w:rPr>
      </w:pPr>
      <w:r w:rsidRPr="00850D77">
        <w:rPr>
          <w:bCs/>
          <w:sz w:val="28"/>
          <w:szCs w:val="28"/>
        </w:rPr>
        <w:lastRenderedPageBreak/>
        <w:t xml:space="preserve">Результат процедуры: </w:t>
      </w:r>
      <w:r w:rsidR="00850D77" w:rsidRPr="00850D77">
        <w:rPr>
          <w:sz w:val="28"/>
          <w:szCs w:val="28"/>
        </w:rPr>
        <w:t>согласование с заявителем профессии (специальности) профессионального обучения и</w:t>
      </w:r>
      <w:r w:rsidR="00752075">
        <w:rPr>
          <w:sz w:val="28"/>
          <w:szCs w:val="28"/>
        </w:rPr>
        <w:t>ли</w:t>
      </w:r>
      <w:r w:rsidR="00850D77" w:rsidRPr="00850D77">
        <w:rPr>
          <w:sz w:val="28"/>
          <w:szCs w:val="28"/>
        </w:rPr>
        <w:t xml:space="preserve"> дополнительного профессионального образования</w:t>
      </w:r>
      <w:r w:rsidRPr="00850D77">
        <w:rPr>
          <w:sz w:val="28"/>
          <w:szCs w:val="28"/>
        </w:rPr>
        <w:t>.</w:t>
      </w:r>
    </w:p>
    <w:p w:rsidR="00683F10" w:rsidRPr="008D25B4" w:rsidRDefault="00683F10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8D25B4">
        <w:rPr>
          <w:rFonts w:ascii="Times New Roman" w:hAnsi="Times New Roman" w:cs="Times New Roman"/>
          <w:sz w:val="28"/>
          <w:szCs w:val="28"/>
        </w:rPr>
        <w:t>3.</w:t>
      </w:r>
      <w:r w:rsidR="008D25B4" w:rsidRPr="008D25B4">
        <w:rPr>
          <w:rFonts w:ascii="Times New Roman" w:hAnsi="Times New Roman" w:cs="Times New Roman"/>
          <w:sz w:val="28"/>
          <w:szCs w:val="28"/>
        </w:rPr>
        <w:t>4</w:t>
      </w:r>
      <w:r w:rsidRPr="008D25B4">
        <w:rPr>
          <w:rFonts w:ascii="Times New Roman" w:hAnsi="Times New Roman" w:cs="Times New Roman"/>
          <w:sz w:val="28"/>
          <w:szCs w:val="28"/>
        </w:rPr>
        <w:t xml:space="preserve">. </w:t>
      </w:r>
      <w:r w:rsidR="008D25B4" w:rsidRPr="008D25B4">
        <w:rPr>
          <w:rFonts w:ascii="Times New Roman" w:hAnsi="Times New Roman" w:cs="Times New Roman"/>
          <w:sz w:val="28"/>
          <w:szCs w:val="28"/>
        </w:rPr>
        <w:t>В случае затруднения заявителя в выборе профессии (специальности) выдача ему предложения о предоставлении государственной услуги по профессиональной ориентации.</w:t>
      </w:r>
    </w:p>
    <w:p w:rsidR="005157CE" w:rsidRPr="0097144C" w:rsidRDefault="004F0295" w:rsidP="005D0E2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затруднения у заявителя в выборе профессии (специальности) с</w:t>
      </w:r>
      <w:r w:rsidR="005157CE" w:rsidRPr="008D25B4">
        <w:rPr>
          <w:sz w:val="28"/>
          <w:szCs w:val="28"/>
        </w:rPr>
        <w:t>пециалист ЦЗН</w:t>
      </w:r>
      <w:r w:rsidR="00BE55CD">
        <w:rPr>
          <w:sz w:val="28"/>
          <w:szCs w:val="28"/>
        </w:rPr>
        <w:t xml:space="preserve"> </w:t>
      </w:r>
      <w:r w:rsidR="002B1E1A" w:rsidRPr="0097144C">
        <w:rPr>
          <w:sz w:val="28"/>
          <w:szCs w:val="28"/>
        </w:rPr>
        <w:t xml:space="preserve">предлагает заявителю </w:t>
      </w:r>
      <w:r w:rsidR="0097144C" w:rsidRPr="0097144C">
        <w:rPr>
          <w:sz w:val="28"/>
          <w:szCs w:val="28"/>
        </w:rPr>
        <w:t>получить государственную услугу по профессиональной ориентации</w:t>
      </w:r>
      <w:r w:rsidR="005157CE" w:rsidRPr="0097144C">
        <w:rPr>
          <w:sz w:val="28"/>
          <w:szCs w:val="28"/>
        </w:rPr>
        <w:t>.</w:t>
      </w:r>
    </w:p>
    <w:p w:rsidR="005157CE" w:rsidRPr="00B37547" w:rsidRDefault="005157CE" w:rsidP="005157CE">
      <w:pPr>
        <w:widowControl w:val="0"/>
        <w:ind w:firstLine="567"/>
        <w:jc w:val="both"/>
        <w:rPr>
          <w:sz w:val="28"/>
          <w:szCs w:val="28"/>
        </w:rPr>
      </w:pPr>
      <w:r w:rsidRPr="00B37547">
        <w:rPr>
          <w:sz w:val="28"/>
          <w:szCs w:val="28"/>
        </w:rPr>
        <w:t xml:space="preserve">Срок исполнения: </w:t>
      </w:r>
      <w:r w:rsidR="0097144C" w:rsidRPr="00B37547">
        <w:rPr>
          <w:sz w:val="28"/>
          <w:szCs w:val="28"/>
        </w:rPr>
        <w:t xml:space="preserve">процедура осуществляется в течение не более </w:t>
      </w:r>
      <w:r w:rsidR="00B37547" w:rsidRPr="00B37547">
        <w:rPr>
          <w:sz w:val="28"/>
          <w:szCs w:val="28"/>
        </w:rPr>
        <w:t>3</w:t>
      </w:r>
      <w:r w:rsidR="0097144C" w:rsidRPr="00B37547">
        <w:rPr>
          <w:sz w:val="28"/>
          <w:szCs w:val="28"/>
        </w:rPr>
        <w:t xml:space="preserve"> минут </w:t>
      </w:r>
      <w:r w:rsidR="005D0E2C" w:rsidRPr="00B37547">
        <w:rPr>
          <w:sz w:val="28"/>
          <w:szCs w:val="28"/>
        </w:rPr>
        <w:t>с момента окончания предыдущей процедуры</w:t>
      </w:r>
      <w:r w:rsidRPr="00B37547">
        <w:rPr>
          <w:sz w:val="28"/>
          <w:szCs w:val="28"/>
        </w:rPr>
        <w:t>.</w:t>
      </w:r>
    </w:p>
    <w:p w:rsidR="005157CE" w:rsidRPr="00DF6B9E" w:rsidRDefault="005157CE" w:rsidP="005157CE">
      <w:pPr>
        <w:widowControl w:val="0"/>
        <w:ind w:firstLine="567"/>
        <w:jc w:val="both"/>
        <w:rPr>
          <w:sz w:val="28"/>
          <w:szCs w:val="28"/>
        </w:rPr>
      </w:pPr>
      <w:r w:rsidRPr="00DF6B9E">
        <w:rPr>
          <w:bCs/>
          <w:sz w:val="28"/>
          <w:szCs w:val="28"/>
        </w:rPr>
        <w:t xml:space="preserve">Результат процедуры: </w:t>
      </w:r>
      <w:r w:rsidRPr="00DF6B9E">
        <w:rPr>
          <w:sz w:val="28"/>
          <w:szCs w:val="28"/>
        </w:rPr>
        <w:t xml:space="preserve">согласие (отказ) заявителя на </w:t>
      </w:r>
      <w:r w:rsidR="0097144C" w:rsidRPr="00DF6B9E">
        <w:rPr>
          <w:sz w:val="28"/>
          <w:szCs w:val="28"/>
        </w:rPr>
        <w:t>получ</w:t>
      </w:r>
      <w:r w:rsidR="00DF6B9E" w:rsidRPr="00DF6B9E">
        <w:rPr>
          <w:sz w:val="28"/>
          <w:szCs w:val="28"/>
        </w:rPr>
        <w:t>ение</w:t>
      </w:r>
      <w:r w:rsidR="0097144C" w:rsidRPr="00DF6B9E">
        <w:rPr>
          <w:sz w:val="28"/>
          <w:szCs w:val="28"/>
        </w:rPr>
        <w:t xml:space="preserve"> государственн</w:t>
      </w:r>
      <w:r w:rsidR="00DF6B9E" w:rsidRPr="00DF6B9E">
        <w:rPr>
          <w:sz w:val="28"/>
          <w:szCs w:val="28"/>
        </w:rPr>
        <w:t>ой</w:t>
      </w:r>
      <w:r w:rsidR="0097144C" w:rsidRPr="00DF6B9E">
        <w:rPr>
          <w:sz w:val="28"/>
          <w:szCs w:val="28"/>
        </w:rPr>
        <w:t xml:space="preserve"> услуг</w:t>
      </w:r>
      <w:r w:rsidR="00DF6B9E" w:rsidRPr="00DF6B9E">
        <w:rPr>
          <w:sz w:val="28"/>
          <w:szCs w:val="28"/>
        </w:rPr>
        <w:t>и</w:t>
      </w:r>
      <w:r w:rsidR="0097144C" w:rsidRPr="00DF6B9E">
        <w:rPr>
          <w:sz w:val="28"/>
          <w:szCs w:val="28"/>
        </w:rPr>
        <w:t xml:space="preserve"> по профессиональной ориентации</w:t>
      </w:r>
      <w:r w:rsidRPr="00DF6B9E">
        <w:rPr>
          <w:sz w:val="28"/>
          <w:szCs w:val="28"/>
        </w:rPr>
        <w:t xml:space="preserve">, а в случае согласия – </w:t>
      </w:r>
      <w:r w:rsidR="00DF6B9E" w:rsidRPr="00DF6B9E">
        <w:rPr>
          <w:sz w:val="28"/>
          <w:szCs w:val="28"/>
        </w:rPr>
        <w:t>направление на получение государственной услуги по профессиональной ориентации</w:t>
      </w:r>
      <w:r w:rsidRPr="00DF6B9E">
        <w:rPr>
          <w:sz w:val="28"/>
          <w:szCs w:val="28"/>
        </w:rPr>
        <w:t>.</w:t>
      </w:r>
    </w:p>
    <w:p w:rsidR="00683F10" w:rsidRPr="005D4D1E" w:rsidRDefault="00683F10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5D4D1E">
        <w:rPr>
          <w:rFonts w:ascii="Times New Roman" w:hAnsi="Times New Roman" w:cs="Times New Roman"/>
          <w:sz w:val="28"/>
          <w:szCs w:val="28"/>
        </w:rPr>
        <w:t>3.</w:t>
      </w:r>
      <w:r w:rsidR="00DF6B9E" w:rsidRPr="005D4D1E">
        <w:rPr>
          <w:rFonts w:ascii="Times New Roman" w:hAnsi="Times New Roman" w:cs="Times New Roman"/>
          <w:sz w:val="28"/>
          <w:szCs w:val="28"/>
        </w:rPr>
        <w:t>5</w:t>
      </w:r>
      <w:r w:rsidRPr="005D4D1E">
        <w:rPr>
          <w:rFonts w:ascii="Times New Roman" w:hAnsi="Times New Roman" w:cs="Times New Roman"/>
          <w:sz w:val="28"/>
          <w:szCs w:val="28"/>
        </w:rPr>
        <w:t xml:space="preserve">. </w:t>
      </w:r>
      <w:r w:rsidR="005D4D1E" w:rsidRPr="005D4D1E">
        <w:rPr>
          <w:rFonts w:ascii="Times New Roman" w:hAnsi="Times New Roman" w:cs="Times New Roman"/>
          <w:sz w:val="28"/>
          <w:szCs w:val="28"/>
        </w:rPr>
        <w:t>Приостановление оказания государственной услуги на время предоставления государственной услуги по профессиональной ориентации при согласии заявителя с предложением о предоставлении государственной услуги по профессиональной ориентации</w:t>
      </w:r>
      <w:r w:rsidRPr="005D4D1E">
        <w:rPr>
          <w:rFonts w:ascii="Times New Roman" w:hAnsi="Times New Roman" w:cs="Times New Roman"/>
          <w:sz w:val="28"/>
          <w:szCs w:val="28"/>
        </w:rPr>
        <w:t>.</w:t>
      </w:r>
    </w:p>
    <w:p w:rsidR="00303DC2" w:rsidRDefault="005D4D1E" w:rsidP="00303DC2">
      <w:pPr>
        <w:widowControl w:val="0"/>
        <w:ind w:firstLine="567"/>
        <w:jc w:val="both"/>
        <w:rPr>
          <w:sz w:val="28"/>
          <w:szCs w:val="28"/>
        </w:rPr>
      </w:pPr>
      <w:r w:rsidRPr="00C04E8B">
        <w:rPr>
          <w:sz w:val="28"/>
          <w:szCs w:val="28"/>
        </w:rPr>
        <w:t>В случае согласия заявителя с</w:t>
      </w:r>
      <w:r w:rsidR="00303DC2" w:rsidRPr="00C04E8B">
        <w:rPr>
          <w:sz w:val="28"/>
          <w:szCs w:val="28"/>
        </w:rPr>
        <w:t xml:space="preserve">пециалист ЦЗН </w:t>
      </w:r>
      <w:r w:rsidR="001C5AD3">
        <w:rPr>
          <w:sz w:val="28"/>
          <w:szCs w:val="28"/>
        </w:rPr>
        <w:t xml:space="preserve">направляет на </w:t>
      </w:r>
      <w:r w:rsidR="00C04E8B" w:rsidRPr="00C04E8B">
        <w:rPr>
          <w:sz w:val="28"/>
          <w:szCs w:val="28"/>
        </w:rPr>
        <w:t>предоставле</w:t>
      </w:r>
      <w:r w:rsidR="001C5AD3">
        <w:rPr>
          <w:sz w:val="28"/>
          <w:szCs w:val="28"/>
        </w:rPr>
        <w:t>ние</w:t>
      </w:r>
      <w:r w:rsidR="00C04E8B" w:rsidRPr="00C04E8B">
        <w:rPr>
          <w:sz w:val="28"/>
          <w:szCs w:val="28"/>
        </w:rPr>
        <w:t xml:space="preserve"> государственн</w:t>
      </w:r>
      <w:r w:rsidR="001C5AD3">
        <w:rPr>
          <w:sz w:val="28"/>
          <w:szCs w:val="28"/>
        </w:rPr>
        <w:t>ой</w:t>
      </w:r>
      <w:r w:rsidR="00C04E8B" w:rsidRPr="00C04E8B">
        <w:rPr>
          <w:sz w:val="28"/>
          <w:szCs w:val="28"/>
        </w:rPr>
        <w:t xml:space="preserve"> услуг</w:t>
      </w:r>
      <w:r w:rsidR="001C5AD3">
        <w:rPr>
          <w:sz w:val="28"/>
          <w:szCs w:val="28"/>
        </w:rPr>
        <w:t>и</w:t>
      </w:r>
      <w:r w:rsidR="00C04E8B" w:rsidRPr="00C04E8B">
        <w:rPr>
          <w:sz w:val="28"/>
          <w:szCs w:val="28"/>
        </w:rPr>
        <w:t xml:space="preserve"> по профессиональной ориентации</w:t>
      </w:r>
      <w:r w:rsidR="001C5AD3">
        <w:rPr>
          <w:sz w:val="28"/>
          <w:szCs w:val="28"/>
        </w:rPr>
        <w:t xml:space="preserve"> и приостанавливает оказание государственной услуги по профессиональному обучению и дополнительному профессионально</w:t>
      </w:r>
      <w:r w:rsidR="00955C3D">
        <w:rPr>
          <w:sz w:val="28"/>
          <w:szCs w:val="28"/>
        </w:rPr>
        <w:t>му образованию безработных граждан</w:t>
      </w:r>
      <w:r w:rsidR="00B9703D">
        <w:rPr>
          <w:sz w:val="28"/>
          <w:szCs w:val="28"/>
        </w:rPr>
        <w:t>, включая обучение в другой местности</w:t>
      </w:r>
      <w:r w:rsidR="00303DC2" w:rsidRPr="00C04E8B">
        <w:rPr>
          <w:sz w:val="28"/>
          <w:szCs w:val="28"/>
        </w:rPr>
        <w:t>.</w:t>
      </w:r>
    </w:p>
    <w:p w:rsidR="00303DC2" w:rsidRPr="00B37547" w:rsidRDefault="00303DC2" w:rsidP="00303DC2">
      <w:pPr>
        <w:widowControl w:val="0"/>
        <w:ind w:firstLine="567"/>
        <w:jc w:val="both"/>
        <w:rPr>
          <w:sz w:val="28"/>
          <w:szCs w:val="28"/>
        </w:rPr>
      </w:pPr>
      <w:r w:rsidRPr="00B37547">
        <w:rPr>
          <w:sz w:val="28"/>
          <w:szCs w:val="28"/>
        </w:rPr>
        <w:t xml:space="preserve">Срок исполнения: </w:t>
      </w:r>
      <w:r w:rsidR="00C04E8B" w:rsidRPr="00B37547">
        <w:rPr>
          <w:sz w:val="28"/>
          <w:szCs w:val="28"/>
        </w:rPr>
        <w:t xml:space="preserve">процедура осуществляется в течение не более </w:t>
      </w:r>
      <w:r w:rsidR="00B37547" w:rsidRPr="00B37547">
        <w:rPr>
          <w:sz w:val="28"/>
          <w:szCs w:val="28"/>
        </w:rPr>
        <w:t xml:space="preserve">1 </w:t>
      </w:r>
      <w:r w:rsidR="00C04E8B" w:rsidRPr="00B37547">
        <w:rPr>
          <w:sz w:val="28"/>
          <w:szCs w:val="28"/>
        </w:rPr>
        <w:t>минут</w:t>
      </w:r>
      <w:r w:rsidR="00B37547" w:rsidRPr="00B37547">
        <w:rPr>
          <w:sz w:val="28"/>
          <w:szCs w:val="28"/>
        </w:rPr>
        <w:t>ы</w:t>
      </w:r>
      <w:r w:rsidR="00C04E8B" w:rsidRPr="00B37547">
        <w:rPr>
          <w:sz w:val="28"/>
          <w:szCs w:val="28"/>
        </w:rPr>
        <w:t xml:space="preserve"> </w:t>
      </w:r>
      <w:r w:rsidR="004C772D" w:rsidRPr="00B37547">
        <w:rPr>
          <w:sz w:val="28"/>
          <w:szCs w:val="28"/>
        </w:rPr>
        <w:t>с момента окончания предыдущей процедуры</w:t>
      </w:r>
      <w:r w:rsidRPr="00B37547">
        <w:rPr>
          <w:sz w:val="28"/>
          <w:szCs w:val="28"/>
        </w:rPr>
        <w:t>.</w:t>
      </w:r>
    </w:p>
    <w:p w:rsidR="00303DC2" w:rsidRPr="00171467" w:rsidRDefault="00303DC2" w:rsidP="00303DC2">
      <w:pPr>
        <w:widowControl w:val="0"/>
        <w:ind w:firstLine="567"/>
        <w:jc w:val="both"/>
        <w:rPr>
          <w:sz w:val="28"/>
          <w:szCs w:val="28"/>
        </w:rPr>
      </w:pPr>
      <w:r w:rsidRPr="00E65A7D">
        <w:rPr>
          <w:bCs/>
          <w:sz w:val="28"/>
          <w:szCs w:val="28"/>
        </w:rPr>
        <w:t>Результат процедуры:</w:t>
      </w:r>
      <w:r w:rsidR="00171467" w:rsidRPr="00E65A7D">
        <w:rPr>
          <w:bCs/>
          <w:sz w:val="28"/>
          <w:szCs w:val="28"/>
        </w:rPr>
        <w:t xml:space="preserve"> приостанов</w:t>
      </w:r>
      <w:r w:rsidR="00477F6D" w:rsidRPr="00E65A7D">
        <w:rPr>
          <w:bCs/>
          <w:sz w:val="28"/>
          <w:szCs w:val="28"/>
        </w:rPr>
        <w:t>ление</w:t>
      </w:r>
      <w:r w:rsidR="00171467" w:rsidRPr="00E65A7D">
        <w:rPr>
          <w:bCs/>
          <w:sz w:val="28"/>
          <w:szCs w:val="28"/>
        </w:rPr>
        <w:t xml:space="preserve"> </w:t>
      </w:r>
      <w:r w:rsidR="00661AEE" w:rsidRPr="00E65A7D">
        <w:rPr>
          <w:bCs/>
          <w:sz w:val="28"/>
          <w:szCs w:val="28"/>
        </w:rPr>
        <w:t xml:space="preserve">на время </w:t>
      </w:r>
      <w:r w:rsidR="00D465C6" w:rsidRPr="00E65A7D">
        <w:rPr>
          <w:bCs/>
          <w:sz w:val="28"/>
          <w:szCs w:val="28"/>
        </w:rPr>
        <w:t xml:space="preserve">предоставления государственной услуги по профессиональной ориентации </w:t>
      </w:r>
      <w:r w:rsidR="00171467" w:rsidRPr="00E65A7D">
        <w:rPr>
          <w:bCs/>
          <w:sz w:val="28"/>
          <w:szCs w:val="28"/>
        </w:rPr>
        <w:t>предоставлени</w:t>
      </w:r>
      <w:r w:rsidR="00D465C6" w:rsidRPr="00E65A7D">
        <w:rPr>
          <w:bCs/>
          <w:sz w:val="28"/>
          <w:szCs w:val="28"/>
        </w:rPr>
        <w:t>е</w:t>
      </w:r>
      <w:r w:rsidR="00171467" w:rsidRPr="00E65A7D">
        <w:rPr>
          <w:bCs/>
          <w:sz w:val="28"/>
          <w:szCs w:val="28"/>
        </w:rPr>
        <w:t xml:space="preserve"> государственной услуги по профессиональному обучению и дополнительному профессиональному образованию безработных граждан</w:t>
      </w:r>
      <w:r w:rsidR="00B9703D" w:rsidRPr="00E65A7D">
        <w:rPr>
          <w:sz w:val="28"/>
          <w:szCs w:val="28"/>
        </w:rPr>
        <w:t>, включая обучение в другой местности</w:t>
      </w:r>
      <w:r w:rsidR="00171467" w:rsidRPr="00E65A7D">
        <w:rPr>
          <w:bCs/>
          <w:sz w:val="28"/>
          <w:szCs w:val="28"/>
        </w:rPr>
        <w:t>.</w:t>
      </w:r>
    </w:p>
    <w:p w:rsidR="00683F10" w:rsidRPr="00BA28CB" w:rsidRDefault="00683F10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BA28CB">
        <w:rPr>
          <w:rFonts w:ascii="Times New Roman" w:hAnsi="Times New Roman" w:cs="Times New Roman"/>
          <w:sz w:val="28"/>
          <w:szCs w:val="28"/>
        </w:rPr>
        <w:t>3.</w:t>
      </w:r>
      <w:r w:rsidR="00BA28CB" w:rsidRPr="00BA28CB">
        <w:rPr>
          <w:rFonts w:ascii="Times New Roman" w:hAnsi="Times New Roman" w:cs="Times New Roman"/>
          <w:sz w:val="28"/>
          <w:szCs w:val="28"/>
        </w:rPr>
        <w:t>6</w:t>
      </w:r>
      <w:r w:rsidRPr="00BA28CB">
        <w:rPr>
          <w:rFonts w:ascii="Times New Roman" w:hAnsi="Times New Roman" w:cs="Times New Roman"/>
          <w:sz w:val="28"/>
          <w:szCs w:val="28"/>
        </w:rPr>
        <w:t xml:space="preserve">. </w:t>
      </w:r>
      <w:r w:rsidR="00BA28CB" w:rsidRPr="00BA28CB">
        <w:rPr>
          <w:rFonts w:ascii="Times New Roman" w:hAnsi="Times New Roman" w:cs="Times New Roman"/>
          <w:sz w:val="28"/>
          <w:szCs w:val="28"/>
        </w:rPr>
        <w:t>Направление заявителя на медицинское освидетельствование при выборе заявителем профессии (специальности), требующей обязательного медицинского освидетельствования</w:t>
      </w:r>
      <w:r w:rsidRPr="00BA28CB">
        <w:rPr>
          <w:rFonts w:ascii="Times New Roman" w:hAnsi="Times New Roman" w:cs="Times New Roman"/>
          <w:sz w:val="28"/>
          <w:szCs w:val="28"/>
        </w:rPr>
        <w:t>.</w:t>
      </w:r>
    </w:p>
    <w:p w:rsidR="006D784C" w:rsidRPr="006D784C" w:rsidRDefault="003A38C5" w:rsidP="006D784C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Pr="006D784C">
        <w:rPr>
          <w:rFonts w:ascii="Times New Roman" w:hAnsi="Times New Roman" w:cs="Times New Roman"/>
          <w:sz w:val="28"/>
          <w:szCs w:val="28"/>
        </w:rPr>
        <w:t xml:space="preserve"> выбор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784C">
        <w:rPr>
          <w:rFonts w:ascii="Times New Roman" w:hAnsi="Times New Roman" w:cs="Times New Roman"/>
          <w:sz w:val="28"/>
          <w:szCs w:val="28"/>
        </w:rPr>
        <w:t xml:space="preserve"> заявителем профессии (специальности), требующей обязательного медицинского освидетельствования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78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C6C41" w:rsidRPr="006D784C">
        <w:rPr>
          <w:rFonts w:ascii="Times New Roman" w:hAnsi="Times New Roman" w:cs="Times New Roman"/>
          <w:sz w:val="28"/>
          <w:szCs w:val="28"/>
        </w:rPr>
        <w:t>пециалист ЦЗН</w:t>
      </w:r>
      <w:r w:rsidR="006D784C" w:rsidRPr="006D784C">
        <w:rPr>
          <w:rFonts w:ascii="Times New Roman" w:hAnsi="Times New Roman" w:cs="Times New Roman"/>
          <w:sz w:val="28"/>
          <w:szCs w:val="28"/>
        </w:rPr>
        <w:t xml:space="preserve"> н</w:t>
      </w:r>
      <w:r w:rsidR="00BA28CB" w:rsidRPr="006D784C">
        <w:rPr>
          <w:rFonts w:ascii="Times New Roman" w:hAnsi="Times New Roman" w:cs="Times New Roman"/>
          <w:sz w:val="28"/>
          <w:szCs w:val="28"/>
        </w:rPr>
        <w:t>аправл</w:t>
      </w:r>
      <w:r w:rsidR="006D784C" w:rsidRPr="006D784C">
        <w:rPr>
          <w:rFonts w:ascii="Times New Roman" w:hAnsi="Times New Roman" w:cs="Times New Roman"/>
          <w:sz w:val="28"/>
          <w:szCs w:val="28"/>
        </w:rPr>
        <w:t>яет</w:t>
      </w:r>
      <w:r w:rsidR="00BA28CB" w:rsidRPr="006D784C">
        <w:rPr>
          <w:rFonts w:ascii="Times New Roman" w:hAnsi="Times New Roman" w:cs="Times New Roman"/>
          <w:sz w:val="28"/>
          <w:szCs w:val="28"/>
        </w:rPr>
        <w:t xml:space="preserve"> заявителя на медицинское освидетельствование</w:t>
      </w:r>
      <w:r w:rsidR="006D784C" w:rsidRPr="006D784C">
        <w:rPr>
          <w:rFonts w:ascii="Times New Roman" w:hAnsi="Times New Roman" w:cs="Times New Roman"/>
          <w:sz w:val="28"/>
          <w:szCs w:val="28"/>
        </w:rPr>
        <w:t>.</w:t>
      </w:r>
    </w:p>
    <w:p w:rsidR="009C6C41" w:rsidRPr="00DA6CAF" w:rsidRDefault="006D784C" w:rsidP="006D784C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DA6CAF">
        <w:rPr>
          <w:rFonts w:ascii="Times New Roman" w:hAnsi="Times New Roman" w:cs="Times New Roman"/>
          <w:sz w:val="28"/>
          <w:szCs w:val="28"/>
        </w:rPr>
        <w:t>С</w:t>
      </w:r>
      <w:r w:rsidR="009C6C41" w:rsidRPr="00DA6CAF">
        <w:rPr>
          <w:rFonts w:ascii="Times New Roman" w:hAnsi="Times New Roman" w:cs="Times New Roman"/>
          <w:sz w:val="28"/>
          <w:szCs w:val="28"/>
        </w:rPr>
        <w:t xml:space="preserve">рок исполнения: процедура осуществляется течение </w:t>
      </w:r>
      <w:r w:rsidR="004C772D" w:rsidRPr="00DA6CAF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DA6CAF" w:rsidRPr="00DA6CAF">
        <w:rPr>
          <w:rFonts w:ascii="Times New Roman" w:hAnsi="Times New Roman" w:cs="Times New Roman"/>
          <w:sz w:val="28"/>
          <w:szCs w:val="28"/>
        </w:rPr>
        <w:t>3</w:t>
      </w:r>
      <w:r w:rsidR="009C6C41" w:rsidRPr="00DA6CAF">
        <w:rPr>
          <w:rFonts w:ascii="Times New Roman" w:hAnsi="Times New Roman" w:cs="Times New Roman"/>
          <w:sz w:val="28"/>
          <w:szCs w:val="28"/>
        </w:rPr>
        <w:t xml:space="preserve"> минут с момента окончания предыдущей процедуры.</w:t>
      </w:r>
    </w:p>
    <w:p w:rsidR="009C6C41" w:rsidRPr="006D784C" w:rsidRDefault="009C6C41" w:rsidP="009C6C41">
      <w:pPr>
        <w:widowControl w:val="0"/>
        <w:ind w:firstLine="567"/>
        <w:jc w:val="both"/>
        <w:rPr>
          <w:sz w:val="28"/>
          <w:szCs w:val="28"/>
        </w:rPr>
      </w:pPr>
      <w:r w:rsidRPr="006D784C">
        <w:rPr>
          <w:bCs/>
          <w:sz w:val="28"/>
          <w:szCs w:val="28"/>
        </w:rPr>
        <w:t xml:space="preserve">Результат процедуры: </w:t>
      </w:r>
      <w:r w:rsidR="006D784C" w:rsidRPr="006D784C">
        <w:rPr>
          <w:bCs/>
          <w:sz w:val="28"/>
          <w:szCs w:val="28"/>
        </w:rPr>
        <w:t>выдача заявителю направления на медицинское освидетельствование</w:t>
      </w:r>
      <w:r w:rsidR="00782E55" w:rsidRPr="006D784C">
        <w:rPr>
          <w:sz w:val="28"/>
          <w:szCs w:val="28"/>
        </w:rPr>
        <w:t>.</w:t>
      </w:r>
    </w:p>
    <w:p w:rsidR="00683F10" w:rsidRPr="00AC0FCD" w:rsidRDefault="00683F10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AC0FCD">
        <w:rPr>
          <w:rFonts w:ascii="Times New Roman" w:hAnsi="Times New Roman" w:cs="Times New Roman"/>
          <w:sz w:val="28"/>
          <w:szCs w:val="28"/>
        </w:rPr>
        <w:t>3.</w:t>
      </w:r>
      <w:r w:rsidR="00AC0FCD" w:rsidRPr="00AC0FCD">
        <w:rPr>
          <w:rFonts w:ascii="Times New Roman" w:hAnsi="Times New Roman" w:cs="Times New Roman"/>
          <w:sz w:val="28"/>
          <w:szCs w:val="28"/>
        </w:rPr>
        <w:t>7</w:t>
      </w:r>
      <w:r w:rsidRPr="00AC0FCD">
        <w:rPr>
          <w:rFonts w:ascii="Times New Roman" w:hAnsi="Times New Roman" w:cs="Times New Roman"/>
          <w:sz w:val="28"/>
          <w:szCs w:val="28"/>
        </w:rPr>
        <w:t xml:space="preserve">. </w:t>
      </w:r>
      <w:r w:rsidR="00AC0FCD" w:rsidRPr="00AC0FCD">
        <w:rPr>
          <w:rFonts w:ascii="Times New Roman" w:hAnsi="Times New Roman" w:cs="Times New Roman"/>
          <w:sz w:val="28"/>
          <w:szCs w:val="28"/>
        </w:rPr>
        <w:t>Приостановление оказания государственной услуги до получения результатов медицинского освидетельствования заявителя</w:t>
      </w:r>
      <w:r w:rsidRPr="00AC0FCD">
        <w:rPr>
          <w:rFonts w:ascii="Times New Roman" w:hAnsi="Times New Roman" w:cs="Times New Roman"/>
          <w:sz w:val="28"/>
          <w:szCs w:val="28"/>
        </w:rPr>
        <w:t>.</w:t>
      </w:r>
    </w:p>
    <w:p w:rsidR="006675DE" w:rsidRPr="00B9703D" w:rsidRDefault="006675DE" w:rsidP="006675DE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38573F">
        <w:rPr>
          <w:rFonts w:ascii="Times New Roman" w:hAnsi="Times New Roman" w:cs="Times New Roman"/>
          <w:sz w:val="28"/>
          <w:szCs w:val="28"/>
        </w:rPr>
        <w:t xml:space="preserve">Специалист ЦЗН </w:t>
      </w:r>
      <w:r w:rsidR="00955C3D" w:rsidRPr="0038573F">
        <w:rPr>
          <w:rFonts w:ascii="Times New Roman" w:hAnsi="Times New Roman" w:cs="Times New Roman"/>
          <w:sz w:val="28"/>
          <w:szCs w:val="28"/>
        </w:rPr>
        <w:t xml:space="preserve">приостанавливает оказание </w:t>
      </w:r>
      <w:r w:rsidR="0038573F" w:rsidRPr="0038573F">
        <w:rPr>
          <w:rFonts w:ascii="Times New Roman" w:hAnsi="Times New Roman" w:cs="Times New Roman"/>
          <w:sz w:val="28"/>
          <w:szCs w:val="28"/>
        </w:rPr>
        <w:t xml:space="preserve">государственной услуги по </w:t>
      </w:r>
      <w:r w:rsidR="0038573F" w:rsidRPr="0038573F">
        <w:rPr>
          <w:rFonts w:ascii="Times New Roman" w:hAnsi="Times New Roman" w:cs="Times New Roman"/>
          <w:sz w:val="28"/>
          <w:szCs w:val="28"/>
        </w:rPr>
        <w:lastRenderedPageBreak/>
        <w:t>профессиональному обучению и дополнительному профессиональному образованию безработных граждан</w:t>
      </w:r>
      <w:r w:rsidR="00B9703D" w:rsidRPr="00B9703D">
        <w:rPr>
          <w:rFonts w:ascii="Times New Roman" w:hAnsi="Times New Roman" w:cs="Times New Roman"/>
          <w:sz w:val="28"/>
          <w:szCs w:val="28"/>
        </w:rPr>
        <w:t>, включая обучение в другой местности</w:t>
      </w:r>
      <w:r w:rsidR="0038573F" w:rsidRPr="00B9703D">
        <w:rPr>
          <w:rFonts w:ascii="Times New Roman" w:hAnsi="Times New Roman" w:cs="Times New Roman"/>
          <w:sz w:val="28"/>
          <w:szCs w:val="28"/>
        </w:rPr>
        <w:t>.</w:t>
      </w:r>
    </w:p>
    <w:p w:rsidR="006675DE" w:rsidRPr="00DA6CAF" w:rsidRDefault="006675DE" w:rsidP="006675DE">
      <w:pPr>
        <w:widowControl w:val="0"/>
        <w:ind w:firstLine="567"/>
        <w:jc w:val="both"/>
        <w:rPr>
          <w:sz w:val="28"/>
          <w:szCs w:val="28"/>
        </w:rPr>
      </w:pPr>
      <w:r w:rsidRPr="00DA6CAF">
        <w:rPr>
          <w:sz w:val="28"/>
          <w:szCs w:val="28"/>
        </w:rPr>
        <w:t xml:space="preserve">Срок исполнения: </w:t>
      </w:r>
      <w:r w:rsidR="0038573F" w:rsidRPr="00DA6CAF">
        <w:rPr>
          <w:sz w:val="28"/>
          <w:szCs w:val="28"/>
        </w:rPr>
        <w:t xml:space="preserve">процедура осуществляется в течение не более </w:t>
      </w:r>
      <w:r w:rsidR="00DA6CAF" w:rsidRPr="00DA6CAF">
        <w:rPr>
          <w:sz w:val="28"/>
          <w:szCs w:val="28"/>
        </w:rPr>
        <w:t xml:space="preserve">1 </w:t>
      </w:r>
      <w:r w:rsidR="0038573F" w:rsidRPr="00DA6CAF">
        <w:rPr>
          <w:sz w:val="28"/>
          <w:szCs w:val="28"/>
        </w:rPr>
        <w:t>минут</w:t>
      </w:r>
      <w:r w:rsidR="00DA6CAF" w:rsidRPr="00DA6CAF">
        <w:rPr>
          <w:sz w:val="28"/>
          <w:szCs w:val="28"/>
        </w:rPr>
        <w:t>ы</w:t>
      </w:r>
      <w:r w:rsidR="0038573F" w:rsidRPr="00DA6CAF">
        <w:rPr>
          <w:sz w:val="28"/>
          <w:szCs w:val="28"/>
        </w:rPr>
        <w:t xml:space="preserve"> </w:t>
      </w:r>
      <w:r w:rsidR="00337DDC" w:rsidRPr="00DA6CAF">
        <w:rPr>
          <w:sz w:val="28"/>
          <w:szCs w:val="28"/>
        </w:rPr>
        <w:t>с момента окончания предыдущей процедуры</w:t>
      </w:r>
      <w:r w:rsidRPr="00DA6CAF">
        <w:rPr>
          <w:sz w:val="28"/>
          <w:szCs w:val="28"/>
        </w:rPr>
        <w:t>.</w:t>
      </w:r>
    </w:p>
    <w:p w:rsidR="006675DE" w:rsidRPr="00B76D1C" w:rsidRDefault="006675DE" w:rsidP="006675DE">
      <w:pPr>
        <w:widowControl w:val="0"/>
        <w:ind w:firstLine="567"/>
        <w:jc w:val="both"/>
        <w:rPr>
          <w:sz w:val="28"/>
          <w:szCs w:val="28"/>
        </w:rPr>
      </w:pPr>
      <w:r w:rsidRPr="00B76D1C">
        <w:rPr>
          <w:bCs/>
          <w:sz w:val="28"/>
          <w:szCs w:val="28"/>
        </w:rPr>
        <w:t xml:space="preserve">Результат процедуры: </w:t>
      </w:r>
      <w:r w:rsidR="00AA0011" w:rsidRPr="00B76D1C">
        <w:rPr>
          <w:bCs/>
          <w:sz w:val="28"/>
          <w:szCs w:val="28"/>
        </w:rPr>
        <w:t>приостанов</w:t>
      </w:r>
      <w:r w:rsidR="0040656E">
        <w:rPr>
          <w:bCs/>
          <w:sz w:val="28"/>
          <w:szCs w:val="28"/>
        </w:rPr>
        <w:t>ление</w:t>
      </w:r>
      <w:r w:rsidR="00AA0011" w:rsidRPr="00B76D1C">
        <w:rPr>
          <w:bCs/>
          <w:sz w:val="28"/>
          <w:szCs w:val="28"/>
        </w:rPr>
        <w:t xml:space="preserve"> на время медицинского освидетельствования предоставлени</w:t>
      </w:r>
      <w:r w:rsidR="0040656E">
        <w:rPr>
          <w:bCs/>
          <w:sz w:val="28"/>
          <w:szCs w:val="28"/>
        </w:rPr>
        <w:t>я</w:t>
      </w:r>
      <w:r w:rsidR="00AA0011" w:rsidRPr="00B76D1C">
        <w:rPr>
          <w:bCs/>
          <w:sz w:val="28"/>
          <w:szCs w:val="28"/>
        </w:rPr>
        <w:t xml:space="preserve"> государственной услуги по профессиональному обучению и дополнительному профессиональному образованию безработных граждан</w:t>
      </w:r>
      <w:r w:rsidR="001F4424">
        <w:rPr>
          <w:sz w:val="28"/>
          <w:szCs w:val="28"/>
        </w:rPr>
        <w:t>, включая обучение в другой местности</w:t>
      </w:r>
      <w:r w:rsidRPr="00B76D1C">
        <w:rPr>
          <w:sz w:val="28"/>
          <w:szCs w:val="28"/>
        </w:rPr>
        <w:t>.</w:t>
      </w:r>
    </w:p>
    <w:p w:rsidR="00683F10" w:rsidRPr="00B76D1C" w:rsidRDefault="00683F10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B76D1C">
        <w:rPr>
          <w:rFonts w:ascii="Times New Roman" w:hAnsi="Times New Roman" w:cs="Times New Roman"/>
          <w:sz w:val="28"/>
          <w:szCs w:val="28"/>
        </w:rPr>
        <w:t>3.</w:t>
      </w:r>
      <w:r w:rsidR="00B76D1C" w:rsidRPr="00B76D1C">
        <w:rPr>
          <w:rFonts w:ascii="Times New Roman" w:hAnsi="Times New Roman" w:cs="Times New Roman"/>
          <w:sz w:val="28"/>
          <w:szCs w:val="28"/>
        </w:rPr>
        <w:t>8</w:t>
      </w:r>
      <w:r w:rsidRPr="00B76D1C">
        <w:rPr>
          <w:rFonts w:ascii="Times New Roman" w:hAnsi="Times New Roman" w:cs="Times New Roman"/>
          <w:sz w:val="28"/>
          <w:szCs w:val="28"/>
        </w:rPr>
        <w:t xml:space="preserve">. </w:t>
      </w:r>
      <w:r w:rsidR="00B76D1C">
        <w:rPr>
          <w:rFonts w:ascii="Times New Roman" w:hAnsi="Times New Roman" w:cs="Times New Roman"/>
          <w:sz w:val="28"/>
          <w:szCs w:val="28"/>
        </w:rPr>
        <w:t>О</w:t>
      </w:r>
      <w:r w:rsidR="00B76D1C" w:rsidRPr="00B76D1C">
        <w:rPr>
          <w:rFonts w:ascii="Times New Roman" w:hAnsi="Times New Roman" w:cs="Times New Roman"/>
          <w:sz w:val="28"/>
          <w:szCs w:val="28"/>
        </w:rPr>
        <w:t>пределение по согласованию с заявителем иной профессии (специальности), по которой будет осуществляться прохождение профессионального обучения или получение дополнительного профессионального образования заявителя в случае представления медицинского заключения о наличии противопоказаний к осуществлению трудовой деятельности по выбранной ранее профессии (специальности)</w:t>
      </w:r>
      <w:r w:rsidRPr="00B76D1C">
        <w:rPr>
          <w:rFonts w:ascii="Times New Roman" w:hAnsi="Times New Roman" w:cs="Times New Roman"/>
          <w:sz w:val="28"/>
          <w:szCs w:val="28"/>
        </w:rPr>
        <w:t>.</w:t>
      </w:r>
    </w:p>
    <w:p w:rsidR="006041AE" w:rsidRPr="00EF3120" w:rsidRDefault="00444625" w:rsidP="003010E8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1A0F2F">
        <w:rPr>
          <w:rFonts w:ascii="Times New Roman" w:hAnsi="Times New Roman" w:cs="Times New Roman"/>
          <w:sz w:val="28"/>
          <w:szCs w:val="28"/>
        </w:rPr>
        <w:t xml:space="preserve">В случае представления медицинского заключения о наличии противопоказаний к осуществлению трудовой деятельности по выбранной ранее </w:t>
      </w:r>
      <w:r w:rsidR="00262203" w:rsidRPr="001A0F2F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1A0F2F">
        <w:rPr>
          <w:rFonts w:ascii="Times New Roman" w:hAnsi="Times New Roman" w:cs="Times New Roman"/>
          <w:sz w:val="28"/>
          <w:szCs w:val="28"/>
        </w:rPr>
        <w:t>профессии (специальности)</w:t>
      </w:r>
      <w:r w:rsidR="00262203" w:rsidRPr="001A0F2F">
        <w:rPr>
          <w:rFonts w:ascii="Times New Roman" w:hAnsi="Times New Roman" w:cs="Times New Roman"/>
          <w:sz w:val="28"/>
          <w:szCs w:val="28"/>
        </w:rPr>
        <w:t xml:space="preserve"> с</w:t>
      </w:r>
      <w:r w:rsidR="006B33C5" w:rsidRPr="001A0F2F">
        <w:rPr>
          <w:rFonts w:ascii="Times New Roman" w:hAnsi="Times New Roman" w:cs="Times New Roman"/>
          <w:sz w:val="28"/>
          <w:szCs w:val="28"/>
        </w:rPr>
        <w:t>пециалист ЦЗН</w:t>
      </w:r>
      <w:r w:rsidR="00262203" w:rsidRPr="001A0F2F">
        <w:rPr>
          <w:rFonts w:ascii="Times New Roman" w:hAnsi="Times New Roman" w:cs="Times New Roman"/>
          <w:sz w:val="28"/>
          <w:szCs w:val="28"/>
        </w:rPr>
        <w:t xml:space="preserve"> </w:t>
      </w:r>
      <w:r w:rsidR="007B7779" w:rsidRPr="001A0F2F">
        <w:rPr>
          <w:rFonts w:ascii="Times New Roman" w:hAnsi="Times New Roman" w:cs="Times New Roman"/>
          <w:sz w:val="28"/>
          <w:szCs w:val="28"/>
        </w:rPr>
        <w:t>предлагает</w:t>
      </w:r>
      <w:r w:rsidR="001A0F2F">
        <w:rPr>
          <w:rFonts w:ascii="Times New Roman" w:hAnsi="Times New Roman" w:cs="Times New Roman"/>
          <w:sz w:val="28"/>
          <w:szCs w:val="28"/>
        </w:rPr>
        <w:t xml:space="preserve"> </w:t>
      </w:r>
      <w:r w:rsidR="001A0F2F" w:rsidRPr="003010E8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1A0F2F">
        <w:rPr>
          <w:rFonts w:ascii="Times New Roman" w:hAnsi="Times New Roman" w:cs="Times New Roman"/>
          <w:sz w:val="28"/>
          <w:szCs w:val="28"/>
        </w:rPr>
        <w:t xml:space="preserve">иную </w:t>
      </w:r>
      <w:r w:rsidR="001A0F2F" w:rsidRPr="003010E8">
        <w:rPr>
          <w:rFonts w:ascii="Times New Roman" w:hAnsi="Times New Roman" w:cs="Times New Roman"/>
          <w:sz w:val="28"/>
          <w:szCs w:val="28"/>
        </w:rPr>
        <w:t>профессию (специальность), по которой будет осуществляться прохождение профессионального обучения или получение дополнительного профессионального образования</w:t>
      </w:r>
      <w:r w:rsidR="001F4424" w:rsidRPr="00B223C4">
        <w:rPr>
          <w:rFonts w:ascii="Times New Roman" w:hAnsi="Times New Roman" w:cs="Times New Roman"/>
          <w:sz w:val="28"/>
          <w:szCs w:val="28"/>
        </w:rPr>
        <w:t>, включая обучение в другой местности</w:t>
      </w:r>
      <w:r w:rsidR="006041AE" w:rsidRPr="00EF3120">
        <w:rPr>
          <w:rFonts w:ascii="Times New Roman" w:hAnsi="Times New Roman" w:cs="Times New Roman"/>
          <w:sz w:val="28"/>
          <w:szCs w:val="28"/>
        </w:rPr>
        <w:t>.</w:t>
      </w:r>
    </w:p>
    <w:p w:rsidR="006B33C5" w:rsidRPr="00DA6CAF" w:rsidRDefault="006B33C5" w:rsidP="006B33C5">
      <w:pPr>
        <w:widowControl w:val="0"/>
        <w:ind w:firstLine="567"/>
        <w:jc w:val="both"/>
        <w:rPr>
          <w:sz w:val="28"/>
          <w:szCs w:val="28"/>
        </w:rPr>
      </w:pPr>
      <w:r w:rsidRPr="00DA6CAF">
        <w:rPr>
          <w:sz w:val="28"/>
          <w:szCs w:val="28"/>
        </w:rPr>
        <w:t xml:space="preserve">Срок исполнения: </w:t>
      </w:r>
      <w:r w:rsidR="00EF3120" w:rsidRPr="00DA6CAF">
        <w:rPr>
          <w:sz w:val="28"/>
          <w:szCs w:val="28"/>
        </w:rPr>
        <w:t xml:space="preserve">процедура осуществляется в течение не более </w:t>
      </w:r>
      <w:r w:rsidR="00DA6CAF" w:rsidRPr="00DA6CAF">
        <w:rPr>
          <w:sz w:val="28"/>
          <w:szCs w:val="28"/>
        </w:rPr>
        <w:t>5</w:t>
      </w:r>
      <w:r w:rsidR="00EF3120" w:rsidRPr="00DA6CAF">
        <w:rPr>
          <w:sz w:val="28"/>
          <w:szCs w:val="28"/>
        </w:rPr>
        <w:t xml:space="preserve"> минут</w:t>
      </w:r>
      <w:r w:rsidRPr="00DA6CAF">
        <w:rPr>
          <w:sz w:val="28"/>
          <w:szCs w:val="28"/>
        </w:rPr>
        <w:t xml:space="preserve"> </w:t>
      </w:r>
      <w:r w:rsidR="007F1071" w:rsidRPr="00DA6CAF">
        <w:rPr>
          <w:sz w:val="28"/>
          <w:szCs w:val="28"/>
        </w:rPr>
        <w:t>с момента окончания предыдущей процедуры</w:t>
      </w:r>
      <w:r w:rsidRPr="00DA6CAF">
        <w:rPr>
          <w:sz w:val="28"/>
          <w:szCs w:val="28"/>
        </w:rPr>
        <w:t>.</w:t>
      </w:r>
    </w:p>
    <w:p w:rsidR="006B33C5" w:rsidRPr="00EF3120" w:rsidRDefault="006B33C5" w:rsidP="006B33C5">
      <w:pPr>
        <w:widowControl w:val="0"/>
        <w:ind w:firstLine="567"/>
        <w:jc w:val="both"/>
        <w:rPr>
          <w:sz w:val="28"/>
          <w:szCs w:val="28"/>
        </w:rPr>
      </w:pPr>
      <w:r w:rsidRPr="00EF3120">
        <w:rPr>
          <w:bCs/>
          <w:sz w:val="28"/>
          <w:szCs w:val="28"/>
        </w:rPr>
        <w:t xml:space="preserve">Результат процедуры: </w:t>
      </w:r>
      <w:r w:rsidR="00EF3120">
        <w:rPr>
          <w:sz w:val="28"/>
          <w:szCs w:val="28"/>
        </w:rPr>
        <w:t xml:space="preserve">согласование с заявителем </w:t>
      </w:r>
      <w:r w:rsidR="002A6FCF">
        <w:rPr>
          <w:sz w:val="28"/>
          <w:szCs w:val="28"/>
        </w:rPr>
        <w:t xml:space="preserve">иной </w:t>
      </w:r>
      <w:r w:rsidR="00EF3120">
        <w:rPr>
          <w:sz w:val="28"/>
          <w:szCs w:val="28"/>
        </w:rPr>
        <w:t>профессии (специальности) профессионального обучения и дополнительного профессионального образования</w:t>
      </w:r>
      <w:r w:rsidR="001D5673" w:rsidRPr="00EF3120">
        <w:rPr>
          <w:sz w:val="28"/>
          <w:szCs w:val="28"/>
        </w:rPr>
        <w:t>.</w:t>
      </w:r>
    </w:p>
    <w:p w:rsidR="00EC6A91" w:rsidRPr="002A6FCF" w:rsidRDefault="00F97F82" w:rsidP="0040656E">
      <w:pPr>
        <w:pStyle w:val="HTML"/>
        <w:widowControl w:val="0"/>
        <w:tabs>
          <w:tab w:val="clear" w:pos="916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2A6FCF">
        <w:rPr>
          <w:rFonts w:ascii="Times New Roman" w:hAnsi="Times New Roman" w:cs="Times New Roman"/>
          <w:sz w:val="28"/>
          <w:szCs w:val="28"/>
        </w:rPr>
        <w:t>3.</w:t>
      </w:r>
      <w:r w:rsidR="002A6FCF" w:rsidRPr="002A6FCF">
        <w:rPr>
          <w:rFonts w:ascii="Times New Roman" w:hAnsi="Times New Roman" w:cs="Times New Roman"/>
          <w:sz w:val="28"/>
          <w:szCs w:val="28"/>
        </w:rPr>
        <w:t>9</w:t>
      </w:r>
      <w:r w:rsidRPr="002A6FCF">
        <w:rPr>
          <w:rFonts w:ascii="Times New Roman" w:hAnsi="Times New Roman" w:cs="Times New Roman"/>
          <w:sz w:val="28"/>
          <w:szCs w:val="28"/>
        </w:rPr>
        <w:t>.</w:t>
      </w:r>
      <w:r w:rsidR="0040656E">
        <w:rPr>
          <w:rFonts w:ascii="Times New Roman" w:hAnsi="Times New Roman" w:cs="Times New Roman"/>
          <w:sz w:val="28"/>
          <w:szCs w:val="28"/>
        </w:rPr>
        <w:t xml:space="preserve"> </w:t>
      </w:r>
      <w:r w:rsidR="002A6FCF" w:rsidRPr="002A6FCF">
        <w:rPr>
          <w:rFonts w:ascii="Times New Roman" w:hAnsi="Times New Roman" w:cs="Times New Roman"/>
          <w:sz w:val="28"/>
          <w:szCs w:val="28"/>
        </w:rPr>
        <w:t xml:space="preserve">Подбор </w:t>
      </w:r>
      <w:r w:rsidR="0040656E">
        <w:rPr>
          <w:rFonts w:ascii="Times New Roman" w:hAnsi="Times New Roman" w:cs="Times New Roman"/>
          <w:sz w:val="28"/>
          <w:szCs w:val="28"/>
        </w:rPr>
        <w:t xml:space="preserve"> </w:t>
      </w:r>
      <w:r w:rsidR="002A6FCF" w:rsidRPr="002A6FCF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="0040656E">
        <w:rPr>
          <w:rFonts w:ascii="Times New Roman" w:hAnsi="Times New Roman" w:cs="Times New Roman"/>
          <w:sz w:val="28"/>
          <w:szCs w:val="28"/>
        </w:rPr>
        <w:t xml:space="preserve"> </w:t>
      </w:r>
      <w:r w:rsidR="002A6FCF" w:rsidRPr="002A6FCF">
        <w:rPr>
          <w:rFonts w:ascii="Times New Roman" w:hAnsi="Times New Roman" w:cs="Times New Roman"/>
          <w:sz w:val="28"/>
          <w:szCs w:val="28"/>
        </w:rPr>
        <w:t>осуществляющей</w:t>
      </w:r>
      <w:r w:rsidR="0040656E">
        <w:rPr>
          <w:rFonts w:ascii="Times New Roman" w:hAnsi="Times New Roman" w:cs="Times New Roman"/>
          <w:sz w:val="28"/>
          <w:szCs w:val="28"/>
        </w:rPr>
        <w:t xml:space="preserve"> </w:t>
      </w:r>
      <w:r w:rsidR="002A6FCF" w:rsidRPr="002A6FCF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деятельность, исходя из перечня образовательных организаций, осуществляющих образовательную деятельность, в соответствии с выбранной заявителем профессией (специальностью)</w:t>
      </w:r>
      <w:r w:rsidRPr="002A6FCF">
        <w:rPr>
          <w:rFonts w:ascii="Times New Roman" w:hAnsi="Times New Roman" w:cs="Times New Roman"/>
          <w:sz w:val="28"/>
          <w:szCs w:val="28"/>
        </w:rPr>
        <w:t>.</w:t>
      </w:r>
    </w:p>
    <w:p w:rsidR="002261AC" w:rsidRPr="00B223C4" w:rsidRDefault="000A4CEE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FD056B">
        <w:rPr>
          <w:rFonts w:ascii="Times New Roman" w:hAnsi="Times New Roman" w:cs="Times New Roman"/>
          <w:sz w:val="28"/>
          <w:szCs w:val="28"/>
        </w:rPr>
        <w:t>Специалист ЦЗН</w:t>
      </w:r>
      <w:r w:rsidR="00FD056B" w:rsidRPr="00FD056B">
        <w:rPr>
          <w:rFonts w:ascii="Times New Roman" w:hAnsi="Times New Roman" w:cs="Times New Roman"/>
          <w:sz w:val="28"/>
          <w:szCs w:val="28"/>
        </w:rPr>
        <w:t xml:space="preserve"> осуществляет подбор организации, осуществляющей образовательную деятельность, исходя из перечня образовательных организаций, осуществляющих образовательную деятельность, в соответствии с выбранной заявителем профессией (специальностью) в соответствии с договорами о профессиональном обучении или дополнительном профессиональном образовании безработных граждан</w:t>
      </w:r>
      <w:r w:rsidR="00B223C4" w:rsidRPr="00B223C4">
        <w:rPr>
          <w:rFonts w:ascii="Times New Roman" w:hAnsi="Times New Roman" w:cs="Times New Roman"/>
          <w:sz w:val="28"/>
          <w:szCs w:val="28"/>
        </w:rPr>
        <w:t>, включая обучение в другой местности</w:t>
      </w:r>
      <w:r w:rsidR="00FD056B" w:rsidRPr="00B223C4">
        <w:rPr>
          <w:rFonts w:ascii="Times New Roman" w:hAnsi="Times New Roman" w:cs="Times New Roman"/>
          <w:sz w:val="28"/>
          <w:szCs w:val="28"/>
        </w:rPr>
        <w:t>.</w:t>
      </w:r>
    </w:p>
    <w:p w:rsidR="00471A37" w:rsidRPr="00DA6CAF" w:rsidRDefault="00471A37" w:rsidP="00471A37">
      <w:pPr>
        <w:widowControl w:val="0"/>
        <w:ind w:firstLine="567"/>
        <w:jc w:val="both"/>
        <w:rPr>
          <w:sz w:val="28"/>
          <w:szCs w:val="28"/>
        </w:rPr>
      </w:pPr>
      <w:r w:rsidRPr="00DA6CAF">
        <w:rPr>
          <w:sz w:val="28"/>
          <w:szCs w:val="28"/>
        </w:rPr>
        <w:t xml:space="preserve">Срок исполнения: </w:t>
      </w:r>
      <w:r w:rsidR="001530E4" w:rsidRPr="00DA6CAF">
        <w:rPr>
          <w:sz w:val="28"/>
          <w:szCs w:val="28"/>
        </w:rPr>
        <w:t xml:space="preserve">процедура осуществляется в течение не более </w:t>
      </w:r>
      <w:r w:rsidR="00DA6CAF" w:rsidRPr="00DA6CAF">
        <w:rPr>
          <w:sz w:val="28"/>
          <w:szCs w:val="28"/>
        </w:rPr>
        <w:t>5</w:t>
      </w:r>
      <w:r w:rsidR="001530E4" w:rsidRPr="00DA6CAF">
        <w:rPr>
          <w:sz w:val="28"/>
          <w:szCs w:val="28"/>
        </w:rPr>
        <w:t xml:space="preserve"> минут </w:t>
      </w:r>
      <w:r w:rsidR="00A20C7C" w:rsidRPr="00DA6CAF">
        <w:rPr>
          <w:sz w:val="28"/>
          <w:szCs w:val="28"/>
        </w:rPr>
        <w:t>с момента окончания предыдущей процедуры</w:t>
      </w:r>
      <w:r w:rsidRPr="00DA6CAF">
        <w:rPr>
          <w:sz w:val="28"/>
          <w:szCs w:val="28"/>
        </w:rPr>
        <w:t>.</w:t>
      </w:r>
    </w:p>
    <w:p w:rsidR="0039659C" w:rsidRPr="001530E4" w:rsidRDefault="0039659C" w:rsidP="00732E30">
      <w:pPr>
        <w:widowControl w:val="0"/>
        <w:ind w:firstLine="567"/>
        <w:jc w:val="both"/>
        <w:rPr>
          <w:sz w:val="28"/>
          <w:szCs w:val="28"/>
        </w:rPr>
      </w:pPr>
      <w:r w:rsidRPr="001530E4">
        <w:rPr>
          <w:bCs/>
          <w:sz w:val="28"/>
          <w:szCs w:val="28"/>
        </w:rPr>
        <w:t xml:space="preserve">Результат процедуры: </w:t>
      </w:r>
      <w:r w:rsidR="001530E4">
        <w:rPr>
          <w:sz w:val="28"/>
          <w:szCs w:val="28"/>
        </w:rPr>
        <w:t xml:space="preserve">определение организации, осуществляющей </w:t>
      </w:r>
      <w:r w:rsidR="001530E4" w:rsidRPr="001530E4">
        <w:rPr>
          <w:sz w:val="28"/>
          <w:szCs w:val="28"/>
        </w:rPr>
        <w:t xml:space="preserve"> </w:t>
      </w:r>
      <w:r w:rsidR="001530E4">
        <w:rPr>
          <w:sz w:val="28"/>
          <w:szCs w:val="28"/>
        </w:rPr>
        <w:t>образовательную деятельность</w:t>
      </w:r>
      <w:r w:rsidR="0009233B">
        <w:rPr>
          <w:sz w:val="28"/>
          <w:szCs w:val="28"/>
        </w:rPr>
        <w:t>, по выбранной заявителем профессии (специальности)</w:t>
      </w:r>
      <w:r w:rsidRPr="001530E4">
        <w:rPr>
          <w:sz w:val="28"/>
          <w:szCs w:val="28"/>
        </w:rPr>
        <w:t>.</w:t>
      </w:r>
    </w:p>
    <w:p w:rsidR="00F97F82" w:rsidRPr="0009233B" w:rsidRDefault="00F97F82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09233B">
        <w:rPr>
          <w:rFonts w:ascii="Times New Roman" w:hAnsi="Times New Roman" w:cs="Times New Roman"/>
          <w:sz w:val="28"/>
          <w:szCs w:val="28"/>
        </w:rPr>
        <w:t>3.1</w:t>
      </w:r>
      <w:r w:rsidR="0009233B" w:rsidRPr="0009233B">
        <w:rPr>
          <w:rFonts w:ascii="Times New Roman" w:hAnsi="Times New Roman" w:cs="Times New Roman"/>
          <w:sz w:val="28"/>
          <w:szCs w:val="28"/>
        </w:rPr>
        <w:t>0</w:t>
      </w:r>
      <w:r w:rsidRPr="0009233B">
        <w:rPr>
          <w:rFonts w:ascii="Times New Roman" w:hAnsi="Times New Roman" w:cs="Times New Roman"/>
          <w:sz w:val="28"/>
          <w:szCs w:val="28"/>
        </w:rPr>
        <w:t xml:space="preserve">. </w:t>
      </w:r>
      <w:r w:rsidR="0009233B" w:rsidRPr="0009233B">
        <w:rPr>
          <w:rFonts w:ascii="Times New Roman" w:hAnsi="Times New Roman" w:cs="Times New Roman"/>
          <w:sz w:val="28"/>
          <w:szCs w:val="28"/>
        </w:rPr>
        <w:t xml:space="preserve">Организация заключения договора о профессиональном обучении или дополнительном профессиональном образовании безработных граждан </w:t>
      </w:r>
      <w:r w:rsidR="0009233B" w:rsidRPr="0009233B">
        <w:rPr>
          <w:rFonts w:ascii="Times New Roman" w:hAnsi="Times New Roman" w:cs="Times New Roman"/>
          <w:sz w:val="28"/>
          <w:szCs w:val="28"/>
        </w:rPr>
        <w:lastRenderedPageBreak/>
        <w:t>при отсутствии в перечне образовательных организаций, осуществляющих образовательную деятельность, сведений об образовательных программах по необходимой заявителю профессии (специальности)</w:t>
      </w:r>
      <w:r w:rsidRPr="0009233B">
        <w:rPr>
          <w:rFonts w:ascii="Times New Roman" w:hAnsi="Times New Roman" w:cs="Times New Roman"/>
          <w:sz w:val="28"/>
          <w:szCs w:val="28"/>
        </w:rPr>
        <w:t>.</w:t>
      </w:r>
    </w:p>
    <w:p w:rsidR="005F0A3A" w:rsidRPr="00C61924" w:rsidRDefault="00FC5019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C61924">
        <w:rPr>
          <w:rFonts w:ascii="Times New Roman" w:hAnsi="Times New Roman" w:cs="Times New Roman"/>
          <w:sz w:val="28"/>
          <w:szCs w:val="28"/>
        </w:rPr>
        <w:t>В случае отсутствия в перечне образовательных организаций, осуществляющих образовательную деятельность, сведений об образовательных программах по необходимой заявителю профессии (специальности) с</w:t>
      </w:r>
      <w:r w:rsidR="00725A29" w:rsidRPr="00C61924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EA2B8E" w:rsidRPr="00C61924">
        <w:rPr>
          <w:rFonts w:ascii="Times New Roman" w:hAnsi="Times New Roman" w:cs="Times New Roman"/>
          <w:sz w:val="28"/>
          <w:szCs w:val="28"/>
        </w:rPr>
        <w:t>ЦЗН</w:t>
      </w:r>
      <w:r w:rsidRPr="00C61924">
        <w:rPr>
          <w:rFonts w:ascii="Times New Roman" w:hAnsi="Times New Roman" w:cs="Times New Roman"/>
          <w:sz w:val="28"/>
          <w:szCs w:val="28"/>
        </w:rPr>
        <w:t xml:space="preserve"> организует заключение договора о профессиональном обучении или дополнительном профессиональном образовании безработных граждан </w:t>
      </w:r>
      <w:r w:rsidR="00C61924" w:rsidRPr="00C61924">
        <w:rPr>
          <w:rFonts w:ascii="Times New Roman" w:hAnsi="Times New Roman" w:cs="Times New Roman"/>
          <w:sz w:val="28"/>
          <w:szCs w:val="28"/>
        </w:rPr>
        <w:t>по профессии (специальности), необходимой заявителю.</w:t>
      </w:r>
    </w:p>
    <w:p w:rsidR="00551C07" w:rsidRPr="00DA6CAF" w:rsidRDefault="00551C07" w:rsidP="00551C07">
      <w:pPr>
        <w:widowControl w:val="0"/>
        <w:ind w:firstLine="567"/>
        <w:jc w:val="both"/>
        <w:rPr>
          <w:sz w:val="28"/>
          <w:szCs w:val="28"/>
        </w:rPr>
      </w:pPr>
      <w:r w:rsidRPr="00DA6CAF">
        <w:rPr>
          <w:sz w:val="28"/>
          <w:szCs w:val="28"/>
        </w:rPr>
        <w:t xml:space="preserve">Срок исполнения: </w:t>
      </w:r>
      <w:r w:rsidR="00C61924" w:rsidRPr="00DA6CAF">
        <w:rPr>
          <w:sz w:val="28"/>
          <w:szCs w:val="28"/>
        </w:rPr>
        <w:t>процедура осуществляется в течение не более 1</w:t>
      </w:r>
      <w:r w:rsidR="00DA6CAF" w:rsidRPr="00DA6CAF">
        <w:rPr>
          <w:sz w:val="28"/>
          <w:szCs w:val="28"/>
        </w:rPr>
        <w:t>1</w:t>
      </w:r>
      <w:r w:rsidR="00C61924" w:rsidRPr="00DA6CAF">
        <w:rPr>
          <w:sz w:val="28"/>
          <w:szCs w:val="28"/>
        </w:rPr>
        <w:t xml:space="preserve"> минут с </w:t>
      </w:r>
      <w:r w:rsidR="00D23FCF" w:rsidRPr="00DA6CAF">
        <w:rPr>
          <w:sz w:val="28"/>
          <w:szCs w:val="28"/>
        </w:rPr>
        <w:t>момента окончания предыдущей процедуры</w:t>
      </w:r>
      <w:r w:rsidRPr="00DA6CAF">
        <w:rPr>
          <w:sz w:val="28"/>
          <w:szCs w:val="28"/>
        </w:rPr>
        <w:t>.</w:t>
      </w:r>
    </w:p>
    <w:p w:rsidR="002C6B63" w:rsidRPr="001F25F8" w:rsidRDefault="002C6B63" w:rsidP="00732E30">
      <w:pPr>
        <w:widowControl w:val="0"/>
        <w:ind w:firstLine="567"/>
        <w:jc w:val="both"/>
        <w:rPr>
          <w:sz w:val="28"/>
          <w:szCs w:val="28"/>
        </w:rPr>
      </w:pPr>
      <w:r w:rsidRPr="001F25F8">
        <w:rPr>
          <w:bCs/>
          <w:sz w:val="28"/>
          <w:szCs w:val="28"/>
        </w:rPr>
        <w:t xml:space="preserve">Результат процедуры: </w:t>
      </w:r>
      <w:r w:rsidR="00C61924" w:rsidRPr="001F25F8">
        <w:rPr>
          <w:bCs/>
          <w:sz w:val="28"/>
          <w:szCs w:val="28"/>
        </w:rPr>
        <w:t xml:space="preserve">заключенный договор </w:t>
      </w:r>
      <w:r w:rsidR="001F25F8" w:rsidRPr="001F25F8">
        <w:rPr>
          <w:bCs/>
          <w:sz w:val="28"/>
          <w:szCs w:val="28"/>
        </w:rPr>
        <w:t>с организацией, осуществляющей образовательную деятельность по профессии (специальности), необходимой заявителю</w:t>
      </w:r>
      <w:r w:rsidRPr="001F25F8">
        <w:rPr>
          <w:sz w:val="28"/>
          <w:szCs w:val="28"/>
        </w:rPr>
        <w:t>.</w:t>
      </w:r>
    </w:p>
    <w:p w:rsidR="00F97F82" w:rsidRPr="003D1D99" w:rsidRDefault="00F97F82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3D1D99">
        <w:rPr>
          <w:rFonts w:ascii="Times New Roman" w:hAnsi="Times New Roman" w:cs="Times New Roman"/>
          <w:sz w:val="28"/>
          <w:szCs w:val="28"/>
        </w:rPr>
        <w:t>3.1</w:t>
      </w:r>
      <w:r w:rsidR="001F25F8" w:rsidRPr="003D1D99">
        <w:rPr>
          <w:rFonts w:ascii="Times New Roman" w:hAnsi="Times New Roman" w:cs="Times New Roman"/>
          <w:sz w:val="28"/>
          <w:szCs w:val="28"/>
        </w:rPr>
        <w:t>1</w:t>
      </w:r>
      <w:r w:rsidRPr="003D1D99">
        <w:rPr>
          <w:rFonts w:ascii="Times New Roman" w:hAnsi="Times New Roman" w:cs="Times New Roman"/>
          <w:sz w:val="28"/>
          <w:szCs w:val="28"/>
        </w:rPr>
        <w:t xml:space="preserve">. </w:t>
      </w:r>
      <w:r w:rsidR="003D1D99" w:rsidRPr="003D1D99">
        <w:rPr>
          <w:rFonts w:ascii="Times New Roman" w:hAnsi="Times New Roman" w:cs="Times New Roman"/>
          <w:sz w:val="28"/>
          <w:szCs w:val="28"/>
        </w:rPr>
        <w:t>И</w:t>
      </w:r>
      <w:r w:rsidR="001F25F8" w:rsidRPr="003D1D99">
        <w:rPr>
          <w:rFonts w:ascii="Times New Roman" w:hAnsi="Times New Roman" w:cs="Times New Roman"/>
          <w:sz w:val="28"/>
          <w:szCs w:val="28"/>
        </w:rPr>
        <w:t>нформирование заявителя о содержании и сроках обучения по выбранной образовательной программе, об ожидаемых результатах освоения образовательной программы, о месторасположении организации, осуществляющей образовательную деятельность, схеме проезда, номерах контактных телефонов</w:t>
      </w:r>
      <w:r w:rsidRPr="003D1D99">
        <w:rPr>
          <w:rFonts w:ascii="Times New Roman" w:hAnsi="Times New Roman" w:cs="Times New Roman"/>
          <w:sz w:val="28"/>
          <w:szCs w:val="28"/>
        </w:rPr>
        <w:t>.</w:t>
      </w:r>
    </w:p>
    <w:p w:rsidR="00EE7FB5" w:rsidRPr="00DF7396" w:rsidRDefault="00EE7FB5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DF7396">
        <w:rPr>
          <w:rFonts w:ascii="Times New Roman" w:hAnsi="Times New Roman" w:cs="Times New Roman"/>
          <w:sz w:val="28"/>
          <w:szCs w:val="28"/>
        </w:rPr>
        <w:t>Специалист ЦЗН</w:t>
      </w:r>
      <w:r w:rsidR="004D54E8" w:rsidRPr="00DF7396">
        <w:rPr>
          <w:rFonts w:ascii="Times New Roman" w:hAnsi="Times New Roman" w:cs="Times New Roman"/>
          <w:sz w:val="28"/>
          <w:szCs w:val="28"/>
        </w:rPr>
        <w:t xml:space="preserve"> предоставляет заявителю информацию</w:t>
      </w:r>
      <w:r w:rsidR="008C47CA">
        <w:rPr>
          <w:rFonts w:ascii="Times New Roman" w:hAnsi="Times New Roman" w:cs="Times New Roman"/>
          <w:sz w:val="28"/>
          <w:szCs w:val="28"/>
        </w:rPr>
        <w:t>:</w:t>
      </w:r>
    </w:p>
    <w:p w:rsidR="00DF7396" w:rsidRDefault="00DF7396" w:rsidP="0086111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содержании и сроках обучения по выбранной </w:t>
      </w:r>
      <w:r w:rsidR="0002304B">
        <w:rPr>
          <w:sz w:val="28"/>
          <w:szCs w:val="28"/>
        </w:rPr>
        <w:t xml:space="preserve">профессии (специальности, </w:t>
      </w:r>
      <w:r>
        <w:rPr>
          <w:sz w:val="28"/>
          <w:szCs w:val="28"/>
        </w:rPr>
        <w:t>образовательной программе</w:t>
      </w:r>
      <w:r w:rsidR="0002304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F7396" w:rsidRDefault="00DF7396" w:rsidP="0086111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ожидаемых результатах освоения </w:t>
      </w:r>
      <w:r w:rsidR="0002304B">
        <w:rPr>
          <w:sz w:val="28"/>
          <w:szCs w:val="28"/>
        </w:rPr>
        <w:t xml:space="preserve">профессии (специальности, </w:t>
      </w:r>
      <w:r>
        <w:rPr>
          <w:sz w:val="28"/>
          <w:szCs w:val="28"/>
        </w:rPr>
        <w:t>образовательной программы</w:t>
      </w:r>
      <w:r w:rsidR="0002304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F7396" w:rsidRDefault="00DF7396" w:rsidP="0086111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месторасположении организации, осуществляющей образовательную деятельность, схеме проезда, номерах контактных телефонов.</w:t>
      </w:r>
    </w:p>
    <w:p w:rsidR="00861110" w:rsidRPr="00DA6CAF" w:rsidRDefault="00861110" w:rsidP="00861110">
      <w:pPr>
        <w:widowControl w:val="0"/>
        <w:ind w:firstLine="567"/>
        <w:jc w:val="both"/>
        <w:rPr>
          <w:sz w:val="28"/>
          <w:szCs w:val="28"/>
        </w:rPr>
      </w:pPr>
      <w:r w:rsidRPr="00DA6CAF">
        <w:rPr>
          <w:sz w:val="28"/>
          <w:szCs w:val="28"/>
        </w:rPr>
        <w:t xml:space="preserve">Срок исполнения: </w:t>
      </w:r>
      <w:r w:rsidR="00DF7396" w:rsidRPr="00DA6CAF">
        <w:rPr>
          <w:sz w:val="28"/>
          <w:szCs w:val="28"/>
        </w:rPr>
        <w:t xml:space="preserve">процедура осуществляется в течение не более </w:t>
      </w:r>
      <w:r w:rsidR="00DA6CAF" w:rsidRPr="00DA6CAF">
        <w:rPr>
          <w:sz w:val="28"/>
          <w:szCs w:val="28"/>
        </w:rPr>
        <w:t>3</w:t>
      </w:r>
      <w:r w:rsidR="00DF7396" w:rsidRPr="00DA6CAF">
        <w:rPr>
          <w:sz w:val="28"/>
          <w:szCs w:val="28"/>
        </w:rPr>
        <w:t xml:space="preserve"> минут </w:t>
      </w:r>
      <w:r w:rsidR="002301F0" w:rsidRPr="00DA6CAF">
        <w:rPr>
          <w:sz w:val="28"/>
          <w:szCs w:val="28"/>
        </w:rPr>
        <w:t>с момента окончания предыдущей процедуры</w:t>
      </w:r>
      <w:r w:rsidRPr="00DA6CAF">
        <w:rPr>
          <w:sz w:val="28"/>
          <w:szCs w:val="28"/>
        </w:rPr>
        <w:t>.</w:t>
      </w:r>
    </w:p>
    <w:p w:rsidR="008734B0" w:rsidRPr="00DF7396" w:rsidRDefault="008734B0" w:rsidP="00732E30">
      <w:pPr>
        <w:widowControl w:val="0"/>
        <w:ind w:firstLine="567"/>
        <w:jc w:val="both"/>
        <w:rPr>
          <w:sz w:val="28"/>
          <w:szCs w:val="28"/>
        </w:rPr>
      </w:pPr>
      <w:r w:rsidRPr="00DF7396">
        <w:rPr>
          <w:bCs/>
          <w:sz w:val="28"/>
          <w:szCs w:val="28"/>
        </w:rPr>
        <w:t xml:space="preserve">Результат процедуры: </w:t>
      </w:r>
      <w:r w:rsidR="00DF7396">
        <w:rPr>
          <w:bCs/>
          <w:sz w:val="28"/>
          <w:szCs w:val="28"/>
        </w:rPr>
        <w:t xml:space="preserve">заявитель </w:t>
      </w:r>
      <w:r w:rsidR="00102FA6">
        <w:rPr>
          <w:bCs/>
          <w:sz w:val="28"/>
          <w:szCs w:val="28"/>
        </w:rPr>
        <w:t>информирован</w:t>
      </w:r>
      <w:r w:rsidR="006B6F15">
        <w:rPr>
          <w:bCs/>
          <w:sz w:val="28"/>
          <w:szCs w:val="28"/>
        </w:rPr>
        <w:t xml:space="preserve"> о </w:t>
      </w:r>
      <w:r w:rsidR="006B6F15">
        <w:rPr>
          <w:sz w:val="28"/>
          <w:szCs w:val="28"/>
        </w:rPr>
        <w:t>содержании и сроках обучения по выбранной образовательной программе, об ожидаемых результатах освоения образовательной программы, о месторасположении организации, осуществляющей образовательную деятельность, схеме проезда, номерах контактных телефонов</w:t>
      </w:r>
      <w:r w:rsidRPr="00DF7396">
        <w:rPr>
          <w:sz w:val="28"/>
          <w:szCs w:val="28"/>
        </w:rPr>
        <w:t>.</w:t>
      </w:r>
    </w:p>
    <w:p w:rsidR="00F97F82" w:rsidRPr="006B6F15" w:rsidRDefault="006B6F15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6B6F15">
        <w:rPr>
          <w:rFonts w:ascii="Times New Roman" w:hAnsi="Times New Roman" w:cs="Times New Roman"/>
          <w:sz w:val="28"/>
          <w:szCs w:val="28"/>
        </w:rPr>
        <w:t>3.12</w:t>
      </w:r>
      <w:r w:rsidR="00F97F82" w:rsidRPr="006B6F15">
        <w:rPr>
          <w:rFonts w:ascii="Times New Roman" w:hAnsi="Times New Roman" w:cs="Times New Roman"/>
          <w:sz w:val="28"/>
          <w:szCs w:val="28"/>
        </w:rPr>
        <w:t xml:space="preserve">. </w:t>
      </w:r>
      <w:r w:rsidRPr="006B6F15">
        <w:rPr>
          <w:rFonts w:ascii="Times New Roman" w:hAnsi="Times New Roman" w:cs="Times New Roman"/>
          <w:sz w:val="28"/>
          <w:szCs w:val="28"/>
        </w:rPr>
        <w:t>Оформление заключения о предоставлении государственной услуги, содержащего рекомендации о прохождении профессионального обучения или получении дополнительного профессионального образования по выбранной образовательной программе с указанием организации, осуществляющей образовательную деятельность, либо о продолжении поиска подходящей работы при посредничестве органов службы занятости по имеющейся профессии, специальности, квалификации</w:t>
      </w:r>
      <w:r w:rsidR="001432B7" w:rsidRPr="006B6F15">
        <w:rPr>
          <w:rFonts w:ascii="Times New Roman" w:hAnsi="Times New Roman" w:cs="Times New Roman"/>
          <w:sz w:val="28"/>
          <w:szCs w:val="28"/>
        </w:rPr>
        <w:t>.</w:t>
      </w:r>
    </w:p>
    <w:p w:rsidR="00BF3BB4" w:rsidRPr="00BF3BB4" w:rsidRDefault="00BF3BB4" w:rsidP="00BF3BB4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BF3BB4">
        <w:rPr>
          <w:rFonts w:ascii="Times New Roman" w:hAnsi="Times New Roman" w:cs="Times New Roman"/>
          <w:sz w:val="28"/>
          <w:szCs w:val="28"/>
        </w:rPr>
        <w:t>Специалист ЦЗН оформляет заключени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BF3BB4">
        <w:rPr>
          <w:rFonts w:ascii="Times New Roman" w:hAnsi="Times New Roman" w:cs="Times New Roman"/>
          <w:sz w:val="28"/>
          <w:szCs w:val="28"/>
        </w:rPr>
        <w:t xml:space="preserve">о прохождении профессионального обучения или получении дополнительного профессионального образования по выбранной образовательной программе с </w:t>
      </w:r>
      <w:r w:rsidRPr="00BF3BB4">
        <w:rPr>
          <w:rFonts w:ascii="Times New Roman" w:hAnsi="Times New Roman" w:cs="Times New Roman"/>
          <w:sz w:val="28"/>
          <w:szCs w:val="28"/>
        </w:rPr>
        <w:lastRenderedPageBreak/>
        <w:t>указанием организации, осуществляющей образовательную деятельность, либо о продолжении поиска подходящей работы при посредничестве органов службы занятости по имеющейся профессии, специальности, квалификации.</w:t>
      </w:r>
    </w:p>
    <w:p w:rsidR="00BF3BB4" w:rsidRPr="00DA6CAF" w:rsidRDefault="00BF3BB4" w:rsidP="00BF3BB4">
      <w:pPr>
        <w:widowControl w:val="0"/>
        <w:ind w:firstLine="567"/>
        <w:jc w:val="both"/>
        <w:rPr>
          <w:sz w:val="28"/>
          <w:szCs w:val="28"/>
        </w:rPr>
      </w:pPr>
      <w:r w:rsidRPr="00DA6CAF">
        <w:rPr>
          <w:sz w:val="28"/>
          <w:szCs w:val="28"/>
        </w:rPr>
        <w:t>Срок исполнения: процедура осуществляется в течение не более 3 минут с момента окончания предыдущей процедуры.</w:t>
      </w:r>
    </w:p>
    <w:p w:rsidR="00BF3BB4" w:rsidRPr="00BF3BB4" w:rsidRDefault="00BF3BB4" w:rsidP="00BF3BB4">
      <w:pPr>
        <w:widowControl w:val="0"/>
        <w:ind w:firstLine="567"/>
        <w:jc w:val="both"/>
        <w:rPr>
          <w:sz w:val="28"/>
          <w:szCs w:val="28"/>
        </w:rPr>
      </w:pPr>
      <w:r w:rsidRPr="00BF3BB4">
        <w:rPr>
          <w:bCs/>
          <w:sz w:val="28"/>
          <w:szCs w:val="28"/>
        </w:rPr>
        <w:t>Результат процедуры: оформле</w:t>
      </w:r>
      <w:r w:rsidR="008C47CA">
        <w:rPr>
          <w:bCs/>
          <w:sz w:val="28"/>
          <w:szCs w:val="28"/>
        </w:rPr>
        <w:t>нное заключение о предоставлении</w:t>
      </w:r>
      <w:r w:rsidRPr="00BF3BB4">
        <w:rPr>
          <w:bCs/>
          <w:sz w:val="28"/>
          <w:szCs w:val="28"/>
        </w:rPr>
        <w:t xml:space="preserve"> государственной услуги</w:t>
      </w:r>
      <w:r w:rsidRPr="00BF3BB4">
        <w:rPr>
          <w:sz w:val="28"/>
          <w:szCs w:val="28"/>
        </w:rPr>
        <w:t>.</w:t>
      </w:r>
    </w:p>
    <w:p w:rsidR="001432B7" w:rsidRPr="0029064D" w:rsidRDefault="001432B7" w:rsidP="00732E3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29064D">
        <w:rPr>
          <w:rFonts w:ascii="Times New Roman" w:hAnsi="Times New Roman" w:cs="Times New Roman"/>
          <w:sz w:val="28"/>
          <w:szCs w:val="28"/>
        </w:rPr>
        <w:t>3.1</w:t>
      </w:r>
      <w:r w:rsidR="0029064D" w:rsidRPr="0029064D">
        <w:rPr>
          <w:rFonts w:ascii="Times New Roman" w:hAnsi="Times New Roman" w:cs="Times New Roman"/>
          <w:sz w:val="28"/>
          <w:szCs w:val="28"/>
        </w:rPr>
        <w:t>3</w:t>
      </w:r>
      <w:r w:rsidRPr="0029064D">
        <w:rPr>
          <w:rFonts w:ascii="Times New Roman" w:hAnsi="Times New Roman" w:cs="Times New Roman"/>
          <w:sz w:val="28"/>
          <w:szCs w:val="28"/>
        </w:rPr>
        <w:t xml:space="preserve">. </w:t>
      </w:r>
      <w:r w:rsidR="0029064D" w:rsidRPr="0029064D">
        <w:rPr>
          <w:rFonts w:ascii="Times New Roman" w:hAnsi="Times New Roman" w:cs="Times New Roman"/>
          <w:sz w:val="28"/>
          <w:szCs w:val="28"/>
        </w:rPr>
        <w:t>Выдача заключения о предоставлении государственной услуги заявителю, приобщение к личному делу получателя государственных услуг второго экземпляра заключения о предоставлении государственной услуги</w:t>
      </w:r>
      <w:r w:rsidRPr="0029064D">
        <w:rPr>
          <w:rFonts w:ascii="Times New Roman" w:hAnsi="Times New Roman" w:cs="Times New Roman"/>
          <w:sz w:val="28"/>
          <w:szCs w:val="28"/>
        </w:rPr>
        <w:t>.</w:t>
      </w:r>
    </w:p>
    <w:p w:rsidR="003B5B82" w:rsidRPr="003B5B82" w:rsidRDefault="003B5B82" w:rsidP="003B5B82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3B5B82">
        <w:rPr>
          <w:rFonts w:ascii="Times New Roman" w:hAnsi="Times New Roman" w:cs="Times New Roman"/>
          <w:sz w:val="28"/>
          <w:szCs w:val="28"/>
        </w:rPr>
        <w:t>Специалист ЦЗН готовит в двух экземплярах заключение о предоставлении государственной услуги</w:t>
      </w:r>
      <w:r w:rsidR="00C841FB">
        <w:rPr>
          <w:rFonts w:ascii="Times New Roman" w:hAnsi="Times New Roman" w:cs="Times New Roman"/>
          <w:sz w:val="28"/>
          <w:szCs w:val="28"/>
        </w:rPr>
        <w:t xml:space="preserve">, содержащее рекомендации, </w:t>
      </w:r>
      <w:r w:rsidR="000D46B5" w:rsidRPr="000D46B5">
        <w:rPr>
          <w:rFonts w:ascii="Times New Roman" w:hAnsi="Times New Roman" w:cs="Times New Roman"/>
          <w:sz w:val="28"/>
          <w:szCs w:val="28"/>
        </w:rPr>
        <w:t>в соответствии с приложением №</w:t>
      </w:r>
      <w:r w:rsidRPr="000D46B5">
        <w:rPr>
          <w:rFonts w:ascii="Times New Roman" w:hAnsi="Times New Roman" w:cs="Times New Roman"/>
          <w:sz w:val="28"/>
          <w:szCs w:val="28"/>
        </w:rPr>
        <w:t xml:space="preserve"> </w:t>
      </w:r>
      <w:r w:rsidRPr="003B5B82">
        <w:rPr>
          <w:rFonts w:ascii="Times New Roman" w:hAnsi="Times New Roman" w:cs="Times New Roman"/>
          <w:sz w:val="28"/>
          <w:szCs w:val="28"/>
        </w:rPr>
        <w:t>4 к настоящему Регламенту, знакомит с ним заявителя под роспись и выдает заявителю один экземпляр заключения, второй экземпляр заключения приобщает к личному делу.</w:t>
      </w:r>
    </w:p>
    <w:p w:rsidR="003B5B82" w:rsidRPr="00DA6CAF" w:rsidRDefault="003B5B82" w:rsidP="003B5B82">
      <w:pPr>
        <w:widowControl w:val="0"/>
        <w:ind w:firstLine="567"/>
        <w:jc w:val="both"/>
        <w:rPr>
          <w:sz w:val="28"/>
          <w:szCs w:val="28"/>
        </w:rPr>
      </w:pPr>
      <w:r w:rsidRPr="00DA6CAF">
        <w:rPr>
          <w:sz w:val="28"/>
          <w:szCs w:val="28"/>
        </w:rPr>
        <w:t xml:space="preserve">Срок исполнения: процедура осуществляется в течение не более </w:t>
      </w:r>
      <w:r w:rsidR="00DA6CAF" w:rsidRPr="00DA6CAF">
        <w:rPr>
          <w:sz w:val="28"/>
          <w:szCs w:val="28"/>
        </w:rPr>
        <w:t>3</w:t>
      </w:r>
      <w:r w:rsidRPr="00DA6CAF">
        <w:rPr>
          <w:sz w:val="28"/>
          <w:szCs w:val="28"/>
        </w:rPr>
        <w:t xml:space="preserve"> минут с момента окончания предыдущей  процедуры.</w:t>
      </w:r>
    </w:p>
    <w:p w:rsidR="003B5B82" w:rsidRPr="00A87346" w:rsidRDefault="003B5B82" w:rsidP="003B5B82">
      <w:pPr>
        <w:widowControl w:val="0"/>
        <w:ind w:firstLine="567"/>
        <w:jc w:val="both"/>
        <w:rPr>
          <w:sz w:val="28"/>
          <w:szCs w:val="28"/>
        </w:rPr>
      </w:pPr>
      <w:r w:rsidRPr="00A87346">
        <w:rPr>
          <w:bCs/>
          <w:sz w:val="28"/>
          <w:szCs w:val="28"/>
        </w:rPr>
        <w:t>Результат процедуры: выдача заявителю заключения, приобщение второго экземпляра заключения к личному делу заявителя</w:t>
      </w:r>
      <w:r w:rsidRPr="00A87346">
        <w:rPr>
          <w:sz w:val="28"/>
          <w:szCs w:val="28"/>
        </w:rPr>
        <w:t>.</w:t>
      </w:r>
    </w:p>
    <w:p w:rsidR="00C13131" w:rsidRPr="00A87346" w:rsidRDefault="00C13131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346">
        <w:rPr>
          <w:rFonts w:ascii="Times New Roman" w:hAnsi="Times New Roman" w:cs="Times New Roman"/>
          <w:sz w:val="28"/>
          <w:szCs w:val="28"/>
        </w:rPr>
        <w:t>3.</w:t>
      </w:r>
      <w:r w:rsidR="00A87346" w:rsidRPr="00A87346">
        <w:rPr>
          <w:rFonts w:ascii="Times New Roman" w:hAnsi="Times New Roman" w:cs="Times New Roman"/>
          <w:sz w:val="28"/>
          <w:szCs w:val="28"/>
        </w:rPr>
        <w:t>1</w:t>
      </w:r>
      <w:r w:rsidRPr="00A87346">
        <w:rPr>
          <w:rFonts w:ascii="Times New Roman" w:hAnsi="Times New Roman" w:cs="Times New Roman"/>
          <w:sz w:val="28"/>
          <w:szCs w:val="28"/>
        </w:rPr>
        <w:t xml:space="preserve">4. </w:t>
      </w:r>
      <w:r w:rsidR="00A87346">
        <w:rPr>
          <w:rFonts w:ascii="Times New Roman" w:hAnsi="Times New Roman" w:cs="Times New Roman"/>
          <w:sz w:val="28"/>
          <w:szCs w:val="28"/>
        </w:rPr>
        <w:t>О</w:t>
      </w:r>
      <w:r w:rsidR="00A87346" w:rsidRPr="00A87346">
        <w:rPr>
          <w:rFonts w:ascii="Times New Roman" w:hAnsi="Times New Roman" w:cs="Times New Roman"/>
          <w:sz w:val="28"/>
          <w:szCs w:val="28"/>
        </w:rPr>
        <w:t>формление и выдача заявителю направления в образовательную организацию, осуществляющую образовательную деятельность, для прохождения профессионального обучения или получения дополнительного профессионального образования в случае наличия в заключении о предоставлении государственной услуги соответствующих рекомендаций</w:t>
      </w:r>
      <w:r w:rsidRPr="00A87346">
        <w:rPr>
          <w:rFonts w:ascii="Times New Roman" w:hAnsi="Times New Roman" w:cs="Times New Roman"/>
          <w:sz w:val="28"/>
          <w:szCs w:val="28"/>
        </w:rPr>
        <w:t>.</w:t>
      </w:r>
    </w:p>
    <w:p w:rsidR="00A87346" w:rsidRDefault="00A87346" w:rsidP="00A87346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ЦЗН готовит </w:t>
      </w:r>
      <w:r w:rsidR="00C774E4">
        <w:rPr>
          <w:rFonts w:ascii="Times New Roman" w:hAnsi="Times New Roman" w:cs="Times New Roman"/>
          <w:sz w:val="28"/>
          <w:szCs w:val="28"/>
        </w:rPr>
        <w:t xml:space="preserve">и выдает заявителю </w:t>
      </w:r>
      <w:r w:rsidR="0028013B" w:rsidRPr="0028013B">
        <w:rPr>
          <w:rFonts w:ascii="Times New Roman" w:hAnsi="Times New Roman" w:cs="Times New Roman"/>
          <w:sz w:val="28"/>
          <w:szCs w:val="28"/>
        </w:rPr>
        <w:t xml:space="preserve">направления в образовательную организацию, осуществляющую образовательную деятельность, для </w:t>
      </w:r>
      <w:r w:rsidR="00A66F86">
        <w:rPr>
          <w:rFonts w:ascii="Times New Roman" w:hAnsi="Times New Roman" w:cs="Times New Roman"/>
          <w:sz w:val="28"/>
          <w:szCs w:val="28"/>
        </w:rPr>
        <w:t>получения</w:t>
      </w:r>
      <w:r w:rsidR="0028013B" w:rsidRPr="0028013B">
        <w:rPr>
          <w:rFonts w:ascii="Times New Roman" w:hAnsi="Times New Roman" w:cs="Times New Roman"/>
          <w:sz w:val="28"/>
          <w:szCs w:val="28"/>
        </w:rPr>
        <w:t xml:space="preserve"> </w:t>
      </w:r>
      <w:r w:rsidR="0028013B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28013B">
        <w:rPr>
          <w:sz w:val="28"/>
          <w:szCs w:val="28"/>
        </w:rPr>
        <w:t xml:space="preserve"> </w:t>
      </w:r>
      <w:r w:rsidR="000D46B5" w:rsidRPr="000D46B5">
        <w:rPr>
          <w:rFonts w:ascii="Times New Roman" w:hAnsi="Times New Roman" w:cs="Times New Roman"/>
          <w:sz w:val="28"/>
          <w:szCs w:val="28"/>
        </w:rPr>
        <w:t>в соответствии с приложением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13B">
        <w:rPr>
          <w:rFonts w:ascii="Times New Roman" w:hAnsi="Times New Roman" w:cs="Times New Roman"/>
          <w:sz w:val="28"/>
          <w:szCs w:val="28"/>
        </w:rPr>
        <w:t>3</w:t>
      </w:r>
      <w:r w:rsidR="00C774E4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7346" w:rsidRPr="00DA6CAF" w:rsidRDefault="00A87346" w:rsidP="00A87346">
      <w:pPr>
        <w:widowControl w:val="0"/>
        <w:ind w:firstLine="567"/>
        <w:jc w:val="both"/>
        <w:rPr>
          <w:sz w:val="28"/>
          <w:szCs w:val="28"/>
        </w:rPr>
      </w:pPr>
      <w:r w:rsidRPr="00DA6CAF">
        <w:rPr>
          <w:sz w:val="28"/>
          <w:szCs w:val="28"/>
        </w:rPr>
        <w:t xml:space="preserve">Срок исполнения: процедура осуществляется в течение не более </w:t>
      </w:r>
      <w:r w:rsidR="00DA6CAF" w:rsidRPr="00DA6CAF">
        <w:rPr>
          <w:sz w:val="28"/>
          <w:szCs w:val="28"/>
        </w:rPr>
        <w:t>3</w:t>
      </w:r>
      <w:r w:rsidRPr="00DA6CAF">
        <w:rPr>
          <w:sz w:val="28"/>
          <w:szCs w:val="28"/>
        </w:rPr>
        <w:t xml:space="preserve"> минут с момента окончания предыдущей  процедуры.</w:t>
      </w:r>
    </w:p>
    <w:p w:rsidR="00A87346" w:rsidRDefault="00A87346" w:rsidP="00A87346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выдача заявителю </w:t>
      </w:r>
      <w:r w:rsidR="00C774E4">
        <w:rPr>
          <w:bCs/>
          <w:sz w:val="28"/>
          <w:szCs w:val="28"/>
        </w:rPr>
        <w:t xml:space="preserve">направления </w:t>
      </w:r>
      <w:r w:rsidR="00A66F86">
        <w:rPr>
          <w:sz w:val="28"/>
          <w:szCs w:val="28"/>
        </w:rPr>
        <w:t>в образовательную организацию, осуществляющую образовательную деятельность, для получения государственной услуги</w:t>
      </w:r>
      <w:r>
        <w:rPr>
          <w:sz w:val="28"/>
          <w:szCs w:val="28"/>
        </w:rPr>
        <w:t>.</w:t>
      </w:r>
    </w:p>
    <w:p w:rsidR="00C13131" w:rsidRPr="001F27EC" w:rsidRDefault="00C13131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7EC">
        <w:rPr>
          <w:rFonts w:ascii="Times New Roman" w:hAnsi="Times New Roman" w:cs="Times New Roman"/>
          <w:sz w:val="28"/>
          <w:szCs w:val="28"/>
        </w:rPr>
        <w:t>3.</w:t>
      </w:r>
      <w:r w:rsidR="001F27EC" w:rsidRPr="001F27EC">
        <w:rPr>
          <w:rFonts w:ascii="Times New Roman" w:hAnsi="Times New Roman" w:cs="Times New Roman"/>
          <w:sz w:val="28"/>
          <w:szCs w:val="28"/>
        </w:rPr>
        <w:t>1</w:t>
      </w:r>
      <w:r w:rsidRPr="001F27EC">
        <w:rPr>
          <w:rFonts w:ascii="Times New Roman" w:hAnsi="Times New Roman" w:cs="Times New Roman"/>
          <w:sz w:val="28"/>
          <w:szCs w:val="28"/>
        </w:rPr>
        <w:t xml:space="preserve">5. </w:t>
      </w:r>
      <w:r w:rsidR="001F27EC" w:rsidRPr="001F27EC">
        <w:rPr>
          <w:rFonts w:ascii="Times New Roman" w:hAnsi="Times New Roman" w:cs="Times New Roman"/>
          <w:sz w:val="28"/>
          <w:szCs w:val="28"/>
        </w:rPr>
        <w:t>Оказание заявителю при направлении его для прохождения профессионального обучения или получения дополнительного профессионального образования в другую местность финансовой поддержки в соответствии с пунктом 2 статьи 23 Закона о занятости населения.</w:t>
      </w:r>
    </w:p>
    <w:p w:rsidR="00EB65A6" w:rsidRPr="00A57B4F" w:rsidRDefault="00590DE1" w:rsidP="007821D0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A57B4F">
        <w:rPr>
          <w:rFonts w:ascii="Times New Roman" w:hAnsi="Times New Roman" w:cs="Times New Roman"/>
          <w:sz w:val="28"/>
          <w:szCs w:val="28"/>
        </w:rPr>
        <w:t>В случае направления заявителя для прохождения профессионального обучения или получения дополнительного профессионального образования в другую местность с</w:t>
      </w:r>
      <w:r w:rsidR="007821D0" w:rsidRPr="00A57B4F">
        <w:rPr>
          <w:rFonts w:ascii="Times New Roman" w:hAnsi="Times New Roman" w:cs="Times New Roman"/>
          <w:sz w:val="28"/>
          <w:szCs w:val="28"/>
        </w:rPr>
        <w:t xml:space="preserve">пециалист ЦЗН </w:t>
      </w:r>
      <w:r w:rsidR="00A57B4F" w:rsidRPr="00A57B4F">
        <w:rPr>
          <w:rFonts w:ascii="Times New Roman" w:hAnsi="Times New Roman" w:cs="Times New Roman"/>
          <w:sz w:val="28"/>
          <w:szCs w:val="28"/>
        </w:rPr>
        <w:t>оформляет необходимые документы для получения финансовой поддержки в соответствии с пунктом 2 статьи 23 Закона о занятости населения.</w:t>
      </w:r>
    </w:p>
    <w:p w:rsidR="007821D0" w:rsidRPr="00DA6CAF" w:rsidRDefault="007821D0" w:rsidP="007821D0">
      <w:pPr>
        <w:widowControl w:val="0"/>
        <w:ind w:firstLine="567"/>
        <w:jc w:val="both"/>
        <w:rPr>
          <w:sz w:val="28"/>
          <w:szCs w:val="28"/>
        </w:rPr>
      </w:pPr>
      <w:r w:rsidRPr="00DA6CAF">
        <w:rPr>
          <w:sz w:val="28"/>
          <w:szCs w:val="28"/>
        </w:rPr>
        <w:t xml:space="preserve">Срок исполнения: </w:t>
      </w:r>
      <w:r w:rsidR="00EB65A6" w:rsidRPr="00DA6CAF">
        <w:rPr>
          <w:sz w:val="28"/>
          <w:szCs w:val="28"/>
        </w:rPr>
        <w:t xml:space="preserve">процедура осуществляется в течение не более </w:t>
      </w:r>
      <w:r w:rsidR="00DA6CAF" w:rsidRPr="00DA6CAF">
        <w:rPr>
          <w:sz w:val="28"/>
          <w:szCs w:val="28"/>
        </w:rPr>
        <w:t>8</w:t>
      </w:r>
      <w:r w:rsidR="00EB65A6" w:rsidRPr="00DA6CAF">
        <w:rPr>
          <w:sz w:val="28"/>
          <w:szCs w:val="28"/>
        </w:rPr>
        <w:t xml:space="preserve"> минут </w:t>
      </w:r>
      <w:r w:rsidRPr="00DA6CAF">
        <w:rPr>
          <w:sz w:val="28"/>
          <w:szCs w:val="28"/>
        </w:rPr>
        <w:t>с момента окончания предыдущей  процедуры.</w:t>
      </w:r>
    </w:p>
    <w:p w:rsidR="007821D0" w:rsidRPr="00EB65A6" w:rsidRDefault="007821D0" w:rsidP="007821D0">
      <w:pPr>
        <w:widowControl w:val="0"/>
        <w:ind w:firstLine="567"/>
        <w:jc w:val="both"/>
        <w:rPr>
          <w:sz w:val="28"/>
          <w:szCs w:val="28"/>
        </w:rPr>
      </w:pPr>
      <w:r w:rsidRPr="00EB65A6">
        <w:rPr>
          <w:bCs/>
          <w:sz w:val="28"/>
          <w:szCs w:val="28"/>
        </w:rPr>
        <w:lastRenderedPageBreak/>
        <w:t xml:space="preserve">Результат процедуры: </w:t>
      </w:r>
      <w:r w:rsidR="00EB65A6" w:rsidRPr="00EB65A6">
        <w:rPr>
          <w:bCs/>
          <w:sz w:val="28"/>
          <w:szCs w:val="28"/>
        </w:rPr>
        <w:t xml:space="preserve">получение заявителем финансовой поддержки </w:t>
      </w:r>
      <w:r w:rsidR="00EB65A6" w:rsidRPr="00EB65A6">
        <w:rPr>
          <w:sz w:val="28"/>
          <w:szCs w:val="28"/>
        </w:rPr>
        <w:t>в соответствии с пунктом 2 статьи 23 Закона о занятости населения</w:t>
      </w:r>
      <w:r w:rsidR="00EB65A6" w:rsidRPr="00EB65A6">
        <w:rPr>
          <w:bCs/>
          <w:sz w:val="28"/>
          <w:szCs w:val="28"/>
        </w:rPr>
        <w:t xml:space="preserve"> при его направлении для прохождения профессионального обучения и дополнительного профессионального образования в другую местность</w:t>
      </w:r>
      <w:r w:rsidRPr="00EB65A6">
        <w:rPr>
          <w:sz w:val="28"/>
          <w:szCs w:val="28"/>
        </w:rPr>
        <w:t>.</w:t>
      </w:r>
    </w:p>
    <w:p w:rsidR="00C13131" w:rsidRPr="001F27EC" w:rsidRDefault="00C13131" w:rsidP="00732E30">
      <w:pPr>
        <w:pStyle w:val="a6"/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27EC">
        <w:rPr>
          <w:rFonts w:ascii="Times New Roman" w:hAnsi="Times New Roman" w:cs="Times New Roman"/>
          <w:sz w:val="28"/>
          <w:szCs w:val="28"/>
        </w:rPr>
        <w:t>3.</w:t>
      </w:r>
      <w:r w:rsidR="001F27EC" w:rsidRPr="001F27EC">
        <w:rPr>
          <w:rFonts w:ascii="Times New Roman" w:hAnsi="Times New Roman" w:cs="Times New Roman"/>
          <w:sz w:val="28"/>
          <w:szCs w:val="28"/>
        </w:rPr>
        <w:t>1</w:t>
      </w:r>
      <w:r w:rsidRPr="001F27EC">
        <w:rPr>
          <w:rFonts w:ascii="Times New Roman" w:hAnsi="Times New Roman" w:cs="Times New Roman"/>
          <w:sz w:val="28"/>
          <w:szCs w:val="28"/>
        </w:rPr>
        <w:t xml:space="preserve">6. </w:t>
      </w:r>
      <w:r w:rsidR="001F27EC" w:rsidRPr="001F27EC">
        <w:rPr>
          <w:rFonts w:ascii="Times New Roman" w:hAnsi="Times New Roman" w:cs="Times New Roman"/>
          <w:sz w:val="28"/>
          <w:szCs w:val="28"/>
        </w:rPr>
        <w:t>Внесение результатов выполнения административных процедур (действий) в регистр получателей государственных услуг в сфере занятости населения</w:t>
      </w:r>
      <w:r w:rsidR="006510D0" w:rsidRPr="001F27EC">
        <w:rPr>
          <w:rFonts w:ascii="Times New Roman" w:hAnsi="Times New Roman" w:cs="Times New Roman"/>
          <w:sz w:val="28"/>
          <w:szCs w:val="28"/>
        </w:rPr>
        <w:t>.</w:t>
      </w:r>
    </w:p>
    <w:p w:rsidR="006B0143" w:rsidRPr="00F6750C" w:rsidRDefault="006B0143" w:rsidP="006B014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750C">
        <w:rPr>
          <w:sz w:val="28"/>
          <w:szCs w:val="28"/>
        </w:rPr>
        <w:t>Специалист ЦЗН:</w:t>
      </w:r>
    </w:p>
    <w:p w:rsidR="006B0143" w:rsidRPr="00F6750C" w:rsidRDefault="006B0143" w:rsidP="006B014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750C">
        <w:rPr>
          <w:sz w:val="28"/>
          <w:szCs w:val="28"/>
        </w:rPr>
        <w:t>фиксирует результат предоставления государственной услуги в программно-техническом комплексе, содержащем регистр получателей государственных услуг в сфере занятости;</w:t>
      </w:r>
    </w:p>
    <w:p w:rsidR="006B0143" w:rsidRPr="00F6750C" w:rsidRDefault="006B0143" w:rsidP="006B014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750C">
        <w:rPr>
          <w:sz w:val="28"/>
          <w:szCs w:val="28"/>
        </w:rPr>
        <w:t xml:space="preserve">передает личное дело получателя государственных услуг </w:t>
      </w:r>
      <w:r w:rsidR="00F6750C">
        <w:rPr>
          <w:sz w:val="28"/>
          <w:szCs w:val="28"/>
        </w:rPr>
        <w:t>работнику, осуществляющему функцию по предоставлению го</w:t>
      </w:r>
      <w:r w:rsidR="000623A4">
        <w:rPr>
          <w:sz w:val="28"/>
          <w:szCs w:val="28"/>
        </w:rPr>
        <w:t>с</w:t>
      </w:r>
      <w:r w:rsidR="00F6750C">
        <w:rPr>
          <w:sz w:val="28"/>
          <w:szCs w:val="28"/>
        </w:rPr>
        <w:t>у</w:t>
      </w:r>
      <w:r w:rsidR="000623A4">
        <w:rPr>
          <w:sz w:val="28"/>
          <w:szCs w:val="28"/>
        </w:rPr>
        <w:t>д</w:t>
      </w:r>
      <w:r w:rsidR="00F6750C">
        <w:rPr>
          <w:sz w:val="28"/>
          <w:szCs w:val="28"/>
        </w:rPr>
        <w:t>арственной услуги по осуществлению социальных выплат гражданам, признанным в установленном порядке безработными</w:t>
      </w:r>
      <w:r w:rsidR="000623A4">
        <w:rPr>
          <w:sz w:val="28"/>
          <w:szCs w:val="28"/>
        </w:rPr>
        <w:t xml:space="preserve"> для прекращения выплаты пособия по безработице с одновременным снятием гражданина с регистрационного учета в качестве безработного и назначения ему стипендии на период прохождения профессионального обучения или дополнительного профессионального образования</w:t>
      </w:r>
      <w:r w:rsidRPr="00F6750C">
        <w:rPr>
          <w:sz w:val="28"/>
          <w:szCs w:val="28"/>
        </w:rPr>
        <w:t>.</w:t>
      </w:r>
    </w:p>
    <w:p w:rsidR="006B0143" w:rsidRPr="00DA6CAF" w:rsidRDefault="006B0143" w:rsidP="006B0143">
      <w:pPr>
        <w:widowControl w:val="0"/>
        <w:ind w:firstLine="567"/>
        <w:jc w:val="both"/>
        <w:rPr>
          <w:sz w:val="28"/>
          <w:szCs w:val="28"/>
        </w:rPr>
      </w:pPr>
      <w:r w:rsidRPr="00DA6CAF">
        <w:rPr>
          <w:sz w:val="28"/>
          <w:szCs w:val="28"/>
        </w:rPr>
        <w:t xml:space="preserve">Срок исполнения: процедура осуществляется в течение </w:t>
      </w:r>
      <w:r w:rsidR="0093638A" w:rsidRPr="00DA6CAF">
        <w:rPr>
          <w:sz w:val="28"/>
          <w:szCs w:val="28"/>
        </w:rPr>
        <w:t xml:space="preserve">не более </w:t>
      </w:r>
      <w:r w:rsidR="00DA6CAF" w:rsidRPr="00DA6CAF">
        <w:rPr>
          <w:sz w:val="28"/>
          <w:szCs w:val="28"/>
        </w:rPr>
        <w:t>3</w:t>
      </w:r>
      <w:r w:rsidRPr="00DA6CAF">
        <w:rPr>
          <w:sz w:val="28"/>
          <w:szCs w:val="28"/>
        </w:rPr>
        <w:t xml:space="preserve"> минут с момента окончания предыдущей процедуры.</w:t>
      </w:r>
    </w:p>
    <w:p w:rsidR="006B0143" w:rsidRDefault="006B0143" w:rsidP="006B0143">
      <w:pPr>
        <w:widowControl w:val="0"/>
        <w:ind w:firstLine="567"/>
        <w:jc w:val="both"/>
        <w:rPr>
          <w:sz w:val="28"/>
          <w:szCs w:val="28"/>
        </w:rPr>
      </w:pPr>
      <w:r w:rsidRPr="00F6750C">
        <w:rPr>
          <w:bCs/>
          <w:sz w:val="28"/>
          <w:szCs w:val="28"/>
        </w:rPr>
        <w:t>Результат процедуры: за</w:t>
      </w:r>
      <w:r w:rsidRPr="00F6750C">
        <w:rPr>
          <w:sz w:val="28"/>
          <w:szCs w:val="28"/>
        </w:rPr>
        <w:t>несенные результаты административных процедур в регистр получателей государственных услуг в сфере занятости населения.</w:t>
      </w:r>
    </w:p>
    <w:p w:rsidR="00F34CFB" w:rsidRDefault="00F34CFB" w:rsidP="00732E30">
      <w:pPr>
        <w:widowControl w:val="0"/>
        <w:ind w:firstLine="567"/>
        <w:jc w:val="center"/>
        <w:rPr>
          <w:b/>
          <w:sz w:val="28"/>
          <w:szCs w:val="28"/>
        </w:rPr>
      </w:pPr>
    </w:p>
    <w:p w:rsidR="00F34CFB" w:rsidRDefault="00F34CFB" w:rsidP="00732E3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Порядок и формы контроля за предоставлением </w:t>
      </w:r>
    </w:p>
    <w:p w:rsidR="00F34CFB" w:rsidRDefault="00F34CFB" w:rsidP="00732E3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услуги</w:t>
      </w:r>
    </w:p>
    <w:p w:rsidR="00F34CFB" w:rsidRDefault="00F34CFB" w:rsidP="00732E30">
      <w:pPr>
        <w:widowControl w:val="0"/>
        <w:ind w:firstLine="567"/>
        <w:jc w:val="both"/>
        <w:rPr>
          <w:b/>
          <w:sz w:val="28"/>
          <w:szCs w:val="28"/>
        </w:rPr>
      </w:pPr>
    </w:p>
    <w:p w:rsidR="00A50095" w:rsidRDefault="00A50095" w:rsidP="00A5009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4.1. </w:t>
      </w:r>
      <w:r>
        <w:rPr>
          <w:rFonts w:eastAsiaTheme="minorHAnsi"/>
          <w:sz w:val="28"/>
          <w:szCs w:val="28"/>
          <w:lang w:eastAsia="en-US"/>
        </w:rPr>
        <w:t xml:space="preserve">Текущий контроль за предоставлением государственной услуги осуществляется директором </w:t>
      </w:r>
      <w:r>
        <w:rPr>
          <w:bCs/>
          <w:sz w:val="28"/>
          <w:szCs w:val="28"/>
        </w:rPr>
        <w:t>ЦЗН</w:t>
      </w:r>
      <w:r>
        <w:rPr>
          <w:rFonts w:eastAsiaTheme="minorHAnsi"/>
          <w:sz w:val="28"/>
          <w:szCs w:val="28"/>
          <w:lang w:eastAsia="en-US"/>
        </w:rPr>
        <w:t xml:space="preserve"> или уполномоченным им работником.</w:t>
      </w:r>
    </w:p>
    <w:p w:rsidR="00A50095" w:rsidRDefault="00A50095" w:rsidP="00A5009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4.2. </w:t>
      </w:r>
      <w:r>
        <w:rPr>
          <w:rFonts w:eastAsiaTheme="minorHAnsi"/>
          <w:sz w:val="28"/>
          <w:szCs w:val="28"/>
          <w:lang w:eastAsia="en-US"/>
        </w:rPr>
        <w:t xml:space="preserve">Текущий контроль за предоставлением государственной услуги осуществляется путем проведения проверок соблюдения и исполнения </w:t>
      </w:r>
      <w:r w:rsidR="002F3BC2" w:rsidRPr="002F3BC2">
        <w:rPr>
          <w:sz w:val="28"/>
          <w:szCs w:val="28"/>
        </w:rPr>
        <w:t xml:space="preserve">административного регламента по предоставлению государственной услуги, утвержденного в установленном в субъекте Российской Федерации порядке в соответствии с Федеральным законом от 27 июля 2010 г. </w:t>
      </w:r>
      <w:r w:rsidR="00D81D1D">
        <w:rPr>
          <w:sz w:val="28"/>
          <w:szCs w:val="28"/>
        </w:rPr>
        <w:t>№</w:t>
      </w:r>
      <w:r w:rsidR="002F3BC2" w:rsidRPr="002F3BC2">
        <w:rPr>
          <w:sz w:val="28"/>
          <w:szCs w:val="28"/>
        </w:rPr>
        <w:t xml:space="preserve"> 210-ФЗ </w:t>
      </w:r>
      <w:r w:rsidR="002F3BC2">
        <w:rPr>
          <w:sz w:val="28"/>
          <w:szCs w:val="28"/>
        </w:rPr>
        <w:t>«</w:t>
      </w:r>
      <w:r w:rsidR="002F3BC2" w:rsidRPr="002F3BC2">
        <w:rPr>
          <w:sz w:val="28"/>
          <w:szCs w:val="28"/>
        </w:rPr>
        <w:t>Об организации предоставления государственных и муниципальных услуг</w:t>
      </w:r>
      <w:r w:rsidR="002F3BC2">
        <w:rPr>
          <w:sz w:val="28"/>
          <w:szCs w:val="28"/>
        </w:rPr>
        <w:t>»</w:t>
      </w:r>
      <w:r w:rsidRPr="002F3BC2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3103F" w:rsidRPr="0073103F">
        <w:rPr>
          <w:sz w:val="28"/>
          <w:szCs w:val="28"/>
        </w:rPr>
        <w:t xml:space="preserve">подпунктом 8 пункта 1 статьи 7.1-1 Закона </w:t>
      </w:r>
      <w:r w:rsidR="0073103F">
        <w:rPr>
          <w:sz w:val="28"/>
          <w:szCs w:val="28"/>
        </w:rPr>
        <w:t xml:space="preserve">о занятости населения, </w:t>
      </w:r>
      <w:hyperlink r:id="rId25" w:history="1">
        <w:r w:rsidRPr="00A50095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Порядка</w:t>
        </w:r>
      </w:hyperlink>
      <w:r>
        <w:rPr>
          <w:rFonts w:eastAsiaTheme="minorHAnsi"/>
          <w:sz w:val="28"/>
          <w:szCs w:val="28"/>
          <w:lang w:eastAsia="en-US"/>
        </w:rPr>
        <w:t xml:space="preserve">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сведений, утвержденного приказом Министерства здравоохранения и социального развития Российской Федерации от 8 ноября 2010 г. № 972н, требований к заполнению, ведению и хранению бланков учетной документации получателей государственной </w:t>
      </w:r>
      <w:r>
        <w:rPr>
          <w:rFonts w:eastAsiaTheme="minorHAnsi"/>
          <w:sz w:val="28"/>
          <w:szCs w:val="28"/>
          <w:lang w:eastAsia="en-US"/>
        </w:rPr>
        <w:lastRenderedPageBreak/>
        <w:t>услуги и других документов, регламентирующих деятельность по предоставлению государственной услуги.</w:t>
      </w:r>
    </w:p>
    <w:p w:rsidR="00A50095" w:rsidRDefault="00A50095" w:rsidP="00A5009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осуществления текущего контроля устанавливается директором ЦЗН.</w:t>
      </w:r>
    </w:p>
    <w:p w:rsidR="00A50095" w:rsidRDefault="00A50095" w:rsidP="00A50095">
      <w:pPr>
        <w:pStyle w:val="ConsPlusNormal"/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населения, за исключением государственных гарантий в части социальной поддержки безработных граждан.</w:t>
      </w:r>
    </w:p>
    <w:p w:rsidR="00A50095" w:rsidRDefault="00A50095" w:rsidP="00A50095">
      <w:pPr>
        <w:pStyle w:val="ConsPlusNormal"/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обеспечением государственных гарантий в области содействия занятости населения осуществляется путем проведения Министерством плановых (внеплановых) выездных (документарных) проверок.</w:t>
      </w:r>
    </w:p>
    <w:p w:rsidR="00FF68C4" w:rsidRDefault="00FF68C4" w:rsidP="00FF68C4">
      <w:pPr>
        <w:pStyle w:val="ConsPlusNormal"/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Результаты плановых (внеплановых) выездных (документарных) проверок подлежат анализу в целях выявления причин нарушений и принятия мер по их устранению и недопущению.</w:t>
      </w:r>
    </w:p>
    <w:p w:rsidR="00A50095" w:rsidRDefault="00A50095" w:rsidP="00A50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4.4. </w:t>
      </w:r>
      <w:r>
        <w:rPr>
          <w:sz w:val="28"/>
          <w:szCs w:val="28"/>
        </w:rPr>
        <w:t>С</w:t>
      </w:r>
      <w:r>
        <w:rPr>
          <w:bCs/>
          <w:sz w:val="28"/>
          <w:szCs w:val="28"/>
        </w:rPr>
        <w:t>пециалисты</w:t>
      </w:r>
      <w:r>
        <w:rPr>
          <w:sz w:val="28"/>
          <w:szCs w:val="28"/>
        </w:rPr>
        <w:t xml:space="preserve"> ЦЗН, ответственные за </w:t>
      </w:r>
      <w:r>
        <w:rPr>
          <w:rFonts w:eastAsiaTheme="minorHAnsi"/>
          <w:sz w:val="28"/>
          <w:szCs w:val="28"/>
          <w:lang w:eastAsia="en-US"/>
        </w:rPr>
        <w:t>решения и действия (бездействие), принимаемые (осуществляемые) в ходе предоставления государственной услуги, несут ответственность в порядке, установленном</w:t>
      </w:r>
      <w:r>
        <w:rPr>
          <w:sz w:val="28"/>
          <w:szCs w:val="28"/>
        </w:rPr>
        <w:t xml:space="preserve"> законодательством.</w:t>
      </w:r>
    </w:p>
    <w:p w:rsidR="00A50095" w:rsidRDefault="00A50095" w:rsidP="00A50095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ЦЗН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F34CFB" w:rsidRDefault="00F34CFB" w:rsidP="00732E30">
      <w:pPr>
        <w:widowControl w:val="0"/>
        <w:ind w:firstLine="567"/>
        <w:jc w:val="both"/>
      </w:pPr>
    </w:p>
    <w:p w:rsidR="00F34CFB" w:rsidRDefault="00F34CFB" w:rsidP="00732E30">
      <w:pPr>
        <w:pStyle w:val="ab"/>
        <w:widowControl w:val="0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b/>
          <w:bCs/>
          <w:sz w:val="28"/>
          <w:szCs w:val="28"/>
        </w:rPr>
        <w:t xml:space="preserve">Досудебный (внесудебный) порядок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обжалования решений и действий (бездействия) органов, предоставляющих государственн</w:t>
      </w:r>
      <w:r w:rsidR="00045AB8">
        <w:rPr>
          <w:rFonts w:ascii="Times New Roman CYR" w:hAnsi="Times New Roman CYR" w:cs="Times New Roman CYR"/>
          <w:b/>
          <w:bCs/>
          <w:sz w:val="28"/>
          <w:szCs w:val="28"/>
        </w:rPr>
        <w:t>ую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услуг</w:t>
      </w:r>
      <w:r w:rsidR="00045AB8">
        <w:rPr>
          <w:rFonts w:ascii="Times New Roman CYR" w:hAnsi="Times New Roman CYR" w:cs="Times New Roman CYR"/>
          <w:b/>
          <w:bCs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, а также их должностных лиц  </w:t>
      </w:r>
    </w:p>
    <w:p w:rsidR="00F34CFB" w:rsidRDefault="00F34CFB" w:rsidP="00732E30">
      <w:pPr>
        <w:pStyle w:val="ab"/>
        <w:widowControl w:val="0"/>
        <w:spacing w:after="0"/>
        <w:ind w:left="0" w:firstLine="567"/>
        <w:jc w:val="center"/>
        <w:rPr>
          <w:b/>
          <w:sz w:val="28"/>
          <w:szCs w:val="28"/>
        </w:rPr>
      </w:pPr>
    </w:p>
    <w:p w:rsidR="007D6175" w:rsidRDefault="007D6175" w:rsidP="007D617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</w:t>
      </w:r>
      <w:r w:rsidR="00045AB8">
        <w:rPr>
          <w:sz w:val="28"/>
          <w:szCs w:val="28"/>
        </w:rPr>
        <w:t>я</w:t>
      </w:r>
      <w:r>
        <w:rPr>
          <w:sz w:val="28"/>
          <w:szCs w:val="28"/>
        </w:rPr>
        <w:t xml:space="preserve">) </w:t>
      </w:r>
      <w:r>
        <w:rPr>
          <w:bCs/>
          <w:sz w:val="28"/>
          <w:szCs w:val="28"/>
        </w:rPr>
        <w:t>специалистов</w:t>
      </w:r>
      <w:r>
        <w:rPr>
          <w:sz w:val="28"/>
          <w:szCs w:val="28"/>
        </w:rPr>
        <w:t xml:space="preserve"> ЦЗН, участвующих в предоставлении государственной услуги директору ЦЗН, </w:t>
      </w:r>
      <w:r w:rsidR="00045AB8">
        <w:rPr>
          <w:sz w:val="28"/>
          <w:szCs w:val="28"/>
        </w:rPr>
        <w:t xml:space="preserve">в </w:t>
      </w:r>
      <w:r>
        <w:rPr>
          <w:sz w:val="28"/>
          <w:szCs w:val="28"/>
        </w:rPr>
        <w:t>Министерств</w:t>
      </w:r>
      <w:r w:rsidR="00045AB8">
        <w:rPr>
          <w:sz w:val="28"/>
          <w:szCs w:val="28"/>
        </w:rPr>
        <w:t>о</w:t>
      </w:r>
      <w:r>
        <w:rPr>
          <w:sz w:val="28"/>
          <w:szCs w:val="28"/>
        </w:rPr>
        <w:t>.</w:t>
      </w:r>
    </w:p>
    <w:p w:rsidR="007D6175" w:rsidRDefault="007D6175" w:rsidP="007D617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 Получатели государственной услуги имеют право обратиться с жалобой лично или направить письменное обращение, жалобу (претензию).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Заявитель может обратиться с жалобой, в том числе в следующих случаях: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нарушение срока предоставления государственной услуги;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требование у заявителя документов, не предусмотренных нормативными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отказ в исправлении допущенных опечаток, ошибок в выданных в результате предоставления государственной услуги документах либо нарушения установленного срока таких исправлений.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>
        <w:rPr>
          <w:rFonts w:ascii="Times New Roman CYR" w:hAnsi="Times New Roman CYR" w:cs="Times New Roman CYR"/>
          <w:sz w:val="28"/>
          <w:szCs w:val="28"/>
        </w:rPr>
        <w:t xml:space="preserve">Жалоба подается в </w:t>
      </w:r>
      <w:r>
        <w:rPr>
          <w:sz w:val="28"/>
          <w:szCs w:val="28"/>
        </w:rPr>
        <w:t>письменной форме на бумажном носителе или в электронной форме.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Жалоба может быть направлена </w:t>
      </w:r>
      <w:r>
        <w:rPr>
          <w:rFonts w:ascii="Times New Roman CYR" w:hAnsi="Times New Roman CYR" w:cs="Times New Roman CYR"/>
          <w:sz w:val="28"/>
          <w:szCs w:val="28"/>
        </w:rPr>
        <w:t xml:space="preserve">по почте, через МФЦ с использованием информационно-телекоммуникационной сети «Интернет», официальный </w:t>
      </w:r>
      <w:r>
        <w:rPr>
          <w:sz w:val="28"/>
          <w:szCs w:val="28"/>
        </w:rPr>
        <w:t>сайт Министерства (http://www. mtsz.tatar.ru)</w:t>
      </w:r>
      <w:r>
        <w:rPr>
          <w:rFonts w:ascii="Times New Roman CYR" w:hAnsi="Times New Roman CYR" w:cs="Times New Roman CYR"/>
          <w:sz w:val="28"/>
          <w:szCs w:val="28"/>
        </w:rPr>
        <w:t>, П</w:t>
      </w:r>
      <w:r>
        <w:rPr>
          <w:sz w:val="28"/>
          <w:szCs w:val="28"/>
        </w:rPr>
        <w:t>ортал государственных и муниципальных услуг Республики Татарстан (</w:t>
      </w:r>
      <w:hyperlink r:id="rId26" w:history="1">
        <w:r>
          <w:rPr>
            <w:rStyle w:val="a8"/>
            <w:sz w:val="28"/>
            <w:szCs w:val="28"/>
          </w:rPr>
          <w:t>http://uslugi.tatar.ru/</w:t>
        </w:r>
      </w:hyperlink>
      <w:r>
        <w:rPr>
          <w:sz w:val="28"/>
          <w:szCs w:val="28"/>
        </w:rPr>
        <w:t>), Единый портал государственных и муниципальных услуг (функций) (http://www.gosuslugi.ru/),</w:t>
      </w:r>
      <w:r>
        <w:rPr>
          <w:rFonts w:ascii="Times New Roman CYR" w:hAnsi="Times New Roman CYR" w:cs="Times New Roman CYR"/>
          <w:sz w:val="28"/>
          <w:szCs w:val="28"/>
        </w:rPr>
        <w:t xml:space="preserve"> официальные сайты ЦЗН, а также может быть принята специалистами ЦЗН при личном приеме заявителя.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5.4. С</w:t>
      </w:r>
      <w:r>
        <w:rPr>
          <w:rFonts w:ascii="Times New Roman CYR" w:hAnsi="Times New Roman CYR" w:cs="Times New Roman CYR"/>
          <w:sz w:val="28"/>
          <w:szCs w:val="28"/>
        </w:rPr>
        <w:t xml:space="preserve">рок рассмотрения жалобы – в течение пятнадцати рабочих дней со дня ее регистрации, и в случае обжалования отказа ЦЗН, специалиста ЦЗН, предоставляющего государственную услугу,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</w:t>
      </w:r>
      <w:r w:rsidR="00246914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в течение пяти рабочих дней со дня ее регистрации. 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Срок исправления допущенных опечаток и ошибок в выданных документах составляет пять рабочих дней.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5.5. Жалоба</w:t>
      </w:r>
      <w:r>
        <w:rPr>
          <w:rFonts w:ascii="Times New Roman CYR" w:hAnsi="Times New Roman CYR" w:cs="Times New Roman CYR"/>
          <w:sz w:val="28"/>
          <w:szCs w:val="28"/>
        </w:rPr>
        <w:t xml:space="preserve"> должна содержать следующую информацию: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государственную услугу, специалиста, предоставляющего государственную услугу, решения и действия (бездействие) которых обжалуются;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фамилию, имя, отчество (последнее - при наличии), сведения о месте жительства заявителя </w:t>
      </w:r>
      <w:r w:rsidR="00246914">
        <w:rPr>
          <w:sz w:val="28"/>
          <w:szCs w:val="28"/>
        </w:rPr>
        <w:t>–</w:t>
      </w:r>
      <w:r>
        <w:rPr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="00246914">
        <w:rPr>
          <w:sz w:val="28"/>
          <w:szCs w:val="28"/>
        </w:rPr>
        <w:t>–</w:t>
      </w:r>
      <w:r>
        <w:rPr>
          <w:sz w:val="28"/>
          <w:szCs w:val="28"/>
        </w:rPr>
        <w:t xml:space="preserve"> юридического лица, действующего от имени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сведения об обжалуемых решениях и действиях (бездействии) органа, </w:t>
      </w:r>
      <w:r>
        <w:rPr>
          <w:sz w:val="28"/>
          <w:szCs w:val="28"/>
        </w:rPr>
        <w:lastRenderedPageBreak/>
        <w:t>предоставляющего государственную услугу, должностного лица органа, предоставляющего государственную услугу, или специалиста ЦЗН;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специалиста ЦЗН. 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5.6. </w:t>
      </w:r>
      <w:r>
        <w:rPr>
          <w:rFonts w:ascii="Times New Roman CYR" w:hAnsi="Times New Roman CYR" w:cs="Times New Roman CYR"/>
          <w:sz w:val="28"/>
          <w:szCs w:val="28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5.7. Ж</w:t>
      </w:r>
      <w:r>
        <w:rPr>
          <w:rFonts w:ascii="Times New Roman CYR" w:hAnsi="Times New Roman CYR" w:cs="Times New Roman CYR"/>
          <w:sz w:val="28"/>
          <w:szCs w:val="28"/>
        </w:rPr>
        <w:t>алоба подписывается подавшим ее получателем государственной услуги.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5.8. </w:t>
      </w:r>
      <w:r>
        <w:rPr>
          <w:rFonts w:ascii="Times New Roman CYR" w:hAnsi="Times New Roman CYR" w:cs="Times New Roman CYR"/>
          <w:sz w:val="28"/>
          <w:szCs w:val="28"/>
        </w:rPr>
        <w:t>По результатам рассмотрения жалобы должностное лицо, на имя которого подана жалоба, принимает одно из следующих решений: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 удовлетворяет жалобу, в том числе в форме отмены принятого решения, исправления допущенных ЦЗН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2) отказывает в удовлетворении жалобы.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 позднее дня, следующего за днем принятия решения, заявителю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D6175" w:rsidRDefault="007D6175" w:rsidP="007D61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52DC9" w:rsidRDefault="00A52DC9" w:rsidP="00732E30">
      <w:pPr>
        <w:widowControl w:val="0"/>
        <w:ind w:firstLine="567"/>
        <w:jc w:val="both"/>
        <w:rPr>
          <w:sz w:val="28"/>
          <w:szCs w:val="28"/>
        </w:rPr>
      </w:pPr>
    </w:p>
    <w:p w:rsidR="00AA4E03" w:rsidRDefault="00AA4E03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7C1B6D" w:rsidRDefault="007C1B6D" w:rsidP="00732E30">
      <w:pPr>
        <w:widowControl w:val="0"/>
        <w:ind w:left="5400" w:right="98"/>
        <w:jc w:val="both"/>
        <w:rPr>
          <w:szCs w:val="28"/>
        </w:rPr>
      </w:pPr>
    </w:p>
    <w:p w:rsidR="007C1B6D" w:rsidRDefault="007C1B6D" w:rsidP="00732E30">
      <w:pPr>
        <w:widowControl w:val="0"/>
        <w:ind w:left="5400" w:right="98"/>
        <w:jc w:val="both"/>
        <w:rPr>
          <w:szCs w:val="28"/>
        </w:rPr>
      </w:pPr>
    </w:p>
    <w:p w:rsidR="00BE4135" w:rsidRDefault="00BE4135" w:rsidP="00732E30">
      <w:pPr>
        <w:widowControl w:val="0"/>
        <w:ind w:left="5400" w:right="98"/>
        <w:jc w:val="both"/>
        <w:rPr>
          <w:szCs w:val="28"/>
        </w:rPr>
      </w:pPr>
    </w:p>
    <w:p w:rsidR="00855F86" w:rsidRDefault="00855F86" w:rsidP="00732E30">
      <w:pPr>
        <w:widowControl w:val="0"/>
        <w:ind w:left="5400" w:right="98"/>
        <w:jc w:val="both"/>
        <w:rPr>
          <w:szCs w:val="28"/>
        </w:rPr>
      </w:pPr>
    </w:p>
    <w:p w:rsidR="00B207CE" w:rsidRDefault="00B207CE" w:rsidP="00732E30">
      <w:pPr>
        <w:widowControl w:val="0"/>
        <w:ind w:left="5400" w:right="98"/>
        <w:jc w:val="both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B207CE" w:rsidRDefault="00B207CE" w:rsidP="00732E30">
      <w:pPr>
        <w:widowControl w:val="0"/>
        <w:ind w:left="5400" w:right="98"/>
        <w:jc w:val="both"/>
        <w:rPr>
          <w:szCs w:val="28"/>
        </w:rPr>
      </w:pPr>
      <w:r>
        <w:rPr>
          <w:szCs w:val="28"/>
        </w:rPr>
        <w:t xml:space="preserve">к </w:t>
      </w:r>
      <w:r w:rsidR="0086171F">
        <w:rPr>
          <w:szCs w:val="28"/>
        </w:rPr>
        <w:t>А</w:t>
      </w:r>
      <w:r w:rsidR="00BF3D3B">
        <w:rPr>
          <w:szCs w:val="28"/>
        </w:rPr>
        <w:t>дминистративному</w:t>
      </w:r>
      <w:r>
        <w:rPr>
          <w:szCs w:val="28"/>
        </w:rPr>
        <w:t xml:space="preserve"> регламенту </w:t>
      </w:r>
      <w:r w:rsidR="00102128" w:rsidRPr="00102128">
        <w:t xml:space="preserve">предоставления государственной услуги </w:t>
      </w:r>
      <w:r w:rsidR="00AA4074" w:rsidRPr="00AA4074">
        <w:t>по профессиональному обучению и дополнительному профессиональному образованию безработных граждан, включая обучение в другой местности,</w:t>
      </w:r>
      <w:r w:rsidR="00AA4074" w:rsidRPr="00AA4074">
        <w:rPr>
          <w:b/>
        </w:rPr>
        <w:t xml:space="preserve"> </w:t>
      </w:r>
      <w:r w:rsidR="00AA4074" w:rsidRPr="00AA4074">
        <w:t>в Республике Татарстан</w:t>
      </w:r>
      <w:r w:rsidRPr="00AA4074">
        <w:t>,</w:t>
      </w:r>
      <w:r>
        <w:rPr>
          <w:szCs w:val="28"/>
        </w:rPr>
        <w:t xml:space="preserve"> утвержденному приказом Министерства труда, занятости и социальной защиты РТ</w:t>
      </w:r>
    </w:p>
    <w:p w:rsidR="00B207CE" w:rsidRDefault="00B207CE" w:rsidP="00732E30">
      <w:pPr>
        <w:widowControl w:val="0"/>
        <w:ind w:left="5400" w:right="98"/>
        <w:jc w:val="both"/>
        <w:rPr>
          <w:szCs w:val="28"/>
        </w:rPr>
      </w:pPr>
      <w:r>
        <w:rPr>
          <w:szCs w:val="28"/>
        </w:rPr>
        <w:t xml:space="preserve">от </w:t>
      </w:r>
      <w:r w:rsidR="00016B0D">
        <w:rPr>
          <w:szCs w:val="28"/>
        </w:rPr>
        <w:t>«___»</w:t>
      </w:r>
      <w:r w:rsidR="001D796B">
        <w:rPr>
          <w:szCs w:val="28"/>
        </w:rPr>
        <w:t xml:space="preserve"> «_________» </w:t>
      </w:r>
      <w:r w:rsidR="001949F5">
        <w:rPr>
          <w:szCs w:val="28"/>
        </w:rPr>
        <w:t>201</w:t>
      </w:r>
      <w:r w:rsidR="00042297">
        <w:rPr>
          <w:szCs w:val="28"/>
        </w:rPr>
        <w:t>_</w:t>
      </w:r>
      <w:r>
        <w:rPr>
          <w:szCs w:val="28"/>
        </w:rPr>
        <w:t xml:space="preserve"> г. № ___</w:t>
      </w:r>
      <w:r w:rsidR="00BF3D3B">
        <w:rPr>
          <w:szCs w:val="28"/>
        </w:rPr>
        <w:t>_</w:t>
      </w:r>
    </w:p>
    <w:p w:rsidR="00B958CC" w:rsidRPr="00D162BD" w:rsidRDefault="00B958CC" w:rsidP="00732E30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</w:t>
      </w:r>
      <w:r w:rsidR="00045AB8">
        <w:rPr>
          <w:b/>
          <w:sz w:val="28"/>
          <w:szCs w:val="28"/>
        </w:rPr>
        <w:t>Примерная форма</w:t>
      </w:r>
    </w:p>
    <w:p w:rsidR="00826954" w:rsidRDefault="00826954" w:rsidP="00826954">
      <w:pPr>
        <w:pStyle w:val="af3"/>
        <w:widowControl w:val="0"/>
        <w:tabs>
          <w:tab w:val="left" w:pos="709"/>
        </w:tabs>
        <w:ind w:left="0" w:firstLine="4962"/>
        <w:rPr>
          <w:sz w:val="28"/>
          <w:szCs w:val="28"/>
        </w:rPr>
      </w:pPr>
      <w:r w:rsidRPr="00826954">
        <w:rPr>
          <w:sz w:val="28"/>
          <w:szCs w:val="28"/>
        </w:rPr>
        <w:t>Директору ГКУ</w:t>
      </w:r>
    </w:p>
    <w:p w:rsidR="00826954" w:rsidRPr="00826954" w:rsidRDefault="00826954" w:rsidP="00826954">
      <w:pPr>
        <w:pStyle w:val="af3"/>
        <w:widowControl w:val="0"/>
        <w:tabs>
          <w:tab w:val="left" w:pos="709"/>
        </w:tabs>
        <w:ind w:left="0" w:firstLine="4962"/>
        <w:rPr>
          <w:sz w:val="28"/>
          <w:szCs w:val="28"/>
        </w:rPr>
      </w:pPr>
      <w:r w:rsidRPr="00826954">
        <w:rPr>
          <w:sz w:val="28"/>
          <w:szCs w:val="28"/>
        </w:rPr>
        <w:t xml:space="preserve"> «Центр занятости населения</w:t>
      </w:r>
    </w:p>
    <w:p w:rsidR="00E9304D" w:rsidRDefault="00826954" w:rsidP="00826954">
      <w:pPr>
        <w:pStyle w:val="af3"/>
        <w:widowControl w:val="0"/>
        <w:tabs>
          <w:tab w:val="left" w:pos="709"/>
        </w:tabs>
        <w:ind w:left="0" w:firstLine="4962"/>
        <w:rPr>
          <w:sz w:val="28"/>
          <w:szCs w:val="28"/>
        </w:rPr>
      </w:pPr>
      <w:r w:rsidRPr="00826954">
        <w:rPr>
          <w:sz w:val="28"/>
          <w:szCs w:val="28"/>
        </w:rPr>
        <w:t>________________</w:t>
      </w:r>
      <w:r w:rsidR="00E9304D">
        <w:rPr>
          <w:sz w:val="28"/>
          <w:szCs w:val="28"/>
        </w:rPr>
        <w:t>______________»</w:t>
      </w:r>
    </w:p>
    <w:p w:rsidR="00826954" w:rsidRPr="00E9304D" w:rsidRDefault="00E9304D" w:rsidP="00E9304D">
      <w:pPr>
        <w:pStyle w:val="af3"/>
        <w:widowControl w:val="0"/>
        <w:tabs>
          <w:tab w:val="left" w:pos="709"/>
        </w:tabs>
        <w:ind w:left="0" w:firstLine="4962"/>
        <w:jc w:val="center"/>
        <w:rPr>
          <w:i/>
        </w:rPr>
      </w:pPr>
      <w:r w:rsidRPr="00E9304D">
        <w:rPr>
          <w:i/>
        </w:rPr>
        <w:t>(</w:t>
      </w:r>
      <w:r w:rsidR="00826954" w:rsidRPr="00E9304D">
        <w:rPr>
          <w:i/>
        </w:rPr>
        <w:t>район</w:t>
      </w:r>
      <w:r w:rsidR="003F7DC3">
        <w:rPr>
          <w:i/>
        </w:rPr>
        <w:t>а</w:t>
      </w:r>
      <w:r w:rsidR="00826954" w:rsidRPr="00E9304D">
        <w:rPr>
          <w:i/>
        </w:rPr>
        <w:t xml:space="preserve"> </w:t>
      </w:r>
      <w:r w:rsidRPr="00E9304D">
        <w:rPr>
          <w:i/>
        </w:rPr>
        <w:t>/</w:t>
      </w:r>
      <w:r w:rsidR="00826954" w:rsidRPr="00E9304D">
        <w:rPr>
          <w:i/>
        </w:rPr>
        <w:t>город</w:t>
      </w:r>
      <w:r w:rsidR="00BF3D3B">
        <w:rPr>
          <w:i/>
        </w:rPr>
        <w:t>а</w:t>
      </w:r>
      <w:r w:rsidR="00826954" w:rsidRPr="00E9304D">
        <w:rPr>
          <w:i/>
        </w:rPr>
        <w:t>)</w:t>
      </w:r>
    </w:p>
    <w:p w:rsidR="00826954" w:rsidRPr="00826954" w:rsidRDefault="00826954" w:rsidP="00826954">
      <w:pPr>
        <w:pStyle w:val="af3"/>
        <w:widowControl w:val="0"/>
        <w:tabs>
          <w:tab w:val="left" w:pos="709"/>
        </w:tabs>
        <w:ind w:left="0" w:firstLine="4962"/>
        <w:rPr>
          <w:sz w:val="28"/>
          <w:szCs w:val="28"/>
        </w:rPr>
      </w:pPr>
      <w:r w:rsidRPr="00826954">
        <w:rPr>
          <w:sz w:val="28"/>
          <w:szCs w:val="28"/>
        </w:rPr>
        <w:t>______________________________</w:t>
      </w:r>
    </w:p>
    <w:p w:rsidR="00826954" w:rsidRPr="00826954" w:rsidRDefault="00E9304D" w:rsidP="00E9304D">
      <w:pPr>
        <w:pStyle w:val="af3"/>
        <w:widowControl w:val="0"/>
        <w:tabs>
          <w:tab w:val="left" w:pos="709"/>
        </w:tabs>
        <w:ind w:left="0" w:firstLine="4962"/>
        <w:jc w:val="center"/>
        <w:rPr>
          <w:sz w:val="28"/>
          <w:szCs w:val="28"/>
        </w:rPr>
      </w:pPr>
      <w:r>
        <w:rPr>
          <w:i/>
        </w:rPr>
        <w:t>(фамилия, имя, отчество директора)</w:t>
      </w:r>
    </w:p>
    <w:p w:rsidR="00B958CC" w:rsidRDefault="00B958CC" w:rsidP="00732E30">
      <w:pPr>
        <w:widowControl w:val="0"/>
        <w:ind w:firstLine="567"/>
        <w:jc w:val="center"/>
        <w:rPr>
          <w:b/>
        </w:rPr>
      </w:pPr>
    </w:p>
    <w:p w:rsidR="00B958CC" w:rsidRPr="0093790D" w:rsidRDefault="00B958CC" w:rsidP="00732E30">
      <w:pPr>
        <w:widowControl w:val="0"/>
        <w:ind w:firstLine="567"/>
        <w:jc w:val="center"/>
        <w:rPr>
          <w:b/>
        </w:rPr>
      </w:pPr>
    </w:p>
    <w:p w:rsidR="00B958CC" w:rsidRPr="0093790D" w:rsidRDefault="00B958CC" w:rsidP="00732E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0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958CC" w:rsidRPr="0093790D" w:rsidRDefault="00B958CC" w:rsidP="00732E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0D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</w:p>
    <w:p w:rsidR="00B958CC" w:rsidRDefault="00B958CC" w:rsidP="00AA40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0D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 </w:t>
      </w:r>
      <w:r w:rsidR="00AA4074" w:rsidRPr="00AA4074">
        <w:rPr>
          <w:rFonts w:ascii="Times New Roman" w:hAnsi="Times New Roman" w:cs="Times New Roman"/>
          <w:b/>
          <w:sz w:val="28"/>
          <w:szCs w:val="28"/>
        </w:rPr>
        <w:t>по профессиональному обучению и дополнительному профессиональному образованию безработных граждан, включая обучение в другой местности, в Республике Татарстан</w:t>
      </w:r>
    </w:p>
    <w:p w:rsidR="00AA4074" w:rsidRPr="00AA4074" w:rsidRDefault="00AA4074" w:rsidP="00AA40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8CC" w:rsidRPr="005E57CA" w:rsidRDefault="00B958CC" w:rsidP="006B165F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5E57CA">
        <w:rPr>
          <w:rFonts w:ascii="Times New Roman" w:hAnsi="Times New Roman" w:cs="Times New Roman"/>
          <w:sz w:val="28"/>
          <w:szCs w:val="28"/>
        </w:rPr>
        <w:t>Я, ___________________________________________________________,</w:t>
      </w:r>
    </w:p>
    <w:p w:rsidR="00A42532" w:rsidRDefault="00982A60" w:rsidP="00A42532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B958CC" w:rsidRPr="005E57CA">
        <w:rPr>
          <w:rFonts w:ascii="Times New Roman" w:hAnsi="Times New Roman" w:cs="Times New Roman"/>
          <w:i/>
          <w:sz w:val="24"/>
          <w:szCs w:val="24"/>
        </w:rPr>
        <w:t>фамилия, имя, отчество безработного гражданина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A42532" w:rsidRDefault="00A42532" w:rsidP="00A42532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16B0D" w:rsidRDefault="00B958CC" w:rsidP="00016B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2532">
        <w:rPr>
          <w:rFonts w:ascii="Times New Roman" w:hAnsi="Times New Roman" w:cs="Times New Roman"/>
          <w:sz w:val="28"/>
          <w:szCs w:val="28"/>
        </w:rPr>
        <w:t xml:space="preserve">прошу предоставить мне государственную услугу </w:t>
      </w:r>
      <w:r w:rsidR="00016B0D">
        <w:rPr>
          <w:rFonts w:ascii="Times New Roman" w:hAnsi="Times New Roman" w:cs="Times New Roman"/>
          <w:sz w:val="28"/>
          <w:szCs w:val="28"/>
        </w:rPr>
        <w:t>по __________________</w:t>
      </w:r>
    </w:p>
    <w:p w:rsidR="00016B0D" w:rsidRDefault="00016B0D" w:rsidP="00016B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______________________________________________________________.</w:t>
      </w:r>
    </w:p>
    <w:p w:rsidR="00016B0D" w:rsidRPr="00D94A89" w:rsidRDefault="00016B0D" w:rsidP="00016B0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A89">
        <w:rPr>
          <w:rFonts w:ascii="Times New Roman" w:hAnsi="Times New Roman" w:cs="Times New Roman"/>
          <w:i/>
          <w:sz w:val="24"/>
          <w:szCs w:val="24"/>
        </w:rPr>
        <w:t>(профессиональному обучению, дополнительному профессиональному образованию безработных граждан, включая обучение в другой местности)</w:t>
      </w:r>
    </w:p>
    <w:p w:rsidR="00B958CC" w:rsidRPr="005E57CA" w:rsidRDefault="00B958CC" w:rsidP="00FA1FB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958CC" w:rsidRPr="005E57CA" w:rsidRDefault="00B958CC" w:rsidP="00FA1FB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0BD0" w:rsidRDefault="00AB0BD0" w:rsidP="006B165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27" w:history="1">
        <w:r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27.07.2006 г. № 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 обмена  персональных  данных,  указанных  в   настоящем Заявлении-анкете.</w:t>
      </w:r>
    </w:p>
    <w:p w:rsidR="00AB0BD0" w:rsidRDefault="00AB0BD0" w:rsidP="00732E30">
      <w:pPr>
        <w:widowControl w:val="0"/>
        <w:jc w:val="both"/>
        <w:rPr>
          <w:sz w:val="28"/>
          <w:szCs w:val="28"/>
        </w:rPr>
      </w:pPr>
    </w:p>
    <w:p w:rsidR="00B958CC" w:rsidRPr="005E57CA" w:rsidRDefault="00B958C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57CA">
        <w:rPr>
          <w:rFonts w:ascii="Times New Roman" w:hAnsi="Times New Roman" w:cs="Times New Roman"/>
          <w:sz w:val="28"/>
          <w:szCs w:val="28"/>
        </w:rPr>
        <w:t>"__" ______________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E57CA">
        <w:rPr>
          <w:rFonts w:ascii="Times New Roman" w:hAnsi="Times New Roman" w:cs="Times New Roman"/>
          <w:sz w:val="28"/>
          <w:szCs w:val="28"/>
        </w:rPr>
        <w:t>_ г.        _______________________________</w:t>
      </w:r>
      <w:r w:rsidR="00982A60">
        <w:rPr>
          <w:rFonts w:ascii="Times New Roman" w:hAnsi="Times New Roman" w:cs="Times New Roman"/>
          <w:sz w:val="28"/>
          <w:szCs w:val="28"/>
        </w:rPr>
        <w:t>___</w:t>
      </w:r>
    </w:p>
    <w:p w:rsidR="00A42532" w:rsidRDefault="00B958CC" w:rsidP="00732E30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5E57CA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Pr="005E57CA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982A60">
        <w:rPr>
          <w:rFonts w:ascii="Times New Roman" w:hAnsi="Times New Roman" w:cs="Times New Roman"/>
          <w:i/>
          <w:sz w:val="24"/>
          <w:szCs w:val="24"/>
        </w:rPr>
        <w:t>(</w:t>
      </w:r>
      <w:r w:rsidR="00A42532">
        <w:rPr>
          <w:rFonts w:ascii="Times New Roman" w:hAnsi="Times New Roman" w:cs="Times New Roman"/>
          <w:i/>
          <w:sz w:val="24"/>
          <w:szCs w:val="24"/>
        </w:rPr>
        <w:t xml:space="preserve">личная или электронная </w:t>
      </w:r>
      <w:r w:rsidRPr="005E57CA">
        <w:rPr>
          <w:rFonts w:ascii="Times New Roman" w:hAnsi="Times New Roman" w:cs="Times New Roman"/>
          <w:i/>
          <w:sz w:val="24"/>
          <w:szCs w:val="24"/>
        </w:rPr>
        <w:t xml:space="preserve">подпись </w:t>
      </w:r>
    </w:p>
    <w:p w:rsidR="00B958CC" w:rsidRPr="005E57CA" w:rsidRDefault="00A42532" w:rsidP="00732E30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</w:t>
      </w:r>
      <w:r w:rsidR="00B958CC" w:rsidRPr="005E57CA">
        <w:rPr>
          <w:rFonts w:ascii="Times New Roman" w:hAnsi="Times New Roman" w:cs="Times New Roman"/>
          <w:i/>
          <w:sz w:val="24"/>
          <w:szCs w:val="24"/>
        </w:rPr>
        <w:t>безработного гражданина</w:t>
      </w:r>
      <w:r w:rsidR="00982A60">
        <w:rPr>
          <w:rFonts w:ascii="Times New Roman" w:hAnsi="Times New Roman" w:cs="Times New Roman"/>
          <w:i/>
          <w:sz w:val="24"/>
          <w:szCs w:val="24"/>
        </w:rPr>
        <w:t>)</w:t>
      </w:r>
    </w:p>
    <w:p w:rsidR="00B958CC" w:rsidRPr="005E57CA" w:rsidRDefault="00B958CC" w:rsidP="00732E30">
      <w:pPr>
        <w:widowControl w:val="0"/>
        <w:jc w:val="both"/>
        <w:rPr>
          <w:i/>
        </w:rPr>
      </w:pPr>
    </w:p>
    <w:p w:rsidR="00FD3587" w:rsidRDefault="00FD3587" w:rsidP="00732E30">
      <w:pPr>
        <w:widowControl w:val="0"/>
        <w:ind w:left="5670" w:right="98"/>
        <w:jc w:val="both"/>
        <w:rPr>
          <w:szCs w:val="28"/>
        </w:rPr>
      </w:pPr>
    </w:p>
    <w:p w:rsidR="00BF7D6E" w:rsidRDefault="00BF7D6E" w:rsidP="00AD7814">
      <w:pPr>
        <w:widowControl w:val="0"/>
        <w:ind w:left="5245" w:right="98"/>
        <w:jc w:val="both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102128" w:rsidRDefault="00FD3587" w:rsidP="00AD7814">
      <w:pPr>
        <w:widowControl w:val="0"/>
        <w:ind w:left="5245" w:right="98"/>
        <w:jc w:val="both"/>
        <w:rPr>
          <w:szCs w:val="28"/>
        </w:rPr>
      </w:pPr>
      <w:r>
        <w:rPr>
          <w:szCs w:val="28"/>
        </w:rPr>
        <w:t xml:space="preserve">к Административному регламенту </w:t>
      </w:r>
      <w:r>
        <w:t>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местности,</w:t>
      </w:r>
      <w:r>
        <w:rPr>
          <w:b/>
        </w:rPr>
        <w:t xml:space="preserve"> </w:t>
      </w:r>
      <w:r>
        <w:t>в Республике Татарстан,</w:t>
      </w:r>
      <w:r>
        <w:rPr>
          <w:szCs w:val="28"/>
        </w:rPr>
        <w:t xml:space="preserve"> утвержденному приказом Министерства труда, занятости и социальной защиты РТ</w:t>
      </w:r>
    </w:p>
    <w:p w:rsidR="00BF7D6E" w:rsidRDefault="008C175B" w:rsidP="00AD7814">
      <w:pPr>
        <w:widowControl w:val="0"/>
        <w:ind w:left="5245" w:right="98"/>
        <w:jc w:val="both"/>
        <w:rPr>
          <w:szCs w:val="28"/>
        </w:rPr>
      </w:pPr>
      <w:r>
        <w:rPr>
          <w:szCs w:val="28"/>
        </w:rPr>
        <w:t>от «___» «_________» 201</w:t>
      </w:r>
      <w:r w:rsidR="00042297">
        <w:rPr>
          <w:szCs w:val="28"/>
        </w:rPr>
        <w:t>_</w:t>
      </w:r>
      <w:r>
        <w:rPr>
          <w:szCs w:val="28"/>
        </w:rPr>
        <w:t xml:space="preserve"> г. № ____</w:t>
      </w:r>
    </w:p>
    <w:p w:rsidR="00797B6C" w:rsidRPr="00D162BD" w:rsidRDefault="00797B6C" w:rsidP="00732E30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</w:t>
      </w:r>
      <w:r w:rsidR="00EE3599" w:rsidRPr="007C1B6D">
        <w:rPr>
          <w:b/>
          <w:sz w:val="28"/>
          <w:szCs w:val="28"/>
        </w:rPr>
        <w:t>Образец</w:t>
      </w:r>
    </w:p>
    <w:p w:rsidR="00797B6C" w:rsidRPr="0093790D" w:rsidRDefault="00797B6C" w:rsidP="00732E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0D">
        <w:rPr>
          <w:rFonts w:ascii="Times New Roman" w:hAnsi="Times New Roman" w:cs="Times New Roman"/>
          <w:b/>
          <w:sz w:val="28"/>
          <w:szCs w:val="28"/>
        </w:rPr>
        <w:t>Предложение</w:t>
      </w:r>
    </w:p>
    <w:p w:rsidR="00797B6C" w:rsidRPr="00FD3587" w:rsidRDefault="00797B6C" w:rsidP="00FD35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0D">
        <w:rPr>
          <w:rFonts w:ascii="Times New Roman" w:hAnsi="Times New Roman" w:cs="Times New Roman"/>
          <w:b/>
          <w:sz w:val="28"/>
          <w:szCs w:val="28"/>
        </w:rPr>
        <w:t xml:space="preserve">о предоставлении государственной </w:t>
      </w:r>
      <w:r w:rsidRPr="00FD3587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r w:rsidR="00FD3587" w:rsidRPr="00FD3587">
        <w:rPr>
          <w:rFonts w:ascii="Times New Roman" w:hAnsi="Times New Roman" w:cs="Times New Roman"/>
          <w:b/>
          <w:sz w:val="28"/>
          <w:szCs w:val="28"/>
        </w:rPr>
        <w:t>по профессиональному обучению и дополнительному профессиональному образованию безработных граждан, включая обучение в другой местности</w:t>
      </w:r>
    </w:p>
    <w:p w:rsidR="00FD3587" w:rsidRPr="000C7053" w:rsidRDefault="00FD3587" w:rsidP="00FD3587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97B6C" w:rsidRPr="0093790D" w:rsidRDefault="00797B6C" w:rsidP="00FA1FB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Pr="0093790D">
        <w:rPr>
          <w:rFonts w:ascii="Times New Roman" w:hAnsi="Times New Roman" w:cs="Times New Roman"/>
          <w:sz w:val="28"/>
          <w:szCs w:val="28"/>
        </w:rPr>
        <w:t>учрежде</w:t>
      </w:r>
      <w:r w:rsidR="00FA1FB5">
        <w:rPr>
          <w:rFonts w:ascii="Times New Roman" w:hAnsi="Times New Roman" w:cs="Times New Roman"/>
          <w:sz w:val="28"/>
          <w:szCs w:val="28"/>
        </w:rPr>
        <w:t>ние __</w:t>
      </w:r>
      <w:r w:rsidR="00982A6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97B6C" w:rsidRPr="0093790D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93790D" w:rsidRDefault="003F22AB" w:rsidP="00732E3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97B6C" w:rsidRPr="0093790D">
        <w:rPr>
          <w:rFonts w:ascii="Times New Roman" w:hAnsi="Times New Roman" w:cs="Times New Roman"/>
          <w:i/>
          <w:sz w:val="24"/>
          <w:szCs w:val="24"/>
        </w:rPr>
        <w:t>наименование государственного учреждения</w:t>
      </w:r>
      <w:r w:rsidR="000C70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7B6C" w:rsidRPr="0093790D">
        <w:rPr>
          <w:rFonts w:ascii="Times New Roman" w:hAnsi="Times New Roman" w:cs="Times New Roman"/>
          <w:i/>
          <w:sz w:val="24"/>
          <w:szCs w:val="24"/>
        </w:rPr>
        <w:t>службы занятости населения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93790D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93790D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предлагает безработному гражданину 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97B6C" w:rsidRPr="0093790D" w:rsidRDefault="00797B6C" w:rsidP="00732E30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93790D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</w:t>
      </w:r>
      <w:r w:rsidRPr="0093790D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3F22AB">
        <w:rPr>
          <w:rFonts w:ascii="Times New Roman" w:hAnsi="Times New Roman" w:cs="Times New Roman"/>
          <w:i/>
          <w:sz w:val="24"/>
          <w:szCs w:val="24"/>
        </w:rPr>
        <w:t>(</w:t>
      </w:r>
      <w:r w:rsidRPr="0093790D">
        <w:rPr>
          <w:rFonts w:ascii="Times New Roman" w:hAnsi="Times New Roman" w:cs="Times New Roman"/>
          <w:i/>
          <w:sz w:val="24"/>
          <w:szCs w:val="24"/>
        </w:rPr>
        <w:t>фамилия, имя, отчество</w:t>
      </w:r>
      <w:r w:rsidR="003F22AB"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93790D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93790D" w:rsidRDefault="007D4C7A" w:rsidP="00732E3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97B6C" w:rsidRPr="0093790D">
        <w:rPr>
          <w:rFonts w:ascii="Times New Roman" w:hAnsi="Times New Roman" w:cs="Times New Roman"/>
          <w:i/>
          <w:sz w:val="24"/>
          <w:szCs w:val="24"/>
        </w:rPr>
        <w:t>безработного гражданина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FB4AA1" w:rsidRDefault="00797B6C" w:rsidP="00FB4A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 xml:space="preserve">получить государственную услугу </w:t>
      </w:r>
      <w:r w:rsidR="00FD3587" w:rsidRPr="00FD3587">
        <w:rPr>
          <w:rFonts w:ascii="Times New Roman" w:hAnsi="Times New Roman" w:cs="Times New Roman"/>
          <w:sz w:val="28"/>
          <w:szCs w:val="28"/>
        </w:rPr>
        <w:t xml:space="preserve">по </w:t>
      </w:r>
      <w:r w:rsidR="00FB4AA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B4AA1" w:rsidRDefault="00FB4AA1" w:rsidP="00FB4A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FB4AA1" w:rsidRPr="00D94A89" w:rsidRDefault="00FB4AA1" w:rsidP="00FB4AA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A89">
        <w:rPr>
          <w:rFonts w:ascii="Times New Roman" w:hAnsi="Times New Roman" w:cs="Times New Roman"/>
          <w:i/>
          <w:sz w:val="24"/>
          <w:szCs w:val="24"/>
        </w:rPr>
        <w:t>(профессиональному обучению, дополнительному профессиональному образованию безработных граждан, включая обучение в другой местности)</w:t>
      </w:r>
    </w:p>
    <w:p w:rsidR="00797B6C" w:rsidRPr="00D9344D" w:rsidRDefault="00797B6C" w:rsidP="00732E3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97B6C" w:rsidRDefault="002365BB" w:rsidP="00FA1FB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797B6C" w:rsidRPr="0093790D">
        <w:rPr>
          <w:rFonts w:ascii="Times New Roman" w:hAnsi="Times New Roman" w:cs="Times New Roman"/>
          <w:sz w:val="28"/>
          <w:szCs w:val="28"/>
        </w:rPr>
        <w:t xml:space="preserve"> государственног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97B6C" w:rsidRPr="0093790D">
        <w:rPr>
          <w:rFonts w:ascii="Times New Roman" w:hAnsi="Times New Roman" w:cs="Times New Roman"/>
          <w:sz w:val="28"/>
          <w:szCs w:val="28"/>
        </w:rPr>
        <w:t xml:space="preserve"> учреждения службы занятости</w:t>
      </w:r>
      <w:r w:rsidR="00797B6C">
        <w:rPr>
          <w:rFonts w:ascii="Times New Roman" w:hAnsi="Times New Roman" w:cs="Times New Roman"/>
          <w:sz w:val="28"/>
          <w:szCs w:val="28"/>
        </w:rPr>
        <w:t xml:space="preserve"> </w:t>
      </w:r>
      <w:r w:rsidR="00797B6C" w:rsidRPr="0093790D">
        <w:rPr>
          <w:rFonts w:ascii="Times New Roman" w:hAnsi="Times New Roman" w:cs="Times New Roman"/>
          <w:sz w:val="28"/>
          <w:szCs w:val="28"/>
        </w:rPr>
        <w:t>населения</w:t>
      </w:r>
      <w:r w:rsidR="00AD7814">
        <w:rPr>
          <w:rFonts w:ascii="Times New Roman" w:hAnsi="Times New Roman" w:cs="Times New Roman"/>
          <w:sz w:val="28"/>
          <w:szCs w:val="28"/>
        </w:rPr>
        <w:t xml:space="preserve"> </w:t>
      </w:r>
      <w:r w:rsidR="00797B6C">
        <w:rPr>
          <w:rFonts w:ascii="Times New Roman" w:hAnsi="Times New Roman" w:cs="Times New Roman"/>
          <w:sz w:val="28"/>
          <w:szCs w:val="28"/>
        </w:rPr>
        <w:t>___________________</w:t>
      </w:r>
      <w:r w:rsidR="00FA1FB5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97B6C" w:rsidRPr="00D9344D" w:rsidRDefault="00797B6C" w:rsidP="00732E3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3F22AB">
        <w:rPr>
          <w:rFonts w:ascii="Times New Roman" w:hAnsi="Times New Roman" w:cs="Times New Roman"/>
          <w:i/>
          <w:sz w:val="24"/>
          <w:szCs w:val="24"/>
        </w:rPr>
        <w:t>(должность,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44D">
        <w:rPr>
          <w:rFonts w:ascii="Times New Roman" w:hAnsi="Times New Roman" w:cs="Times New Roman"/>
          <w:i/>
          <w:sz w:val="24"/>
          <w:szCs w:val="24"/>
        </w:rPr>
        <w:t>фамилия, имя, отчество</w:t>
      </w:r>
      <w:r w:rsidR="002365BB">
        <w:rPr>
          <w:rFonts w:ascii="Times New Roman" w:hAnsi="Times New Roman" w:cs="Times New Roman"/>
          <w:i/>
          <w:sz w:val="24"/>
          <w:szCs w:val="24"/>
        </w:rPr>
        <w:t xml:space="preserve"> специалиста</w:t>
      </w:r>
      <w:r w:rsidR="003F22AB"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0C7053" w:rsidRDefault="00797B6C" w:rsidP="00732E3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97B6C" w:rsidRPr="0093790D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"__" ___________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3790D">
        <w:rPr>
          <w:rFonts w:ascii="Times New Roman" w:hAnsi="Times New Roman" w:cs="Times New Roman"/>
          <w:sz w:val="28"/>
          <w:szCs w:val="28"/>
        </w:rPr>
        <w:t>_ г.             _____________________________</w:t>
      </w:r>
    </w:p>
    <w:p w:rsidR="00797B6C" w:rsidRPr="00D9344D" w:rsidRDefault="00797B6C" w:rsidP="00732E30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93790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3790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F22AB">
        <w:rPr>
          <w:rFonts w:ascii="Times New Roman" w:hAnsi="Times New Roman" w:cs="Times New Roman"/>
          <w:sz w:val="28"/>
          <w:szCs w:val="28"/>
        </w:rPr>
        <w:t>(</w:t>
      </w:r>
      <w:r w:rsidRPr="00D9344D">
        <w:rPr>
          <w:rFonts w:ascii="Times New Roman" w:hAnsi="Times New Roman" w:cs="Times New Roman"/>
          <w:i/>
          <w:sz w:val="24"/>
          <w:szCs w:val="24"/>
        </w:rPr>
        <w:t xml:space="preserve">подпись </w:t>
      </w:r>
      <w:r w:rsidR="007C5119">
        <w:rPr>
          <w:rFonts w:ascii="Times New Roman" w:hAnsi="Times New Roman" w:cs="Times New Roman"/>
          <w:i/>
          <w:sz w:val="24"/>
          <w:szCs w:val="24"/>
        </w:rPr>
        <w:t>специалиста</w:t>
      </w:r>
      <w:r w:rsidR="003F22AB"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0C7053" w:rsidRDefault="00797B6C" w:rsidP="00732E3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97B6C" w:rsidRPr="0093790D" w:rsidRDefault="00797B6C" w:rsidP="003440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С предложением   ознакомлен, согласен</w:t>
      </w:r>
      <w:r w:rsidR="000C7053">
        <w:rPr>
          <w:rFonts w:ascii="Times New Roman" w:hAnsi="Times New Roman" w:cs="Times New Roman"/>
          <w:sz w:val="28"/>
          <w:szCs w:val="28"/>
        </w:rPr>
        <w:t xml:space="preserve"> </w:t>
      </w:r>
      <w:r w:rsidRPr="0093790D">
        <w:rPr>
          <w:rFonts w:ascii="Times New Roman" w:hAnsi="Times New Roman" w:cs="Times New Roman"/>
          <w:sz w:val="28"/>
          <w:szCs w:val="28"/>
        </w:rPr>
        <w:t>/</w:t>
      </w:r>
      <w:r w:rsidR="000C7053">
        <w:rPr>
          <w:rFonts w:ascii="Times New Roman" w:hAnsi="Times New Roman" w:cs="Times New Roman"/>
          <w:sz w:val="28"/>
          <w:szCs w:val="28"/>
        </w:rPr>
        <w:t xml:space="preserve"> </w:t>
      </w:r>
      <w:r w:rsidRPr="0093790D">
        <w:rPr>
          <w:rFonts w:ascii="Times New Roman" w:hAnsi="Times New Roman" w:cs="Times New Roman"/>
          <w:sz w:val="28"/>
          <w:szCs w:val="28"/>
        </w:rPr>
        <w:t>не согласен на 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90D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7368D9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</w:p>
    <w:p w:rsidR="00797B6C" w:rsidRPr="000C7053" w:rsidRDefault="00797B6C" w:rsidP="00732E3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AB0BD0" w:rsidRDefault="00AB0BD0" w:rsidP="003440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28" w:history="1">
        <w:r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27.07.2006 г. № 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 обмена  персональных  данных,  указанных  в   настоящем Предложении.</w:t>
      </w:r>
    </w:p>
    <w:p w:rsidR="00797B6C" w:rsidRPr="000C7053" w:rsidRDefault="00797B6C" w:rsidP="00732E3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97B6C" w:rsidRPr="0093790D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"__" 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3790D">
        <w:rPr>
          <w:rFonts w:ascii="Times New Roman" w:hAnsi="Times New Roman" w:cs="Times New Roman"/>
          <w:sz w:val="28"/>
          <w:szCs w:val="28"/>
        </w:rPr>
        <w:t>_ г. _______ (_______________________________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93790D">
        <w:rPr>
          <w:rFonts w:ascii="Times New Roman" w:hAnsi="Times New Roman" w:cs="Times New Roman"/>
          <w:sz w:val="28"/>
          <w:szCs w:val="28"/>
        </w:rPr>
        <w:t>)</w:t>
      </w:r>
    </w:p>
    <w:p w:rsidR="000C03D1" w:rsidRDefault="000C03D1" w:rsidP="000C03D1">
      <w:pPr>
        <w:widowControl w:val="0"/>
        <w:ind w:firstLine="567"/>
        <w:rPr>
          <w:i/>
        </w:rPr>
      </w:pPr>
      <w:r>
        <w:rPr>
          <w:i/>
        </w:rPr>
        <w:t xml:space="preserve">                              </w:t>
      </w:r>
      <w:r w:rsidR="00FB4AA1">
        <w:rPr>
          <w:i/>
        </w:rPr>
        <w:t xml:space="preserve">     </w:t>
      </w:r>
      <w:r>
        <w:rPr>
          <w:i/>
        </w:rPr>
        <w:t xml:space="preserve">   </w:t>
      </w:r>
      <w:r w:rsidR="00FB4AA1">
        <w:rPr>
          <w:i/>
        </w:rPr>
        <w:t xml:space="preserve"> </w:t>
      </w:r>
      <w:r>
        <w:rPr>
          <w:i/>
        </w:rPr>
        <w:t xml:space="preserve">  </w:t>
      </w:r>
      <w:r w:rsidR="00D94A89">
        <w:rPr>
          <w:i/>
        </w:rPr>
        <w:t>(</w:t>
      </w:r>
      <w:r>
        <w:rPr>
          <w:i/>
        </w:rPr>
        <w:t xml:space="preserve">личная                                </w:t>
      </w:r>
      <w:r w:rsidR="009552C9">
        <w:rPr>
          <w:i/>
        </w:rPr>
        <w:t>(</w:t>
      </w:r>
      <w:r w:rsidRPr="007368D9">
        <w:rPr>
          <w:i/>
        </w:rPr>
        <w:t xml:space="preserve">фамилия, имя, отчество </w:t>
      </w:r>
    </w:p>
    <w:p w:rsidR="000C03D1" w:rsidRDefault="000C03D1" w:rsidP="000C03D1">
      <w:pPr>
        <w:widowControl w:val="0"/>
        <w:ind w:firstLine="567"/>
        <w:rPr>
          <w:i/>
        </w:rPr>
      </w:pPr>
      <w:r>
        <w:rPr>
          <w:i/>
        </w:rPr>
        <w:t xml:space="preserve">                             </w:t>
      </w:r>
      <w:r w:rsidR="00FB4AA1">
        <w:rPr>
          <w:i/>
        </w:rPr>
        <w:t xml:space="preserve">          </w:t>
      </w:r>
      <w:r w:rsidRPr="007368D9">
        <w:rPr>
          <w:i/>
        </w:rPr>
        <w:t xml:space="preserve"> подпись</w:t>
      </w:r>
      <w:r w:rsidR="00D94A89">
        <w:rPr>
          <w:i/>
        </w:rPr>
        <w:t>)</w:t>
      </w:r>
      <w:r>
        <w:rPr>
          <w:i/>
        </w:rPr>
        <w:t xml:space="preserve">     </w:t>
      </w:r>
      <w:r w:rsidR="00FB4AA1">
        <w:rPr>
          <w:i/>
        </w:rPr>
        <w:t xml:space="preserve">           </w:t>
      </w:r>
      <w:r>
        <w:rPr>
          <w:i/>
        </w:rPr>
        <w:t xml:space="preserve">            без</w:t>
      </w:r>
      <w:r w:rsidRPr="007368D9">
        <w:rPr>
          <w:i/>
        </w:rPr>
        <w:t>работного гражданина)</w:t>
      </w:r>
    </w:p>
    <w:p w:rsidR="002613DC" w:rsidRDefault="002613DC" w:rsidP="00487EB7">
      <w:pPr>
        <w:widowControl w:val="0"/>
        <w:ind w:left="5245" w:right="98"/>
        <w:jc w:val="both"/>
        <w:rPr>
          <w:szCs w:val="28"/>
        </w:rPr>
      </w:pPr>
      <w:r>
        <w:rPr>
          <w:szCs w:val="28"/>
        </w:rPr>
        <w:lastRenderedPageBreak/>
        <w:t>Приложение № 3</w:t>
      </w:r>
    </w:p>
    <w:p w:rsidR="002613DC" w:rsidRDefault="002613DC" w:rsidP="00487EB7">
      <w:pPr>
        <w:widowControl w:val="0"/>
        <w:ind w:left="5245" w:right="98"/>
        <w:jc w:val="both"/>
        <w:rPr>
          <w:szCs w:val="28"/>
        </w:rPr>
      </w:pPr>
      <w:r>
        <w:rPr>
          <w:szCs w:val="28"/>
        </w:rPr>
        <w:t xml:space="preserve">к Административному регламенту </w:t>
      </w:r>
      <w:r>
        <w:t>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местности,</w:t>
      </w:r>
      <w:r>
        <w:rPr>
          <w:b/>
        </w:rPr>
        <w:t xml:space="preserve"> </w:t>
      </w:r>
      <w:r>
        <w:t>в Республике Татарстан,</w:t>
      </w:r>
      <w:r>
        <w:rPr>
          <w:szCs w:val="28"/>
        </w:rPr>
        <w:t xml:space="preserve"> утвержденному приказом Министерства труда, занятости и социальной защиты РТ</w:t>
      </w:r>
    </w:p>
    <w:p w:rsidR="002613DC" w:rsidRDefault="00623176" w:rsidP="00487EB7">
      <w:pPr>
        <w:widowControl w:val="0"/>
        <w:ind w:left="5245" w:right="98"/>
        <w:jc w:val="both"/>
        <w:rPr>
          <w:szCs w:val="28"/>
        </w:rPr>
      </w:pPr>
      <w:r>
        <w:rPr>
          <w:szCs w:val="28"/>
        </w:rPr>
        <w:t>от «___» «_________» 201</w:t>
      </w:r>
      <w:r w:rsidR="00042297">
        <w:rPr>
          <w:szCs w:val="28"/>
        </w:rPr>
        <w:t>_</w:t>
      </w:r>
      <w:r>
        <w:rPr>
          <w:szCs w:val="28"/>
        </w:rPr>
        <w:t xml:space="preserve"> г. № ____</w:t>
      </w:r>
    </w:p>
    <w:p w:rsidR="002613DC" w:rsidRDefault="00EE3599" w:rsidP="00487EB7">
      <w:pPr>
        <w:widowControl w:val="0"/>
        <w:autoSpaceDE w:val="0"/>
        <w:autoSpaceDN w:val="0"/>
        <w:adjustRightInd w:val="0"/>
        <w:ind w:left="5245"/>
        <w:jc w:val="right"/>
        <w:rPr>
          <w:b/>
          <w:sz w:val="26"/>
          <w:szCs w:val="26"/>
        </w:rPr>
      </w:pPr>
      <w:r w:rsidRPr="007C1B6D">
        <w:rPr>
          <w:b/>
          <w:sz w:val="28"/>
          <w:szCs w:val="28"/>
        </w:rPr>
        <w:t>Образец</w:t>
      </w:r>
    </w:p>
    <w:p w:rsidR="002613DC" w:rsidRDefault="00487EB7" w:rsidP="00487EB7">
      <w:pPr>
        <w:widowControl w:val="0"/>
        <w:ind w:left="5245" w:right="98"/>
        <w:jc w:val="both"/>
        <w:rPr>
          <w:szCs w:val="28"/>
        </w:rPr>
      </w:pPr>
      <w:r>
        <w:rPr>
          <w:szCs w:val="28"/>
        </w:rPr>
        <w:t>_________________________________</w:t>
      </w:r>
    </w:p>
    <w:p w:rsidR="002613DC" w:rsidRPr="00487EB7" w:rsidRDefault="00487EB7" w:rsidP="00564CB3">
      <w:pPr>
        <w:widowControl w:val="0"/>
        <w:ind w:left="5245" w:right="98"/>
        <w:jc w:val="center"/>
        <w:rPr>
          <w:sz w:val="20"/>
          <w:szCs w:val="20"/>
        </w:rPr>
      </w:pPr>
      <w:r w:rsidRPr="00487EB7">
        <w:rPr>
          <w:sz w:val="20"/>
          <w:szCs w:val="20"/>
        </w:rPr>
        <w:t>наименование образовательной организации</w:t>
      </w:r>
    </w:p>
    <w:p w:rsidR="002613DC" w:rsidRDefault="00487EB7" w:rsidP="00AD3047">
      <w:pPr>
        <w:widowControl w:val="0"/>
        <w:ind w:left="5245" w:right="98"/>
        <w:jc w:val="both"/>
        <w:rPr>
          <w:szCs w:val="28"/>
        </w:rPr>
      </w:pPr>
      <w:r>
        <w:rPr>
          <w:szCs w:val="28"/>
        </w:rPr>
        <w:t>_________________________________</w:t>
      </w:r>
    </w:p>
    <w:p w:rsidR="002613DC" w:rsidRDefault="00487EB7" w:rsidP="00AD3047">
      <w:pPr>
        <w:widowControl w:val="0"/>
        <w:ind w:left="5245" w:right="98"/>
        <w:jc w:val="both"/>
        <w:rPr>
          <w:szCs w:val="28"/>
        </w:rPr>
      </w:pPr>
      <w:r>
        <w:rPr>
          <w:szCs w:val="28"/>
        </w:rPr>
        <w:t>_________________________________</w:t>
      </w:r>
    </w:p>
    <w:p w:rsidR="00564CB3" w:rsidRPr="00564CB3" w:rsidRDefault="00487EB7" w:rsidP="00564CB3">
      <w:pPr>
        <w:widowControl w:val="0"/>
        <w:ind w:left="5245" w:right="98"/>
        <w:jc w:val="center"/>
        <w:rPr>
          <w:sz w:val="20"/>
          <w:szCs w:val="20"/>
        </w:rPr>
      </w:pPr>
      <w:r w:rsidRPr="00564CB3">
        <w:rPr>
          <w:sz w:val="20"/>
          <w:szCs w:val="20"/>
        </w:rPr>
        <w:t>адрес местонахож</w:t>
      </w:r>
      <w:r w:rsidR="00564CB3" w:rsidRPr="00564CB3">
        <w:rPr>
          <w:sz w:val="20"/>
          <w:szCs w:val="20"/>
        </w:rPr>
        <w:t>дения, проезд, номер</w:t>
      </w:r>
      <w:r w:rsidR="00564CB3">
        <w:rPr>
          <w:sz w:val="20"/>
          <w:szCs w:val="20"/>
        </w:rPr>
        <w:t xml:space="preserve"> </w:t>
      </w:r>
      <w:r w:rsidR="00564CB3" w:rsidRPr="00564CB3">
        <w:rPr>
          <w:sz w:val="20"/>
          <w:szCs w:val="20"/>
        </w:rPr>
        <w:t>контактного телефон</w:t>
      </w:r>
    </w:p>
    <w:p w:rsidR="002613DC" w:rsidRPr="00A66F86" w:rsidRDefault="00564CB3" w:rsidP="00564CB3">
      <w:pPr>
        <w:widowControl w:val="0"/>
        <w:ind w:right="98"/>
        <w:jc w:val="center"/>
        <w:rPr>
          <w:b/>
        </w:rPr>
      </w:pPr>
      <w:r w:rsidRPr="00A66F86">
        <w:rPr>
          <w:b/>
        </w:rPr>
        <w:t xml:space="preserve">Направление </w:t>
      </w:r>
      <w:r w:rsidR="00A66F86" w:rsidRPr="00A66F86">
        <w:rPr>
          <w:b/>
        </w:rPr>
        <w:t xml:space="preserve">в образовательную организацию, осуществляющую образовательную деятельность, для получения </w:t>
      </w:r>
      <w:r w:rsidRPr="00A66F86">
        <w:rPr>
          <w:b/>
        </w:rPr>
        <w:t>профессионально</w:t>
      </w:r>
      <w:r w:rsidR="00A66F86" w:rsidRPr="00A66F86">
        <w:rPr>
          <w:b/>
        </w:rPr>
        <w:t>го</w:t>
      </w:r>
      <w:r w:rsidRPr="00A66F86">
        <w:rPr>
          <w:b/>
        </w:rPr>
        <w:t xml:space="preserve"> обучени</w:t>
      </w:r>
      <w:r w:rsidR="00A66F86" w:rsidRPr="00A66F86">
        <w:rPr>
          <w:b/>
        </w:rPr>
        <w:t>я</w:t>
      </w:r>
      <w:r w:rsidRPr="00A66F86">
        <w:rPr>
          <w:b/>
        </w:rPr>
        <w:t xml:space="preserve"> и</w:t>
      </w:r>
      <w:r w:rsidR="00A66F86" w:rsidRPr="00A66F86">
        <w:rPr>
          <w:b/>
        </w:rPr>
        <w:t>ли</w:t>
      </w:r>
      <w:r w:rsidRPr="00A66F86">
        <w:rPr>
          <w:b/>
        </w:rPr>
        <w:t xml:space="preserve"> дополнительно</w:t>
      </w:r>
      <w:r w:rsidR="00A66F86" w:rsidRPr="00A66F86">
        <w:rPr>
          <w:b/>
        </w:rPr>
        <w:t>го</w:t>
      </w:r>
      <w:r w:rsidRPr="00A66F86">
        <w:rPr>
          <w:b/>
        </w:rPr>
        <w:t xml:space="preserve"> профессионально</w:t>
      </w:r>
      <w:r w:rsidR="00A66F86" w:rsidRPr="00A66F86">
        <w:rPr>
          <w:b/>
        </w:rPr>
        <w:t>го</w:t>
      </w:r>
      <w:r w:rsidRPr="00A66F86">
        <w:rPr>
          <w:b/>
        </w:rPr>
        <w:t xml:space="preserve"> образовани</w:t>
      </w:r>
      <w:r w:rsidR="00A66F86" w:rsidRPr="00A66F86">
        <w:rPr>
          <w:b/>
        </w:rPr>
        <w:t>я</w:t>
      </w:r>
    </w:p>
    <w:p w:rsidR="00564CB3" w:rsidRPr="00CB5747" w:rsidRDefault="00564CB3" w:rsidP="00564CB3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46A75" w:rsidRPr="00CB5747" w:rsidRDefault="00746A75" w:rsidP="00746A7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5747">
        <w:rPr>
          <w:rFonts w:ascii="Times New Roman" w:hAnsi="Times New Roman" w:cs="Times New Roman"/>
          <w:sz w:val="24"/>
          <w:szCs w:val="24"/>
        </w:rPr>
        <w:t>Государственное  казенное   учреждение ______________________________</w:t>
      </w:r>
      <w:r w:rsidR="00CB5747">
        <w:rPr>
          <w:rFonts w:ascii="Times New Roman" w:hAnsi="Times New Roman" w:cs="Times New Roman"/>
          <w:sz w:val="24"/>
          <w:szCs w:val="24"/>
        </w:rPr>
        <w:t>________</w:t>
      </w:r>
    </w:p>
    <w:p w:rsidR="00564CB3" w:rsidRPr="00CB5747" w:rsidRDefault="00564CB3" w:rsidP="00564C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574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CB5747">
        <w:rPr>
          <w:rFonts w:ascii="Times New Roman" w:hAnsi="Times New Roman" w:cs="Times New Roman"/>
          <w:sz w:val="24"/>
          <w:szCs w:val="24"/>
        </w:rPr>
        <w:t>_________</w:t>
      </w:r>
    </w:p>
    <w:p w:rsidR="00564CB3" w:rsidRPr="00E72894" w:rsidRDefault="00564CB3" w:rsidP="00564CB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72894">
        <w:rPr>
          <w:rFonts w:ascii="Times New Roman" w:hAnsi="Times New Roman" w:cs="Times New Roman"/>
          <w:i/>
        </w:rPr>
        <w:t>(наименование государственного учреждения службы занятости</w:t>
      </w:r>
      <w:r w:rsidRPr="00E72894">
        <w:rPr>
          <w:rFonts w:ascii="Times New Roman" w:hAnsi="Times New Roman" w:cs="Times New Roman"/>
        </w:rPr>
        <w:t xml:space="preserve"> </w:t>
      </w:r>
      <w:r w:rsidRPr="00E72894">
        <w:rPr>
          <w:rFonts w:ascii="Times New Roman" w:hAnsi="Times New Roman" w:cs="Times New Roman"/>
          <w:i/>
        </w:rPr>
        <w:t>населения)</w:t>
      </w:r>
    </w:p>
    <w:p w:rsidR="00564CB3" w:rsidRPr="00CB5747" w:rsidRDefault="00746A75" w:rsidP="00564C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5747">
        <w:rPr>
          <w:rFonts w:ascii="Times New Roman" w:hAnsi="Times New Roman" w:cs="Times New Roman"/>
          <w:sz w:val="24"/>
          <w:szCs w:val="24"/>
        </w:rPr>
        <w:t xml:space="preserve"> направляет _</w:t>
      </w:r>
      <w:r w:rsidR="00564CB3" w:rsidRPr="00CB574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CB5747">
        <w:rPr>
          <w:rFonts w:ascii="Times New Roman" w:hAnsi="Times New Roman" w:cs="Times New Roman"/>
          <w:sz w:val="24"/>
          <w:szCs w:val="24"/>
        </w:rPr>
        <w:t>__________</w:t>
      </w:r>
    </w:p>
    <w:p w:rsidR="00F16F0A" w:rsidRPr="00E72894" w:rsidRDefault="00F16F0A" w:rsidP="00F16F0A">
      <w:pPr>
        <w:pStyle w:val="ConsPlusNonformat"/>
        <w:jc w:val="center"/>
        <w:rPr>
          <w:rFonts w:ascii="Times New Roman" w:hAnsi="Times New Roman" w:cs="Times New Roman"/>
        </w:rPr>
      </w:pPr>
      <w:r w:rsidRPr="00E72894">
        <w:rPr>
          <w:rFonts w:ascii="Times New Roman" w:hAnsi="Times New Roman" w:cs="Times New Roman"/>
        </w:rPr>
        <w:t>(фамилия, имя, отчество безработного гражданина)</w:t>
      </w:r>
    </w:p>
    <w:p w:rsidR="00564CB3" w:rsidRPr="00CB5747" w:rsidRDefault="00F16F0A" w:rsidP="00F16F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747">
        <w:rPr>
          <w:rFonts w:ascii="Times New Roman" w:hAnsi="Times New Roman" w:cs="Times New Roman"/>
          <w:sz w:val="24"/>
          <w:szCs w:val="24"/>
        </w:rPr>
        <w:t>на профессиональное обучение (дополнительное профессиональное образование) по профессии (специальности, программ</w:t>
      </w:r>
      <w:r w:rsidR="00C16359" w:rsidRPr="00CB5747">
        <w:rPr>
          <w:rFonts w:ascii="Times New Roman" w:hAnsi="Times New Roman" w:cs="Times New Roman"/>
          <w:sz w:val="24"/>
          <w:szCs w:val="24"/>
        </w:rPr>
        <w:t>а</w:t>
      </w:r>
      <w:r w:rsidRPr="00CB5747">
        <w:rPr>
          <w:rFonts w:ascii="Times New Roman" w:hAnsi="Times New Roman" w:cs="Times New Roman"/>
          <w:sz w:val="24"/>
          <w:szCs w:val="24"/>
        </w:rPr>
        <w:t xml:space="preserve"> обучения) </w:t>
      </w:r>
      <w:r w:rsidR="00C16359" w:rsidRPr="00CB5747">
        <w:rPr>
          <w:rFonts w:ascii="Times New Roman" w:hAnsi="Times New Roman" w:cs="Times New Roman"/>
          <w:sz w:val="24"/>
          <w:szCs w:val="24"/>
        </w:rPr>
        <w:t>_</w:t>
      </w:r>
      <w:r w:rsidR="00564CB3" w:rsidRPr="00CB5747">
        <w:rPr>
          <w:rFonts w:ascii="Times New Roman" w:hAnsi="Times New Roman" w:cs="Times New Roman"/>
          <w:sz w:val="24"/>
          <w:szCs w:val="24"/>
        </w:rPr>
        <w:t>________</w:t>
      </w:r>
      <w:r w:rsidR="00C16359" w:rsidRPr="00CB5747">
        <w:rPr>
          <w:rFonts w:ascii="Times New Roman" w:hAnsi="Times New Roman" w:cs="Times New Roman"/>
          <w:sz w:val="24"/>
          <w:szCs w:val="24"/>
        </w:rPr>
        <w:t>________________</w:t>
      </w:r>
      <w:r w:rsidR="00CB5747">
        <w:rPr>
          <w:rFonts w:ascii="Times New Roman" w:hAnsi="Times New Roman" w:cs="Times New Roman"/>
          <w:sz w:val="24"/>
          <w:szCs w:val="24"/>
        </w:rPr>
        <w:t>_______</w:t>
      </w:r>
    </w:p>
    <w:p w:rsidR="00C16359" w:rsidRPr="00CB5747" w:rsidRDefault="00C16359" w:rsidP="00F16F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74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CB5747">
        <w:rPr>
          <w:rFonts w:ascii="Times New Roman" w:hAnsi="Times New Roman" w:cs="Times New Roman"/>
          <w:sz w:val="24"/>
          <w:szCs w:val="24"/>
        </w:rPr>
        <w:t>________</w:t>
      </w:r>
    </w:p>
    <w:p w:rsidR="00564CB3" w:rsidRPr="00E72894" w:rsidRDefault="00D94A89" w:rsidP="00564CB3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C16359" w:rsidRPr="00E72894">
        <w:rPr>
          <w:rFonts w:ascii="Times New Roman" w:hAnsi="Times New Roman" w:cs="Times New Roman"/>
          <w:i/>
        </w:rPr>
        <w:t>профессия, специальность, программа обучения</w:t>
      </w:r>
      <w:r>
        <w:rPr>
          <w:rFonts w:ascii="Times New Roman" w:hAnsi="Times New Roman" w:cs="Times New Roman"/>
          <w:i/>
        </w:rPr>
        <w:t>)</w:t>
      </w:r>
    </w:p>
    <w:p w:rsidR="002613DC" w:rsidRPr="00CB5747" w:rsidRDefault="00C16359" w:rsidP="00C16359">
      <w:pPr>
        <w:widowControl w:val="0"/>
        <w:ind w:right="98"/>
      </w:pPr>
      <w:r w:rsidRPr="00CB5747">
        <w:t>Срок обучения ________________________________________________________</w:t>
      </w:r>
      <w:r w:rsidR="00CB5747">
        <w:t>_______</w:t>
      </w:r>
    </w:p>
    <w:p w:rsidR="00902B23" w:rsidRPr="00CB5747" w:rsidRDefault="00902B23" w:rsidP="00C16359">
      <w:pPr>
        <w:widowControl w:val="0"/>
        <w:ind w:right="98"/>
        <w:rPr>
          <w:sz w:val="16"/>
          <w:szCs w:val="16"/>
        </w:rPr>
      </w:pPr>
    </w:p>
    <w:p w:rsidR="00902B23" w:rsidRPr="00CB5747" w:rsidRDefault="00902B23" w:rsidP="00C16359">
      <w:pPr>
        <w:widowControl w:val="0"/>
        <w:ind w:right="98"/>
      </w:pPr>
      <w:r w:rsidRPr="00CB5747">
        <w:t>Директор ЦЗН ________  ________________________________________________</w:t>
      </w:r>
      <w:r w:rsidR="00CB5747">
        <w:t>_______</w:t>
      </w:r>
    </w:p>
    <w:p w:rsidR="00902B23" w:rsidRPr="00E72894" w:rsidRDefault="00902B23" w:rsidP="00902B23">
      <w:pPr>
        <w:pStyle w:val="ConsPlusNonformat"/>
        <w:rPr>
          <w:rFonts w:ascii="Times New Roman" w:hAnsi="Times New Roman" w:cs="Times New Roman"/>
          <w:i/>
        </w:rPr>
      </w:pPr>
      <w:r w:rsidRPr="00E72894">
        <w:rPr>
          <w:rFonts w:ascii="Times New Roman" w:hAnsi="Times New Roman" w:cs="Times New Roman"/>
          <w:i/>
        </w:rPr>
        <w:t xml:space="preserve">                             </w:t>
      </w:r>
      <w:r w:rsidR="00D94A89">
        <w:rPr>
          <w:rFonts w:ascii="Times New Roman" w:hAnsi="Times New Roman" w:cs="Times New Roman"/>
          <w:i/>
        </w:rPr>
        <w:t xml:space="preserve">   (</w:t>
      </w:r>
      <w:r w:rsidRPr="00E72894">
        <w:rPr>
          <w:rFonts w:ascii="Times New Roman" w:hAnsi="Times New Roman" w:cs="Times New Roman"/>
          <w:i/>
        </w:rPr>
        <w:t>подпись</w:t>
      </w:r>
      <w:r w:rsidR="00D94A89">
        <w:rPr>
          <w:rFonts w:ascii="Times New Roman" w:hAnsi="Times New Roman" w:cs="Times New Roman"/>
          <w:i/>
        </w:rPr>
        <w:t>)</w:t>
      </w:r>
      <w:r w:rsidRPr="00E72894">
        <w:rPr>
          <w:rFonts w:ascii="Times New Roman" w:hAnsi="Times New Roman" w:cs="Times New Roman"/>
          <w:i/>
        </w:rPr>
        <w:t xml:space="preserve">                                   </w:t>
      </w:r>
      <w:r w:rsidR="00D94A89">
        <w:rPr>
          <w:rFonts w:ascii="Times New Roman" w:hAnsi="Times New Roman" w:cs="Times New Roman"/>
          <w:i/>
        </w:rPr>
        <w:t>(</w:t>
      </w:r>
      <w:r w:rsidRPr="00E72894">
        <w:rPr>
          <w:rFonts w:ascii="Times New Roman" w:hAnsi="Times New Roman" w:cs="Times New Roman"/>
          <w:i/>
        </w:rPr>
        <w:t>фамилия, имя, отчество</w:t>
      </w:r>
      <w:r w:rsidR="00D94A89">
        <w:rPr>
          <w:rFonts w:ascii="Times New Roman" w:hAnsi="Times New Roman" w:cs="Times New Roman"/>
          <w:i/>
        </w:rPr>
        <w:t>)</w:t>
      </w:r>
    </w:p>
    <w:p w:rsidR="00902B23" w:rsidRPr="00CB5747" w:rsidRDefault="00902B23" w:rsidP="00C16359">
      <w:pPr>
        <w:widowControl w:val="0"/>
        <w:ind w:right="98"/>
      </w:pPr>
      <w:r w:rsidRPr="00CB5747">
        <w:t>"__" ________ 20__ г.</w:t>
      </w:r>
    </w:p>
    <w:p w:rsidR="00CB5747" w:rsidRDefault="00CB5747" w:rsidP="00C16359">
      <w:pPr>
        <w:widowControl w:val="0"/>
        <w:ind w:right="98"/>
      </w:pPr>
      <w:r w:rsidRPr="00CB5747">
        <w:t>----------------------------------------------------------------------------------------------------------</w:t>
      </w:r>
      <w:r>
        <w:t>---------</w:t>
      </w:r>
    </w:p>
    <w:p w:rsidR="00DE00B1" w:rsidRDefault="00DE00B1" w:rsidP="00DE00B1">
      <w:pPr>
        <w:widowControl w:val="0"/>
        <w:ind w:right="98"/>
        <w:jc w:val="center"/>
      </w:pPr>
      <w:r>
        <w:t>линия отреза</w:t>
      </w:r>
    </w:p>
    <w:p w:rsidR="00DE00B1" w:rsidRDefault="00DE00B1" w:rsidP="00DE00B1">
      <w:pPr>
        <w:widowControl w:val="0"/>
        <w:ind w:right="98"/>
        <w:jc w:val="center"/>
        <w:rPr>
          <w:b/>
        </w:rPr>
      </w:pPr>
      <w:r w:rsidRPr="00DE00B1">
        <w:rPr>
          <w:b/>
        </w:rPr>
        <w:t>Уведомление о зачислении на</w:t>
      </w:r>
      <w:r>
        <w:t xml:space="preserve"> </w:t>
      </w:r>
      <w:r>
        <w:rPr>
          <w:b/>
        </w:rPr>
        <w:t xml:space="preserve">профессиональное обучение и </w:t>
      </w:r>
    </w:p>
    <w:p w:rsidR="00DE00B1" w:rsidRDefault="00DE00B1" w:rsidP="00DE00B1">
      <w:pPr>
        <w:widowControl w:val="0"/>
        <w:ind w:right="98"/>
        <w:jc w:val="center"/>
        <w:rPr>
          <w:b/>
        </w:rPr>
      </w:pPr>
      <w:r>
        <w:rPr>
          <w:b/>
        </w:rPr>
        <w:t>дополнительное профессиональное образование</w:t>
      </w:r>
    </w:p>
    <w:p w:rsidR="00CD0307" w:rsidRDefault="001055FE" w:rsidP="00871FD0">
      <w:pPr>
        <w:widowControl w:val="0"/>
        <w:ind w:right="98"/>
        <w:jc w:val="center"/>
      </w:pPr>
      <w:r w:rsidRPr="001055FE">
        <w:t>в образовательную организацию,</w:t>
      </w:r>
      <w:r>
        <w:t xml:space="preserve"> _____________________________</w:t>
      </w:r>
      <w:r w:rsidR="00871FD0">
        <w:t>_________________</w:t>
      </w:r>
      <w:r w:rsidR="00CD0307">
        <w:t>__</w:t>
      </w:r>
    </w:p>
    <w:p w:rsidR="00871FD0" w:rsidRPr="00FB4FAE" w:rsidRDefault="00CD0307" w:rsidP="00871FD0">
      <w:pPr>
        <w:widowControl w:val="0"/>
        <w:ind w:right="98"/>
        <w:jc w:val="center"/>
        <w:rPr>
          <w:i/>
          <w:sz w:val="20"/>
          <w:szCs w:val="20"/>
        </w:rPr>
      </w:pPr>
      <w:r w:rsidRPr="00FB4FAE">
        <w:rPr>
          <w:sz w:val="20"/>
          <w:szCs w:val="20"/>
        </w:rPr>
        <w:t xml:space="preserve">                                             </w:t>
      </w:r>
      <w:r w:rsidR="005A36DA" w:rsidRPr="00FB4FAE">
        <w:rPr>
          <w:sz w:val="20"/>
          <w:szCs w:val="20"/>
        </w:rPr>
        <w:t xml:space="preserve"> </w:t>
      </w:r>
      <w:r w:rsidRPr="00FB4FAE">
        <w:rPr>
          <w:sz w:val="20"/>
          <w:szCs w:val="20"/>
        </w:rPr>
        <w:t xml:space="preserve">            </w:t>
      </w:r>
      <w:r w:rsidR="00FB4FAE" w:rsidRPr="00FB4FAE">
        <w:rPr>
          <w:sz w:val="20"/>
          <w:szCs w:val="20"/>
        </w:rPr>
        <w:t>(</w:t>
      </w:r>
      <w:r w:rsidR="00871FD0" w:rsidRPr="00FB4FAE">
        <w:rPr>
          <w:i/>
          <w:sz w:val="20"/>
          <w:szCs w:val="20"/>
        </w:rPr>
        <w:t>наименование образовательной организации</w:t>
      </w:r>
      <w:r w:rsidR="00FB4FAE" w:rsidRPr="00FB4FAE">
        <w:rPr>
          <w:i/>
          <w:sz w:val="20"/>
          <w:szCs w:val="20"/>
        </w:rPr>
        <w:t>)</w:t>
      </w:r>
    </w:p>
    <w:p w:rsidR="002613DC" w:rsidRDefault="00CD0307" w:rsidP="005A36DA">
      <w:pPr>
        <w:widowControl w:val="0"/>
        <w:ind w:right="98"/>
        <w:jc w:val="both"/>
      </w:pPr>
      <w:r>
        <w:t xml:space="preserve">в </w:t>
      </w:r>
      <w:r w:rsidR="005A36DA">
        <w:t xml:space="preserve">соответствии с </w:t>
      </w:r>
      <w:r w:rsidR="00871FD0">
        <w:t xml:space="preserve"> </w:t>
      </w:r>
      <w:r w:rsidR="005A36DA">
        <w:t xml:space="preserve">договором </w:t>
      </w:r>
      <w:r w:rsidR="00237F5C">
        <w:t xml:space="preserve">(контрактом) </w:t>
      </w:r>
      <w:r w:rsidR="005A36DA">
        <w:t>о профессиональном обучении или дополнительном профессиональном образовании от «___»_______20__г. № _______ гражданин (</w:t>
      </w:r>
      <w:r w:rsidR="00471626">
        <w:t>ка) ____</w:t>
      </w:r>
      <w:r w:rsidR="00237F5C">
        <w:t>___________________________________________________________</w:t>
      </w:r>
    </w:p>
    <w:p w:rsidR="002613DC" w:rsidRPr="00871FD0" w:rsidRDefault="00471626" w:rsidP="00471626">
      <w:pPr>
        <w:widowControl w:val="0"/>
        <w:ind w:right="98"/>
        <w:jc w:val="center"/>
        <w:rPr>
          <w:i/>
          <w:sz w:val="20"/>
          <w:szCs w:val="20"/>
        </w:rPr>
      </w:pPr>
      <w:r w:rsidRPr="00871FD0">
        <w:rPr>
          <w:i/>
          <w:sz w:val="20"/>
          <w:szCs w:val="20"/>
        </w:rPr>
        <w:t>(фамилия, имя, отчество)</w:t>
      </w:r>
    </w:p>
    <w:p w:rsidR="002613DC" w:rsidRDefault="00471626" w:rsidP="00471626">
      <w:pPr>
        <w:widowControl w:val="0"/>
        <w:ind w:right="98"/>
        <w:jc w:val="both"/>
      </w:pPr>
      <w:r>
        <w:t>зачислен(на) на профессиональное обучение или дополнительное профессиональное образование по _____________________________________</w:t>
      </w:r>
      <w:r w:rsidR="00623176">
        <w:t>________________________</w:t>
      </w:r>
    </w:p>
    <w:p w:rsidR="00471626" w:rsidRPr="00FB4FAE" w:rsidRDefault="00471626" w:rsidP="00471626">
      <w:pPr>
        <w:widowControl w:val="0"/>
        <w:ind w:right="98"/>
        <w:jc w:val="center"/>
        <w:rPr>
          <w:i/>
          <w:sz w:val="22"/>
          <w:szCs w:val="22"/>
        </w:rPr>
      </w:pPr>
      <w:r w:rsidRPr="00FB4FAE">
        <w:rPr>
          <w:i/>
          <w:sz w:val="22"/>
          <w:szCs w:val="22"/>
        </w:rPr>
        <w:t xml:space="preserve">                   </w:t>
      </w:r>
      <w:r w:rsidR="00FB4FAE" w:rsidRPr="00FB4FAE">
        <w:rPr>
          <w:i/>
          <w:sz w:val="22"/>
          <w:szCs w:val="22"/>
        </w:rPr>
        <w:t>(</w:t>
      </w:r>
      <w:r w:rsidR="00623176" w:rsidRPr="00FB4FAE">
        <w:rPr>
          <w:i/>
          <w:sz w:val="22"/>
          <w:szCs w:val="22"/>
        </w:rPr>
        <w:t>профессии (специальности, программа обучения)</w:t>
      </w:r>
      <w:r w:rsidR="00FB4FAE" w:rsidRPr="00FB4FAE">
        <w:rPr>
          <w:i/>
          <w:sz w:val="22"/>
          <w:szCs w:val="22"/>
        </w:rPr>
        <w:t>)</w:t>
      </w:r>
    </w:p>
    <w:p w:rsidR="002613DC" w:rsidRPr="00CB5747" w:rsidRDefault="00471626" w:rsidP="00471626">
      <w:pPr>
        <w:widowControl w:val="0"/>
        <w:ind w:right="98"/>
        <w:jc w:val="both"/>
      </w:pPr>
      <w:r>
        <w:t>с «____»_______20__г. по «____»_______20__г.</w:t>
      </w:r>
      <w:r w:rsidR="00871FD0">
        <w:t>, приказ от «____»_______20__г.</w:t>
      </w:r>
    </w:p>
    <w:p w:rsidR="002613DC" w:rsidRDefault="00491F0E" w:rsidP="00871FD0">
      <w:pPr>
        <w:widowControl w:val="0"/>
        <w:ind w:right="98"/>
        <w:jc w:val="both"/>
        <w:rPr>
          <w:szCs w:val="28"/>
        </w:rPr>
      </w:pPr>
      <w:r>
        <w:rPr>
          <w:szCs w:val="28"/>
        </w:rPr>
        <w:t>____________________________</w:t>
      </w:r>
      <w:r w:rsidR="00D94A89">
        <w:rPr>
          <w:szCs w:val="28"/>
        </w:rPr>
        <w:t>__</w:t>
      </w:r>
      <w:r w:rsidR="00DC7210">
        <w:rPr>
          <w:szCs w:val="28"/>
        </w:rPr>
        <w:t>______</w:t>
      </w:r>
      <w:r w:rsidR="00D94A89">
        <w:rPr>
          <w:szCs w:val="28"/>
        </w:rPr>
        <w:t>__</w:t>
      </w:r>
      <w:r>
        <w:rPr>
          <w:szCs w:val="28"/>
        </w:rPr>
        <w:t xml:space="preserve">  </w:t>
      </w:r>
      <w:r w:rsidR="00DC7210">
        <w:rPr>
          <w:szCs w:val="28"/>
        </w:rPr>
        <w:t>_</w:t>
      </w:r>
      <w:r>
        <w:rPr>
          <w:szCs w:val="28"/>
        </w:rPr>
        <w:t>______</w:t>
      </w:r>
      <w:r w:rsidR="00DC7210">
        <w:rPr>
          <w:szCs w:val="28"/>
        </w:rPr>
        <w:t>_</w:t>
      </w:r>
      <w:r>
        <w:rPr>
          <w:szCs w:val="28"/>
        </w:rPr>
        <w:t>_     ________________________</w:t>
      </w:r>
    </w:p>
    <w:p w:rsidR="002613DC" w:rsidRPr="00FB4FAE" w:rsidRDefault="00237F5C" w:rsidP="00491F0E">
      <w:pPr>
        <w:widowControl w:val="0"/>
        <w:ind w:right="98"/>
        <w:jc w:val="both"/>
        <w:rPr>
          <w:sz w:val="20"/>
          <w:szCs w:val="20"/>
        </w:rPr>
      </w:pPr>
      <w:r w:rsidRPr="00FB4FAE">
        <w:rPr>
          <w:sz w:val="18"/>
          <w:szCs w:val="18"/>
        </w:rPr>
        <w:t>(</w:t>
      </w:r>
      <w:r w:rsidR="00491F0E" w:rsidRPr="00FB4FAE">
        <w:rPr>
          <w:sz w:val="18"/>
          <w:szCs w:val="18"/>
        </w:rPr>
        <w:t>должность руководителя образовательной организации</w:t>
      </w:r>
      <w:r w:rsidRPr="00FB4FAE">
        <w:rPr>
          <w:sz w:val="18"/>
          <w:szCs w:val="18"/>
        </w:rPr>
        <w:t>)</w:t>
      </w:r>
      <w:r w:rsidR="00491F0E" w:rsidRPr="00FB4FAE">
        <w:rPr>
          <w:sz w:val="20"/>
          <w:szCs w:val="20"/>
        </w:rPr>
        <w:t xml:space="preserve"> </w:t>
      </w:r>
      <w:r w:rsidR="00DC7210">
        <w:rPr>
          <w:sz w:val="20"/>
          <w:szCs w:val="20"/>
        </w:rPr>
        <w:t xml:space="preserve"> </w:t>
      </w:r>
      <w:r w:rsidR="00491F0E" w:rsidRPr="00FB4FAE">
        <w:rPr>
          <w:sz w:val="20"/>
          <w:szCs w:val="20"/>
        </w:rPr>
        <w:t xml:space="preserve">   </w:t>
      </w:r>
      <w:r w:rsidR="00DC7210">
        <w:rPr>
          <w:sz w:val="20"/>
          <w:szCs w:val="20"/>
        </w:rPr>
        <w:t xml:space="preserve"> </w:t>
      </w:r>
      <w:r w:rsidR="00491F0E" w:rsidRPr="00FB4FAE">
        <w:rPr>
          <w:sz w:val="20"/>
          <w:szCs w:val="20"/>
        </w:rPr>
        <w:t xml:space="preserve"> </w:t>
      </w:r>
      <w:r w:rsidRPr="00FB4FAE">
        <w:rPr>
          <w:sz w:val="20"/>
          <w:szCs w:val="20"/>
        </w:rPr>
        <w:t>(</w:t>
      </w:r>
      <w:r w:rsidR="00491F0E" w:rsidRPr="00FB4FAE">
        <w:rPr>
          <w:sz w:val="20"/>
          <w:szCs w:val="20"/>
        </w:rPr>
        <w:t>подпись</w:t>
      </w:r>
      <w:r w:rsidRPr="00FB4FAE">
        <w:rPr>
          <w:sz w:val="20"/>
          <w:szCs w:val="20"/>
        </w:rPr>
        <w:t>)</w:t>
      </w:r>
      <w:r w:rsidR="00491F0E" w:rsidRPr="00FB4FAE">
        <w:rPr>
          <w:sz w:val="20"/>
          <w:szCs w:val="20"/>
        </w:rPr>
        <w:t xml:space="preserve">    </w:t>
      </w:r>
      <w:r w:rsidR="00DC7210">
        <w:rPr>
          <w:sz w:val="20"/>
          <w:szCs w:val="20"/>
        </w:rPr>
        <w:t xml:space="preserve">     </w:t>
      </w:r>
      <w:r w:rsidR="00491F0E" w:rsidRPr="00FB4FAE">
        <w:rPr>
          <w:sz w:val="20"/>
          <w:szCs w:val="20"/>
        </w:rPr>
        <w:t xml:space="preserve">        </w:t>
      </w:r>
      <w:r w:rsidRPr="00FB4FAE">
        <w:rPr>
          <w:sz w:val="20"/>
          <w:szCs w:val="20"/>
        </w:rPr>
        <w:t>(</w:t>
      </w:r>
      <w:r w:rsidR="00491F0E" w:rsidRPr="00FB4FAE">
        <w:rPr>
          <w:sz w:val="20"/>
          <w:szCs w:val="20"/>
        </w:rPr>
        <w:t>фамилия, имя, отчество</w:t>
      </w:r>
      <w:r w:rsidRPr="00FB4FAE">
        <w:rPr>
          <w:sz w:val="20"/>
          <w:szCs w:val="20"/>
        </w:rPr>
        <w:t>)</w:t>
      </w:r>
    </w:p>
    <w:p w:rsidR="002613DC" w:rsidRDefault="00E72894" w:rsidP="00E72894">
      <w:pPr>
        <w:widowControl w:val="0"/>
        <w:ind w:right="98"/>
        <w:jc w:val="both"/>
        <w:rPr>
          <w:szCs w:val="28"/>
        </w:rPr>
      </w:pPr>
      <w:r>
        <w:rPr>
          <w:szCs w:val="28"/>
        </w:rPr>
        <w:t xml:space="preserve">  М.П.                                                                                        </w:t>
      </w:r>
      <w:r>
        <w:t>«____»_______20__г.</w:t>
      </w:r>
    </w:p>
    <w:p w:rsidR="00922929" w:rsidRDefault="00922929" w:rsidP="00AD3047">
      <w:pPr>
        <w:widowControl w:val="0"/>
        <w:ind w:left="5245" w:right="98"/>
        <w:jc w:val="both"/>
        <w:rPr>
          <w:szCs w:val="28"/>
        </w:rPr>
      </w:pPr>
      <w:r>
        <w:rPr>
          <w:szCs w:val="28"/>
        </w:rPr>
        <w:lastRenderedPageBreak/>
        <w:t xml:space="preserve">Приложение № </w:t>
      </w:r>
      <w:r w:rsidR="002613DC">
        <w:rPr>
          <w:szCs w:val="28"/>
        </w:rPr>
        <w:t>4</w:t>
      </w:r>
    </w:p>
    <w:p w:rsidR="00922929" w:rsidRPr="007C1B6D" w:rsidRDefault="00D0690F" w:rsidP="00AD3047">
      <w:pPr>
        <w:widowControl w:val="0"/>
        <w:ind w:left="5245" w:right="98"/>
        <w:jc w:val="both"/>
        <w:rPr>
          <w:szCs w:val="28"/>
        </w:rPr>
      </w:pPr>
      <w:r>
        <w:rPr>
          <w:szCs w:val="28"/>
        </w:rPr>
        <w:t xml:space="preserve">к Административному регламенту </w:t>
      </w:r>
      <w:r>
        <w:t xml:space="preserve">предоставления государственной </w:t>
      </w:r>
      <w:r w:rsidRPr="007C1B6D">
        <w:t>услуги по профессиональному обучению и дополнительному профессиональному образованию безработных граждан, включая обучение в другой местности,</w:t>
      </w:r>
      <w:r w:rsidRPr="007C1B6D">
        <w:rPr>
          <w:b/>
        </w:rPr>
        <w:t xml:space="preserve"> </w:t>
      </w:r>
      <w:r w:rsidRPr="007C1B6D">
        <w:t>в Республике Татарстан,</w:t>
      </w:r>
      <w:r w:rsidRPr="007C1B6D">
        <w:rPr>
          <w:szCs w:val="28"/>
        </w:rPr>
        <w:t xml:space="preserve"> утвержденному приказом Министерства труда, занятости и социальной защиты РТ</w:t>
      </w:r>
    </w:p>
    <w:p w:rsidR="00623176" w:rsidRPr="007C1B6D" w:rsidRDefault="00623176" w:rsidP="00A05BCA">
      <w:pPr>
        <w:widowControl w:val="0"/>
        <w:autoSpaceDE w:val="0"/>
        <w:autoSpaceDN w:val="0"/>
        <w:adjustRightInd w:val="0"/>
        <w:ind w:left="5245"/>
        <w:rPr>
          <w:szCs w:val="28"/>
        </w:rPr>
      </w:pPr>
      <w:r w:rsidRPr="007C1B6D">
        <w:rPr>
          <w:szCs w:val="28"/>
        </w:rPr>
        <w:t>от «___» «_________» 201</w:t>
      </w:r>
      <w:r w:rsidR="00042297">
        <w:rPr>
          <w:szCs w:val="28"/>
        </w:rPr>
        <w:t>_</w:t>
      </w:r>
      <w:r w:rsidRPr="007C1B6D">
        <w:rPr>
          <w:szCs w:val="28"/>
        </w:rPr>
        <w:t xml:space="preserve"> г. № ____</w:t>
      </w:r>
    </w:p>
    <w:p w:rsidR="00797B6C" w:rsidRPr="007C1B6D" w:rsidRDefault="00EE3599" w:rsidP="00732E30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7C1B6D">
        <w:rPr>
          <w:b/>
          <w:sz w:val="28"/>
          <w:szCs w:val="28"/>
        </w:rPr>
        <w:t>Образец</w:t>
      </w:r>
    </w:p>
    <w:p w:rsidR="00797B6C" w:rsidRPr="007C1B6D" w:rsidRDefault="00797B6C" w:rsidP="00732E3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1B6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797B6C" w:rsidRPr="007C1B6D" w:rsidRDefault="00D0690F" w:rsidP="00732E3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1B6D">
        <w:rPr>
          <w:rFonts w:ascii="Times New Roman" w:hAnsi="Times New Roman" w:cs="Times New Roman"/>
          <w:b/>
          <w:sz w:val="26"/>
          <w:szCs w:val="26"/>
        </w:rPr>
        <w:t>о предоставлении государственной услуги</w:t>
      </w:r>
      <w:r w:rsidR="00AD3047" w:rsidRPr="007C1B6D">
        <w:rPr>
          <w:sz w:val="26"/>
          <w:szCs w:val="26"/>
        </w:rPr>
        <w:t xml:space="preserve"> </w:t>
      </w:r>
      <w:r w:rsidR="00AD3047" w:rsidRPr="007C1B6D">
        <w:rPr>
          <w:rFonts w:ascii="Times New Roman" w:hAnsi="Times New Roman" w:cs="Times New Roman"/>
          <w:b/>
          <w:sz w:val="26"/>
          <w:szCs w:val="26"/>
        </w:rPr>
        <w:t>по профессиональному обучению и дополнительному профессиональному образованию безработных граждан, включая обучение в другой местности, в Республике Татарстан</w:t>
      </w:r>
    </w:p>
    <w:p w:rsidR="00797B6C" w:rsidRPr="007C1B6D" w:rsidRDefault="00797B6C" w:rsidP="00732E30">
      <w:pPr>
        <w:pStyle w:val="ConsPlusNonformat"/>
        <w:rPr>
          <w:rFonts w:ascii="Times New Roman" w:hAnsi="Times New Roman" w:cs="Times New Roman"/>
        </w:rPr>
      </w:pPr>
    </w:p>
    <w:p w:rsidR="00797B6C" w:rsidRPr="007C1B6D" w:rsidRDefault="00797B6C" w:rsidP="00441FF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B6D">
        <w:rPr>
          <w:rFonts w:ascii="Times New Roman" w:hAnsi="Times New Roman" w:cs="Times New Roman"/>
          <w:sz w:val="26"/>
          <w:szCs w:val="26"/>
        </w:rPr>
        <w:t xml:space="preserve">Государственным  казенным   учреждением </w:t>
      </w:r>
      <w:r w:rsidR="00D76E7F" w:rsidRPr="007C1B6D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797B6C" w:rsidRPr="007C1B6D" w:rsidRDefault="00797B6C" w:rsidP="00732E3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C1B6D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D76E7F" w:rsidRPr="007C1B6D">
        <w:rPr>
          <w:rFonts w:ascii="Times New Roman" w:hAnsi="Times New Roman" w:cs="Times New Roman"/>
          <w:sz w:val="26"/>
          <w:szCs w:val="26"/>
        </w:rPr>
        <w:t>____</w:t>
      </w:r>
      <w:r w:rsidR="00A05BCA" w:rsidRPr="007C1B6D">
        <w:rPr>
          <w:rFonts w:ascii="Times New Roman" w:hAnsi="Times New Roman" w:cs="Times New Roman"/>
          <w:sz w:val="26"/>
          <w:szCs w:val="26"/>
        </w:rPr>
        <w:t>_</w:t>
      </w:r>
    </w:p>
    <w:p w:rsidR="00797B6C" w:rsidRPr="007C1B6D" w:rsidRDefault="00D76E7F" w:rsidP="00732E3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C1B6D">
        <w:rPr>
          <w:rFonts w:ascii="Times New Roman" w:hAnsi="Times New Roman" w:cs="Times New Roman"/>
          <w:i/>
          <w:sz w:val="24"/>
          <w:szCs w:val="24"/>
        </w:rPr>
        <w:t>(</w:t>
      </w:r>
      <w:r w:rsidR="00797B6C" w:rsidRPr="007C1B6D">
        <w:rPr>
          <w:rFonts w:ascii="Times New Roman" w:hAnsi="Times New Roman" w:cs="Times New Roman"/>
          <w:i/>
          <w:sz w:val="24"/>
          <w:szCs w:val="24"/>
        </w:rPr>
        <w:t>наименование государственного учреждения службы занятости</w:t>
      </w:r>
      <w:r w:rsidR="00797B6C" w:rsidRPr="007C1B6D">
        <w:rPr>
          <w:rFonts w:ascii="Times New Roman" w:hAnsi="Times New Roman" w:cs="Times New Roman"/>
          <w:sz w:val="28"/>
          <w:szCs w:val="28"/>
        </w:rPr>
        <w:t xml:space="preserve"> </w:t>
      </w:r>
      <w:r w:rsidR="00797B6C" w:rsidRPr="007C1B6D">
        <w:rPr>
          <w:rFonts w:ascii="Times New Roman" w:hAnsi="Times New Roman" w:cs="Times New Roman"/>
          <w:i/>
          <w:sz w:val="24"/>
          <w:szCs w:val="24"/>
        </w:rPr>
        <w:t>населения</w:t>
      </w:r>
      <w:r w:rsidRPr="007C1B6D"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7C1B6D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C1B6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7C1B6D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C1B6D">
        <w:rPr>
          <w:rFonts w:ascii="Times New Roman" w:hAnsi="Times New Roman" w:cs="Times New Roman"/>
          <w:sz w:val="26"/>
          <w:szCs w:val="26"/>
        </w:rPr>
        <w:t>безработному гражданину</w:t>
      </w:r>
      <w:r w:rsidRPr="007C1B6D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797B6C" w:rsidRPr="007C1B6D" w:rsidRDefault="00797B6C" w:rsidP="00732E3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C1B6D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CE4803" w:rsidRPr="007C1B6D">
        <w:rPr>
          <w:rFonts w:ascii="Times New Roman" w:hAnsi="Times New Roman" w:cs="Times New Roman"/>
          <w:i/>
          <w:sz w:val="24"/>
          <w:szCs w:val="24"/>
        </w:rPr>
        <w:t>(</w:t>
      </w:r>
      <w:r w:rsidRPr="007C1B6D">
        <w:rPr>
          <w:rFonts w:ascii="Times New Roman" w:hAnsi="Times New Roman" w:cs="Times New Roman"/>
          <w:i/>
          <w:sz w:val="24"/>
          <w:szCs w:val="24"/>
        </w:rPr>
        <w:t>фамилия, имя, отчество</w:t>
      </w:r>
      <w:r w:rsidR="00CE4803" w:rsidRPr="007C1B6D"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7C1B6D" w:rsidRDefault="00797B6C" w:rsidP="00732E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1B6D">
        <w:rPr>
          <w:rFonts w:ascii="Times New Roman" w:hAnsi="Times New Roman" w:cs="Times New Roman"/>
          <w:sz w:val="26"/>
          <w:szCs w:val="26"/>
        </w:rPr>
        <w:t>в период с "__" ______________ 20__ г. по "__" ___________ 20__ г.</w:t>
      </w:r>
    </w:p>
    <w:p w:rsidR="00BE3708" w:rsidRPr="007C1B6D" w:rsidRDefault="00797B6C" w:rsidP="00732E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1B6D">
        <w:rPr>
          <w:rFonts w:ascii="Times New Roman" w:hAnsi="Times New Roman" w:cs="Times New Roman"/>
          <w:sz w:val="26"/>
          <w:szCs w:val="26"/>
        </w:rPr>
        <w:t xml:space="preserve">предоставлена  государственная  услуга </w:t>
      </w:r>
      <w:r w:rsidR="0034044F" w:rsidRPr="007C1B6D">
        <w:rPr>
          <w:rFonts w:ascii="Times New Roman" w:hAnsi="Times New Roman" w:cs="Times New Roman"/>
          <w:sz w:val="28"/>
          <w:szCs w:val="28"/>
        </w:rPr>
        <w:t xml:space="preserve">по </w:t>
      </w:r>
      <w:r w:rsidR="00BE3708" w:rsidRPr="007C1B6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E3708" w:rsidRDefault="00BE3708" w:rsidP="00732E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1B6D"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BE3708" w:rsidRPr="00BE3708" w:rsidRDefault="00BE3708" w:rsidP="00BE370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3708">
        <w:rPr>
          <w:rFonts w:ascii="Times New Roman" w:hAnsi="Times New Roman" w:cs="Times New Roman"/>
          <w:i/>
          <w:sz w:val="24"/>
          <w:szCs w:val="24"/>
        </w:rPr>
        <w:t>(профессиональному обучению, дополнительному профессиональному образованию безработных граждан, включая обучение в другой местности).</w:t>
      </w:r>
    </w:p>
    <w:p w:rsidR="00797B6C" w:rsidRPr="00D67865" w:rsidRDefault="00797B6C" w:rsidP="00732E3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97B6C" w:rsidRPr="00212A79" w:rsidRDefault="00797B6C" w:rsidP="00441FF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Результат:</w:t>
      </w:r>
    </w:p>
    <w:p w:rsidR="00797B6C" w:rsidRPr="00212A79" w:rsidRDefault="00797B6C" w:rsidP="00732E30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 xml:space="preserve">1.  Государственная услуга  предоставлена в полном   объеме:   да/ нет </w:t>
      </w:r>
      <w:r w:rsidRPr="00212A79">
        <w:rPr>
          <w:rFonts w:ascii="Times New Roman" w:hAnsi="Times New Roman" w:cs="Times New Roman"/>
          <w:i/>
          <w:sz w:val="26"/>
          <w:szCs w:val="26"/>
        </w:rPr>
        <w:t>(нужное подчеркнуть)</w:t>
      </w:r>
    </w:p>
    <w:p w:rsidR="00797B6C" w:rsidRPr="00212A79" w:rsidRDefault="00797B6C" w:rsidP="00732E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 xml:space="preserve">2. Предоставление государственной услуги прекращено   досрочно   в связи с </w:t>
      </w:r>
    </w:p>
    <w:p w:rsidR="00797B6C" w:rsidRPr="001949F5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49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28016F" w:rsidRDefault="00CE4803" w:rsidP="00732E3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97B6C" w:rsidRPr="0028016F">
        <w:rPr>
          <w:rFonts w:ascii="Times New Roman" w:hAnsi="Times New Roman" w:cs="Times New Roman"/>
          <w:i/>
          <w:sz w:val="24"/>
          <w:szCs w:val="24"/>
        </w:rPr>
        <w:t>указать причину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1949F5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49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212A79" w:rsidRDefault="00797B6C" w:rsidP="00732E3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3. Рекомендовано: __________________________________________________</w:t>
      </w:r>
      <w:r w:rsidR="00A05BCA">
        <w:rPr>
          <w:rFonts w:ascii="Times New Roman" w:hAnsi="Times New Roman" w:cs="Times New Roman"/>
          <w:sz w:val="26"/>
          <w:szCs w:val="26"/>
        </w:rPr>
        <w:t>_____</w:t>
      </w:r>
    </w:p>
    <w:p w:rsidR="00797B6C" w:rsidRPr="00212A79" w:rsidRDefault="00797B6C" w:rsidP="00732E3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A05BCA">
        <w:rPr>
          <w:rFonts w:ascii="Times New Roman" w:hAnsi="Times New Roman" w:cs="Times New Roman"/>
          <w:sz w:val="26"/>
          <w:szCs w:val="26"/>
        </w:rPr>
        <w:t>_____</w:t>
      </w:r>
    </w:p>
    <w:p w:rsidR="00797B6C" w:rsidRPr="00212A79" w:rsidRDefault="00797B6C" w:rsidP="00732E3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797B6C" w:rsidRPr="00212A79" w:rsidRDefault="003E4111" w:rsidP="00732E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</w:t>
      </w:r>
      <w:r w:rsidR="00797B6C" w:rsidRPr="00212A79">
        <w:rPr>
          <w:rFonts w:ascii="Times New Roman" w:hAnsi="Times New Roman" w:cs="Times New Roman"/>
          <w:sz w:val="26"/>
          <w:szCs w:val="26"/>
        </w:rPr>
        <w:t xml:space="preserve"> государственного  учреждения  службы  занятости населения, осуществляющий функцию предоставления государственной услуги ______</w:t>
      </w:r>
      <w:r w:rsidR="00797B6C">
        <w:rPr>
          <w:rFonts w:ascii="Times New Roman" w:hAnsi="Times New Roman" w:cs="Times New Roman"/>
          <w:sz w:val="26"/>
          <w:szCs w:val="26"/>
        </w:rPr>
        <w:t>_____</w:t>
      </w:r>
    </w:p>
    <w:p w:rsidR="00797B6C" w:rsidRPr="001949F5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49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28016F" w:rsidRDefault="00CE4803" w:rsidP="00732E3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(должность, ф</w:t>
      </w:r>
      <w:r w:rsidR="00797B6C" w:rsidRPr="0028016F">
        <w:rPr>
          <w:rFonts w:ascii="Times New Roman" w:hAnsi="Times New Roman" w:cs="Times New Roman"/>
          <w:i/>
          <w:sz w:val="24"/>
          <w:szCs w:val="24"/>
        </w:rPr>
        <w:t xml:space="preserve">амилия, имя, отчество </w:t>
      </w:r>
      <w:r w:rsidR="003E4111">
        <w:rPr>
          <w:rFonts w:ascii="Times New Roman" w:hAnsi="Times New Roman" w:cs="Times New Roman"/>
          <w:i/>
          <w:sz w:val="24"/>
          <w:szCs w:val="24"/>
        </w:rPr>
        <w:t>специалиста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1949F5" w:rsidRDefault="00797B6C" w:rsidP="00732E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12A79">
        <w:rPr>
          <w:rFonts w:ascii="Times New Roman" w:hAnsi="Times New Roman" w:cs="Times New Roman"/>
          <w:sz w:val="26"/>
          <w:szCs w:val="26"/>
        </w:rPr>
        <w:t>"__" ________ 20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212A79">
        <w:rPr>
          <w:rFonts w:ascii="Times New Roman" w:hAnsi="Times New Roman" w:cs="Times New Roman"/>
          <w:sz w:val="26"/>
          <w:szCs w:val="26"/>
        </w:rPr>
        <w:t>_ г.</w:t>
      </w:r>
      <w:r w:rsidRPr="001949F5">
        <w:rPr>
          <w:rFonts w:ascii="Times New Roman" w:hAnsi="Times New Roman" w:cs="Times New Roman"/>
          <w:sz w:val="28"/>
          <w:szCs w:val="28"/>
        </w:rPr>
        <w:t xml:space="preserve">                       ______________________</w:t>
      </w:r>
    </w:p>
    <w:p w:rsidR="00797B6C" w:rsidRPr="0028016F" w:rsidRDefault="00797B6C" w:rsidP="00732E30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8016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28016F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CE4803">
        <w:rPr>
          <w:rFonts w:ascii="Times New Roman" w:hAnsi="Times New Roman" w:cs="Times New Roman"/>
          <w:i/>
          <w:sz w:val="24"/>
          <w:szCs w:val="24"/>
        </w:rPr>
        <w:t>(</w:t>
      </w:r>
      <w:r w:rsidRPr="0028016F">
        <w:rPr>
          <w:rFonts w:ascii="Times New Roman" w:hAnsi="Times New Roman" w:cs="Times New Roman"/>
          <w:i/>
          <w:sz w:val="24"/>
          <w:szCs w:val="24"/>
        </w:rPr>
        <w:t xml:space="preserve"> подпись </w:t>
      </w:r>
      <w:r w:rsidR="003E4111">
        <w:rPr>
          <w:rFonts w:ascii="Times New Roman" w:hAnsi="Times New Roman" w:cs="Times New Roman"/>
          <w:i/>
          <w:sz w:val="24"/>
          <w:szCs w:val="24"/>
        </w:rPr>
        <w:t>специалиста</w:t>
      </w:r>
      <w:r w:rsidR="00CE4803"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212A79" w:rsidRDefault="00797B6C" w:rsidP="00441FF3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С Заключением о предоставлении государственной услуги ознакомлен:</w:t>
      </w:r>
    </w:p>
    <w:p w:rsidR="00797B6C" w:rsidRPr="00212A79" w:rsidRDefault="00797B6C" w:rsidP="00732E3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"__" ______ 20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212A79">
        <w:rPr>
          <w:rFonts w:ascii="Times New Roman" w:hAnsi="Times New Roman" w:cs="Times New Roman"/>
          <w:sz w:val="26"/>
          <w:szCs w:val="26"/>
        </w:rPr>
        <w:t>_ г. 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212A79">
        <w:rPr>
          <w:rFonts w:ascii="Times New Roman" w:hAnsi="Times New Roman" w:cs="Times New Roman"/>
          <w:sz w:val="26"/>
          <w:szCs w:val="26"/>
        </w:rPr>
        <w:t>______ (__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212A79">
        <w:rPr>
          <w:rFonts w:ascii="Times New Roman" w:hAnsi="Times New Roman" w:cs="Times New Roman"/>
          <w:sz w:val="26"/>
          <w:szCs w:val="26"/>
        </w:rPr>
        <w:t>________________________________)</w:t>
      </w:r>
    </w:p>
    <w:p w:rsidR="00797B6C" w:rsidRPr="00212A79" w:rsidRDefault="00797B6C" w:rsidP="00732E30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12A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5BCA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Pr="00212A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4803">
        <w:rPr>
          <w:rFonts w:ascii="Times New Roman" w:hAnsi="Times New Roman" w:cs="Times New Roman"/>
          <w:i/>
          <w:sz w:val="24"/>
          <w:szCs w:val="24"/>
        </w:rPr>
        <w:t>(</w:t>
      </w:r>
      <w:r w:rsidR="00B92AA2">
        <w:rPr>
          <w:rFonts w:ascii="Times New Roman" w:hAnsi="Times New Roman" w:cs="Times New Roman"/>
          <w:i/>
          <w:sz w:val="24"/>
          <w:szCs w:val="24"/>
        </w:rPr>
        <w:t xml:space="preserve">личная  </w:t>
      </w:r>
      <w:r w:rsidRPr="00212A79">
        <w:rPr>
          <w:rFonts w:ascii="Times New Roman" w:hAnsi="Times New Roman" w:cs="Times New Roman"/>
          <w:i/>
          <w:sz w:val="24"/>
          <w:szCs w:val="24"/>
        </w:rPr>
        <w:t>подпись</w:t>
      </w:r>
      <w:r w:rsidR="00CE4803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212A79">
        <w:rPr>
          <w:rFonts w:ascii="Times New Roman" w:hAnsi="Times New Roman" w:cs="Times New Roman"/>
          <w:i/>
          <w:sz w:val="24"/>
          <w:szCs w:val="24"/>
        </w:rPr>
        <w:t xml:space="preserve"> (фамилия, имя, отчество безработного гражданина)</w:t>
      </w:r>
    </w:p>
    <w:p w:rsidR="00797B6C" w:rsidRDefault="00797B6C" w:rsidP="00732E30">
      <w:pPr>
        <w:widowControl w:val="0"/>
        <w:ind w:left="5670" w:right="98"/>
        <w:jc w:val="both"/>
        <w:rPr>
          <w:szCs w:val="28"/>
        </w:rPr>
      </w:pPr>
      <w:r>
        <w:rPr>
          <w:szCs w:val="28"/>
        </w:rPr>
        <w:lastRenderedPageBreak/>
        <w:t xml:space="preserve">Приложение № </w:t>
      </w:r>
      <w:r w:rsidR="00E1121C">
        <w:rPr>
          <w:szCs w:val="28"/>
        </w:rPr>
        <w:t>5</w:t>
      </w:r>
    </w:p>
    <w:p w:rsidR="00797B6C" w:rsidRDefault="00B92AA2" w:rsidP="00732E30">
      <w:pPr>
        <w:widowControl w:val="0"/>
        <w:ind w:left="5670" w:right="98"/>
        <w:jc w:val="both"/>
        <w:rPr>
          <w:szCs w:val="28"/>
        </w:rPr>
      </w:pPr>
      <w:r>
        <w:rPr>
          <w:szCs w:val="28"/>
        </w:rPr>
        <w:t xml:space="preserve">к Административному регламенту </w:t>
      </w:r>
      <w:r>
        <w:t>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местности,</w:t>
      </w:r>
      <w:r>
        <w:rPr>
          <w:b/>
        </w:rPr>
        <w:t xml:space="preserve"> </w:t>
      </w:r>
      <w:r>
        <w:t>в Республике Татарстан,</w:t>
      </w:r>
      <w:r>
        <w:rPr>
          <w:szCs w:val="28"/>
        </w:rPr>
        <w:t xml:space="preserve"> утвержденному приказом Министерства труда, занятости и социальной защиты РТ</w:t>
      </w:r>
    </w:p>
    <w:p w:rsidR="00797B6C" w:rsidRDefault="00A05BCA" w:rsidP="00732E30">
      <w:pPr>
        <w:widowControl w:val="0"/>
        <w:ind w:left="5670" w:right="98"/>
        <w:jc w:val="both"/>
        <w:rPr>
          <w:szCs w:val="28"/>
        </w:rPr>
      </w:pPr>
      <w:r>
        <w:rPr>
          <w:szCs w:val="28"/>
        </w:rPr>
        <w:t>от «___» «______» 201</w:t>
      </w:r>
      <w:r w:rsidR="00042297">
        <w:rPr>
          <w:szCs w:val="28"/>
        </w:rPr>
        <w:t>_</w:t>
      </w:r>
      <w:r>
        <w:rPr>
          <w:szCs w:val="28"/>
        </w:rPr>
        <w:t xml:space="preserve"> г. № ____</w:t>
      </w:r>
    </w:p>
    <w:p w:rsidR="00797B6C" w:rsidRDefault="00797B6C" w:rsidP="00732E30">
      <w:pPr>
        <w:widowControl w:val="0"/>
        <w:ind w:firstLine="567"/>
        <w:jc w:val="center"/>
        <w:rPr>
          <w:b/>
        </w:rPr>
      </w:pPr>
    </w:p>
    <w:p w:rsidR="00F510FB" w:rsidRDefault="00EF02B1" w:rsidP="00732E30">
      <w:pPr>
        <w:widowControl w:val="0"/>
        <w:jc w:val="center"/>
        <w:rPr>
          <w:b/>
        </w:rPr>
      </w:pPr>
      <w:r w:rsidRPr="00922570">
        <w:rPr>
          <w:b/>
        </w:rPr>
        <w:t xml:space="preserve">Блок-схема последовательности действий </w:t>
      </w:r>
    </w:p>
    <w:p w:rsidR="00EF02B1" w:rsidRPr="00BD6EB4" w:rsidRDefault="00EF02B1" w:rsidP="00732E30">
      <w:pPr>
        <w:widowControl w:val="0"/>
        <w:jc w:val="center"/>
        <w:rPr>
          <w:b/>
          <w:sz w:val="28"/>
          <w:szCs w:val="28"/>
        </w:rPr>
      </w:pPr>
      <w:r>
        <w:rPr>
          <w:b/>
        </w:rPr>
        <w:t xml:space="preserve">при </w:t>
      </w:r>
      <w:r>
        <w:rPr>
          <w:b/>
          <w:spacing w:val="-2"/>
        </w:rPr>
        <w:t xml:space="preserve">предоставлении государственной услуги </w:t>
      </w:r>
    </w:p>
    <w:p w:rsidR="00916E27" w:rsidRDefault="00543BD5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rect id="_x0000_s1037" style="position:absolute;left:0;text-align:left;margin-left:-5.55pt;margin-top:13.2pt;width:141pt;height:71.45pt;z-index:251613696">
            <v:textbox>
              <w:txbxContent>
                <w:p w:rsidR="00065188" w:rsidRDefault="00065188" w:rsidP="00916E27">
                  <w:pPr>
                    <w:jc w:val="center"/>
                  </w:pPr>
                </w:p>
                <w:p w:rsidR="00065188" w:rsidRDefault="00065188" w:rsidP="00916E27">
                  <w:pPr>
                    <w:jc w:val="center"/>
                  </w:pPr>
                  <w:r>
                    <w:t>Подача заявления</w:t>
                  </w:r>
                </w:p>
              </w:txbxContent>
            </v:textbox>
          </v:rect>
        </w:pict>
      </w:r>
      <w:r>
        <w:pict>
          <v:rect id="_x0000_s1039" style="position:absolute;left:0;text-align:left;margin-left:185.5pt;margin-top:8.7pt;width:99.45pt;height:27.3pt;z-index:251615744">
            <v:textbox>
              <w:txbxContent>
                <w:p w:rsidR="00065188" w:rsidRDefault="00065188" w:rsidP="00916E27">
                  <w:pPr>
                    <w:jc w:val="center"/>
                  </w:pPr>
                  <w:r>
                    <w:t>Заявитель</w:t>
                  </w:r>
                </w:p>
              </w:txbxContent>
            </v:textbox>
          </v:rect>
        </w:pict>
      </w:r>
      <w:r>
        <w:pict>
          <v:rect id="_x0000_s1038" style="position:absolute;left:0;text-align:left;margin-left:336.95pt;margin-top:3.7pt;width:141pt;height:81pt;z-index:251614720">
            <v:textbox>
              <w:txbxContent>
                <w:p w:rsidR="00065188" w:rsidRDefault="00065188" w:rsidP="00916E27">
                  <w:pPr>
                    <w:jc w:val="center"/>
                  </w:pPr>
                  <w:r>
                    <w:t>Письменное согласие с предложением специалиста ЦЗН о предоставлении государственной услуги</w:t>
                  </w:r>
                </w:p>
              </w:txbxContent>
            </v:textbox>
          </v:rect>
        </w:pict>
      </w:r>
    </w:p>
    <w:p w:rsidR="00916E27" w:rsidRDefault="00916E27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916E27" w:rsidRDefault="00543BD5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34.1pt;margin-top:8.4pt;width:0;height:18.15pt;z-index:251603456" o:connectortype="straight"/>
        </w:pict>
      </w:r>
    </w:p>
    <w:p w:rsidR="00916E27" w:rsidRDefault="00543BD5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shape id="_x0000_s1027" type="#_x0000_t32" style="position:absolute;left:0;text-align:left;margin-left:234.1pt;margin-top:12.75pt;width:102.85pt;height:.1pt;z-index:251606528" o:connectortype="straight">
            <v:stroke endarrow="block"/>
          </v:shape>
        </w:pict>
      </w:r>
      <w:r>
        <w:pict>
          <v:shape id="_x0000_s1030" type="#_x0000_t32" style="position:absolute;left:0;text-align:left;margin-left:136.6pt;margin-top:12.75pt;width:97.5pt;height:.05pt;flip:x;z-index:251607552" o:connectortype="straight">
            <v:stroke endarrow="block"/>
          </v:shape>
        </w:pict>
      </w:r>
    </w:p>
    <w:p w:rsidR="00916E27" w:rsidRDefault="00543BD5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shape id="_x0000_s1031" type="#_x0000_t32" style="position:absolute;left:0;text-align:left;margin-left:-38.95pt;margin-top:5.5pt;width:.15pt;height:53.2pt;flip:x;z-index:251604480" o:connectortype="straight"/>
        </w:pict>
      </w:r>
      <w:r>
        <w:rPr>
          <w:noProof/>
        </w:rPr>
        <w:pict>
          <v:shape id="_x0000_s1140" type="#_x0000_t32" style="position:absolute;left:0;text-align:left;margin-left:-38.8pt;margin-top:5.45pt;width:33.25pt;height:.05pt;z-index:251717120" o:connectortype="straight"/>
        </w:pict>
      </w:r>
    </w:p>
    <w:p w:rsidR="00916E27" w:rsidRDefault="00916E27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916E27" w:rsidRDefault="00543BD5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rect id="_x0000_s1028" style="position:absolute;left:0;text-align:left;margin-left:-19.3pt;margin-top:7.2pt;width:477.85pt;height:66.3pt;z-index:251609600">
            <v:textbox>
              <w:txbxContent>
                <w:p w:rsidR="00065188" w:rsidRDefault="00065188" w:rsidP="00916E27">
                  <w:pPr>
                    <w:jc w:val="center"/>
                  </w:pPr>
                  <w:r w:rsidRPr="00BB1CB1">
                    <w:rPr>
                      <w:bCs/>
                    </w:rPr>
                    <w:t>И</w:t>
                  </w:r>
                  <w:r w:rsidRPr="00BB1CB1">
                    <w:t>нформирование заявителя о порядке предоставления государственной услуги, порядке и условиях выплаты стипендии в период прохождения профессионального обучения или получения дополнительного профессионального образования (в</w:t>
                  </w:r>
                  <w:r>
                    <w:t xml:space="preserve"> день подачи заявления / согласия на предложение осуществляется в течение не более 3 минут)</w:t>
                  </w:r>
                </w:p>
              </w:txbxContent>
            </v:textbox>
          </v:rect>
        </w:pict>
      </w:r>
      <w:r>
        <w:pict>
          <v:shape id="_x0000_s1036" type="#_x0000_t32" style="position:absolute;left:0;text-align:left;margin-left:477.95pt;margin-top:1.95pt;width:0;height:29.25pt;z-index:251608576" o:connectortype="straight"/>
        </w:pict>
      </w:r>
    </w:p>
    <w:p w:rsidR="00916E27" w:rsidRDefault="00916E27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916E27" w:rsidRDefault="00543BD5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shape id="_x0000_s1032" type="#_x0000_t32" style="position:absolute;left:0;text-align:left;margin-left:-38.8pt;margin-top:3.5pt;width:19.5pt;height:0;z-index:251605504" o:connectortype="straight">
            <v:stroke endarrow="block"/>
          </v:shape>
        </w:pict>
      </w:r>
      <w:r>
        <w:pict>
          <v:shape id="_x0000_s1033" type="#_x0000_t32" style="position:absolute;left:0;text-align:left;margin-left:458.55pt;margin-top:3.6pt;width:19.4pt;height:0;flip:x;z-index:251610624" o:connectortype="straight">
            <v:stroke endarrow="block"/>
          </v:shape>
        </w:pict>
      </w:r>
    </w:p>
    <w:p w:rsidR="00916E27" w:rsidRDefault="00916E27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916E27" w:rsidRDefault="00916E27" w:rsidP="00732E30">
      <w:pPr>
        <w:widowControl w:val="0"/>
        <w:autoSpaceDE w:val="0"/>
        <w:autoSpaceDN w:val="0"/>
        <w:adjustRightInd w:val="0"/>
        <w:jc w:val="center"/>
        <w:outlineLvl w:val="2"/>
      </w:pPr>
    </w:p>
    <w:p w:rsidR="00916E27" w:rsidRDefault="00543BD5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065" type="#_x0000_t32" style="position:absolute;left:0;text-align:left;margin-left:234.1pt;margin-top:9.75pt;width:0;height:16.35pt;z-index:251642368" o:connectortype="straight">
            <v:stroke endarrow="block"/>
          </v:shape>
        </w:pict>
      </w:r>
    </w:p>
    <w:p w:rsidR="004447EF" w:rsidRDefault="00543BD5" w:rsidP="00732E30">
      <w:pPr>
        <w:widowControl w:val="0"/>
        <w:autoSpaceDE w:val="0"/>
        <w:autoSpaceDN w:val="0"/>
        <w:adjustRightInd w:val="0"/>
        <w:outlineLvl w:val="2"/>
      </w:pPr>
      <w:r>
        <w:rPr>
          <w:noProof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66" type="#_x0000_t124" style="position:absolute;margin-left:217.2pt;margin-top:12.3pt;width:26.8pt;height:26.75pt;z-index:251643392"/>
        </w:pict>
      </w:r>
      <w:r w:rsidR="004447EF">
        <w:t xml:space="preserve">                   Услуга предоставляется                                        Услуга не предоставляется</w:t>
      </w:r>
    </w:p>
    <w:p w:rsidR="00916E27" w:rsidRDefault="00543BD5" w:rsidP="00732E30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067" type="#_x0000_t32" style="position:absolute;left:0;text-align:left;margin-left:51.4pt;margin-top:7.7pt;width:165.8pt;height:0;flip:x;z-index:251644416" o:connectortype="straight"/>
        </w:pict>
      </w:r>
      <w:r>
        <w:rPr>
          <w:noProof/>
        </w:rPr>
        <w:pict>
          <v:shape id="_x0000_s1068" type="#_x0000_t32" style="position:absolute;left:0;text-align:left;margin-left:51.4pt;margin-top:7.7pt;width:0;height:67.85pt;z-index:251645440" o:connectortype="straight">
            <v:stroke endarrow="block"/>
          </v:shape>
        </w:pict>
      </w:r>
      <w:r>
        <w:rPr>
          <w:noProof/>
        </w:rPr>
        <w:pict>
          <v:shape id="_x0000_s1070" type="#_x0000_t32" style="position:absolute;left:0;text-align:left;margin-left:434pt;margin-top:6pt;width:0;height:14.25pt;z-index:251647488" o:connectortype="straight">
            <v:stroke endarrow="block"/>
          </v:shape>
        </w:pict>
      </w:r>
      <w:r>
        <w:rPr>
          <w:noProof/>
        </w:rPr>
        <w:pict>
          <v:shape id="_x0000_s1069" type="#_x0000_t32" style="position:absolute;left:0;text-align:left;margin-left:244pt;margin-top:6pt;width:190pt;height:.8pt;z-index:251646464" o:connectortype="straight"/>
        </w:pict>
      </w:r>
      <w:r>
        <w:pict>
          <v:shape id="_x0000_s1064" type="#_x0000_t32" style="position:absolute;left:0;text-align:left;margin-left:304.5pt;margin-top:456.65pt;width:0;height:17.25pt;z-index:251641344" o:connectortype="straight">
            <v:stroke endarrow="block"/>
          </v:shape>
        </w:pict>
      </w:r>
    </w:p>
    <w:p w:rsidR="004964F1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71" style="position:absolute;left:0;text-align:left;margin-left:249pt;margin-top:6.45pt;width:235.25pt;height:50.25pt;z-index:251648512">
            <v:textbox>
              <w:txbxContent>
                <w:p w:rsidR="00065188" w:rsidRDefault="00065188" w:rsidP="00F25B54">
                  <w:pPr>
                    <w:jc w:val="center"/>
                  </w:pPr>
                  <w:r>
                    <w:t>Отказ в оказании государственной услуги с обоснованием причины в день подачи заявления / согласия на предложение</w:t>
                  </w:r>
                </w:p>
                <w:p w:rsidR="00065188" w:rsidRDefault="00065188" w:rsidP="00F25B54">
                  <w:pPr>
                    <w:jc w:val="center"/>
                  </w:pPr>
                  <w:r>
                    <w:t>Отказ в оказании государственной услуги с обоснованием причины в день подачи заявления / согласия на предложение</w:t>
                  </w:r>
                </w:p>
                <w:p w:rsidR="00065188" w:rsidRDefault="00065188"/>
              </w:txbxContent>
            </v:textbox>
          </v:rect>
        </w:pict>
      </w:r>
      <w:r>
        <w:pict>
          <v:shape id="_x0000_s1040" type="#_x0000_t32" style="position:absolute;left:0;text-align:left;margin-left:304.5pt;margin-top:456.65pt;width:0;height:17.25pt;z-index:251616768" o:connectortype="straight">
            <v:stroke endarrow="block"/>
          </v:shape>
        </w:pict>
      </w:r>
      <w:r>
        <w:pict>
          <v:shape id="_x0000_s1041" type="#_x0000_t124" style="position:absolute;left:0;text-align:left;margin-left:293.55pt;margin-top:473.9pt;width:19.9pt;height:19.5pt;z-index:251617792"/>
        </w:pict>
      </w:r>
      <w:r>
        <w:pict>
          <v:shape id="_x0000_s1042" type="#_x0000_t32" style="position:absolute;left:0;text-align:left;margin-left:313.45pt;margin-top:485.05pt;width:18.8pt;height:.1pt;z-index:251618816" o:connectortype="straight">
            <v:stroke endarrow="block"/>
          </v:shape>
        </w:pict>
      </w:r>
      <w:r>
        <w:pict>
          <v:rect id="_x0000_s1043" style="position:absolute;left:0;text-align:left;margin-left:333.05pt;margin-top:485.15pt;width:234.25pt;height:48.75pt;z-index:251619840">
            <v:textbox>
              <w:txbxContent>
                <w:p w:rsidR="00065188" w:rsidRDefault="00065188" w:rsidP="001647F6">
                  <w:pPr>
                    <w:jc w:val="center"/>
                  </w:pPr>
                  <w:r>
                    <w:t>Отказ в оказании государственной услуги с обоснованием причины в день подачи заявления / согласия на предложение</w:t>
                  </w:r>
                </w:p>
              </w:txbxContent>
            </v:textbox>
          </v:rect>
        </w:pict>
      </w:r>
      <w:r>
        <w:pict>
          <v:shape id="_x0000_s1044" type="#_x0000_t32" style="position:absolute;left:0;text-align:left;margin-left:165.25pt;margin-top:480.75pt;width:0;height:48.75pt;z-index:251620864" o:connectortype="straight">
            <v:stroke endarrow="block"/>
          </v:shape>
        </w:pict>
      </w:r>
      <w:r>
        <w:pict>
          <v:shape id="_x0000_s1045" type="#_x0000_t32" style="position:absolute;left:0;text-align:left;margin-left:162.75pt;margin-top:480.75pt;width:122.4pt;height:.05pt;flip:x;z-index:251621888" o:connectortype="straight"/>
        </w:pict>
      </w:r>
      <w:r>
        <w:pict>
          <v:shape id="_x0000_s1046" type="#_x0000_t32" style="position:absolute;left:0;text-align:left;margin-left:304.5pt;margin-top:456.65pt;width:0;height:17.25pt;z-index:251622912" o:connectortype="straight">
            <v:stroke endarrow="block"/>
          </v:shape>
        </w:pict>
      </w:r>
      <w:r>
        <w:pict>
          <v:shape id="_x0000_s1047" type="#_x0000_t124" style="position:absolute;left:0;text-align:left;margin-left:293.55pt;margin-top:473.9pt;width:19.9pt;height:19.5pt;z-index:251623936"/>
        </w:pict>
      </w:r>
      <w:r>
        <w:pict>
          <v:shape id="_x0000_s1048" type="#_x0000_t32" style="position:absolute;left:0;text-align:left;margin-left:313.45pt;margin-top:485.05pt;width:18.8pt;height:.1pt;z-index:251624960" o:connectortype="straight">
            <v:stroke endarrow="block"/>
          </v:shape>
        </w:pict>
      </w:r>
      <w:r>
        <w:pict>
          <v:rect id="_x0000_s1049" style="position:absolute;left:0;text-align:left;margin-left:333.05pt;margin-top:485.15pt;width:234.25pt;height:48.75pt;z-index:251625984">
            <v:textbox>
              <w:txbxContent>
                <w:p w:rsidR="00065188" w:rsidRDefault="00065188" w:rsidP="001647F6">
                  <w:pPr>
                    <w:jc w:val="center"/>
                  </w:pPr>
                  <w:r>
                    <w:t>Отказ в оказании государственной услуги с обоснованием причины в день подачи заявления / согласия на предложение</w:t>
                  </w:r>
                </w:p>
              </w:txbxContent>
            </v:textbox>
          </v:rect>
        </w:pict>
      </w:r>
      <w:r>
        <w:pict>
          <v:shape id="_x0000_s1050" type="#_x0000_t32" style="position:absolute;left:0;text-align:left;margin-left:165.25pt;margin-top:480.75pt;width:0;height:48.75pt;z-index:251627008" o:connectortype="straight">
            <v:stroke endarrow="block"/>
          </v:shape>
        </w:pict>
      </w:r>
      <w:r>
        <w:pict>
          <v:shape id="_x0000_s1051" type="#_x0000_t32" style="position:absolute;left:0;text-align:left;margin-left:162.75pt;margin-top:480.75pt;width:122.4pt;height:.05pt;flip:x;z-index:251628032" o:connectortype="straight"/>
        </w:pict>
      </w:r>
      <w:r>
        <w:pict>
          <v:shape id="_x0000_s1052" type="#_x0000_t32" style="position:absolute;left:0;text-align:left;margin-left:304.5pt;margin-top:456.65pt;width:0;height:17.25pt;z-index:251629056" o:connectortype="straight">
            <v:stroke endarrow="block"/>
          </v:shape>
        </w:pict>
      </w:r>
      <w:r>
        <w:pict>
          <v:shape id="_x0000_s1053" type="#_x0000_t124" style="position:absolute;left:0;text-align:left;margin-left:293.55pt;margin-top:473.9pt;width:19.9pt;height:19.5pt;z-index:251630080"/>
        </w:pict>
      </w:r>
      <w:r>
        <w:pict>
          <v:shape id="_x0000_s1054" type="#_x0000_t32" style="position:absolute;left:0;text-align:left;margin-left:313.45pt;margin-top:485.05pt;width:18.8pt;height:.1pt;z-index:251631104" o:connectortype="straight">
            <v:stroke endarrow="block"/>
          </v:shape>
        </w:pict>
      </w:r>
      <w:r>
        <w:pict>
          <v:rect id="_x0000_s1055" style="position:absolute;left:0;text-align:left;margin-left:333.05pt;margin-top:485.15pt;width:234.25pt;height:48.75pt;z-index:251632128">
            <v:textbox>
              <w:txbxContent>
                <w:p w:rsidR="00065188" w:rsidRDefault="00065188" w:rsidP="001647F6">
                  <w:pPr>
                    <w:jc w:val="center"/>
                  </w:pPr>
                  <w:r>
                    <w:t>Отказ в оказании государственной услуги с обоснованием причины в день подачи заявления / согласия на предложение</w:t>
                  </w:r>
                </w:p>
              </w:txbxContent>
            </v:textbox>
          </v:rect>
        </w:pict>
      </w:r>
      <w:r>
        <w:pict>
          <v:shape id="_x0000_s1056" type="#_x0000_t32" style="position:absolute;left:0;text-align:left;margin-left:165.25pt;margin-top:480.75pt;width:0;height:48.75pt;z-index:251633152" o:connectortype="straight">
            <v:stroke endarrow="block"/>
          </v:shape>
        </w:pict>
      </w:r>
      <w:r>
        <w:pict>
          <v:shape id="_x0000_s1057" type="#_x0000_t32" style="position:absolute;left:0;text-align:left;margin-left:162.75pt;margin-top:480.75pt;width:122.4pt;height:.05pt;flip:x;z-index:251634176" o:connectortype="straight"/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pict>
          <v:rect id="_x0000_s1035" style="position:absolute;left:0;text-align:left;margin-left:-58pt;margin-top:6.55pt;width:553.95pt;height:230.2pt;z-index:251611648">
            <v:textbox>
              <w:txbxContent>
                <w:p w:rsidR="00065188" w:rsidRPr="00A11566" w:rsidRDefault="00065188" w:rsidP="00C5210B">
                  <w:pPr>
                    <w:pStyle w:val="ConsPlusNormal"/>
                    <w:ind w:firstLine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56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</w:t>
                  </w:r>
                  <w:r w:rsidRPr="00A115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пределение по согласованию с заявителем профессии (специальности), по которой будет осуществляться прохождение профессионального обучения или получение дополнительного профессионального образования исходя из:</w:t>
                  </w:r>
                </w:p>
                <w:p w:rsidR="00065188" w:rsidRPr="00A11566" w:rsidRDefault="00065188" w:rsidP="00C5210B">
                  <w:pPr>
                    <w:pStyle w:val="ConsPlusNormal"/>
                    <w:ind w:firstLine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5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сведений об образовании, профессиональной квалификации заявителя, содержащихся в регистре получателей государственных услуг в сфере занятости населения;</w:t>
                  </w:r>
                </w:p>
                <w:p w:rsidR="00065188" w:rsidRPr="00A11566" w:rsidRDefault="00065188" w:rsidP="00C5210B">
                  <w:pPr>
                    <w:pStyle w:val="ConsPlusNormal"/>
                    <w:ind w:firstLine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5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требований к квалификации работника, содержащихся в квалификационных справочниках и (или) профессиональных стандартах;</w:t>
                  </w:r>
                </w:p>
                <w:p w:rsidR="00065188" w:rsidRPr="00A11566" w:rsidRDefault="00065188" w:rsidP="00C5210B">
                  <w:pPr>
                    <w:pStyle w:val="ConsPlusNormal"/>
                    <w:ind w:firstLine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5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сведений о заявленной работодателями потребности в работниках в количественном и профессионально-квалификационном разрезе, о востребованных на рынке труда профессиях (специальностях);</w:t>
                  </w:r>
                </w:p>
                <w:p w:rsidR="00065188" w:rsidRPr="00A11566" w:rsidRDefault="00065188" w:rsidP="00C5210B">
                  <w:pPr>
                    <w:pStyle w:val="ConsPlusNormal"/>
                    <w:ind w:firstLine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5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перечня приоритетных профессий (специальностей) для профессионального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115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обучения и дополнительного профессионального образования безработных граждан;</w:t>
                  </w:r>
                </w:p>
                <w:p w:rsidR="00065188" w:rsidRDefault="00065188" w:rsidP="00C5210B">
                  <w:pPr>
                    <w:ind w:firstLine="142"/>
                    <w:jc w:val="both"/>
                  </w:pPr>
                  <w:r w:rsidRPr="00C5210B">
                    <w:t>сведений о программах профессионального обучения и дополнительного профессионального образования, профессиях (специальностях), содержащихся в перечне образовательных организаций, осуществляющих образовательную деятельность (с момента окончания предыдущей процедуры осуществляется</w:t>
                  </w:r>
                  <w:r>
                    <w:t xml:space="preserve"> в течение </w:t>
                  </w:r>
                  <w:r w:rsidRPr="00C5210B">
                    <w:t xml:space="preserve">не более </w:t>
                  </w:r>
                  <w:r>
                    <w:t>5</w:t>
                  </w:r>
                  <w:r w:rsidRPr="00C5210B">
                    <w:t xml:space="preserve"> минут</w:t>
                  </w:r>
                  <w:r>
                    <w:t>)</w:t>
                  </w:r>
                </w:p>
                <w:p w:rsidR="00065188" w:rsidRDefault="00065188" w:rsidP="00916E27"/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pict>
          <v:shape id="_x0000_s1058" type="#_x0000_t32" style="position:absolute;left:0;text-align:left;margin-left:304.5pt;margin-top:456.65pt;width:0;height:17.25pt;z-index:251635200" o:connectortype="straight">
            <v:stroke endarrow="block"/>
          </v:shape>
        </w:pict>
      </w:r>
      <w:r>
        <w:pict>
          <v:shape id="_x0000_s1059" type="#_x0000_t124" style="position:absolute;left:0;text-align:left;margin-left:293.55pt;margin-top:473.9pt;width:19.9pt;height:19.5pt;z-index:251636224"/>
        </w:pict>
      </w:r>
      <w:r>
        <w:pict>
          <v:shape id="_x0000_s1060" type="#_x0000_t32" style="position:absolute;left:0;text-align:left;margin-left:313.45pt;margin-top:485.05pt;width:18.8pt;height:.1pt;z-index:251637248" o:connectortype="straight">
            <v:stroke endarrow="block"/>
          </v:shape>
        </w:pict>
      </w:r>
      <w:r>
        <w:pict>
          <v:rect id="_x0000_s1061" style="position:absolute;left:0;text-align:left;margin-left:333.05pt;margin-top:485.15pt;width:234.25pt;height:48.75pt;z-index:251638272">
            <v:textbox>
              <w:txbxContent>
                <w:p w:rsidR="00065188" w:rsidRDefault="00065188" w:rsidP="001647F6">
                  <w:pPr>
                    <w:jc w:val="center"/>
                  </w:pPr>
                  <w:r>
                    <w:t>Отказ в оказании государственной услуги с обоснованием причины в день подачи заявления / согласия на предложение</w:t>
                  </w:r>
                </w:p>
              </w:txbxContent>
            </v:textbox>
          </v:rect>
        </w:pict>
      </w:r>
      <w:r>
        <w:pict>
          <v:shape id="_x0000_s1062" type="#_x0000_t32" style="position:absolute;left:0;text-align:left;margin-left:165.25pt;margin-top:480.75pt;width:0;height:48.75pt;z-index:251639296" o:connectortype="straight">
            <v:stroke endarrow="block"/>
          </v:shape>
        </w:pict>
      </w:r>
      <w:r>
        <w:pict>
          <v:shape id="_x0000_s1063" type="#_x0000_t32" style="position:absolute;left:0;text-align:left;margin-left:162.75pt;margin-top:480.75pt;width:122.4pt;height:.05pt;flip:x;z-index:251640320" o:connectortype="straight"/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A11566" w:rsidRDefault="00A11566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A11566" w:rsidRDefault="00A11566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A11566" w:rsidRDefault="00A11566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6C2DB5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42" type="#_x0000_t32" style="position:absolute;left:0;text-align:left;margin-left:237.5pt;margin-top:5.6pt;width:0;height:20.2pt;z-index:251719168" o:connectortype="straight"/>
        </w:pict>
      </w:r>
    </w:p>
    <w:p w:rsidR="006C2DB5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lastRenderedPageBreak/>
        <w:pict>
          <v:rect id="_x0000_s1078" style="position:absolute;left:0;text-align:left;margin-left:-32.25pt;margin-top:9.65pt;width:520.7pt;height:50.55pt;z-index:251655680">
            <v:textbox>
              <w:txbxContent>
                <w:p w:rsidR="00065188" w:rsidRPr="00306314" w:rsidRDefault="00065188" w:rsidP="00306314">
                  <w:pPr>
                    <w:jc w:val="center"/>
                  </w:pPr>
                  <w:r w:rsidRPr="006C2DB5">
                    <w:t>В случае затруднения заявителя в выборе профессии (специальности) выдача ему предложения о предоставлении государственной услуги по профессиональной ориентации</w:t>
                  </w:r>
                  <w:r>
                    <w:t xml:space="preserve"> (с момента окончания предыдущей процедуры осуществляется в течение не более 3 минут)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41" type="#_x0000_t32" style="position:absolute;left:0;text-align:left;margin-left:238.1pt;margin-top:-1.45pt;width:0;height:15pt;z-index:251718144" o:connectortype="straight">
            <v:stroke endarrow="block"/>
          </v:shape>
        </w:pict>
      </w:r>
    </w:p>
    <w:p w:rsidR="006C2DB5" w:rsidRDefault="006C2DB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A11566" w:rsidRDefault="00A11566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A11566" w:rsidRDefault="00A11566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A11566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80" type="#_x0000_t32" style="position:absolute;left:0;text-align:left;margin-left:235.55pt;margin-top:5pt;width:1.7pt;height:10.4pt;z-index:251657728" o:connectortype="straight">
            <v:stroke endarrow="block"/>
          </v:shape>
        </w:pict>
      </w:r>
    </w:p>
    <w:p w:rsidR="005223AE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81" style="position:absolute;left:0;text-align:left;margin-left:-32.25pt;margin-top:1.6pt;width:520.7pt;height:67.8pt;z-index:251658752">
            <v:textbox style="mso-next-textbox:#_x0000_s1081">
              <w:txbxContent>
                <w:p w:rsidR="00065188" w:rsidRDefault="00065188" w:rsidP="00934617">
                  <w:pPr>
                    <w:jc w:val="center"/>
                  </w:pPr>
                  <w:r w:rsidRPr="00E04600">
                    <w:t>Приостановление оказания государственной услуги на время предоставления государственной услуги по профессиональной ориентации при согласии заявителя с предложением о предоставлении государственной услуги по профессиональной ориентации</w:t>
                  </w:r>
                  <w:r>
                    <w:t xml:space="preserve"> (с момента окончания предыдущей процедуры осуществляется в течение не более 1 минуты)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79" type="#_x0000_t32" style="position:absolute;left:0;text-align:left;margin-left:234.1pt;margin-top:21.85pt;width:0;height:15.9pt;z-index:251656704" o:connectortype="straight"/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83" style="position:absolute;left:0;text-align:left;margin-left:-32.25pt;margin-top:10.2pt;width:520.7pt;height:51.1pt;z-index:251660800">
            <v:textbox>
              <w:txbxContent>
                <w:p w:rsidR="00065188" w:rsidRPr="00A3649F" w:rsidRDefault="00065188" w:rsidP="00A3649F">
                  <w:pPr>
                    <w:jc w:val="center"/>
                  </w:pPr>
                  <w:r w:rsidRPr="000679FE">
                    <w:t>Направление заявителя на медицинское освидетельствование при выборе заявителем профессии (специальности), требующей обязательного медицинского освидетельствования</w:t>
                  </w:r>
                  <w:r>
                    <w:t xml:space="preserve"> (с момента окончания предыдущей процедуры осуществляется в течение не более 3 минут)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82" type="#_x0000_t32" style="position:absolute;left:0;text-align:left;margin-left:236.4pt;margin-top:.4pt;width:.85pt;height:13.4pt;z-index:251659776" o:connectortype="straight">
            <v:stroke endarrow="block"/>
          </v:shape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84" type="#_x0000_t32" style="position:absolute;left:0;text-align:left;margin-left:236.4pt;margin-top:6.1pt;width:0;height:14.25pt;z-index:251661824" o:connectortype="straight">
            <v:stroke endarrow="block"/>
          </v:shape>
        </w:pict>
      </w:r>
    </w:p>
    <w:p w:rsidR="005223AE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85" style="position:absolute;left:0;text-align:left;margin-left:-32.25pt;margin-top:3pt;width:520.7pt;height:50.35pt;z-index:251662848">
            <v:textbox>
              <w:txbxContent>
                <w:p w:rsidR="00065188" w:rsidRPr="00076A90" w:rsidRDefault="00065188" w:rsidP="00076A90">
                  <w:pPr>
                    <w:jc w:val="center"/>
                  </w:pPr>
                  <w:r w:rsidRPr="000679FE">
                    <w:t>Приостановление оказания государственной услуги до получения результатов медицинского освидетельствования заявителя</w:t>
                  </w:r>
                  <w:r>
                    <w:t xml:space="preserve"> (с момента окончания предыдущей процедуры осуществляется в течение не более 1 минуты)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89" type="#_x0000_t32" style="position:absolute;left:0;text-align:left;margin-left:235.55pt;margin-top:11.95pt;width:0;height:10.7pt;z-index:251666944" o:connectortype="straight">
            <v:stroke endarrow="block"/>
          </v:shape>
        </w:pict>
      </w:r>
    </w:p>
    <w:p w:rsidR="005223AE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90" style="position:absolute;left:0;text-align:left;margin-left:-32.25pt;margin-top:8.85pt;width:520.7pt;height:93.9pt;z-index:251667968">
            <v:textbox>
              <w:txbxContent>
                <w:p w:rsidR="00065188" w:rsidRPr="00100ACA" w:rsidRDefault="00065188" w:rsidP="00100ACA">
                  <w:pPr>
                    <w:jc w:val="center"/>
                  </w:pPr>
                  <w:r w:rsidRPr="002869B5">
                    <w:t xml:space="preserve">Определение по согласованию с заявителем иной профессии (специальности), по которой будет осуществляться прохождение профессионального обучения или получение дополнительного профессионального образования заявителя в случае представления медицинского заключения о наличии противопоказаний к осуществлению трудовой деятельности по выбранной ранее профессии (специальности) </w:t>
                  </w:r>
                  <w:r>
                    <w:t>(с момента окончания предыдущей процедуры осуществляется в течение не более 5 минут)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91" type="#_x0000_t32" style="position:absolute;left:0;text-align:left;margin-left:235.55pt;margin-top:6.2pt;width:0;height:15.05pt;z-index:251668992" o:connectortype="straight">
            <v:stroke endarrow="block"/>
          </v:shape>
        </w:pict>
      </w:r>
    </w:p>
    <w:p w:rsidR="005223AE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92" style="position:absolute;left:0;text-align:left;margin-left:-32.25pt;margin-top:7.45pt;width:520.7pt;height:64.4pt;z-index:251670016">
            <v:textbox>
              <w:txbxContent>
                <w:p w:rsidR="00065188" w:rsidRDefault="00065188" w:rsidP="00205A92">
                  <w:pPr>
                    <w:jc w:val="center"/>
                  </w:pPr>
                  <w:r w:rsidRPr="00752A2C">
                    <w:t>Подбор организации, осуществляющей образовательную деятельность, исходя из перечня образовательных организаций, осуществляющих образовательную деятельность, в соответствии с выбранной заявителем профессией (специальностью)</w:t>
                  </w:r>
                  <w:r>
                    <w:t xml:space="preserve"> (с момента окончания предыдущей процедуры осуществляется в течение не более 5 минут)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93" type="#_x0000_t32" style="position:absolute;left:0;text-align:left;margin-left:235.55pt;margin-top:2.85pt;width:.85pt;height:15.05pt;z-index:251671040" o:connectortype="straight">
            <v:stroke endarrow="block"/>
          </v:shape>
        </w:pict>
      </w:r>
    </w:p>
    <w:p w:rsidR="005223AE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94" style="position:absolute;left:0;text-align:left;margin-left:-32.25pt;margin-top:4.1pt;width:526.1pt;height:79.55pt;z-index:251672064">
            <v:textbox>
              <w:txbxContent>
                <w:p w:rsidR="00065188" w:rsidRDefault="00065188" w:rsidP="00343884">
                  <w:pPr>
                    <w:jc w:val="center"/>
                  </w:pPr>
                  <w:r w:rsidRPr="00FE1FC4">
                    <w:t xml:space="preserve">Организация заключения договора о профессиональном обучении или дополнительном профессиональном образовании безработных граждан при отсутствии в перечне образовательных организаций, осуществляющих образовательную деятельность, сведений об образовательных программах по необходимой заявителю профессии (специальности) </w:t>
                  </w:r>
                  <w:r>
                    <w:t>(с момента окончания предыдущей процедуры осуществляется в течение не более 11 минут)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95" type="#_x0000_t32" style="position:absolute;left:0;text-align:left;margin-left:235.55pt;margin-top:.85pt;width:.85pt;height:15.05pt;flip:x;z-index:251673088" o:connectortype="straight">
            <v:stroke endarrow="block"/>
          </v:shape>
        </w:pict>
      </w:r>
    </w:p>
    <w:p w:rsidR="005223AE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96" style="position:absolute;left:0;text-align:left;margin-left:-36.25pt;margin-top:2.1pt;width:530.1pt;height:77pt;z-index:251674112">
            <v:textbox>
              <w:txbxContent>
                <w:p w:rsidR="00065188" w:rsidRPr="005A20EE" w:rsidRDefault="00065188" w:rsidP="005A20EE">
                  <w:pPr>
                    <w:jc w:val="center"/>
                  </w:pPr>
                  <w:r w:rsidRPr="00FE1FC4">
                    <w:t>Информирование заявителя о содержании и сроках обучения по выбранной образовательной программе, об ожидаемых результатах освоения образовательной программы, о месторасположении организации, осуществляющей образовательную деятельность, схеме проезда, номерах контактных телефонов</w:t>
                  </w:r>
                  <w:r w:rsidRPr="005A20EE">
                    <w:t xml:space="preserve"> </w:t>
                  </w:r>
                  <w:r>
                    <w:t>(с момента окончания предыдущей процедуры осуществляется в течение не более 3 минут)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097" type="#_x0000_t32" style="position:absolute;left:0;text-align:left;margin-left:236.65pt;margin-top:10.1pt;width:0;height:11.7pt;z-index:251675136" o:connectortype="straight">
            <v:stroke endarrow="block"/>
          </v:shape>
        </w:pict>
      </w:r>
    </w:p>
    <w:p w:rsidR="005223AE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098" style="position:absolute;left:0;text-align:left;margin-left:-36.25pt;margin-top:8pt;width:534.15pt;height:96pt;z-index:251676160">
            <v:textbox>
              <w:txbxContent>
                <w:p w:rsidR="00065188" w:rsidRDefault="00065188" w:rsidP="007119A7">
                  <w:pPr>
                    <w:jc w:val="center"/>
                  </w:pPr>
                  <w:r w:rsidRPr="00BD2DF8">
                    <w:rPr>
                      <w:sz w:val="23"/>
                      <w:szCs w:val="23"/>
                    </w:rPr>
                    <w:t>Оформление заключения о предоставлении государственной услуги, содержащего рекомендации о прохождении профессионального обучения или получении дополнительного профессионального образования по выбранной образовательной программе с указанием организации, осуществляющей образовательную деятельность, либо о продолжении поиска подходящей работы при посредничестве органов службы занятости по имеющейся профессии, специальности, квалификации</w:t>
                  </w:r>
                  <w:r w:rsidRPr="007119A7">
                    <w:t xml:space="preserve"> </w:t>
                  </w:r>
                  <w:r>
                    <w:t>(с момента окончания предыдущей процедуры осуществляется в течение не более 3 минут)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lastRenderedPageBreak/>
        <w:pict>
          <v:shape id="_x0000_s1100" type="#_x0000_t32" style="position:absolute;left:0;text-align:left;margin-left:236.45pt;margin-top:5.4pt;width:0;height:9.2pt;z-index:251678208" o:connectortype="straight">
            <v:stroke endarrow="block"/>
          </v:shape>
        </w:pict>
      </w:r>
    </w:p>
    <w:p w:rsidR="005223AE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101" style="position:absolute;left:0;text-align:left;margin-left:-24.55pt;margin-top:.8pt;width:513.8pt;height:71.15pt;z-index:251679232">
            <v:textbox>
              <w:txbxContent>
                <w:p w:rsidR="00065188" w:rsidRPr="007F6C9A" w:rsidRDefault="00065188" w:rsidP="007F6C9A">
                  <w:pPr>
                    <w:jc w:val="center"/>
                  </w:pPr>
                  <w:r w:rsidRPr="00BD2DF8">
                    <w:t>Выдача заключения о предоставлении государственной услуги заявителю, приобщение к личному делу получателя государственных услуг второго экземпляра заключения о предоставлении государственной услуги</w:t>
                  </w:r>
                  <w:r w:rsidRPr="007F6C9A">
                    <w:t xml:space="preserve"> </w:t>
                  </w:r>
                  <w:r>
                    <w:t>(с момента окончания предыдущей процедуры осуществляется в течение не более 3 минут)</w:t>
                  </w:r>
                </w:p>
              </w:txbxContent>
            </v:textbox>
          </v:rect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103" style="position:absolute;left:0;text-align:left;margin-left:-24.55pt;margin-top:11.05pt;width:517.25pt;height:79.25pt;z-index:251681280">
            <v:textbox>
              <w:txbxContent>
                <w:p w:rsidR="00065188" w:rsidRDefault="00065188" w:rsidP="002D51F5">
                  <w:pPr>
                    <w:jc w:val="center"/>
                  </w:pPr>
                  <w:r w:rsidRPr="008458B1">
                    <w:t>Оформление и выдача заявителю направления в образовательную организацию, осуществляющую образовательную деятельность, для прохождения профессионального обучения или получения дополнительного профессионального образования в случае наличия в заключении о предоставлении государственной услуги соответствующих рекомендаций</w:t>
                  </w:r>
                  <w:r w:rsidRPr="002D51F5">
                    <w:t xml:space="preserve"> </w:t>
                  </w:r>
                  <w:r>
                    <w:t>(с момента окончания предыдущей процедуры осуществляется в течение не более 3 минут)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02" type="#_x0000_t32" style="position:absolute;left:0;text-align:left;margin-left:235.65pt;margin-top:2.95pt;width:0;height:13.4pt;z-index:251680256" o:connectortype="straight">
            <v:stroke endarrow="block"/>
          </v:shape>
        </w:pict>
      </w:r>
      <w:r>
        <w:rPr>
          <w:noProof/>
        </w:rPr>
        <w:pict>
          <v:shape id="_x0000_s1099" type="#_x0000_t32" style="position:absolute;left:0;text-align:left;margin-left:237.25pt;margin-top:31.95pt;width:0;height:11.65pt;z-index:251677184" o:connectortype="straight"/>
        </w:pict>
      </w: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04" type="#_x0000_t32" style="position:absolute;left:0;text-align:left;margin-left:235.6pt;margin-top:7.5pt;width:.05pt;height:14.25pt;z-index:251682304" o:connectortype="straight">
            <v:stroke endarrow="block"/>
          </v:shape>
        </w:pict>
      </w:r>
    </w:p>
    <w:p w:rsidR="00031A49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105" style="position:absolute;left:0;text-align:left;margin-left:-24.55pt;margin-top:7.95pt;width:517.25pt;height:66.95pt;z-index:251683328">
            <v:textbox>
              <w:txbxContent>
                <w:p w:rsidR="00065188" w:rsidRPr="00DA4BF4" w:rsidRDefault="00065188" w:rsidP="00DA4BF4">
                  <w:pPr>
                    <w:jc w:val="center"/>
                  </w:pPr>
                  <w:r w:rsidRPr="008458B1">
                    <w:t>Оказание заявителю при направлении его для прохождения профессионального обучения или получения дополнительного профессионального образования в другую местность финансовой поддержки в соответствии с пунктом 2 статьи 23 Закона о занятости населения</w:t>
                  </w:r>
                  <w:r w:rsidRPr="00DA4BF4">
                    <w:t xml:space="preserve"> </w:t>
                  </w:r>
                  <w:r>
                    <w:t>(с момента окончания предыдущей процедуры осуществляется в течение не более 8 минут)</w:t>
                  </w:r>
                </w:p>
              </w:txbxContent>
            </v:textbox>
          </v:rect>
        </w:pict>
      </w: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shape id="_x0000_s1106" type="#_x0000_t32" style="position:absolute;left:0;text-align:left;margin-left:238.05pt;margin-top:5.9pt;width:0;height:12.6pt;z-index:251684352" o:connectortype="straight">
            <v:stroke endarrow="block"/>
          </v:shape>
        </w:pict>
      </w:r>
    </w:p>
    <w:p w:rsidR="00031A49" w:rsidRDefault="00543BD5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  <w:r>
        <w:rPr>
          <w:noProof/>
        </w:rPr>
        <w:pict>
          <v:rect id="_x0000_s1107" style="position:absolute;left:0;text-align:left;margin-left:-24.55pt;margin-top:4.7pt;width:517.25pt;height:66.1pt;z-index:251685376">
            <v:textbox>
              <w:txbxContent>
                <w:p w:rsidR="00065188" w:rsidRDefault="00065188" w:rsidP="000776E5">
                  <w:pPr>
                    <w:jc w:val="center"/>
                  </w:pPr>
                  <w:r w:rsidRPr="008458B1">
                    <w:t>Внесение результатов выполнения административных процедур (действий) в регистр получателей государственных услуг в сфере занятости населения</w:t>
                  </w:r>
                  <w:r>
                    <w:t xml:space="preserve"> (с момента окончания предыдущей процедуры осуществляется в течение не более 3 минут)</w:t>
                  </w:r>
                </w:p>
              </w:txbxContent>
            </v:textbox>
          </v:rect>
        </w:pict>
      </w: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031A49" w:rsidRDefault="00031A49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5223AE" w:rsidRDefault="005223AE" w:rsidP="00732E30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2D1E16" w:rsidRDefault="002D1E16" w:rsidP="00732E30">
      <w:pPr>
        <w:widowControl w:val="0"/>
        <w:ind w:left="5670" w:right="98"/>
        <w:jc w:val="both"/>
        <w:rPr>
          <w:szCs w:val="28"/>
        </w:rPr>
      </w:pPr>
      <w:r>
        <w:rPr>
          <w:szCs w:val="28"/>
        </w:rPr>
        <w:lastRenderedPageBreak/>
        <w:t>Приложение (справочное)</w:t>
      </w:r>
    </w:p>
    <w:p w:rsidR="002D1E16" w:rsidRDefault="005D25D1" w:rsidP="00732E30">
      <w:pPr>
        <w:widowControl w:val="0"/>
        <w:ind w:left="5670" w:right="98"/>
        <w:jc w:val="both"/>
        <w:rPr>
          <w:szCs w:val="28"/>
        </w:rPr>
      </w:pPr>
      <w:r>
        <w:rPr>
          <w:szCs w:val="28"/>
        </w:rPr>
        <w:t xml:space="preserve">к Административному регламенту </w:t>
      </w:r>
      <w:r>
        <w:t>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местности,</w:t>
      </w:r>
      <w:r>
        <w:rPr>
          <w:b/>
        </w:rPr>
        <w:t xml:space="preserve"> </w:t>
      </w:r>
      <w:r>
        <w:t>в Республике Татарстан,</w:t>
      </w:r>
      <w:r>
        <w:rPr>
          <w:szCs w:val="28"/>
        </w:rPr>
        <w:t xml:space="preserve"> утвержденному приказом Министерства труда, занятости и социальной защиты РТ</w:t>
      </w:r>
    </w:p>
    <w:p w:rsidR="002D1E16" w:rsidRDefault="00670A17" w:rsidP="00732E30">
      <w:pPr>
        <w:widowControl w:val="0"/>
        <w:ind w:left="5670" w:right="98"/>
        <w:jc w:val="both"/>
        <w:rPr>
          <w:szCs w:val="28"/>
        </w:rPr>
      </w:pPr>
      <w:r>
        <w:rPr>
          <w:szCs w:val="28"/>
        </w:rPr>
        <w:t>от «___» «______» 201</w:t>
      </w:r>
      <w:r w:rsidR="00042297">
        <w:rPr>
          <w:szCs w:val="28"/>
        </w:rPr>
        <w:t>_</w:t>
      </w:r>
      <w:r>
        <w:rPr>
          <w:szCs w:val="28"/>
        </w:rPr>
        <w:t xml:space="preserve"> г. № ____</w:t>
      </w:r>
    </w:p>
    <w:p w:rsidR="002D1E16" w:rsidRDefault="002D1E16" w:rsidP="00732E30">
      <w:pPr>
        <w:widowControl w:val="0"/>
        <w:jc w:val="both"/>
        <w:rPr>
          <w:color w:val="000000"/>
          <w:spacing w:val="-6"/>
          <w:sz w:val="28"/>
          <w:szCs w:val="28"/>
        </w:rPr>
      </w:pPr>
    </w:p>
    <w:p w:rsidR="005223AE" w:rsidRPr="005D25D1" w:rsidRDefault="00046DCF" w:rsidP="00732E30">
      <w:pPr>
        <w:widowControl w:val="0"/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 xml:space="preserve">Сведения об органах и должностных лицах, ответственных </w:t>
      </w:r>
      <w:r w:rsidR="005223AE">
        <w:rPr>
          <w:b/>
          <w:color w:val="000000"/>
          <w:spacing w:val="-6"/>
          <w:sz w:val="28"/>
          <w:szCs w:val="28"/>
        </w:rPr>
        <w:t xml:space="preserve">за предоставление государственной услуги </w:t>
      </w:r>
      <w:r w:rsidR="005D25D1" w:rsidRPr="005D25D1">
        <w:rPr>
          <w:b/>
          <w:sz w:val="28"/>
          <w:szCs w:val="28"/>
        </w:rPr>
        <w:t>по профессиональному обучению и дополнительному профессиональному образованию безработных граждан, включая обучение в другой местности, в Республике Татарстан</w:t>
      </w:r>
    </w:p>
    <w:p w:rsidR="005223AE" w:rsidRDefault="005223AE" w:rsidP="00732E30">
      <w:pPr>
        <w:widowControl w:val="0"/>
        <w:jc w:val="center"/>
        <w:rPr>
          <w:b/>
          <w:color w:val="000000"/>
          <w:spacing w:val="-6"/>
          <w:sz w:val="28"/>
          <w:szCs w:val="28"/>
        </w:rPr>
      </w:pPr>
    </w:p>
    <w:p w:rsidR="00046DCF" w:rsidRDefault="00046DCF" w:rsidP="00046DCF">
      <w:pPr>
        <w:pStyle w:val="af3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ind w:left="0" w:right="14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Государственные учреждения службы занятости населения Республики Татарстан</w:t>
      </w:r>
    </w:p>
    <w:p w:rsidR="00046DCF" w:rsidRDefault="00046DCF" w:rsidP="00046DCF">
      <w:pPr>
        <w:widowControl w:val="0"/>
        <w:rPr>
          <w:b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1"/>
        <w:gridCol w:w="1529"/>
        <w:gridCol w:w="4260"/>
      </w:tblGrid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D1" w:rsidRPr="00E72894" w:rsidRDefault="005D25D1">
            <w:pPr>
              <w:widowControl w:val="0"/>
              <w:suppressAutoHyphens/>
              <w:ind w:firstLine="12"/>
              <w:jc w:val="center"/>
            </w:pPr>
            <w:r w:rsidRPr="00E72894">
              <w:t xml:space="preserve">Наименование </w:t>
            </w:r>
          </w:p>
          <w:p w:rsidR="005D25D1" w:rsidRPr="00E72894" w:rsidRDefault="005D25D1">
            <w:pPr>
              <w:widowControl w:val="0"/>
              <w:suppressAutoHyphens/>
              <w:ind w:firstLine="12"/>
              <w:jc w:val="center"/>
            </w:pPr>
            <w:r w:rsidRPr="00E72894">
              <w:t>Центра занятости населения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D1" w:rsidRPr="00E72894" w:rsidRDefault="005D25D1">
            <w:pPr>
              <w:widowControl w:val="0"/>
              <w:suppressAutoHyphens/>
              <w:jc w:val="center"/>
            </w:pPr>
            <w:r w:rsidRPr="00E72894">
              <w:t>Телефон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D1" w:rsidRPr="00E72894" w:rsidRDefault="005D25D1">
            <w:pPr>
              <w:widowControl w:val="0"/>
              <w:suppressAutoHyphens/>
              <w:ind w:firstLine="12"/>
              <w:jc w:val="center"/>
            </w:pPr>
            <w:r w:rsidRPr="00E72894">
              <w:t>Адрес места  нахождения,</w:t>
            </w:r>
          </w:p>
          <w:p w:rsidR="005D25D1" w:rsidRPr="00E72894" w:rsidRDefault="005D25D1">
            <w:pPr>
              <w:widowControl w:val="0"/>
              <w:suppressAutoHyphens/>
              <w:ind w:firstLine="12"/>
              <w:jc w:val="center"/>
            </w:pPr>
            <w:r w:rsidRPr="00E72894">
              <w:t>электронный адрес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Филиал Центра занятости населения Менделевского района по Агрызскому муниципальному  району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(85551) </w:t>
            </w:r>
          </w:p>
          <w:p w:rsidR="005D25D1" w:rsidRPr="00E72894" w:rsidRDefault="005D25D1">
            <w:pPr>
              <w:widowControl w:val="0"/>
              <w:jc w:val="center"/>
              <w:rPr>
                <w:lang w:val="en-US"/>
              </w:rPr>
            </w:pPr>
            <w:r w:rsidRPr="00E72894">
              <w:t>2-31-73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2230, г"/>
              </w:smartTagPr>
              <w:r w:rsidRPr="00E72894">
                <w:t>422230, г</w:t>
              </w:r>
            </w:smartTag>
            <w:r w:rsidRPr="00E72894">
              <w:t xml:space="preserve">. Агрыз, 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ул. Саетова, д. 8а</w:t>
            </w:r>
          </w:p>
          <w:p w:rsidR="005D25D1" w:rsidRPr="00E72894" w:rsidRDefault="005D25D1">
            <w:pPr>
              <w:widowControl w:val="0"/>
              <w:tabs>
                <w:tab w:val="left" w:pos="3660"/>
              </w:tabs>
              <w:jc w:val="both"/>
            </w:pPr>
            <w:r w:rsidRPr="00E72894">
              <w:rPr>
                <w:lang w:val="en-US"/>
              </w:rPr>
              <w:t>Centr</w:t>
            </w:r>
            <w:r w:rsidRPr="00E72894">
              <w:t>.</w:t>
            </w:r>
            <w:r w:rsidRPr="00E72894">
              <w:rPr>
                <w:lang w:val="en-US"/>
              </w:rPr>
              <w:t>Agryzskiy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 xml:space="preserve">ГКУ «Центр занятости населения г.Азнакаево» 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(85592)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7-57-90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 xml:space="preserve">423330, г. Азнакаево, 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ул. Султангалиева, д. 33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bCs/>
                <w:color w:val="000000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Aznakaevo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 xml:space="preserve">ГКУ «Центр занятости населения Аксубаевского    района»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(84344)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2-73-94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423060,п.г.т. Аксубаево, ул. Романова, д. 6</w:t>
            </w:r>
          </w:p>
          <w:p w:rsidR="005D25D1" w:rsidRPr="00E72894" w:rsidRDefault="005D25D1">
            <w:pPr>
              <w:widowControl w:val="0"/>
              <w:tabs>
                <w:tab w:val="left" w:pos="3660"/>
              </w:tabs>
              <w:jc w:val="both"/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Aksubaevo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 xml:space="preserve">ГКУ «Центр занятости населения Актанышского  района»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(85552)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3-09-83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423740,</w:t>
            </w:r>
            <w:r w:rsidRPr="00E72894">
              <w:rPr>
                <w:lang w:val="en-US"/>
              </w:rPr>
              <w:t> </w:t>
            </w:r>
            <w:r w:rsidRPr="00E72894">
              <w:t xml:space="preserve">с. Актаныш, 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пр.Ленина, д. 8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Aktanysh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 xml:space="preserve">ГКУ «Центр занятости населения Алексеевского  района»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(84341)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2-54-00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422900,</w:t>
            </w:r>
            <w:r w:rsidRPr="00E72894">
              <w:rPr>
                <w:lang w:val="en-US"/>
              </w:rPr>
              <w:t> </w:t>
            </w:r>
            <w:r w:rsidRPr="00E72894">
              <w:t>р.п. Алексеевское, ул. Ленина, д. 87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Alekseevskoe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 Алькеевского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(84346)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2-15-89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422870, с. Базарные Матаки, ул. Советская, д. 8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Alkeevo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 xml:space="preserve">ГКУ «Центр занятости населения г.Альметьевска»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(8553)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32-45-47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452, г"/>
              </w:smartTagPr>
              <w:r w:rsidRPr="00E72894">
                <w:t>423452, г</w:t>
              </w:r>
            </w:smartTag>
            <w:r w:rsidRPr="00E72894">
              <w:t>. Альметьевск,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ул. Герцена, д. 86а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Almet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 xml:space="preserve">ГКУ «Центр занятости населения Апастовского района»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(84376)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2-12-15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422350,с. Апастово, ул. Шоссейная, д. 5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Apastovo</w:t>
            </w:r>
            <w:r w:rsidRPr="00E72894">
              <w:t>@tatar.ru</w:t>
            </w:r>
          </w:p>
        </w:tc>
      </w:tr>
      <w:tr w:rsidR="005D25D1" w:rsidTr="005D25D1">
        <w:trPr>
          <w:trHeight w:val="5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lastRenderedPageBreak/>
              <w:t xml:space="preserve">ГКУ «Центр занятости населения Арского района»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(84366)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3-17-33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422000, п.г.т. Арск, ул. Банковская, д. 6в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bCs/>
                <w:color w:val="000000"/>
              </w:rPr>
            </w:pPr>
            <w:r w:rsidRPr="00E72894">
              <w:rPr>
                <w:lang w:val="en-US"/>
              </w:rPr>
              <w:t>Centr</w:t>
            </w:r>
            <w:r w:rsidRPr="00E72894">
              <w:t>.</w:t>
            </w:r>
            <w:r w:rsidRPr="00E72894">
              <w:rPr>
                <w:lang w:val="en-US"/>
              </w:rPr>
              <w:t>Arskiy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 xml:space="preserve">ГКУ «Центр занятости населения Атнинского района»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(84369)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2-16-51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 xml:space="preserve">422750, с. Б.Атня, 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ул. Советская, д. 63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  <w:lang w:val="de-DE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Atnya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 xml:space="preserve">ГКУ «Центр занятости населения г.Бавлы»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(85569)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5-62-29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930, г"/>
              </w:smartTagPr>
              <w:r w:rsidRPr="00E72894">
                <w:t>423930, г</w:t>
              </w:r>
            </w:smartTag>
            <w:r w:rsidRPr="00E72894">
              <w:t xml:space="preserve">. Бавлы, 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ул.Энгельса, д. 56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Bavly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  Балтасинского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(84368)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2-44-19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422250, </w:t>
            </w:r>
            <w:r w:rsidRPr="00E72894">
              <w:rPr>
                <w:bCs/>
              </w:rPr>
              <w:t>п.г.т.</w:t>
            </w:r>
            <w:r w:rsidRPr="00E72894">
              <w:t> Балтаси, ул. Советская, д. 16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Baltasi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 xml:space="preserve">ГКУ «Центр занятости населения г.Бугульмы»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(85594)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4-17-60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230, г"/>
              </w:smartTagPr>
              <w:r w:rsidRPr="00E72894">
                <w:rPr>
                  <w:bCs/>
                </w:rPr>
                <w:t>423230</w:t>
              </w:r>
              <w:r w:rsidRPr="00E72894">
                <w:t>, г</w:t>
              </w:r>
            </w:smartTag>
            <w:r w:rsidRPr="00E72894">
              <w:t>. Бугульма, ул.Октябрьская, д. 15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Czn.Bugulma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 xml:space="preserve">ГКУ «Центр занятости населения г.Буинска»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(84374)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3-13-73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2430, г"/>
              </w:smartTagPr>
              <w:r w:rsidRPr="00E72894">
                <w:t>422430, г</w:t>
              </w:r>
            </w:smartTag>
            <w:r w:rsidRPr="00E72894">
              <w:t xml:space="preserve">. Буинск, 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ул. Р.Люксембург, д. 157/1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Buinsk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  Верхнеуслонского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(84379)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2-17-57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422570, с. Верхний Услон, ул. Медгородок, д. 1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V</w:t>
            </w:r>
            <w:r w:rsidRPr="00E72894">
              <w:t>-</w:t>
            </w:r>
            <w:r w:rsidRPr="00E72894">
              <w:rPr>
                <w:lang w:val="en-US"/>
              </w:rPr>
              <w:t>uslon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 Высокогорского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(84365)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2-16-17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422700, с. Высокая Гора, ул. Центральная, д. 7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VGora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 Дрожжановского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(84375)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2-25-87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422470, с. Старое Дрожжаное, ул. Школьная, д. 16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Drozhzhanoe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      г. Елабуги»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(85557) </w:t>
            </w:r>
          </w:p>
          <w:p w:rsidR="005D25D1" w:rsidRPr="00E72894" w:rsidRDefault="005D25D1">
            <w:pPr>
              <w:widowControl w:val="0"/>
              <w:jc w:val="center"/>
              <w:rPr>
                <w:lang w:val="en-US"/>
              </w:rPr>
            </w:pPr>
            <w:r w:rsidRPr="00E72894">
              <w:t>7-</w:t>
            </w:r>
            <w:r w:rsidRPr="00E72894">
              <w:rPr>
                <w:lang w:val="en-US"/>
              </w:rPr>
              <w:t>58</w:t>
            </w:r>
            <w:r w:rsidRPr="00E72894">
              <w:t>-</w:t>
            </w:r>
            <w:r w:rsidRPr="00E72894">
              <w:rPr>
                <w:lang w:val="en-US"/>
              </w:rPr>
              <w:t>58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600, г"/>
              </w:smartTagPr>
              <w:r w:rsidRPr="00E72894">
                <w:t>423600,</w:t>
              </w:r>
              <w:r w:rsidRPr="00E72894">
                <w:rPr>
                  <w:lang w:val="en-US"/>
                </w:rPr>
                <w:t> </w:t>
              </w:r>
              <w:r w:rsidRPr="00E72894">
                <w:t>г</w:t>
              </w:r>
            </w:smartTag>
            <w:r w:rsidRPr="00E72894">
              <w:t xml:space="preserve">. Елабуга, 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ул. </w:t>
            </w:r>
            <w:r w:rsidR="00C07D14">
              <w:t>Спасская</w:t>
            </w:r>
            <w:r w:rsidRPr="00E72894">
              <w:t>, д. </w:t>
            </w:r>
            <w:r w:rsidR="00C07D14">
              <w:t>5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Elabugi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 xml:space="preserve">ГКУ «Центр занятости населения г.Заинска»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(85558)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7-15-43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520, г"/>
              </w:smartTagPr>
              <w:r w:rsidRPr="00E72894">
                <w:t>423520, г</w:t>
              </w:r>
            </w:smartTag>
            <w:r w:rsidRPr="00E72894">
              <w:t xml:space="preserve">. Заинск, 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пр. Нефтяников, д. 39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Zainsk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 xml:space="preserve">ГКУ «Центр занятости населения г.Зеленодольска» 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(84371)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5-64-90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rPr>
                <w:bCs/>
                <w:color w:val="000000"/>
              </w:rPr>
              <w:t>422550</w:t>
            </w:r>
            <w:r w:rsidRPr="00E72894">
              <w:t xml:space="preserve">, г. Зеленодольск, 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t>ул.Татарстан, д.1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Czn.Zdol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 Кайбицкого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(84370) </w:t>
            </w:r>
          </w:p>
          <w:p w:rsidR="005D25D1" w:rsidRPr="00E72894" w:rsidRDefault="005D25D1">
            <w:pPr>
              <w:widowControl w:val="0"/>
              <w:jc w:val="center"/>
              <w:rPr>
                <w:lang w:val="en-US"/>
              </w:rPr>
            </w:pPr>
            <w:r w:rsidRPr="00E72894">
              <w:t>2-12-60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422330, с. Б.Кайбицы,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Солнечный бульвар, д. 7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Kaibicy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Филиал Центра занятости населения Тетюшского района по Камско-Устьинскому  району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(84377)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2-14-67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422820, п.г.т. Камское Устье, ул. К.Маркса, д. 2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Filial</w:t>
            </w:r>
            <w:r w:rsidRPr="00E72894">
              <w:t>.</w:t>
            </w:r>
            <w:r w:rsidRPr="00E72894">
              <w:rPr>
                <w:lang w:val="en-US"/>
              </w:rPr>
              <w:t>K</w:t>
            </w:r>
            <w:r w:rsidRPr="00E72894">
              <w:t>-</w:t>
            </w:r>
            <w:r w:rsidRPr="00E72894">
              <w:rPr>
                <w:lang w:val="en-US"/>
              </w:rPr>
              <w:t>uste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  Кукморского   района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(84364)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2-67-54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422110, п.г.т. Кукмор, ул. Ворошилова,44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Kukmor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 Лаишевского  район»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(84378)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2-48-12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422610, пгт. Лаишево, ул. Первомайская, д. 16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Laish</w:t>
            </w:r>
            <w:r w:rsidRPr="00E72894">
              <w:t>.</w:t>
            </w:r>
            <w:r w:rsidRPr="00E72894">
              <w:rPr>
                <w:lang w:val="en-US"/>
              </w:rPr>
              <w:t>Czn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 xml:space="preserve">ГКУ «Центр занятости населения г. Лениногорска»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(85595)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5-59-70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250, г"/>
              </w:smartTagPr>
              <w:r w:rsidRPr="00E72894">
                <w:t>423250, г</w:t>
              </w:r>
            </w:smartTag>
            <w:r w:rsidRPr="00E72894">
              <w:t>. Лениногорск, ул. Гагарина, д. 51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Leninogorsk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lastRenderedPageBreak/>
              <w:t>ГКУ «Центр занятости населения  Мамадышского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(85563) </w:t>
            </w:r>
          </w:p>
          <w:p w:rsidR="005D25D1" w:rsidRPr="00E72894" w:rsidRDefault="005D25D1">
            <w:pPr>
              <w:widowControl w:val="0"/>
              <w:jc w:val="center"/>
              <w:rPr>
                <w:bCs/>
              </w:rPr>
            </w:pPr>
            <w:r w:rsidRPr="00E72894">
              <w:rPr>
                <w:bCs/>
              </w:rPr>
              <w:t>3-35-57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2190, г"/>
              </w:smartTagPr>
              <w:r w:rsidRPr="00E72894">
                <w:t>422190, г</w:t>
              </w:r>
            </w:smartTag>
            <w:r w:rsidRPr="00E72894">
              <w:t xml:space="preserve">. Мамадыш, 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ул. Карла Маркса, д. 14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Mamadysh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  Менделеевского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(85549)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2-23-57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650, г"/>
              </w:smartTagPr>
              <w:r w:rsidRPr="00E72894">
                <w:t>423650, г</w:t>
              </w:r>
            </w:smartTag>
            <w:r w:rsidRPr="00E72894">
              <w:t>. Менделеевск, ул. Фомина, д. 19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Men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 Мензелинского района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(85555)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3-23-80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700, г"/>
              </w:smartTagPr>
              <w:r w:rsidRPr="00E72894">
                <w:t>423700, г</w:t>
              </w:r>
            </w:smartTag>
            <w:r w:rsidRPr="00E72894">
              <w:t>. Мензелинск, ул. Ленина, д. 78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Menzelinsk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населенияв Муслюмовского  района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(85556)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2-57-37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423970,</w:t>
            </w:r>
            <w:r w:rsidRPr="00E72894">
              <w:rPr>
                <w:lang w:val="en-US"/>
              </w:rPr>
              <w:t> </w:t>
            </w:r>
            <w:r w:rsidRPr="00E72894">
              <w:t>с. Муслюмово, ул. Пушкина, д. 47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Muslymovo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 xml:space="preserve">  ГКУ «Центр занятости населения г. Набережные Челны»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(8552)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52-42-68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423831, г. Набережные Челны,  пр. Сююмбике, д. 47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Chelny</w:t>
            </w:r>
            <w:r w:rsidRPr="00E72894">
              <w:t>.</w:t>
            </w:r>
            <w:r w:rsidRPr="00E72894">
              <w:rPr>
                <w:lang w:val="en-US"/>
              </w:rPr>
              <w:t>CZN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 xml:space="preserve">ГКУ «Центр занятости населения г.Нижнекамска»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(8555)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42-40-79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 xml:space="preserve">423570,г. Нижнекамск, 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ул. Бызова, д. 20а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rPr>
                <w:color w:val="000000"/>
                <w:lang w:val="en-US"/>
              </w:rPr>
              <w:t>Czn</w:t>
            </w:r>
            <w:r w:rsidRPr="00E72894">
              <w:rPr>
                <w:color w:val="000000"/>
              </w:rPr>
              <w:t>.</w:t>
            </w:r>
            <w:r w:rsidRPr="00E72894">
              <w:rPr>
                <w:color w:val="000000"/>
                <w:lang w:val="en-US"/>
              </w:rPr>
              <w:t>Nk</w:t>
            </w:r>
            <w:r w:rsidRPr="00E72894">
              <w:rPr>
                <w:color w:val="000000"/>
                <w:lang w:val="de-DE"/>
              </w:rPr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 xml:space="preserve">Камско-Полянский отдел 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 г.Нижнекамска»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>(8555)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33-98-61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423564, Нижнекамский район,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р.п.Камские Поляны, д.2/01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rPr>
                <w:color w:val="000000"/>
                <w:lang w:val="en-US"/>
              </w:rPr>
              <w:t>Czn</w:t>
            </w:r>
            <w:r w:rsidRPr="00E72894">
              <w:rPr>
                <w:color w:val="000000"/>
              </w:rPr>
              <w:t>.</w:t>
            </w:r>
            <w:r w:rsidRPr="00E72894">
              <w:rPr>
                <w:color w:val="000000"/>
                <w:lang w:val="en-US"/>
              </w:rPr>
              <w:t>Nk</w:t>
            </w:r>
            <w:r w:rsidRPr="00E72894">
              <w:rPr>
                <w:color w:val="000000"/>
                <w:lang w:val="de-DE"/>
              </w:rPr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 Новошешминского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(84348)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2-30-42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 w:rsidP="0091121A">
            <w:pPr>
              <w:widowControl w:val="0"/>
              <w:ind w:firstLine="12"/>
              <w:jc w:val="both"/>
            </w:pPr>
            <w:r w:rsidRPr="00E72894">
              <w:t>423190,</w:t>
            </w:r>
            <w:r w:rsidRPr="00E72894">
              <w:rPr>
                <w:lang w:val="en-US"/>
              </w:rPr>
              <w:t> </w:t>
            </w:r>
            <w:r w:rsidRPr="00E72894">
              <w:t>с. Новошешминск, ул. Советская, д. 80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Novoshesh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 xml:space="preserve">ГКУ «Центр занятости населения г.Нурлат»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(84345)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2-46-30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040, г"/>
              </w:smartTagPr>
              <w:r w:rsidRPr="00E72894">
                <w:t>423040,</w:t>
              </w:r>
              <w:r w:rsidRPr="00E72894">
                <w:rPr>
                  <w:lang w:val="en-US"/>
                </w:rPr>
                <w:t> </w:t>
              </w:r>
              <w:r w:rsidRPr="00E72894">
                <w:t>г</w:t>
              </w:r>
            </w:smartTag>
            <w:r w:rsidRPr="00E72894">
              <w:t xml:space="preserve">. Нурлат, 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ул. Хамадеева Р.С. , д. 19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Czn.Nurlat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  Пестречинского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(84367)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3-04-84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422770,</w:t>
            </w:r>
            <w:r w:rsidRPr="00E72894">
              <w:rPr>
                <w:lang w:val="en-US"/>
              </w:rPr>
              <w:t> </w:t>
            </w:r>
            <w:r w:rsidRPr="00E72894">
              <w:t>с. Пестрецы, ул. Советская, д. 34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CentrZan</w:t>
            </w:r>
            <w:r w:rsidRPr="00E72894">
              <w:t>.</w:t>
            </w:r>
            <w:r w:rsidRPr="00E72894">
              <w:rPr>
                <w:lang w:val="en-US"/>
              </w:rPr>
              <w:t>Pestr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 Рыбно-Слободского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(84361)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2-21-81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422650, п.г.т. Рыбная Слобода, ул. Ленина, д. 48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R</w:t>
            </w:r>
            <w:r w:rsidRPr="00E72894">
              <w:t>.</w:t>
            </w:r>
            <w:r w:rsidRPr="00E72894">
              <w:rPr>
                <w:lang w:val="en-US"/>
              </w:rPr>
              <w:t>sloboda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  Сабинского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(84362)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2-44-11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422060,</w:t>
            </w:r>
            <w:r w:rsidRPr="00E72894">
              <w:rPr>
                <w:lang w:val="en-US"/>
              </w:rPr>
              <w:t> </w:t>
            </w:r>
            <w:r w:rsidRPr="00E72894">
              <w:t>п.г.т. Богатые Сабы, ул. Тукая, д. 87</w:t>
            </w:r>
          </w:p>
          <w:p w:rsidR="005D25D1" w:rsidRPr="00E72894" w:rsidRDefault="005D25D1">
            <w:pPr>
              <w:widowControl w:val="0"/>
              <w:tabs>
                <w:tab w:val="left" w:pos="2412"/>
                <w:tab w:val="left" w:pos="2484"/>
              </w:tabs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SZN</w:t>
            </w:r>
            <w:r w:rsidRPr="00E72894">
              <w:t>.</w:t>
            </w:r>
            <w:r w:rsidRPr="00E72894">
              <w:rPr>
                <w:lang w:val="en-US"/>
              </w:rPr>
              <w:t>Saby</w:t>
            </w:r>
            <w:r w:rsidRPr="00E72894">
              <w:t>@tatar.ru</w:t>
            </w:r>
          </w:p>
        </w:tc>
      </w:tr>
      <w:tr w:rsidR="005D25D1" w:rsidTr="005D25D1">
        <w:trPr>
          <w:trHeight w:val="8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 Сармановского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(85559)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2-42-62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423350,</w:t>
            </w:r>
            <w:r w:rsidRPr="00E72894">
              <w:rPr>
                <w:lang w:val="en-US"/>
              </w:rPr>
              <w:t> </w:t>
            </w:r>
            <w:r w:rsidRPr="00E72894">
              <w:t xml:space="preserve">с. Сарманово, 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rPr>
                <w:bCs/>
                <w:color w:val="000000"/>
              </w:rPr>
              <w:t>ул.Ленина, д. 26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  <w:lang w:val="de-DE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Sarmanovo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 Спасского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(84347)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3-07-72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 xml:space="preserve">422820, г. Болгар, 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ул. Хирурга  Шеронова, д. 21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Bolgar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 Тетюшского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(84373)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rPr>
                <w:bCs/>
              </w:rPr>
              <w:t>2-63-29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2370, г"/>
              </w:smartTagPr>
              <w:r w:rsidRPr="00E72894">
                <w:t>422370,</w:t>
              </w:r>
              <w:r w:rsidRPr="00E72894">
                <w:rPr>
                  <w:lang w:val="en-US"/>
                </w:rPr>
                <w:t> </w:t>
              </w:r>
              <w:r w:rsidRPr="00E72894">
                <w:t>г</w:t>
              </w:r>
            </w:smartTag>
            <w:r w:rsidRPr="00E72894">
              <w:t xml:space="preserve">. Тетюши, 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ул. Площадь Свободы, д. 45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  <w:lang w:val="sv-SE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Tetyushi</w:t>
            </w:r>
            <w:r w:rsidRPr="00E72894">
              <w:t>@tatar.ru</w:t>
            </w:r>
          </w:p>
        </w:tc>
      </w:tr>
      <w:tr w:rsidR="005D25D1" w:rsidTr="005D25D1">
        <w:trPr>
          <w:trHeight w:val="58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Филиал Центра занятости населения г.Набережные Челны по Тукаевскому району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(8552)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52-96-97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423831, г. Набережные Челны, пр. Сююмбике, д. 47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color w:val="000000"/>
                <w:lang w:val="en-US"/>
              </w:rPr>
              <w:t>Czn</w:t>
            </w:r>
            <w:r w:rsidRPr="00E72894">
              <w:rPr>
                <w:color w:val="000000"/>
              </w:rPr>
              <w:t>.</w:t>
            </w:r>
            <w:r w:rsidRPr="00E72894">
              <w:rPr>
                <w:color w:val="000000"/>
                <w:lang w:val="en-US"/>
              </w:rPr>
              <w:t>Tukaev</w:t>
            </w:r>
            <w:r w:rsidRPr="00E72894">
              <w:rPr>
                <w:color w:val="000000"/>
              </w:rPr>
              <w:t>@</w:t>
            </w:r>
            <w:r w:rsidRPr="00E72894">
              <w:rPr>
                <w:color w:val="000000"/>
                <w:lang w:val="en-US"/>
              </w:rPr>
              <w:t>tatar</w:t>
            </w:r>
            <w:r w:rsidRPr="00E72894">
              <w:rPr>
                <w:color w:val="000000"/>
              </w:rPr>
              <w:t>.</w:t>
            </w:r>
            <w:r w:rsidRPr="00E72894">
              <w:rPr>
                <w:color w:val="000000"/>
                <w:lang w:val="en-US"/>
              </w:rPr>
              <w:t>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 Тюлячинского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(84360) </w:t>
            </w:r>
          </w:p>
          <w:p w:rsidR="005D25D1" w:rsidRPr="00E72894" w:rsidRDefault="005D25D1">
            <w:pPr>
              <w:widowControl w:val="0"/>
              <w:jc w:val="center"/>
              <w:rPr>
                <w:lang w:val="en-US"/>
              </w:rPr>
            </w:pPr>
            <w:r w:rsidRPr="00E72894">
              <w:t>2-13-51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422080,</w:t>
            </w:r>
            <w:r w:rsidRPr="00E72894">
              <w:rPr>
                <w:lang w:val="en-US"/>
              </w:rPr>
              <w:t> </w:t>
            </w:r>
            <w:r w:rsidRPr="00E72894">
              <w:t>с. Тюлячи,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 xml:space="preserve"> ул. Ленина, д. 73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Czn.Tyulyachi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lastRenderedPageBreak/>
              <w:t>ГКУ «Центр занятости населения Черемшанского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(84396)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2-54-59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423100,</w:t>
            </w:r>
            <w:r w:rsidRPr="00E72894">
              <w:rPr>
                <w:lang w:val="en-US"/>
              </w:rPr>
              <w:t> </w:t>
            </w:r>
            <w:r w:rsidRPr="00E72894">
              <w:t xml:space="preserve">с. Черемшан, 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ул. Титова, д. 5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bCs/>
                <w:color w:val="000000"/>
              </w:rPr>
            </w:pPr>
            <w:r w:rsidRPr="00E72894">
              <w:rPr>
                <w:lang w:val="en-US"/>
              </w:rPr>
              <w:t>Czn.Cheremshan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 xml:space="preserve">ГКУ «Центр занятости населения г. Чистополя»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(84342)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5-13-34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2980, г"/>
              </w:smartTagPr>
              <w:r w:rsidRPr="00E72894">
                <w:t>422980,</w:t>
              </w:r>
              <w:r w:rsidRPr="00E72894">
                <w:rPr>
                  <w:lang w:val="en-US"/>
                </w:rPr>
                <w:t> </w:t>
              </w:r>
              <w:r w:rsidRPr="00E72894">
                <w:t>г</w:t>
              </w:r>
            </w:smartTag>
            <w:r w:rsidRPr="00E72894">
              <w:t>. Чистополь, ул. К.Маркса, д. 35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chist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 Ютазинского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 xml:space="preserve">(85593) 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2-98-00</w:t>
            </w:r>
          </w:p>
          <w:p w:rsidR="005D25D1" w:rsidRPr="00E72894" w:rsidRDefault="005D25D1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423950,</w:t>
            </w:r>
            <w:r w:rsidRPr="00E72894">
              <w:rPr>
                <w:lang w:val="en-US"/>
              </w:rPr>
              <w:t> </w:t>
            </w:r>
            <w:r w:rsidRPr="00E72894">
              <w:t>п.г.т. Уруссу, ул. Пушкина, д. 38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Yutazy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</w:t>
            </w:r>
            <w:r w:rsidRPr="00E72894">
              <w:rPr>
                <w:lang w:val="en-US"/>
              </w:rPr>
              <w:t> </w:t>
            </w:r>
            <w:r w:rsidRPr="00E72894">
              <w:t>г. Казани»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>(843)</w:t>
            </w:r>
          </w:p>
          <w:p w:rsidR="005D25D1" w:rsidRPr="00E72894" w:rsidRDefault="005D25D1">
            <w:pPr>
              <w:widowControl w:val="0"/>
              <w:jc w:val="center"/>
            </w:pPr>
            <w:r w:rsidRPr="00E72894">
              <w:t>562-48-33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420034,</w:t>
            </w:r>
            <w:r w:rsidRPr="00E72894">
              <w:rPr>
                <w:lang w:val="en-US"/>
              </w:rPr>
              <w:t> </w:t>
            </w:r>
            <w:r w:rsidRPr="00E72894">
              <w:t>г. Казань, ул. Декабристов, д. 81а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color w:val="000000"/>
              </w:rPr>
            </w:pPr>
            <w:r w:rsidRPr="00E72894">
              <w:rPr>
                <w:lang w:val="en-US"/>
              </w:rPr>
              <w:t>Czn</w:t>
            </w:r>
            <w:r w:rsidRPr="00E72894">
              <w:t>.</w:t>
            </w:r>
            <w:r w:rsidRPr="00E72894">
              <w:rPr>
                <w:lang w:val="en-US"/>
              </w:rPr>
              <w:t>g</w:t>
            </w:r>
            <w:r w:rsidRPr="00E72894">
              <w:t>_</w:t>
            </w:r>
            <w:r w:rsidRPr="00E72894">
              <w:rPr>
                <w:lang w:val="en-US"/>
              </w:rPr>
              <w:t>Kazan</w:t>
            </w:r>
            <w:r w:rsidRPr="00E72894">
              <w:t>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Филиал Центра занятости населения г.Казани»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>273-85-03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420029, г.Казань,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ул.Журналистов, д.13а</w:t>
            </w:r>
          </w:p>
          <w:p w:rsidR="005D25D1" w:rsidRPr="00E72894" w:rsidRDefault="00543BD5">
            <w:pPr>
              <w:widowControl w:val="0"/>
              <w:ind w:firstLine="12"/>
              <w:jc w:val="both"/>
            </w:pPr>
            <w:hyperlink r:id="rId29" w:history="1">
              <w:r w:rsidR="005D25D1" w:rsidRPr="00E72894">
                <w:rPr>
                  <w:rStyle w:val="a8"/>
                </w:rPr>
                <w:t>CZN/Sovetskiy@tatar.ru</w:t>
              </w:r>
            </w:hyperlink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 Авиастроительного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>537-86-00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420085,г.Казань,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ул. 1-ая Муромская, д.33а</w:t>
            </w:r>
          </w:p>
          <w:p w:rsidR="005D25D1" w:rsidRPr="00E72894" w:rsidRDefault="00543BD5">
            <w:pPr>
              <w:widowControl w:val="0"/>
              <w:ind w:firstLine="12"/>
              <w:jc w:val="both"/>
            </w:pPr>
            <w:hyperlink r:id="rId30" w:history="1">
              <w:r w:rsidR="005D25D1" w:rsidRPr="00E72894">
                <w:rPr>
                  <w:rStyle w:val="a8"/>
                </w:rPr>
                <w:t>Czn.Avia@tatar.ru</w:t>
              </w:r>
            </w:hyperlink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 Вахитовского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>277-51-59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420059, г.Казань,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ул. Павлюхина, д.102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lang w:val="en-US"/>
              </w:rPr>
            </w:pPr>
            <w:r w:rsidRPr="00E72894">
              <w:rPr>
                <w:lang w:val="en-US"/>
              </w:rPr>
              <w:t>Czn.Vah@tatar.ru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 Кировского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>554-77-36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420032, г.Казань,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ул.Слободская, 23</w:t>
            </w:r>
          </w:p>
          <w:p w:rsidR="005D25D1" w:rsidRPr="00E72894" w:rsidRDefault="00543BD5">
            <w:pPr>
              <w:widowControl w:val="0"/>
              <w:ind w:firstLine="12"/>
              <w:jc w:val="both"/>
            </w:pPr>
            <w:hyperlink r:id="rId31" w:history="1">
              <w:r w:rsidR="005D25D1" w:rsidRPr="00E72894">
                <w:rPr>
                  <w:rStyle w:val="a8"/>
                </w:rPr>
                <w:t>czn.kirovskiy@tatar.ru</w:t>
              </w:r>
            </w:hyperlink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 Московского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>543-47-72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420039, г.Казань,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ул.Гагарина, д.46</w:t>
            </w:r>
          </w:p>
          <w:p w:rsidR="005D25D1" w:rsidRPr="00E72894" w:rsidRDefault="00543BD5">
            <w:pPr>
              <w:widowControl w:val="0"/>
              <w:ind w:firstLine="12"/>
              <w:jc w:val="both"/>
              <w:rPr>
                <w:lang w:val="en-US"/>
              </w:rPr>
            </w:pPr>
            <w:hyperlink r:id="rId32" w:history="1">
              <w:r w:rsidR="005D25D1" w:rsidRPr="00E72894">
                <w:rPr>
                  <w:rStyle w:val="a8"/>
                </w:rPr>
                <w:t>czn.moskovski@tatar.ru</w:t>
              </w:r>
            </w:hyperlink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 Ново-Савиновского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>543-19-52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420044, г.Казань,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пр.Ибрагимова, д.41</w:t>
            </w:r>
          </w:p>
          <w:p w:rsidR="005D25D1" w:rsidRPr="00E72894" w:rsidRDefault="005D25D1">
            <w:pPr>
              <w:widowControl w:val="0"/>
              <w:ind w:firstLine="12"/>
              <w:jc w:val="both"/>
              <w:rPr>
                <w:lang w:val="en-US"/>
              </w:rPr>
            </w:pPr>
            <w:r w:rsidRPr="00E72894">
              <w:rPr>
                <w:lang w:val="en-US"/>
              </w:rPr>
              <w:t>Czn.Novosavin@tatar.ru</w:t>
            </w:r>
          </w:p>
        </w:tc>
      </w:tr>
      <w:tr w:rsidR="005D25D1" w:rsidTr="005D25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ГКУ «Центр занятости населения Приволжского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D1" w:rsidRPr="00E72894" w:rsidRDefault="005D25D1">
            <w:pPr>
              <w:widowControl w:val="0"/>
              <w:jc w:val="center"/>
            </w:pPr>
            <w:r w:rsidRPr="00E72894">
              <w:t>224-86-83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420101, г.Казань,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t>ул. Братьев Касимовых, д. 22/7</w:t>
            </w:r>
          </w:p>
          <w:p w:rsidR="005D25D1" w:rsidRPr="00E72894" w:rsidRDefault="005D25D1">
            <w:pPr>
              <w:widowControl w:val="0"/>
              <w:ind w:firstLine="12"/>
              <w:jc w:val="both"/>
            </w:pPr>
            <w:r w:rsidRPr="00E72894">
              <w:rPr>
                <w:lang w:val="en-US"/>
              </w:rPr>
              <w:t>CZN.Privol@tatar.ru</w:t>
            </w:r>
          </w:p>
        </w:tc>
      </w:tr>
    </w:tbl>
    <w:p w:rsidR="005D25D1" w:rsidRDefault="005D25D1" w:rsidP="00046DCF">
      <w:pPr>
        <w:widowControl w:val="0"/>
        <w:rPr>
          <w:b/>
          <w:sz w:val="28"/>
          <w:szCs w:val="28"/>
        </w:rPr>
      </w:pPr>
    </w:p>
    <w:p w:rsidR="00046DCF" w:rsidRDefault="00046DCF" w:rsidP="00046DCF">
      <w:pPr>
        <w:pStyle w:val="af3"/>
        <w:widowControl w:val="0"/>
        <w:ind w:left="360" w:right="-11"/>
        <w:jc w:val="center"/>
      </w:pPr>
      <w:r>
        <w:rPr>
          <w:b/>
          <w:bCs/>
          <w:spacing w:val="-2"/>
          <w:sz w:val="28"/>
          <w:szCs w:val="28"/>
        </w:rPr>
        <w:t xml:space="preserve">2. Министерство труда, занятости и социальной защиты </w:t>
      </w:r>
      <w:r>
        <w:rPr>
          <w:b/>
          <w:bCs/>
          <w:sz w:val="28"/>
          <w:szCs w:val="28"/>
        </w:rPr>
        <w:t>Республики Татарстан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2232"/>
        <w:gridCol w:w="4068"/>
      </w:tblGrid>
      <w:tr w:rsidR="00046DCF" w:rsidTr="00046DC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Pr="00E72894" w:rsidRDefault="00046DCF">
            <w:pPr>
              <w:widowControl w:val="0"/>
              <w:jc w:val="center"/>
            </w:pPr>
            <w:r w:rsidRPr="00E72894">
              <w:t>Наименование должности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Pr="00E72894" w:rsidRDefault="00046DCF">
            <w:pPr>
              <w:widowControl w:val="0"/>
              <w:jc w:val="center"/>
            </w:pPr>
            <w:r w:rsidRPr="00E72894">
              <w:t>Телефон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Pr="00E72894" w:rsidRDefault="00046DCF">
            <w:pPr>
              <w:widowControl w:val="0"/>
              <w:jc w:val="center"/>
            </w:pPr>
            <w:r w:rsidRPr="00E72894">
              <w:t>Электронный адрес</w:t>
            </w:r>
          </w:p>
        </w:tc>
      </w:tr>
      <w:tr w:rsidR="00046DCF" w:rsidTr="00046DC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Pr="00E72894" w:rsidRDefault="00046DCF">
            <w:pPr>
              <w:widowControl w:val="0"/>
              <w:jc w:val="both"/>
            </w:pPr>
            <w:r w:rsidRPr="00E72894">
              <w:t>Министр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Pr="00E72894" w:rsidRDefault="00046DCF">
            <w:pPr>
              <w:widowControl w:val="0"/>
              <w:jc w:val="center"/>
              <w:rPr>
                <w:lang w:val="en-US"/>
              </w:rPr>
            </w:pPr>
            <w:r w:rsidRPr="00E72894">
              <w:t>5</w:t>
            </w:r>
            <w:r w:rsidRPr="00E72894">
              <w:rPr>
                <w:lang w:val="en-US"/>
              </w:rPr>
              <w:t>57</w:t>
            </w:r>
            <w:r w:rsidRPr="00E72894">
              <w:t>-</w:t>
            </w:r>
            <w:r w:rsidRPr="00E72894">
              <w:rPr>
                <w:lang w:val="en-US"/>
              </w:rPr>
              <w:t>20</w:t>
            </w:r>
            <w:r w:rsidRPr="00E72894">
              <w:t>-</w:t>
            </w:r>
            <w:r w:rsidRPr="00E72894">
              <w:rPr>
                <w:lang w:val="en-US"/>
              </w:rPr>
              <w:t>01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Pr="00E72894" w:rsidRDefault="00046DCF">
            <w:pPr>
              <w:widowControl w:val="0"/>
              <w:jc w:val="both"/>
              <w:rPr>
                <w:lang w:val="en-US"/>
              </w:rPr>
            </w:pPr>
            <w:r w:rsidRPr="00E72894">
              <w:rPr>
                <w:lang w:val="en-US"/>
              </w:rPr>
              <w:t>mtsz@tatar.ru</w:t>
            </w:r>
          </w:p>
        </w:tc>
      </w:tr>
      <w:tr w:rsidR="00046DCF" w:rsidTr="00046DC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Pr="00E72894" w:rsidRDefault="00046DCF">
            <w:pPr>
              <w:widowControl w:val="0"/>
              <w:jc w:val="both"/>
            </w:pPr>
            <w:r w:rsidRPr="00E72894">
              <w:t>Заместитель министра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Pr="00E72894" w:rsidRDefault="00046DCF">
            <w:pPr>
              <w:widowControl w:val="0"/>
              <w:jc w:val="center"/>
            </w:pPr>
            <w:r w:rsidRPr="00E72894">
              <w:t>557-20-03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Pr="00E72894" w:rsidRDefault="00046DCF">
            <w:pPr>
              <w:widowControl w:val="0"/>
              <w:jc w:val="both"/>
              <w:rPr>
                <w:lang w:val="en-US"/>
              </w:rPr>
            </w:pPr>
            <w:r w:rsidRPr="00E72894">
              <w:rPr>
                <w:lang w:val="en-US"/>
              </w:rPr>
              <w:t>mtsz@tatar.ru</w:t>
            </w:r>
          </w:p>
        </w:tc>
      </w:tr>
      <w:tr w:rsidR="00046DCF" w:rsidTr="00046DC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Pr="00E72894" w:rsidRDefault="00046DCF">
            <w:pPr>
              <w:widowControl w:val="0"/>
              <w:jc w:val="both"/>
            </w:pPr>
            <w:r w:rsidRPr="00E72894">
              <w:t>Начальник отдела  профессионального обучения и профориентации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Pr="00E72894" w:rsidRDefault="00046DCF">
            <w:pPr>
              <w:widowControl w:val="0"/>
              <w:jc w:val="center"/>
            </w:pPr>
            <w:r w:rsidRPr="00E72894">
              <w:t>5</w:t>
            </w:r>
            <w:r w:rsidRPr="00E72894">
              <w:rPr>
                <w:lang w:val="en-US"/>
              </w:rPr>
              <w:t>57</w:t>
            </w:r>
            <w:r w:rsidRPr="00E72894">
              <w:t>-</w:t>
            </w:r>
            <w:r w:rsidRPr="00E72894">
              <w:rPr>
                <w:lang w:val="en-US"/>
              </w:rPr>
              <w:t>20</w:t>
            </w:r>
            <w:r w:rsidRPr="00E72894">
              <w:t>-90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CF" w:rsidRPr="00E72894" w:rsidRDefault="00046DCF">
            <w:pPr>
              <w:widowControl w:val="0"/>
              <w:jc w:val="both"/>
              <w:rPr>
                <w:lang w:val="en-US"/>
              </w:rPr>
            </w:pPr>
            <w:r w:rsidRPr="00E72894">
              <w:rPr>
                <w:lang w:val="en-US"/>
              </w:rPr>
              <w:t>Sofya.Tonkonog@tatar.ru</w:t>
            </w:r>
          </w:p>
        </w:tc>
      </w:tr>
    </w:tbl>
    <w:p w:rsidR="00797B6C" w:rsidRDefault="00797B6C" w:rsidP="00046DCF">
      <w:pPr>
        <w:pStyle w:val="af3"/>
        <w:widowControl w:val="0"/>
        <w:autoSpaceDE w:val="0"/>
        <w:autoSpaceDN w:val="0"/>
        <w:adjustRightInd w:val="0"/>
        <w:ind w:left="0" w:right="14"/>
        <w:rPr>
          <w:sz w:val="28"/>
          <w:szCs w:val="28"/>
        </w:rPr>
      </w:pPr>
    </w:p>
    <w:sectPr w:rsidR="00797B6C" w:rsidSect="00375398">
      <w:footnotePr>
        <w:numFmt w:val="chicago"/>
      </w:footnote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B5C" w:rsidRDefault="00077B5C">
      <w:r>
        <w:separator/>
      </w:r>
    </w:p>
  </w:endnote>
  <w:endnote w:type="continuationSeparator" w:id="1">
    <w:p w:rsidR="00077B5C" w:rsidRDefault="00077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B5C" w:rsidRDefault="00077B5C">
      <w:r>
        <w:separator/>
      </w:r>
    </w:p>
  </w:footnote>
  <w:footnote w:type="continuationSeparator" w:id="1">
    <w:p w:rsidR="00077B5C" w:rsidRDefault="00077B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188" w:rsidRDefault="00543BD5">
    <w:pPr>
      <w:pStyle w:val="ad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6518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65188">
      <w:rPr>
        <w:rStyle w:val="aa"/>
        <w:noProof/>
      </w:rPr>
      <w:t>17</w:t>
    </w:r>
    <w:r>
      <w:rPr>
        <w:rStyle w:val="aa"/>
      </w:rPr>
      <w:fldChar w:fldCharType="end"/>
    </w:r>
  </w:p>
  <w:p w:rsidR="00065188" w:rsidRDefault="00065188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188" w:rsidRDefault="00543BD5">
    <w:pPr>
      <w:pStyle w:val="ad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6518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633AB">
      <w:rPr>
        <w:rStyle w:val="aa"/>
        <w:noProof/>
      </w:rPr>
      <w:t>6</w:t>
    </w:r>
    <w:r>
      <w:rPr>
        <w:rStyle w:val="aa"/>
      </w:rPr>
      <w:fldChar w:fldCharType="end"/>
    </w:r>
  </w:p>
  <w:p w:rsidR="00065188" w:rsidRDefault="00065188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24174"/>
      <w:docPartObj>
        <w:docPartGallery w:val="Page Numbers (Top of Page)"/>
        <w:docPartUnique/>
      </w:docPartObj>
    </w:sdtPr>
    <w:sdtContent>
      <w:p w:rsidR="00065188" w:rsidRDefault="00543BD5">
        <w:pPr>
          <w:pStyle w:val="ad"/>
          <w:jc w:val="center"/>
        </w:pPr>
        <w:fldSimple w:instr=" PAGE   \* MERGEFORMAT ">
          <w:r w:rsidR="008633AB">
            <w:rPr>
              <w:noProof/>
            </w:rPr>
            <w:t>1</w:t>
          </w:r>
        </w:fldSimple>
      </w:p>
    </w:sdtContent>
  </w:sdt>
  <w:p w:rsidR="00065188" w:rsidRDefault="00065188">
    <w:pPr>
      <w:pStyle w:val="ad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188" w:rsidRDefault="00543BD5">
    <w:pPr>
      <w:pStyle w:val="ad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6518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65188">
      <w:rPr>
        <w:rStyle w:val="aa"/>
        <w:noProof/>
      </w:rPr>
      <w:t>17</w:t>
    </w:r>
    <w:r>
      <w:rPr>
        <w:rStyle w:val="aa"/>
      </w:rPr>
      <w:fldChar w:fldCharType="end"/>
    </w:r>
  </w:p>
  <w:p w:rsidR="00065188" w:rsidRDefault="00065188">
    <w:pPr>
      <w:pStyle w:val="ad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24173"/>
      <w:docPartObj>
        <w:docPartGallery w:val="Page Numbers (Top of Page)"/>
        <w:docPartUnique/>
      </w:docPartObj>
    </w:sdtPr>
    <w:sdtContent>
      <w:p w:rsidR="00065188" w:rsidRDefault="00543BD5">
        <w:pPr>
          <w:pStyle w:val="ad"/>
          <w:jc w:val="center"/>
        </w:pPr>
        <w:fldSimple w:instr=" PAGE   \* MERGEFORMAT ">
          <w:r w:rsidR="008633AB">
            <w:rPr>
              <w:noProof/>
            </w:rPr>
            <w:t>38</w:t>
          </w:r>
        </w:fldSimple>
      </w:p>
    </w:sdtContent>
  </w:sdt>
  <w:p w:rsidR="00065188" w:rsidRDefault="0006518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E94"/>
    <w:multiLevelType w:val="hybridMultilevel"/>
    <w:tmpl w:val="D9704430"/>
    <w:lvl w:ilvl="0" w:tplc="91FE31E8">
      <w:start w:val="1"/>
      <w:numFmt w:val="decimal"/>
      <w:lvlText w:val="%1."/>
      <w:lvlJc w:val="left"/>
      <w:pPr>
        <w:tabs>
          <w:tab w:val="num" w:pos="1428"/>
        </w:tabs>
        <w:ind w:left="142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>
    <w:nsid w:val="1BAC5509"/>
    <w:multiLevelType w:val="hybridMultilevel"/>
    <w:tmpl w:val="5B52BC32"/>
    <w:lvl w:ilvl="0" w:tplc="D4101B16">
      <w:start w:val="5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49C3DDC"/>
    <w:multiLevelType w:val="hybridMultilevel"/>
    <w:tmpl w:val="A746C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442E1E"/>
    <w:multiLevelType w:val="hybridMultilevel"/>
    <w:tmpl w:val="7E84E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488C36">
      <w:start w:val="1"/>
      <w:numFmt w:val="decimal"/>
      <w:lvlText w:val="%3."/>
      <w:lvlJc w:val="left"/>
      <w:pPr>
        <w:tabs>
          <w:tab w:val="num" w:pos="2475"/>
        </w:tabs>
        <w:ind w:left="2475" w:hanging="49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BB14379"/>
    <w:multiLevelType w:val="hybridMultilevel"/>
    <w:tmpl w:val="59EE703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4CE1292A"/>
    <w:multiLevelType w:val="hybridMultilevel"/>
    <w:tmpl w:val="4AF86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B68B4"/>
    <w:multiLevelType w:val="hybridMultilevel"/>
    <w:tmpl w:val="0C34A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ED4A84"/>
    <w:multiLevelType w:val="multilevel"/>
    <w:tmpl w:val="B9C8AE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609616E0"/>
    <w:multiLevelType w:val="multilevel"/>
    <w:tmpl w:val="A176D2D8"/>
    <w:lvl w:ilvl="0">
      <w:start w:val="68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19"/>
        </w:tabs>
        <w:ind w:left="1919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7"/>
        </w:tabs>
        <w:ind w:left="299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36"/>
        </w:tabs>
        <w:ind w:left="353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35"/>
        </w:tabs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73"/>
        </w:tabs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12"/>
        </w:tabs>
        <w:ind w:left="6112" w:hanging="1800"/>
      </w:pPr>
      <w:rPr>
        <w:rFonts w:hint="default"/>
      </w:rPr>
    </w:lvl>
  </w:abstractNum>
  <w:abstractNum w:abstractNumId="10">
    <w:nsid w:val="73EE47BC"/>
    <w:multiLevelType w:val="hybridMultilevel"/>
    <w:tmpl w:val="269457EA"/>
    <w:lvl w:ilvl="0" w:tplc="15966F2A">
      <w:start w:val="52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8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362"/>
    <w:rsid w:val="00000D35"/>
    <w:rsid w:val="000018F1"/>
    <w:rsid w:val="00002E83"/>
    <w:rsid w:val="00002F3E"/>
    <w:rsid w:val="00003227"/>
    <w:rsid w:val="000034D4"/>
    <w:rsid w:val="00004BE2"/>
    <w:rsid w:val="00004FC0"/>
    <w:rsid w:val="00007948"/>
    <w:rsid w:val="00007A8D"/>
    <w:rsid w:val="00007C5F"/>
    <w:rsid w:val="00013BC7"/>
    <w:rsid w:val="000146C3"/>
    <w:rsid w:val="0001478D"/>
    <w:rsid w:val="00016B0D"/>
    <w:rsid w:val="00020767"/>
    <w:rsid w:val="00020DB1"/>
    <w:rsid w:val="00021901"/>
    <w:rsid w:val="00021A77"/>
    <w:rsid w:val="00022C64"/>
    <w:rsid w:val="0002304B"/>
    <w:rsid w:val="0002372E"/>
    <w:rsid w:val="00023B33"/>
    <w:rsid w:val="000248AB"/>
    <w:rsid w:val="00025A3D"/>
    <w:rsid w:val="0002601B"/>
    <w:rsid w:val="00026201"/>
    <w:rsid w:val="00027846"/>
    <w:rsid w:val="00031A49"/>
    <w:rsid w:val="00032222"/>
    <w:rsid w:val="0003248B"/>
    <w:rsid w:val="000324D5"/>
    <w:rsid w:val="00033152"/>
    <w:rsid w:val="000332CC"/>
    <w:rsid w:val="00033A9E"/>
    <w:rsid w:val="00036441"/>
    <w:rsid w:val="00040381"/>
    <w:rsid w:val="000414F3"/>
    <w:rsid w:val="00042297"/>
    <w:rsid w:val="00043073"/>
    <w:rsid w:val="00043821"/>
    <w:rsid w:val="000447F2"/>
    <w:rsid w:val="00044BC7"/>
    <w:rsid w:val="00045AB8"/>
    <w:rsid w:val="0004623C"/>
    <w:rsid w:val="00046D0E"/>
    <w:rsid w:val="00046DCF"/>
    <w:rsid w:val="000509C1"/>
    <w:rsid w:val="0005572A"/>
    <w:rsid w:val="00055D1B"/>
    <w:rsid w:val="0005796D"/>
    <w:rsid w:val="0006007B"/>
    <w:rsid w:val="0006008A"/>
    <w:rsid w:val="0006114C"/>
    <w:rsid w:val="000613C3"/>
    <w:rsid w:val="000621B3"/>
    <w:rsid w:val="000623A4"/>
    <w:rsid w:val="0006245B"/>
    <w:rsid w:val="00062F3C"/>
    <w:rsid w:val="00064D35"/>
    <w:rsid w:val="00065188"/>
    <w:rsid w:val="000666F9"/>
    <w:rsid w:val="000679FE"/>
    <w:rsid w:val="00070DCD"/>
    <w:rsid w:val="00071E29"/>
    <w:rsid w:val="000736B6"/>
    <w:rsid w:val="00076A90"/>
    <w:rsid w:val="000776E5"/>
    <w:rsid w:val="00077B5C"/>
    <w:rsid w:val="000803FA"/>
    <w:rsid w:val="00080E32"/>
    <w:rsid w:val="000818E3"/>
    <w:rsid w:val="000832E3"/>
    <w:rsid w:val="0008390A"/>
    <w:rsid w:val="0008400C"/>
    <w:rsid w:val="00087F7B"/>
    <w:rsid w:val="000912A2"/>
    <w:rsid w:val="0009233B"/>
    <w:rsid w:val="00097489"/>
    <w:rsid w:val="000A0288"/>
    <w:rsid w:val="000A0627"/>
    <w:rsid w:val="000A349A"/>
    <w:rsid w:val="000A3FC9"/>
    <w:rsid w:val="000A4110"/>
    <w:rsid w:val="000A4CEE"/>
    <w:rsid w:val="000A4DFC"/>
    <w:rsid w:val="000A5389"/>
    <w:rsid w:val="000A7009"/>
    <w:rsid w:val="000B1183"/>
    <w:rsid w:val="000B1D49"/>
    <w:rsid w:val="000B2695"/>
    <w:rsid w:val="000B2778"/>
    <w:rsid w:val="000B4ADD"/>
    <w:rsid w:val="000B5D2E"/>
    <w:rsid w:val="000B6538"/>
    <w:rsid w:val="000B6DD3"/>
    <w:rsid w:val="000B7982"/>
    <w:rsid w:val="000B7AE1"/>
    <w:rsid w:val="000C01F3"/>
    <w:rsid w:val="000C0365"/>
    <w:rsid w:val="000C03D1"/>
    <w:rsid w:val="000C0402"/>
    <w:rsid w:val="000C0761"/>
    <w:rsid w:val="000C20D1"/>
    <w:rsid w:val="000C23BF"/>
    <w:rsid w:val="000C312E"/>
    <w:rsid w:val="000C3C84"/>
    <w:rsid w:val="000C673E"/>
    <w:rsid w:val="000C7053"/>
    <w:rsid w:val="000D253F"/>
    <w:rsid w:val="000D2A79"/>
    <w:rsid w:val="000D3BF9"/>
    <w:rsid w:val="000D4210"/>
    <w:rsid w:val="000D46B5"/>
    <w:rsid w:val="000D48A2"/>
    <w:rsid w:val="000D4B96"/>
    <w:rsid w:val="000D593D"/>
    <w:rsid w:val="000D5D95"/>
    <w:rsid w:val="000D77B7"/>
    <w:rsid w:val="000E142B"/>
    <w:rsid w:val="000E1E36"/>
    <w:rsid w:val="000E2266"/>
    <w:rsid w:val="000E28B4"/>
    <w:rsid w:val="000E2A88"/>
    <w:rsid w:val="000E39C6"/>
    <w:rsid w:val="000E4391"/>
    <w:rsid w:val="000E43E9"/>
    <w:rsid w:val="000E5328"/>
    <w:rsid w:val="000E5959"/>
    <w:rsid w:val="000E60AF"/>
    <w:rsid w:val="000E78AD"/>
    <w:rsid w:val="000E7C6D"/>
    <w:rsid w:val="000F7033"/>
    <w:rsid w:val="000F7502"/>
    <w:rsid w:val="000F7929"/>
    <w:rsid w:val="000F7F8F"/>
    <w:rsid w:val="00100705"/>
    <w:rsid w:val="00100ACA"/>
    <w:rsid w:val="00102128"/>
    <w:rsid w:val="00102FA6"/>
    <w:rsid w:val="00104A08"/>
    <w:rsid w:val="00104DBC"/>
    <w:rsid w:val="001055FE"/>
    <w:rsid w:val="00106582"/>
    <w:rsid w:val="0010766E"/>
    <w:rsid w:val="001105CB"/>
    <w:rsid w:val="00110BE8"/>
    <w:rsid w:val="001119AF"/>
    <w:rsid w:val="0011437F"/>
    <w:rsid w:val="00117660"/>
    <w:rsid w:val="001217A9"/>
    <w:rsid w:val="0012191A"/>
    <w:rsid w:val="0012231E"/>
    <w:rsid w:val="00123397"/>
    <w:rsid w:val="001243D7"/>
    <w:rsid w:val="00125E6B"/>
    <w:rsid w:val="00130BE4"/>
    <w:rsid w:val="00130E54"/>
    <w:rsid w:val="00130F17"/>
    <w:rsid w:val="00135302"/>
    <w:rsid w:val="0013655E"/>
    <w:rsid w:val="001404F8"/>
    <w:rsid w:val="00140953"/>
    <w:rsid w:val="001409F7"/>
    <w:rsid w:val="001432B7"/>
    <w:rsid w:val="00150EAD"/>
    <w:rsid w:val="00150FA3"/>
    <w:rsid w:val="001522CF"/>
    <w:rsid w:val="00152AF4"/>
    <w:rsid w:val="001530E4"/>
    <w:rsid w:val="0015442E"/>
    <w:rsid w:val="00155978"/>
    <w:rsid w:val="00156AD9"/>
    <w:rsid w:val="00157538"/>
    <w:rsid w:val="001647F6"/>
    <w:rsid w:val="00165C4D"/>
    <w:rsid w:val="00166015"/>
    <w:rsid w:val="00171467"/>
    <w:rsid w:val="00172F4C"/>
    <w:rsid w:val="00173957"/>
    <w:rsid w:val="00173B58"/>
    <w:rsid w:val="00173C61"/>
    <w:rsid w:val="00174E6A"/>
    <w:rsid w:val="001757AB"/>
    <w:rsid w:val="0018018D"/>
    <w:rsid w:val="0018300F"/>
    <w:rsid w:val="00185586"/>
    <w:rsid w:val="00185A5F"/>
    <w:rsid w:val="0019169B"/>
    <w:rsid w:val="00191955"/>
    <w:rsid w:val="0019265B"/>
    <w:rsid w:val="00193BA9"/>
    <w:rsid w:val="00194243"/>
    <w:rsid w:val="0019480A"/>
    <w:rsid w:val="001949F5"/>
    <w:rsid w:val="00194D05"/>
    <w:rsid w:val="001950A5"/>
    <w:rsid w:val="00195414"/>
    <w:rsid w:val="00195B80"/>
    <w:rsid w:val="001A04C2"/>
    <w:rsid w:val="001A0F2F"/>
    <w:rsid w:val="001A1748"/>
    <w:rsid w:val="001A3338"/>
    <w:rsid w:val="001A4CFA"/>
    <w:rsid w:val="001B32A3"/>
    <w:rsid w:val="001B3C6D"/>
    <w:rsid w:val="001B47E6"/>
    <w:rsid w:val="001B667E"/>
    <w:rsid w:val="001B6E56"/>
    <w:rsid w:val="001C2884"/>
    <w:rsid w:val="001C38F4"/>
    <w:rsid w:val="001C3FDA"/>
    <w:rsid w:val="001C4C44"/>
    <w:rsid w:val="001C5AD3"/>
    <w:rsid w:val="001C6741"/>
    <w:rsid w:val="001D15B4"/>
    <w:rsid w:val="001D2F04"/>
    <w:rsid w:val="001D3F59"/>
    <w:rsid w:val="001D418E"/>
    <w:rsid w:val="001D5486"/>
    <w:rsid w:val="001D5604"/>
    <w:rsid w:val="001D5673"/>
    <w:rsid w:val="001D5B97"/>
    <w:rsid w:val="001D796B"/>
    <w:rsid w:val="001E1B1E"/>
    <w:rsid w:val="001E1C19"/>
    <w:rsid w:val="001E28C0"/>
    <w:rsid w:val="001E2C18"/>
    <w:rsid w:val="001E2D4B"/>
    <w:rsid w:val="001E36B3"/>
    <w:rsid w:val="001E3836"/>
    <w:rsid w:val="001E63C3"/>
    <w:rsid w:val="001E6A2B"/>
    <w:rsid w:val="001E7F27"/>
    <w:rsid w:val="001F1025"/>
    <w:rsid w:val="001F1626"/>
    <w:rsid w:val="001F1D52"/>
    <w:rsid w:val="001F25F8"/>
    <w:rsid w:val="001F27EC"/>
    <w:rsid w:val="001F314C"/>
    <w:rsid w:val="001F3DAC"/>
    <w:rsid w:val="001F4424"/>
    <w:rsid w:val="001F4749"/>
    <w:rsid w:val="001F72B8"/>
    <w:rsid w:val="002000AB"/>
    <w:rsid w:val="00202422"/>
    <w:rsid w:val="00205A92"/>
    <w:rsid w:val="00207E17"/>
    <w:rsid w:val="002102A2"/>
    <w:rsid w:val="002105AA"/>
    <w:rsid w:val="00210992"/>
    <w:rsid w:val="00212A79"/>
    <w:rsid w:val="00212F03"/>
    <w:rsid w:val="002159F1"/>
    <w:rsid w:val="002171D8"/>
    <w:rsid w:val="00217941"/>
    <w:rsid w:val="00220E59"/>
    <w:rsid w:val="002219F1"/>
    <w:rsid w:val="00221C9E"/>
    <w:rsid w:val="002221FC"/>
    <w:rsid w:val="00222BF5"/>
    <w:rsid w:val="00223AB5"/>
    <w:rsid w:val="002256B2"/>
    <w:rsid w:val="00225BA3"/>
    <w:rsid w:val="00225EBA"/>
    <w:rsid w:val="002261AC"/>
    <w:rsid w:val="00226F19"/>
    <w:rsid w:val="002301F0"/>
    <w:rsid w:val="002307C5"/>
    <w:rsid w:val="002340EB"/>
    <w:rsid w:val="00236479"/>
    <w:rsid w:val="002365BB"/>
    <w:rsid w:val="00237F5C"/>
    <w:rsid w:val="0024086A"/>
    <w:rsid w:val="00240FA6"/>
    <w:rsid w:val="00241420"/>
    <w:rsid w:val="00242B43"/>
    <w:rsid w:val="0024364C"/>
    <w:rsid w:val="00243E3F"/>
    <w:rsid w:val="002445CE"/>
    <w:rsid w:val="00245867"/>
    <w:rsid w:val="00245ED7"/>
    <w:rsid w:val="00246914"/>
    <w:rsid w:val="00246D39"/>
    <w:rsid w:val="00247031"/>
    <w:rsid w:val="00247E36"/>
    <w:rsid w:val="00250087"/>
    <w:rsid w:val="00251B28"/>
    <w:rsid w:val="00251F5E"/>
    <w:rsid w:val="0025286C"/>
    <w:rsid w:val="00253BD1"/>
    <w:rsid w:val="00256105"/>
    <w:rsid w:val="0025679E"/>
    <w:rsid w:val="00257B60"/>
    <w:rsid w:val="00257BFE"/>
    <w:rsid w:val="00260AFB"/>
    <w:rsid w:val="00260EB7"/>
    <w:rsid w:val="002613DC"/>
    <w:rsid w:val="00261D1C"/>
    <w:rsid w:val="00262203"/>
    <w:rsid w:val="002634BA"/>
    <w:rsid w:val="00264B6B"/>
    <w:rsid w:val="00266178"/>
    <w:rsid w:val="00266C20"/>
    <w:rsid w:val="002723EB"/>
    <w:rsid w:val="00275238"/>
    <w:rsid w:val="00276D5B"/>
    <w:rsid w:val="00277F72"/>
    <w:rsid w:val="0028013B"/>
    <w:rsid w:val="0028016F"/>
    <w:rsid w:val="00280371"/>
    <w:rsid w:val="00280A1B"/>
    <w:rsid w:val="002819E8"/>
    <w:rsid w:val="00281CB3"/>
    <w:rsid w:val="002852A7"/>
    <w:rsid w:val="00285512"/>
    <w:rsid w:val="00285DB6"/>
    <w:rsid w:val="002869B5"/>
    <w:rsid w:val="002878EE"/>
    <w:rsid w:val="00290084"/>
    <w:rsid w:val="0029064D"/>
    <w:rsid w:val="00290EC4"/>
    <w:rsid w:val="00291D37"/>
    <w:rsid w:val="0029320A"/>
    <w:rsid w:val="002943E3"/>
    <w:rsid w:val="002956DC"/>
    <w:rsid w:val="002A0FDC"/>
    <w:rsid w:val="002A31D0"/>
    <w:rsid w:val="002A4215"/>
    <w:rsid w:val="002A6A97"/>
    <w:rsid w:val="002A6C92"/>
    <w:rsid w:val="002A6FCF"/>
    <w:rsid w:val="002A7052"/>
    <w:rsid w:val="002A737D"/>
    <w:rsid w:val="002A7DB8"/>
    <w:rsid w:val="002B05C1"/>
    <w:rsid w:val="002B0AD4"/>
    <w:rsid w:val="002B1E1A"/>
    <w:rsid w:val="002B79A5"/>
    <w:rsid w:val="002C1031"/>
    <w:rsid w:val="002C1277"/>
    <w:rsid w:val="002C179E"/>
    <w:rsid w:val="002C215D"/>
    <w:rsid w:val="002C249A"/>
    <w:rsid w:val="002C24F5"/>
    <w:rsid w:val="002C2C90"/>
    <w:rsid w:val="002C3494"/>
    <w:rsid w:val="002C4212"/>
    <w:rsid w:val="002C4FFC"/>
    <w:rsid w:val="002C6B63"/>
    <w:rsid w:val="002C6D36"/>
    <w:rsid w:val="002D141A"/>
    <w:rsid w:val="002D1E16"/>
    <w:rsid w:val="002D2C00"/>
    <w:rsid w:val="002D51F5"/>
    <w:rsid w:val="002D6083"/>
    <w:rsid w:val="002D6EF3"/>
    <w:rsid w:val="002E061F"/>
    <w:rsid w:val="002E1223"/>
    <w:rsid w:val="002E3791"/>
    <w:rsid w:val="002E505E"/>
    <w:rsid w:val="002E6F50"/>
    <w:rsid w:val="002E7963"/>
    <w:rsid w:val="002F0ABA"/>
    <w:rsid w:val="002F29F5"/>
    <w:rsid w:val="002F3AF1"/>
    <w:rsid w:val="002F3BC2"/>
    <w:rsid w:val="002F6F47"/>
    <w:rsid w:val="003010E8"/>
    <w:rsid w:val="00302E96"/>
    <w:rsid w:val="00303DC2"/>
    <w:rsid w:val="00304F16"/>
    <w:rsid w:val="00305050"/>
    <w:rsid w:val="00306314"/>
    <w:rsid w:val="00306E4D"/>
    <w:rsid w:val="00307A2C"/>
    <w:rsid w:val="00312103"/>
    <w:rsid w:val="00312431"/>
    <w:rsid w:val="0031317E"/>
    <w:rsid w:val="00315108"/>
    <w:rsid w:val="0031592A"/>
    <w:rsid w:val="003170A7"/>
    <w:rsid w:val="00317302"/>
    <w:rsid w:val="00322426"/>
    <w:rsid w:val="00322511"/>
    <w:rsid w:val="003253A8"/>
    <w:rsid w:val="00326B3D"/>
    <w:rsid w:val="00327377"/>
    <w:rsid w:val="00327EBF"/>
    <w:rsid w:val="003313B1"/>
    <w:rsid w:val="00332E2A"/>
    <w:rsid w:val="00336239"/>
    <w:rsid w:val="00337DDC"/>
    <w:rsid w:val="0034044F"/>
    <w:rsid w:val="00341109"/>
    <w:rsid w:val="00341332"/>
    <w:rsid w:val="00343884"/>
    <w:rsid w:val="003440AB"/>
    <w:rsid w:val="00346941"/>
    <w:rsid w:val="00346FE6"/>
    <w:rsid w:val="003506D4"/>
    <w:rsid w:val="0035276A"/>
    <w:rsid w:val="00354705"/>
    <w:rsid w:val="0035535A"/>
    <w:rsid w:val="00356250"/>
    <w:rsid w:val="003562CE"/>
    <w:rsid w:val="0036335D"/>
    <w:rsid w:val="00365CE4"/>
    <w:rsid w:val="0036682D"/>
    <w:rsid w:val="00366CCE"/>
    <w:rsid w:val="00367394"/>
    <w:rsid w:val="00373B8F"/>
    <w:rsid w:val="003751B9"/>
    <w:rsid w:val="00375398"/>
    <w:rsid w:val="00376418"/>
    <w:rsid w:val="00377E74"/>
    <w:rsid w:val="00381BF9"/>
    <w:rsid w:val="0038515A"/>
    <w:rsid w:val="0038573F"/>
    <w:rsid w:val="00387061"/>
    <w:rsid w:val="00387A82"/>
    <w:rsid w:val="00387B52"/>
    <w:rsid w:val="00390D92"/>
    <w:rsid w:val="00391CA8"/>
    <w:rsid w:val="0039228A"/>
    <w:rsid w:val="00392C25"/>
    <w:rsid w:val="0039582F"/>
    <w:rsid w:val="00395C4B"/>
    <w:rsid w:val="00395D83"/>
    <w:rsid w:val="0039659C"/>
    <w:rsid w:val="00396DBD"/>
    <w:rsid w:val="00397A72"/>
    <w:rsid w:val="003A206D"/>
    <w:rsid w:val="003A38C5"/>
    <w:rsid w:val="003A3D0E"/>
    <w:rsid w:val="003A44C3"/>
    <w:rsid w:val="003A529E"/>
    <w:rsid w:val="003A55D5"/>
    <w:rsid w:val="003A6501"/>
    <w:rsid w:val="003A6CED"/>
    <w:rsid w:val="003A7EE6"/>
    <w:rsid w:val="003B2025"/>
    <w:rsid w:val="003B2FF8"/>
    <w:rsid w:val="003B39F2"/>
    <w:rsid w:val="003B3CD4"/>
    <w:rsid w:val="003B3D3C"/>
    <w:rsid w:val="003B5330"/>
    <w:rsid w:val="003B586C"/>
    <w:rsid w:val="003B5B82"/>
    <w:rsid w:val="003B756A"/>
    <w:rsid w:val="003B7867"/>
    <w:rsid w:val="003B7E71"/>
    <w:rsid w:val="003C0A0D"/>
    <w:rsid w:val="003C4553"/>
    <w:rsid w:val="003C4D40"/>
    <w:rsid w:val="003C572D"/>
    <w:rsid w:val="003C7B74"/>
    <w:rsid w:val="003D1D99"/>
    <w:rsid w:val="003D1FE4"/>
    <w:rsid w:val="003D47EB"/>
    <w:rsid w:val="003D75C0"/>
    <w:rsid w:val="003D7D47"/>
    <w:rsid w:val="003D7E93"/>
    <w:rsid w:val="003E2D48"/>
    <w:rsid w:val="003E35AA"/>
    <w:rsid w:val="003E4111"/>
    <w:rsid w:val="003E74DA"/>
    <w:rsid w:val="003E7E0A"/>
    <w:rsid w:val="003F08B2"/>
    <w:rsid w:val="003F22AB"/>
    <w:rsid w:val="003F2E8A"/>
    <w:rsid w:val="003F3239"/>
    <w:rsid w:val="003F3D45"/>
    <w:rsid w:val="003F4571"/>
    <w:rsid w:val="003F4772"/>
    <w:rsid w:val="003F47CC"/>
    <w:rsid w:val="003F4BE4"/>
    <w:rsid w:val="003F6597"/>
    <w:rsid w:val="003F6877"/>
    <w:rsid w:val="003F6F56"/>
    <w:rsid w:val="003F76F8"/>
    <w:rsid w:val="003F7DC3"/>
    <w:rsid w:val="0040055A"/>
    <w:rsid w:val="004023CA"/>
    <w:rsid w:val="00404FDF"/>
    <w:rsid w:val="00405770"/>
    <w:rsid w:val="0040656E"/>
    <w:rsid w:val="00411D85"/>
    <w:rsid w:val="0041215F"/>
    <w:rsid w:val="00413A40"/>
    <w:rsid w:val="00413E31"/>
    <w:rsid w:val="004141E6"/>
    <w:rsid w:val="00414405"/>
    <w:rsid w:val="004159A6"/>
    <w:rsid w:val="00415DA4"/>
    <w:rsid w:val="00416308"/>
    <w:rsid w:val="00422F0D"/>
    <w:rsid w:val="004252A4"/>
    <w:rsid w:val="00426D84"/>
    <w:rsid w:val="004277A6"/>
    <w:rsid w:val="00427930"/>
    <w:rsid w:val="00427FC9"/>
    <w:rsid w:val="00431466"/>
    <w:rsid w:val="00431D7F"/>
    <w:rsid w:val="00431FCC"/>
    <w:rsid w:val="004337E0"/>
    <w:rsid w:val="004349E8"/>
    <w:rsid w:val="00434EAC"/>
    <w:rsid w:val="00436E1C"/>
    <w:rsid w:val="00437BE2"/>
    <w:rsid w:val="00437FF2"/>
    <w:rsid w:val="00441646"/>
    <w:rsid w:val="00441FF3"/>
    <w:rsid w:val="00444625"/>
    <w:rsid w:val="004447EF"/>
    <w:rsid w:val="00447E13"/>
    <w:rsid w:val="004512B1"/>
    <w:rsid w:val="00451397"/>
    <w:rsid w:val="00451EB3"/>
    <w:rsid w:val="004538D9"/>
    <w:rsid w:val="00455A4A"/>
    <w:rsid w:val="00455EDF"/>
    <w:rsid w:val="00456769"/>
    <w:rsid w:val="004569E8"/>
    <w:rsid w:val="004618F5"/>
    <w:rsid w:val="00465817"/>
    <w:rsid w:val="00466762"/>
    <w:rsid w:val="00470805"/>
    <w:rsid w:val="00470CE7"/>
    <w:rsid w:val="00471233"/>
    <w:rsid w:val="00471626"/>
    <w:rsid w:val="00471A37"/>
    <w:rsid w:val="0047466C"/>
    <w:rsid w:val="00474D26"/>
    <w:rsid w:val="00477F6D"/>
    <w:rsid w:val="00480E1F"/>
    <w:rsid w:val="00481319"/>
    <w:rsid w:val="00483334"/>
    <w:rsid w:val="00483900"/>
    <w:rsid w:val="00483B5B"/>
    <w:rsid w:val="0048404C"/>
    <w:rsid w:val="00487EB7"/>
    <w:rsid w:val="00490911"/>
    <w:rsid w:val="00490995"/>
    <w:rsid w:val="00491941"/>
    <w:rsid w:val="00491F0E"/>
    <w:rsid w:val="00492E2A"/>
    <w:rsid w:val="00492E9C"/>
    <w:rsid w:val="0049332B"/>
    <w:rsid w:val="00493B30"/>
    <w:rsid w:val="00493FB7"/>
    <w:rsid w:val="00495E09"/>
    <w:rsid w:val="004964F1"/>
    <w:rsid w:val="004969FF"/>
    <w:rsid w:val="004A23CC"/>
    <w:rsid w:val="004A4078"/>
    <w:rsid w:val="004A56B7"/>
    <w:rsid w:val="004A5C9A"/>
    <w:rsid w:val="004A6F38"/>
    <w:rsid w:val="004A6F8A"/>
    <w:rsid w:val="004B4641"/>
    <w:rsid w:val="004B49E1"/>
    <w:rsid w:val="004B4AB7"/>
    <w:rsid w:val="004B4F53"/>
    <w:rsid w:val="004B5A21"/>
    <w:rsid w:val="004B7566"/>
    <w:rsid w:val="004B7AE2"/>
    <w:rsid w:val="004C08C3"/>
    <w:rsid w:val="004C08E0"/>
    <w:rsid w:val="004C1C7D"/>
    <w:rsid w:val="004C2FA6"/>
    <w:rsid w:val="004C3B57"/>
    <w:rsid w:val="004C3C22"/>
    <w:rsid w:val="004C772D"/>
    <w:rsid w:val="004D149A"/>
    <w:rsid w:val="004D3490"/>
    <w:rsid w:val="004D54E8"/>
    <w:rsid w:val="004D5661"/>
    <w:rsid w:val="004D56F0"/>
    <w:rsid w:val="004D73CB"/>
    <w:rsid w:val="004E2734"/>
    <w:rsid w:val="004E5F7A"/>
    <w:rsid w:val="004F0295"/>
    <w:rsid w:val="004F139B"/>
    <w:rsid w:val="004F1D4E"/>
    <w:rsid w:val="004F46AC"/>
    <w:rsid w:val="004F6726"/>
    <w:rsid w:val="004F6DF4"/>
    <w:rsid w:val="00500DEB"/>
    <w:rsid w:val="0050121F"/>
    <w:rsid w:val="00501B6B"/>
    <w:rsid w:val="00503089"/>
    <w:rsid w:val="0050317E"/>
    <w:rsid w:val="005043FA"/>
    <w:rsid w:val="00504DE9"/>
    <w:rsid w:val="0050593D"/>
    <w:rsid w:val="005120EB"/>
    <w:rsid w:val="00512602"/>
    <w:rsid w:val="005146D7"/>
    <w:rsid w:val="0051569F"/>
    <w:rsid w:val="005157CE"/>
    <w:rsid w:val="0052076F"/>
    <w:rsid w:val="00520970"/>
    <w:rsid w:val="005223AE"/>
    <w:rsid w:val="005223C1"/>
    <w:rsid w:val="00522B1F"/>
    <w:rsid w:val="0052387F"/>
    <w:rsid w:val="00525A49"/>
    <w:rsid w:val="005270EB"/>
    <w:rsid w:val="00527234"/>
    <w:rsid w:val="00530798"/>
    <w:rsid w:val="00531C97"/>
    <w:rsid w:val="00532A34"/>
    <w:rsid w:val="00533E51"/>
    <w:rsid w:val="005343A5"/>
    <w:rsid w:val="00534E47"/>
    <w:rsid w:val="00534FC4"/>
    <w:rsid w:val="00535C60"/>
    <w:rsid w:val="00536BCE"/>
    <w:rsid w:val="00536CC7"/>
    <w:rsid w:val="00536D81"/>
    <w:rsid w:val="00537DDD"/>
    <w:rsid w:val="00542A63"/>
    <w:rsid w:val="00543BD5"/>
    <w:rsid w:val="00544222"/>
    <w:rsid w:val="00544769"/>
    <w:rsid w:val="00546BDC"/>
    <w:rsid w:val="00551C07"/>
    <w:rsid w:val="005532C9"/>
    <w:rsid w:val="00553A27"/>
    <w:rsid w:val="00555A17"/>
    <w:rsid w:val="00557845"/>
    <w:rsid w:val="00561EF4"/>
    <w:rsid w:val="005625C3"/>
    <w:rsid w:val="0056346C"/>
    <w:rsid w:val="00564CB3"/>
    <w:rsid w:val="00565C78"/>
    <w:rsid w:val="00567547"/>
    <w:rsid w:val="0057107F"/>
    <w:rsid w:val="0057210F"/>
    <w:rsid w:val="00577D14"/>
    <w:rsid w:val="00580091"/>
    <w:rsid w:val="00580938"/>
    <w:rsid w:val="00581858"/>
    <w:rsid w:val="00582340"/>
    <w:rsid w:val="0058285D"/>
    <w:rsid w:val="00584A9B"/>
    <w:rsid w:val="00584D0D"/>
    <w:rsid w:val="00585D0C"/>
    <w:rsid w:val="00586870"/>
    <w:rsid w:val="005878E9"/>
    <w:rsid w:val="00590DE1"/>
    <w:rsid w:val="00591E2A"/>
    <w:rsid w:val="00592CE9"/>
    <w:rsid w:val="005937CA"/>
    <w:rsid w:val="00593A38"/>
    <w:rsid w:val="005947C1"/>
    <w:rsid w:val="005955C9"/>
    <w:rsid w:val="005957B9"/>
    <w:rsid w:val="00596070"/>
    <w:rsid w:val="0059760C"/>
    <w:rsid w:val="005A1CA7"/>
    <w:rsid w:val="005A20EE"/>
    <w:rsid w:val="005A2378"/>
    <w:rsid w:val="005A288C"/>
    <w:rsid w:val="005A36DA"/>
    <w:rsid w:val="005A4F26"/>
    <w:rsid w:val="005B0192"/>
    <w:rsid w:val="005B1113"/>
    <w:rsid w:val="005B1AE0"/>
    <w:rsid w:val="005B5814"/>
    <w:rsid w:val="005B5DA8"/>
    <w:rsid w:val="005B7F84"/>
    <w:rsid w:val="005C07B5"/>
    <w:rsid w:val="005C1E48"/>
    <w:rsid w:val="005C32A1"/>
    <w:rsid w:val="005C3936"/>
    <w:rsid w:val="005C3CE9"/>
    <w:rsid w:val="005C4E4F"/>
    <w:rsid w:val="005C5166"/>
    <w:rsid w:val="005C62E3"/>
    <w:rsid w:val="005C6D22"/>
    <w:rsid w:val="005D0637"/>
    <w:rsid w:val="005D082D"/>
    <w:rsid w:val="005D0E2C"/>
    <w:rsid w:val="005D25D1"/>
    <w:rsid w:val="005D2C2A"/>
    <w:rsid w:val="005D4D1E"/>
    <w:rsid w:val="005D5858"/>
    <w:rsid w:val="005D58D9"/>
    <w:rsid w:val="005E3058"/>
    <w:rsid w:val="005E39CF"/>
    <w:rsid w:val="005E39F3"/>
    <w:rsid w:val="005E4BCA"/>
    <w:rsid w:val="005E57CA"/>
    <w:rsid w:val="005E6EF5"/>
    <w:rsid w:val="005E7170"/>
    <w:rsid w:val="005F0A3A"/>
    <w:rsid w:val="005F4956"/>
    <w:rsid w:val="005F4DB4"/>
    <w:rsid w:val="005F603B"/>
    <w:rsid w:val="005F74CA"/>
    <w:rsid w:val="00600197"/>
    <w:rsid w:val="006006BB"/>
    <w:rsid w:val="006033C9"/>
    <w:rsid w:val="006041AE"/>
    <w:rsid w:val="0060430A"/>
    <w:rsid w:val="00604C34"/>
    <w:rsid w:val="00605391"/>
    <w:rsid w:val="006112A7"/>
    <w:rsid w:val="006113D8"/>
    <w:rsid w:val="00620C23"/>
    <w:rsid w:val="00620D0A"/>
    <w:rsid w:val="0062136D"/>
    <w:rsid w:val="00623176"/>
    <w:rsid w:val="00623748"/>
    <w:rsid w:val="00625083"/>
    <w:rsid w:val="00625B15"/>
    <w:rsid w:val="00626964"/>
    <w:rsid w:val="006314B7"/>
    <w:rsid w:val="00634E84"/>
    <w:rsid w:val="00635392"/>
    <w:rsid w:val="00635BB3"/>
    <w:rsid w:val="00637FA2"/>
    <w:rsid w:val="0064001C"/>
    <w:rsid w:val="00640535"/>
    <w:rsid w:val="006427D1"/>
    <w:rsid w:val="0064348A"/>
    <w:rsid w:val="00645295"/>
    <w:rsid w:val="00646497"/>
    <w:rsid w:val="006502CE"/>
    <w:rsid w:val="00650BA9"/>
    <w:rsid w:val="00650DFD"/>
    <w:rsid w:val="006510D0"/>
    <w:rsid w:val="006522CB"/>
    <w:rsid w:val="00653640"/>
    <w:rsid w:val="00656E48"/>
    <w:rsid w:val="00657602"/>
    <w:rsid w:val="00660CF1"/>
    <w:rsid w:val="00661AEE"/>
    <w:rsid w:val="0066491C"/>
    <w:rsid w:val="00664C2A"/>
    <w:rsid w:val="006664A9"/>
    <w:rsid w:val="00666B91"/>
    <w:rsid w:val="006675DE"/>
    <w:rsid w:val="00670A17"/>
    <w:rsid w:val="00671C56"/>
    <w:rsid w:val="00673ED6"/>
    <w:rsid w:val="006752BF"/>
    <w:rsid w:val="00675BCC"/>
    <w:rsid w:val="006765C6"/>
    <w:rsid w:val="006770A1"/>
    <w:rsid w:val="00677E2C"/>
    <w:rsid w:val="00680AA3"/>
    <w:rsid w:val="00680B9A"/>
    <w:rsid w:val="0068115D"/>
    <w:rsid w:val="00681AB9"/>
    <w:rsid w:val="00682490"/>
    <w:rsid w:val="006830F1"/>
    <w:rsid w:val="006831C7"/>
    <w:rsid w:val="006838E9"/>
    <w:rsid w:val="00683F10"/>
    <w:rsid w:val="00684CF9"/>
    <w:rsid w:val="00686B2B"/>
    <w:rsid w:val="00686D9A"/>
    <w:rsid w:val="00687C71"/>
    <w:rsid w:val="00691AF5"/>
    <w:rsid w:val="0069248A"/>
    <w:rsid w:val="00693780"/>
    <w:rsid w:val="0069408D"/>
    <w:rsid w:val="00696D18"/>
    <w:rsid w:val="006A195D"/>
    <w:rsid w:val="006A23BD"/>
    <w:rsid w:val="006A308C"/>
    <w:rsid w:val="006A550C"/>
    <w:rsid w:val="006A655A"/>
    <w:rsid w:val="006A6F10"/>
    <w:rsid w:val="006B0143"/>
    <w:rsid w:val="006B165F"/>
    <w:rsid w:val="006B1F68"/>
    <w:rsid w:val="006B3342"/>
    <w:rsid w:val="006B33C5"/>
    <w:rsid w:val="006B3E1A"/>
    <w:rsid w:val="006B3ECC"/>
    <w:rsid w:val="006B6F15"/>
    <w:rsid w:val="006C1845"/>
    <w:rsid w:val="006C21A4"/>
    <w:rsid w:val="006C2491"/>
    <w:rsid w:val="006C2DB5"/>
    <w:rsid w:val="006C3391"/>
    <w:rsid w:val="006C375A"/>
    <w:rsid w:val="006C57E0"/>
    <w:rsid w:val="006C5CAF"/>
    <w:rsid w:val="006C7DC1"/>
    <w:rsid w:val="006D05D8"/>
    <w:rsid w:val="006D07C6"/>
    <w:rsid w:val="006D15A6"/>
    <w:rsid w:val="006D17B4"/>
    <w:rsid w:val="006D350C"/>
    <w:rsid w:val="006D4D68"/>
    <w:rsid w:val="006D5498"/>
    <w:rsid w:val="006D784C"/>
    <w:rsid w:val="006D7CEB"/>
    <w:rsid w:val="006E0AE2"/>
    <w:rsid w:val="006E22BE"/>
    <w:rsid w:val="006E309F"/>
    <w:rsid w:val="006E3911"/>
    <w:rsid w:val="006F0214"/>
    <w:rsid w:val="006F3BB8"/>
    <w:rsid w:val="006F4FBC"/>
    <w:rsid w:val="006F7A2E"/>
    <w:rsid w:val="007026D2"/>
    <w:rsid w:val="00702AAB"/>
    <w:rsid w:val="00702B10"/>
    <w:rsid w:val="00707034"/>
    <w:rsid w:val="007102BC"/>
    <w:rsid w:val="007114BF"/>
    <w:rsid w:val="007119A7"/>
    <w:rsid w:val="00711B49"/>
    <w:rsid w:val="00712512"/>
    <w:rsid w:val="007126E4"/>
    <w:rsid w:val="007155BD"/>
    <w:rsid w:val="00717818"/>
    <w:rsid w:val="007206CE"/>
    <w:rsid w:val="00720D42"/>
    <w:rsid w:val="00724E16"/>
    <w:rsid w:val="0072542D"/>
    <w:rsid w:val="00725A29"/>
    <w:rsid w:val="00726512"/>
    <w:rsid w:val="00726B5D"/>
    <w:rsid w:val="00727383"/>
    <w:rsid w:val="007275F5"/>
    <w:rsid w:val="0073103F"/>
    <w:rsid w:val="00732E30"/>
    <w:rsid w:val="007340FC"/>
    <w:rsid w:val="007368D9"/>
    <w:rsid w:val="00740312"/>
    <w:rsid w:val="00740CD8"/>
    <w:rsid w:val="0074255A"/>
    <w:rsid w:val="007431D6"/>
    <w:rsid w:val="00743759"/>
    <w:rsid w:val="007445C4"/>
    <w:rsid w:val="00744D20"/>
    <w:rsid w:val="00744E65"/>
    <w:rsid w:val="00745363"/>
    <w:rsid w:val="007469C2"/>
    <w:rsid w:val="00746A75"/>
    <w:rsid w:val="00747552"/>
    <w:rsid w:val="00747F28"/>
    <w:rsid w:val="007506A9"/>
    <w:rsid w:val="00752075"/>
    <w:rsid w:val="00752468"/>
    <w:rsid w:val="00752A2C"/>
    <w:rsid w:val="00752FB9"/>
    <w:rsid w:val="00754E22"/>
    <w:rsid w:val="0075712C"/>
    <w:rsid w:val="00762405"/>
    <w:rsid w:val="007636D0"/>
    <w:rsid w:val="00765F2D"/>
    <w:rsid w:val="00766056"/>
    <w:rsid w:val="007668B9"/>
    <w:rsid w:val="00766BC0"/>
    <w:rsid w:val="0076758B"/>
    <w:rsid w:val="00770F1E"/>
    <w:rsid w:val="00771200"/>
    <w:rsid w:val="00776216"/>
    <w:rsid w:val="00776F73"/>
    <w:rsid w:val="0078024D"/>
    <w:rsid w:val="007807ED"/>
    <w:rsid w:val="0078192E"/>
    <w:rsid w:val="00782189"/>
    <w:rsid w:val="007821D0"/>
    <w:rsid w:val="007822EF"/>
    <w:rsid w:val="00782E55"/>
    <w:rsid w:val="007850C4"/>
    <w:rsid w:val="007855CD"/>
    <w:rsid w:val="00786766"/>
    <w:rsid w:val="00787C80"/>
    <w:rsid w:val="00791430"/>
    <w:rsid w:val="00791584"/>
    <w:rsid w:val="007924F5"/>
    <w:rsid w:val="00794D2B"/>
    <w:rsid w:val="00795ED0"/>
    <w:rsid w:val="00797B6C"/>
    <w:rsid w:val="007A18B7"/>
    <w:rsid w:val="007A1D82"/>
    <w:rsid w:val="007A4429"/>
    <w:rsid w:val="007A758F"/>
    <w:rsid w:val="007B10F5"/>
    <w:rsid w:val="007B2E3F"/>
    <w:rsid w:val="007B5B73"/>
    <w:rsid w:val="007B7779"/>
    <w:rsid w:val="007C0381"/>
    <w:rsid w:val="007C0764"/>
    <w:rsid w:val="007C1B6D"/>
    <w:rsid w:val="007C5119"/>
    <w:rsid w:val="007C550A"/>
    <w:rsid w:val="007C6D2B"/>
    <w:rsid w:val="007D00B6"/>
    <w:rsid w:val="007D1548"/>
    <w:rsid w:val="007D32A8"/>
    <w:rsid w:val="007D4C7A"/>
    <w:rsid w:val="007D6175"/>
    <w:rsid w:val="007D6C88"/>
    <w:rsid w:val="007E4D80"/>
    <w:rsid w:val="007E5406"/>
    <w:rsid w:val="007E7003"/>
    <w:rsid w:val="007F01CC"/>
    <w:rsid w:val="007F06DC"/>
    <w:rsid w:val="007F076C"/>
    <w:rsid w:val="007F0ED8"/>
    <w:rsid w:val="007F1071"/>
    <w:rsid w:val="007F1482"/>
    <w:rsid w:val="007F1F4A"/>
    <w:rsid w:val="007F2909"/>
    <w:rsid w:val="007F2FF1"/>
    <w:rsid w:val="007F38DC"/>
    <w:rsid w:val="007F3DE0"/>
    <w:rsid w:val="007F48EA"/>
    <w:rsid w:val="007F6C9A"/>
    <w:rsid w:val="007F7C74"/>
    <w:rsid w:val="008028D5"/>
    <w:rsid w:val="00805138"/>
    <w:rsid w:val="0080546D"/>
    <w:rsid w:val="00806FD0"/>
    <w:rsid w:val="00807DEF"/>
    <w:rsid w:val="00810146"/>
    <w:rsid w:val="00816585"/>
    <w:rsid w:val="0082043A"/>
    <w:rsid w:val="0082179B"/>
    <w:rsid w:val="00822F9C"/>
    <w:rsid w:val="008241A2"/>
    <w:rsid w:val="00824389"/>
    <w:rsid w:val="00825167"/>
    <w:rsid w:val="00826869"/>
    <w:rsid w:val="00826954"/>
    <w:rsid w:val="00827F9F"/>
    <w:rsid w:val="008307C9"/>
    <w:rsid w:val="00831A64"/>
    <w:rsid w:val="008325E5"/>
    <w:rsid w:val="00832689"/>
    <w:rsid w:val="0083268A"/>
    <w:rsid w:val="00832F81"/>
    <w:rsid w:val="008334EE"/>
    <w:rsid w:val="0083441B"/>
    <w:rsid w:val="00834876"/>
    <w:rsid w:val="0083569A"/>
    <w:rsid w:val="00840411"/>
    <w:rsid w:val="00840609"/>
    <w:rsid w:val="00841295"/>
    <w:rsid w:val="008413B5"/>
    <w:rsid w:val="00842690"/>
    <w:rsid w:val="00843818"/>
    <w:rsid w:val="00844727"/>
    <w:rsid w:val="00844813"/>
    <w:rsid w:val="00844E5F"/>
    <w:rsid w:val="00844ECC"/>
    <w:rsid w:val="008458B1"/>
    <w:rsid w:val="00847074"/>
    <w:rsid w:val="00850D77"/>
    <w:rsid w:val="008537A8"/>
    <w:rsid w:val="00853AD2"/>
    <w:rsid w:val="00854269"/>
    <w:rsid w:val="00855E22"/>
    <w:rsid w:val="00855F86"/>
    <w:rsid w:val="008562E2"/>
    <w:rsid w:val="00857897"/>
    <w:rsid w:val="00857E2A"/>
    <w:rsid w:val="00860DB9"/>
    <w:rsid w:val="008610A8"/>
    <w:rsid w:val="00861110"/>
    <w:rsid w:val="00861448"/>
    <w:rsid w:val="0086171F"/>
    <w:rsid w:val="00862AAC"/>
    <w:rsid w:val="00863370"/>
    <w:rsid w:val="008633AB"/>
    <w:rsid w:val="00864A63"/>
    <w:rsid w:val="00866625"/>
    <w:rsid w:val="00866661"/>
    <w:rsid w:val="0086738E"/>
    <w:rsid w:val="008676BD"/>
    <w:rsid w:val="00870410"/>
    <w:rsid w:val="00870A84"/>
    <w:rsid w:val="00871595"/>
    <w:rsid w:val="00871FD0"/>
    <w:rsid w:val="00872074"/>
    <w:rsid w:val="008734B0"/>
    <w:rsid w:val="0087422C"/>
    <w:rsid w:val="00875B4E"/>
    <w:rsid w:val="00876C1E"/>
    <w:rsid w:val="00877A15"/>
    <w:rsid w:val="00877BB3"/>
    <w:rsid w:val="00880A0D"/>
    <w:rsid w:val="00882996"/>
    <w:rsid w:val="00883295"/>
    <w:rsid w:val="00885A2F"/>
    <w:rsid w:val="00886D68"/>
    <w:rsid w:val="00890BFA"/>
    <w:rsid w:val="00890C23"/>
    <w:rsid w:val="00892FD0"/>
    <w:rsid w:val="008935AE"/>
    <w:rsid w:val="0089496F"/>
    <w:rsid w:val="00896F25"/>
    <w:rsid w:val="00897445"/>
    <w:rsid w:val="008A3233"/>
    <w:rsid w:val="008A3C1B"/>
    <w:rsid w:val="008A616E"/>
    <w:rsid w:val="008B02E5"/>
    <w:rsid w:val="008B0327"/>
    <w:rsid w:val="008B1278"/>
    <w:rsid w:val="008B28A0"/>
    <w:rsid w:val="008B323A"/>
    <w:rsid w:val="008B3251"/>
    <w:rsid w:val="008B61AC"/>
    <w:rsid w:val="008C13B2"/>
    <w:rsid w:val="008C175B"/>
    <w:rsid w:val="008C1AB7"/>
    <w:rsid w:val="008C2758"/>
    <w:rsid w:val="008C4112"/>
    <w:rsid w:val="008C47CA"/>
    <w:rsid w:val="008C5A4F"/>
    <w:rsid w:val="008C65F2"/>
    <w:rsid w:val="008D17CD"/>
    <w:rsid w:val="008D2577"/>
    <w:rsid w:val="008D25B4"/>
    <w:rsid w:val="008D4DFC"/>
    <w:rsid w:val="008D5B80"/>
    <w:rsid w:val="008D6DCC"/>
    <w:rsid w:val="008D70FB"/>
    <w:rsid w:val="008E01EC"/>
    <w:rsid w:val="008E2352"/>
    <w:rsid w:val="008E3192"/>
    <w:rsid w:val="008E4099"/>
    <w:rsid w:val="008E4643"/>
    <w:rsid w:val="008E7A0F"/>
    <w:rsid w:val="008F0458"/>
    <w:rsid w:val="008F1909"/>
    <w:rsid w:val="008F31FC"/>
    <w:rsid w:val="008F359D"/>
    <w:rsid w:val="008F5028"/>
    <w:rsid w:val="008F692E"/>
    <w:rsid w:val="008F7758"/>
    <w:rsid w:val="0090208D"/>
    <w:rsid w:val="00902B23"/>
    <w:rsid w:val="00903D70"/>
    <w:rsid w:val="00905AD1"/>
    <w:rsid w:val="00905CCC"/>
    <w:rsid w:val="00906472"/>
    <w:rsid w:val="00906BD3"/>
    <w:rsid w:val="009101FD"/>
    <w:rsid w:val="0091121A"/>
    <w:rsid w:val="009125EE"/>
    <w:rsid w:val="00913555"/>
    <w:rsid w:val="00913AB1"/>
    <w:rsid w:val="00914D79"/>
    <w:rsid w:val="009163E7"/>
    <w:rsid w:val="00916E27"/>
    <w:rsid w:val="00917615"/>
    <w:rsid w:val="00921A28"/>
    <w:rsid w:val="00922929"/>
    <w:rsid w:val="00922B19"/>
    <w:rsid w:val="00923013"/>
    <w:rsid w:val="00923514"/>
    <w:rsid w:val="00923EE2"/>
    <w:rsid w:val="00924A14"/>
    <w:rsid w:val="0092712C"/>
    <w:rsid w:val="009276C8"/>
    <w:rsid w:val="00931613"/>
    <w:rsid w:val="009317EF"/>
    <w:rsid w:val="00931FB0"/>
    <w:rsid w:val="00934178"/>
    <w:rsid w:val="00934617"/>
    <w:rsid w:val="0093638A"/>
    <w:rsid w:val="009365E8"/>
    <w:rsid w:val="00936BB6"/>
    <w:rsid w:val="0093790D"/>
    <w:rsid w:val="00940762"/>
    <w:rsid w:val="00943642"/>
    <w:rsid w:val="00943F95"/>
    <w:rsid w:val="009446CB"/>
    <w:rsid w:val="0095111E"/>
    <w:rsid w:val="00953772"/>
    <w:rsid w:val="009543D8"/>
    <w:rsid w:val="00954927"/>
    <w:rsid w:val="009552C9"/>
    <w:rsid w:val="00955C3D"/>
    <w:rsid w:val="0095611C"/>
    <w:rsid w:val="00956377"/>
    <w:rsid w:val="00957351"/>
    <w:rsid w:val="009621F2"/>
    <w:rsid w:val="00962384"/>
    <w:rsid w:val="009629B2"/>
    <w:rsid w:val="0096550B"/>
    <w:rsid w:val="0096592E"/>
    <w:rsid w:val="0096783C"/>
    <w:rsid w:val="00970D1C"/>
    <w:rsid w:val="0097144C"/>
    <w:rsid w:val="0097202A"/>
    <w:rsid w:val="00976CD0"/>
    <w:rsid w:val="00981FB8"/>
    <w:rsid w:val="0098225C"/>
    <w:rsid w:val="00982A60"/>
    <w:rsid w:val="0098353E"/>
    <w:rsid w:val="009860A5"/>
    <w:rsid w:val="009865A3"/>
    <w:rsid w:val="0099250E"/>
    <w:rsid w:val="00992B14"/>
    <w:rsid w:val="0099304C"/>
    <w:rsid w:val="00993AE4"/>
    <w:rsid w:val="00995577"/>
    <w:rsid w:val="00996D39"/>
    <w:rsid w:val="0099753B"/>
    <w:rsid w:val="009A4B2A"/>
    <w:rsid w:val="009A5467"/>
    <w:rsid w:val="009B027A"/>
    <w:rsid w:val="009B19FC"/>
    <w:rsid w:val="009B234E"/>
    <w:rsid w:val="009B3959"/>
    <w:rsid w:val="009B3FA1"/>
    <w:rsid w:val="009B483E"/>
    <w:rsid w:val="009B5375"/>
    <w:rsid w:val="009B5F20"/>
    <w:rsid w:val="009B79F2"/>
    <w:rsid w:val="009C0DCD"/>
    <w:rsid w:val="009C1494"/>
    <w:rsid w:val="009C1694"/>
    <w:rsid w:val="009C6A46"/>
    <w:rsid w:val="009C6C41"/>
    <w:rsid w:val="009C73D3"/>
    <w:rsid w:val="009C7F1F"/>
    <w:rsid w:val="009D398B"/>
    <w:rsid w:val="009D4635"/>
    <w:rsid w:val="009D646B"/>
    <w:rsid w:val="009D7B30"/>
    <w:rsid w:val="009E28EF"/>
    <w:rsid w:val="009E2920"/>
    <w:rsid w:val="009E2E27"/>
    <w:rsid w:val="009E4B38"/>
    <w:rsid w:val="009E7133"/>
    <w:rsid w:val="009E755C"/>
    <w:rsid w:val="009F01F1"/>
    <w:rsid w:val="009F26B7"/>
    <w:rsid w:val="009F4CA1"/>
    <w:rsid w:val="009F5392"/>
    <w:rsid w:val="009F564E"/>
    <w:rsid w:val="009F631F"/>
    <w:rsid w:val="009F6600"/>
    <w:rsid w:val="009F738A"/>
    <w:rsid w:val="009F7FBF"/>
    <w:rsid w:val="00A01449"/>
    <w:rsid w:val="00A02DE0"/>
    <w:rsid w:val="00A03062"/>
    <w:rsid w:val="00A04BC3"/>
    <w:rsid w:val="00A05BCA"/>
    <w:rsid w:val="00A072CC"/>
    <w:rsid w:val="00A10362"/>
    <w:rsid w:val="00A10F06"/>
    <w:rsid w:val="00A11566"/>
    <w:rsid w:val="00A122D6"/>
    <w:rsid w:val="00A123F1"/>
    <w:rsid w:val="00A12595"/>
    <w:rsid w:val="00A1532E"/>
    <w:rsid w:val="00A15482"/>
    <w:rsid w:val="00A161C7"/>
    <w:rsid w:val="00A20C7C"/>
    <w:rsid w:val="00A20EEB"/>
    <w:rsid w:val="00A22761"/>
    <w:rsid w:val="00A235C5"/>
    <w:rsid w:val="00A2737A"/>
    <w:rsid w:val="00A34DA4"/>
    <w:rsid w:val="00A3649F"/>
    <w:rsid w:val="00A36B13"/>
    <w:rsid w:val="00A40432"/>
    <w:rsid w:val="00A42532"/>
    <w:rsid w:val="00A42EE3"/>
    <w:rsid w:val="00A43F32"/>
    <w:rsid w:val="00A4501A"/>
    <w:rsid w:val="00A457F5"/>
    <w:rsid w:val="00A475C4"/>
    <w:rsid w:val="00A50095"/>
    <w:rsid w:val="00A502F7"/>
    <w:rsid w:val="00A52DC9"/>
    <w:rsid w:val="00A53546"/>
    <w:rsid w:val="00A53653"/>
    <w:rsid w:val="00A537A2"/>
    <w:rsid w:val="00A56799"/>
    <w:rsid w:val="00A57B4F"/>
    <w:rsid w:val="00A61B06"/>
    <w:rsid w:val="00A61FFA"/>
    <w:rsid w:val="00A623E0"/>
    <w:rsid w:val="00A628F1"/>
    <w:rsid w:val="00A62F7F"/>
    <w:rsid w:val="00A63123"/>
    <w:rsid w:val="00A64F72"/>
    <w:rsid w:val="00A66F86"/>
    <w:rsid w:val="00A66FE4"/>
    <w:rsid w:val="00A7098C"/>
    <w:rsid w:val="00A742F7"/>
    <w:rsid w:val="00A76529"/>
    <w:rsid w:val="00A771A4"/>
    <w:rsid w:val="00A8016F"/>
    <w:rsid w:val="00A802A3"/>
    <w:rsid w:val="00A81179"/>
    <w:rsid w:val="00A81188"/>
    <w:rsid w:val="00A82B57"/>
    <w:rsid w:val="00A83A6F"/>
    <w:rsid w:val="00A84083"/>
    <w:rsid w:val="00A84502"/>
    <w:rsid w:val="00A8535F"/>
    <w:rsid w:val="00A87346"/>
    <w:rsid w:val="00A875BE"/>
    <w:rsid w:val="00A92F10"/>
    <w:rsid w:val="00A931B0"/>
    <w:rsid w:val="00A932DC"/>
    <w:rsid w:val="00A9444D"/>
    <w:rsid w:val="00A961DF"/>
    <w:rsid w:val="00A96B3D"/>
    <w:rsid w:val="00A97A36"/>
    <w:rsid w:val="00AA0011"/>
    <w:rsid w:val="00AA004C"/>
    <w:rsid w:val="00AA05E0"/>
    <w:rsid w:val="00AA0C21"/>
    <w:rsid w:val="00AA0D5B"/>
    <w:rsid w:val="00AA11BC"/>
    <w:rsid w:val="00AA14EA"/>
    <w:rsid w:val="00AA255C"/>
    <w:rsid w:val="00AA30D7"/>
    <w:rsid w:val="00AA4074"/>
    <w:rsid w:val="00AA4E03"/>
    <w:rsid w:val="00AA75CF"/>
    <w:rsid w:val="00AA7DF9"/>
    <w:rsid w:val="00AB0BD0"/>
    <w:rsid w:val="00AB17EC"/>
    <w:rsid w:val="00AB295E"/>
    <w:rsid w:val="00AB300A"/>
    <w:rsid w:val="00AB4CFF"/>
    <w:rsid w:val="00AB4DB3"/>
    <w:rsid w:val="00AB5450"/>
    <w:rsid w:val="00AB5CDA"/>
    <w:rsid w:val="00AC0FCD"/>
    <w:rsid w:val="00AC1A8A"/>
    <w:rsid w:val="00AC3C3D"/>
    <w:rsid w:val="00AC6731"/>
    <w:rsid w:val="00AC7F10"/>
    <w:rsid w:val="00AD065F"/>
    <w:rsid w:val="00AD06D9"/>
    <w:rsid w:val="00AD2BC5"/>
    <w:rsid w:val="00AD2E46"/>
    <w:rsid w:val="00AD3047"/>
    <w:rsid w:val="00AD39DF"/>
    <w:rsid w:val="00AD419B"/>
    <w:rsid w:val="00AD44E3"/>
    <w:rsid w:val="00AD5385"/>
    <w:rsid w:val="00AD6690"/>
    <w:rsid w:val="00AD72EA"/>
    <w:rsid w:val="00AD7814"/>
    <w:rsid w:val="00AD7EF4"/>
    <w:rsid w:val="00AE171E"/>
    <w:rsid w:val="00AE497E"/>
    <w:rsid w:val="00AE5A3D"/>
    <w:rsid w:val="00AE63E9"/>
    <w:rsid w:val="00AE6DA3"/>
    <w:rsid w:val="00AE7B9F"/>
    <w:rsid w:val="00AF15DF"/>
    <w:rsid w:val="00AF71D8"/>
    <w:rsid w:val="00AF7C49"/>
    <w:rsid w:val="00B06800"/>
    <w:rsid w:val="00B1208D"/>
    <w:rsid w:val="00B121AB"/>
    <w:rsid w:val="00B122A0"/>
    <w:rsid w:val="00B14E96"/>
    <w:rsid w:val="00B156EA"/>
    <w:rsid w:val="00B16C4E"/>
    <w:rsid w:val="00B177DE"/>
    <w:rsid w:val="00B207CE"/>
    <w:rsid w:val="00B20810"/>
    <w:rsid w:val="00B22040"/>
    <w:rsid w:val="00B223C4"/>
    <w:rsid w:val="00B224E2"/>
    <w:rsid w:val="00B25896"/>
    <w:rsid w:val="00B275CB"/>
    <w:rsid w:val="00B301E5"/>
    <w:rsid w:val="00B30B7C"/>
    <w:rsid w:val="00B324E1"/>
    <w:rsid w:val="00B32D6F"/>
    <w:rsid w:val="00B335DC"/>
    <w:rsid w:val="00B35994"/>
    <w:rsid w:val="00B3682A"/>
    <w:rsid w:val="00B37547"/>
    <w:rsid w:val="00B376B0"/>
    <w:rsid w:val="00B41E4E"/>
    <w:rsid w:val="00B43118"/>
    <w:rsid w:val="00B43B4F"/>
    <w:rsid w:val="00B440BB"/>
    <w:rsid w:val="00B454C3"/>
    <w:rsid w:val="00B462C6"/>
    <w:rsid w:val="00B50E59"/>
    <w:rsid w:val="00B6025D"/>
    <w:rsid w:val="00B60327"/>
    <w:rsid w:val="00B607D5"/>
    <w:rsid w:val="00B6097C"/>
    <w:rsid w:val="00B61988"/>
    <w:rsid w:val="00B61DF1"/>
    <w:rsid w:val="00B62CCF"/>
    <w:rsid w:val="00B630CE"/>
    <w:rsid w:val="00B662A5"/>
    <w:rsid w:val="00B67748"/>
    <w:rsid w:val="00B70483"/>
    <w:rsid w:val="00B714C0"/>
    <w:rsid w:val="00B734F7"/>
    <w:rsid w:val="00B74120"/>
    <w:rsid w:val="00B74DC0"/>
    <w:rsid w:val="00B75C7C"/>
    <w:rsid w:val="00B761A6"/>
    <w:rsid w:val="00B76763"/>
    <w:rsid w:val="00B76D1C"/>
    <w:rsid w:val="00B76F3A"/>
    <w:rsid w:val="00B8054A"/>
    <w:rsid w:val="00B839A9"/>
    <w:rsid w:val="00B903BE"/>
    <w:rsid w:val="00B91026"/>
    <w:rsid w:val="00B910DC"/>
    <w:rsid w:val="00B92AA2"/>
    <w:rsid w:val="00B93215"/>
    <w:rsid w:val="00B94613"/>
    <w:rsid w:val="00B958CC"/>
    <w:rsid w:val="00B966C5"/>
    <w:rsid w:val="00B96FBF"/>
    <w:rsid w:val="00B9703D"/>
    <w:rsid w:val="00B97ACB"/>
    <w:rsid w:val="00BA0CC4"/>
    <w:rsid w:val="00BA28CB"/>
    <w:rsid w:val="00BA2AF3"/>
    <w:rsid w:val="00BA2F85"/>
    <w:rsid w:val="00BA4E79"/>
    <w:rsid w:val="00BA584F"/>
    <w:rsid w:val="00BA6092"/>
    <w:rsid w:val="00BB0E09"/>
    <w:rsid w:val="00BB1CB1"/>
    <w:rsid w:val="00BB383A"/>
    <w:rsid w:val="00BB3B0C"/>
    <w:rsid w:val="00BB3B34"/>
    <w:rsid w:val="00BB4CD9"/>
    <w:rsid w:val="00BB5813"/>
    <w:rsid w:val="00BB6103"/>
    <w:rsid w:val="00BB65CF"/>
    <w:rsid w:val="00BB6AE7"/>
    <w:rsid w:val="00BB76AB"/>
    <w:rsid w:val="00BC1074"/>
    <w:rsid w:val="00BC3BB2"/>
    <w:rsid w:val="00BC3D59"/>
    <w:rsid w:val="00BC4152"/>
    <w:rsid w:val="00BC651C"/>
    <w:rsid w:val="00BC7C64"/>
    <w:rsid w:val="00BD02B6"/>
    <w:rsid w:val="00BD2DF8"/>
    <w:rsid w:val="00BD4934"/>
    <w:rsid w:val="00BE1EFF"/>
    <w:rsid w:val="00BE2BBA"/>
    <w:rsid w:val="00BE3708"/>
    <w:rsid w:val="00BE4135"/>
    <w:rsid w:val="00BE4D6A"/>
    <w:rsid w:val="00BE55CA"/>
    <w:rsid w:val="00BE55CD"/>
    <w:rsid w:val="00BE67B2"/>
    <w:rsid w:val="00BE69BD"/>
    <w:rsid w:val="00BE7852"/>
    <w:rsid w:val="00BF0BDA"/>
    <w:rsid w:val="00BF1F25"/>
    <w:rsid w:val="00BF240C"/>
    <w:rsid w:val="00BF261C"/>
    <w:rsid w:val="00BF2C3F"/>
    <w:rsid w:val="00BF3228"/>
    <w:rsid w:val="00BF3BB4"/>
    <w:rsid w:val="00BF3D3B"/>
    <w:rsid w:val="00BF41E5"/>
    <w:rsid w:val="00BF499A"/>
    <w:rsid w:val="00BF49FB"/>
    <w:rsid w:val="00BF63B8"/>
    <w:rsid w:val="00BF6BB1"/>
    <w:rsid w:val="00BF7D6E"/>
    <w:rsid w:val="00C0314D"/>
    <w:rsid w:val="00C044B5"/>
    <w:rsid w:val="00C04E8B"/>
    <w:rsid w:val="00C054DE"/>
    <w:rsid w:val="00C0713C"/>
    <w:rsid w:val="00C07D14"/>
    <w:rsid w:val="00C13131"/>
    <w:rsid w:val="00C13805"/>
    <w:rsid w:val="00C14E7C"/>
    <w:rsid w:val="00C159EE"/>
    <w:rsid w:val="00C16359"/>
    <w:rsid w:val="00C165EE"/>
    <w:rsid w:val="00C17CAB"/>
    <w:rsid w:val="00C205C7"/>
    <w:rsid w:val="00C2090B"/>
    <w:rsid w:val="00C24321"/>
    <w:rsid w:val="00C2551B"/>
    <w:rsid w:val="00C25BEF"/>
    <w:rsid w:val="00C25CEC"/>
    <w:rsid w:val="00C25DA4"/>
    <w:rsid w:val="00C2741E"/>
    <w:rsid w:val="00C309F9"/>
    <w:rsid w:val="00C31688"/>
    <w:rsid w:val="00C3373C"/>
    <w:rsid w:val="00C33C18"/>
    <w:rsid w:val="00C34DAF"/>
    <w:rsid w:val="00C3758A"/>
    <w:rsid w:val="00C411CA"/>
    <w:rsid w:val="00C43889"/>
    <w:rsid w:val="00C45425"/>
    <w:rsid w:val="00C46D9D"/>
    <w:rsid w:val="00C47BA7"/>
    <w:rsid w:val="00C50ADB"/>
    <w:rsid w:val="00C51826"/>
    <w:rsid w:val="00C519F9"/>
    <w:rsid w:val="00C5210B"/>
    <w:rsid w:val="00C560EF"/>
    <w:rsid w:val="00C570E9"/>
    <w:rsid w:val="00C60661"/>
    <w:rsid w:val="00C61924"/>
    <w:rsid w:val="00C63738"/>
    <w:rsid w:val="00C6428C"/>
    <w:rsid w:val="00C66051"/>
    <w:rsid w:val="00C665AE"/>
    <w:rsid w:val="00C70F41"/>
    <w:rsid w:val="00C73692"/>
    <w:rsid w:val="00C7458D"/>
    <w:rsid w:val="00C7470B"/>
    <w:rsid w:val="00C774E4"/>
    <w:rsid w:val="00C8143B"/>
    <w:rsid w:val="00C821A9"/>
    <w:rsid w:val="00C841FB"/>
    <w:rsid w:val="00C841FD"/>
    <w:rsid w:val="00C8560A"/>
    <w:rsid w:val="00C85BFF"/>
    <w:rsid w:val="00C85D38"/>
    <w:rsid w:val="00C865ED"/>
    <w:rsid w:val="00C90E80"/>
    <w:rsid w:val="00C92B2A"/>
    <w:rsid w:val="00C94548"/>
    <w:rsid w:val="00C95331"/>
    <w:rsid w:val="00C96960"/>
    <w:rsid w:val="00CA0612"/>
    <w:rsid w:val="00CA08C5"/>
    <w:rsid w:val="00CA1295"/>
    <w:rsid w:val="00CA2E96"/>
    <w:rsid w:val="00CB120B"/>
    <w:rsid w:val="00CB2780"/>
    <w:rsid w:val="00CB28FD"/>
    <w:rsid w:val="00CB37B5"/>
    <w:rsid w:val="00CB39DB"/>
    <w:rsid w:val="00CB40ED"/>
    <w:rsid w:val="00CB5747"/>
    <w:rsid w:val="00CB5C30"/>
    <w:rsid w:val="00CB64F1"/>
    <w:rsid w:val="00CB6D25"/>
    <w:rsid w:val="00CB7717"/>
    <w:rsid w:val="00CB789F"/>
    <w:rsid w:val="00CB7CE4"/>
    <w:rsid w:val="00CB7D4C"/>
    <w:rsid w:val="00CB7F7D"/>
    <w:rsid w:val="00CC16E8"/>
    <w:rsid w:val="00CC316F"/>
    <w:rsid w:val="00CC4229"/>
    <w:rsid w:val="00CC4257"/>
    <w:rsid w:val="00CC5BD0"/>
    <w:rsid w:val="00CC73AC"/>
    <w:rsid w:val="00CC7E30"/>
    <w:rsid w:val="00CD0307"/>
    <w:rsid w:val="00CD19E0"/>
    <w:rsid w:val="00CD2530"/>
    <w:rsid w:val="00CD46B5"/>
    <w:rsid w:val="00CD647E"/>
    <w:rsid w:val="00CD781C"/>
    <w:rsid w:val="00CE0A87"/>
    <w:rsid w:val="00CE0E8E"/>
    <w:rsid w:val="00CE1A07"/>
    <w:rsid w:val="00CE27AF"/>
    <w:rsid w:val="00CE28D0"/>
    <w:rsid w:val="00CE4803"/>
    <w:rsid w:val="00CE5C70"/>
    <w:rsid w:val="00CE5F23"/>
    <w:rsid w:val="00CF2523"/>
    <w:rsid w:val="00CF3037"/>
    <w:rsid w:val="00CF3154"/>
    <w:rsid w:val="00CF32AE"/>
    <w:rsid w:val="00CF764C"/>
    <w:rsid w:val="00D00C0B"/>
    <w:rsid w:val="00D01049"/>
    <w:rsid w:val="00D02753"/>
    <w:rsid w:val="00D03779"/>
    <w:rsid w:val="00D0484A"/>
    <w:rsid w:val="00D0690F"/>
    <w:rsid w:val="00D0798F"/>
    <w:rsid w:val="00D1088A"/>
    <w:rsid w:val="00D15600"/>
    <w:rsid w:val="00D1572D"/>
    <w:rsid w:val="00D1713C"/>
    <w:rsid w:val="00D176CB"/>
    <w:rsid w:val="00D20095"/>
    <w:rsid w:val="00D20607"/>
    <w:rsid w:val="00D215D1"/>
    <w:rsid w:val="00D217FA"/>
    <w:rsid w:val="00D21C29"/>
    <w:rsid w:val="00D21FE5"/>
    <w:rsid w:val="00D23669"/>
    <w:rsid w:val="00D23FCF"/>
    <w:rsid w:val="00D24F79"/>
    <w:rsid w:val="00D263EB"/>
    <w:rsid w:val="00D3293C"/>
    <w:rsid w:val="00D3587E"/>
    <w:rsid w:val="00D37003"/>
    <w:rsid w:val="00D4129F"/>
    <w:rsid w:val="00D41481"/>
    <w:rsid w:val="00D41A1E"/>
    <w:rsid w:val="00D450F7"/>
    <w:rsid w:val="00D465C6"/>
    <w:rsid w:val="00D465CB"/>
    <w:rsid w:val="00D47927"/>
    <w:rsid w:val="00D511A5"/>
    <w:rsid w:val="00D52236"/>
    <w:rsid w:val="00D53C37"/>
    <w:rsid w:val="00D53F07"/>
    <w:rsid w:val="00D54736"/>
    <w:rsid w:val="00D5536C"/>
    <w:rsid w:val="00D578FC"/>
    <w:rsid w:val="00D62000"/>
    <w:rsid w:val="00D65942"/>
    <w:rsid w:val="00D65FC1"/>
    <w:rsid w:val="00D67865"/>
    <w:rsid w:val="00D71306"/>
    <w:rsid w:val="00D71F02"/>
    <w:rsid w:val="00D722B6"/>
    <w:rsid w:val="00D729AC"/>
    <w:rsid w:val="00D72C51"/>
    <w:rsid w:val="00D7370C"/>
    <w:rsid w:val="00D74071"/>
    <w:rsid w:val="00D769C2"/>
    <w:rsid w:val="00D76E7F"/>
    <w:rsid w:val="00D81242"/>
    <w:rsid w:val="00D81D1D"/>
    <w:rsid w:val="00D81E63"/>
    <w:rsid w:val="00D8225C"/>
    <w:rsid w:val="00D836D6"/>
    <w:rsid w:val="00D84890"/>
    <w:rsid w:val="00D8572D"/>
    <w:rsid w:val="00D859D8"/>
    <w:rsid w:val="00D862A5"/>
    <w:rsid w:val="00D8650A"/>
    <w:rsid w:val="00D86999"/>
    <w:rsid w:val="00D8787C"/>
    <w:rsid w:val="00D91BD1"/>
    <w:rsid w:val="00D92201"/>
    <w:rsid w:val="00D9344D"/>
    <w:rsid w:val="00D93472"/>
    <w:rsid w:val="00D936ED"/>
    <w:rsid w:val="00D9395F"/>
    <w:rsid w:val="00D93AC6"/>
    <w:rsid w:val="00D94A89"/>
    <w:rsid w:val="00D96093"/>
    <w:rsid w:val="00D968E6"/>
    <w:rsid w:val="00D96A26"/>
    <w:rsid w:val="00DA1609"/>
    <w:rsid w:val="00DA2973"/>
    <w:rsid w:val="00DA3C40"/>
    <w:rsid w:val="00DA4BF4"/>
    <w:rsid w:val="00DA5E4A"/>
    <w:rsid w:val="00DA6CAF"/>
    <w:rsid w:val="00DA6E55"/>
    <w:rsid w:val="00DA7928"/>
    <w:rsid w:val="00DB026B"/>
    <w:rsid w:val="00DB126C"/>
    <w:rsid w:val="00DB127C"/>
    <w:rsid w:val="00DB1E18"/>
    <w:rsid w:val="00DB22AD"/>
    <w:rsid w:val="00DC0C2F"/>
    <w:rsid w:val="00DC1073"/>
    <w:rsid w:val="00DC7210"/>
    <w:rsid w:val="00DD182F"/>
    <w:rsid w:val="00DD217C"/>
    <w:rsid w:val="00DD267C"/>
    <w:rsid w:val="00DD3461"/>
    <w:rsid w:val="00DD601C"/>
    <w:rsid w:val="00DD686A"/>
    <w:rsid w:val="00DD6C42"/>
    <w:rsid w:val="00DE0049"/>
    <w:rsid w:val="00DE00B1"/>
    <w:rsid w:val="00DE09E0"/>
    <w:rsid w:val="00DE16D5"/>
    <w:rsid w:val="00DE1F45"/>
    <w:rsid w:val="00DE494A"/>
    <w:rsid w:val="00DE61A0"/>
    <w:rsid w:val="00DE62FC"/>
    <w:rsid w:val="00DE7452"/>
    <w:rsid w:val="00DE7680"/>
    <w:rsid w:val="00DF02A7"/>
    <w:rsid w:val="00DF2344"/>
    <w:rsid w:val="00DF3A45"/>
    <w:rsid w:val="00DF43D9"/>
    <w:rsid w:val="00DF5608"/>
    <w:rsid w:val="00DF5654"/>
    <w:rsid w:val="00DF6882"/>
    <w:rsid w:val="00DF6B9E"/>
    <w:rsid w:val="00DF715B"/>
    <w:rsid w:val="00DF7396"/>
    <w:rsid w:val="00E03399"/>
    <w:rsid w:val="00E04600"/>
    <w:rsid w:val="00E06B0F"/>
    <w:rsid w:val="00E0712E"/>
    <w:rsid w:val="00E078B5"/>
    <w:rsid w:val="00E07AF3"/>
    <w:rsid w:val="00E100F1"/>
    <w:rsid w:val="00E1121C"/>
    <w:rsid w:val="00E12CE3"/>
    <w:rsid w:val="00E14263"/>
    <w:rsid w:val="00E145BA"/>
    <w:rsid w:val="00E15251"/>
    <w:rsid w:val="00E1615B"/>
    <w:rsid w:val="00E166FC"/>
    <w:rsid w:val="00E16705"/>
    <w:rsid w:val="00E170FE"/>
    <w:rsid w:val="00E22AB2"/>
    <w:rsid w:val="00E242DD"/>
    <w:rsid w:val="00E250DB"/>
    <w:rsid w:val="00E26BAE"/>
    <w:rsid w:val="00E33A2D"/>
    <w:rsid w:val="00E36A89"/>
    <w:rsid w:val="00E37755"/>
    <w:rsid w:val="00E407B5"/>
    <w:rsid w:val="00E41046"/>
    <w:rsid w:val="00E43426"/>
    <w:rsid w:val="00E446EA"/>
    <w:rsid w:val="00E44FA4"/>
    <w:rsid w:val="00E45F75"/>
    <w:rsid w:val="00E46BB1"/>
    <w:rsid w:val="00E50CCA"/>
    <w:rsid w:val="00E5172D"/>
    <w:rsid w:val="00E54384"/>
    <w:rsid w:val="00E60D36"/>
    <w:rsid w:val="00E61591"/>
    <w:rsid w:val="00E63523"/>
    <w:rsid w:val="00E63853"/>
    <w:rsid w:val="00E6451C"/>
    <w:rsid w:val="00E652CF"/>
    <w:rsid w:val="00E65A7D"/>
    <w:rsid w:val="00E65E8C"/>
    <w:rsid w:val="00E664C1"/>
    <w:rsid w:val="00E666C5"/>
    <w:rsid w:val="00E70CBF"/>
    <w:rsid w:val="00E70DDD"/>
    <w:rsid w:val="00E72894"/>
    <w:rsid w:val="00E7328F"/>
    <w:rsid w:val="00E73506"/>
    <w:rsid w:val="00E7496B"/>
    <w:rsid w:val="00E771E5"/>
    <w:rsid w:val="00E802BA"/>
    <w:rsid w:val="00E81555"/>
    <w:rsid w:val="00E84E5B"/>
    <w:rsid w:val="00E878E7"/>
    <w:rsid w:val="00E914B3"/>
    <w:rsid w:val="00E91FEB"/>
    <w:rsid w:val="00E9304D"/>
    <w:rsid w:val="00E95C8C"/>
    <w:rsid w:val="00E969D7"/>
    <w:rsid w:val="00E96CD5"/>
    <w:rsid w:val="00EA2B8E"/>
    <w:rsid w:val="00EA2E6F"/>
    <w:rsid w:val="00EA584E"/>
    <w:rsid w:val="00EB1E00"/>
    <w:rsid w:val="00EB205C"/>
    <w:rsid w:val="00EB2B0E"/>
    <w:rsid w:val="00EB2D2C"/>
    <w:rsid w:val="00EB65A6"/>
    <w:rsid w:val="00EB6B7B"/>
    <w:rsid w:val="00EC2E68"/>
    <w:rsid w:val="00EC3694"/>
    <w:rsid w:val="00EC3B3F"/>
    <w:rsid w:val="00EC4D93"/>
    <w:rsid w:val="00EC4D95"/>
    <w:rsid w:val="00EC518B"/>
    <w:rsid w:val="00EC5614"/>
    <w:rsid w:val="00EC6A57"/>
    <w:rsid w:val="00EC6A91"/>
    <w:rsid w:val="00EC7193"/>
    <w:rsid w:val="00EC768E"/>
    <w:rsid w:val="00ED097C"/>
    <w:rsid w:val="00ED0FB7"/>
    <w:rsid w:val="00ED220F"/>
    <w:rsid w:val="00ED2EAC"/>
    <w:rsid w:val="00ED5A01"/>
    <w:rsid w:val="00ED6CFC"/>
    <w:rsid w:val="00ED740B"/>
    <w:rsid w:val="00ED74E7"/>
    <w:rsid w:val="00EE0067"/>
    <w:rsid w:val="00EE0453"/>
    <w:rsid w:val="00EE06B4"/>
    <w:rsid w:val="00EE286A"/>
    <w:rsid w:val="00EE3599"/>
    <w:rsid w:val="00EE4C69"/>
    <w:rsid w:val="00EE4C78"/>
    <w:rsid w:val="00EE541D"/>
    <w:rsid w:val="00EE72F6"/>
    <w:rsid w:val="00EE7FB5"/>
    <w:rsid w:val="00EF02B1"/>
    <w:rsid w:val="00EF0455"/>
    <w:rsid w:val="00EF06F4"/>
    <w:rsid w:val="00EF106F"/>
    <w:rsid w:val="00EF3120"/>
    <w:rsid w:val="00F01873"/>
    <w:rsid w:val="00F01991"/>
    <w:rsid w:val="00F01C5B"/>
    <w:rsid w:val="00F02C77"/>
    <w:rsid w:val="00F04502"/>
    <w:rsid w:val="00F0451C"/>
    <w:rsid w:val="00F05BDD"/>
    <w:rsid w:val="00F064EC"/>
    <w:rsid w:val="00F1059A"/>
    <w:rsid w:val="00F15D03"/>
    <w:rsid w:val="00F16F0A"/>
    <w:rsid w:val="00F2251B"/>
    <w:rsid w:val="00F22EA7"/>
    <w:rsid w:val="00F247CE"/>
    <w:rsid w:val="00F25AA1"/>
    <w:rsid w:val="00F25B54"/>
    <w:rsid w:val="00F27173"/>
    <w:rsid w:val="00F27BD2"/>
    <w:rsid w:val="00F31E0A"/>
    <w:rsid w:val="00F31F49"/>
    <w:rsid w:val="00F33EF1"/>
    <w:rsid w:val="00F34CFB"/>
    <w:rsid w:val="00F363BB"/>
    <w:rsid w:val="00F37653"/>
    <w:rsid w:val="00F418F1"/>
    <w:rsid w:val="00F453C4"/>
    <w:rsid w:val="00F46A17"/>
    <w:rsid w:val="00F470FE"/>
    <w:rsid w:val="00F473C9"/>
    <w:rsid w:val="00F50728"/>
    <w:rsid w:val="00F510FB"/>
    <w:rsid w:val="00F52381"/>
    <w:rsid w:val="00F53533"/>
    <w:rsid w:val="00F53806"/>
    <w:rsid w:val="00F5659E"/>
    <w:rsid w:val="00F56CF1"/>
    <w:rsid w:val="00F60DA0"/>
    <w:rsid w:val="00F6673D"/>
    <w:rsid w:val="00F6750C"/>
    <w:rsid w:val="00F71AC8"/>
    <w:rsid w:val="00F71BC0"/>
    <w:rsid w:val="00F721FF"/>
    <w:rsid w:val="00F72958"/>
    <w:rsid w:val="00F76AB3"/>
    <w:rsid w:val="00F7755E"/>
    <w:rsid w:val="00F80F98"/>
    <w:rsid w:val="00F813D6"/>
    <w:rsid w:val="00F81714"/>
    <w:rsid w:val="00F82871"/>
    <w:rsid w:val="00F83F01"/>
    <w:rsid w:val="00F83F19"/>
    <w:rsid w:val="00F8425C"/>
    <w:rsid w:val="00F84EC5"/>
    <w:rsid w:val="00F8568B"/>
    <w:rsid w:val="00F86E31"/>
    <w:rsid w:val="00F87F91"/>
    <w:rsid w:val="00F91376"/>
    <w:rsid w:val="00F93056"/>
    <w:rsid w:val="00F93697"/>
    <w:rsid w:val="00F94164"/>
    <w:rsid w:val="00F94AF1"/>
    <w:rsid w:val="00F94FE1"/>
    <w:rsid w:val="00F95FDA"/>
    <w:rsid w:val="00F96CD2"/>
    <w:rsid w:val="00F97121"/>
    <w:rsid w:val="00F97F82"/>
    <w:rsid w:val="00FA1243"/>
    <w:rsid w:val="00FA1483"/>
    <w:rsid w:val="00FA1FB5"/>
    <w:rsid w:val="00FA21FC"/>
    <w:rsid w:val="00FA3500"/>
    <w:rsid w:val="00FA3AE6"/>
    <w:rsid w:val="00FA5608"/>
    <w:rsid w:val="00FA6191"/>
    <w:rsid w:val="00FA7045"/>
    <w:rsid w:val="00FB0F14"/>
    <w:rsid w:val="00FB2AF1"/>
    <w:rsid w:val="00FB3C71"/>
    <w:rsid w:val="00FB3E9B"/>
    <w:rsid w:val="00FB433C"/>
    <w:rsid w:val="00FB4460"/>
    <w:rsid w:val="00FB4AA1"/>
    <w:rsid w:val="00FB4FAE"/>
    <w:rsid w:val="00FB6F91"/>
    <w:rsid w:val="00FB7D06"/>
    <w:rsid w:val="00FB7EDF"/>
    <w:rsid w:val="00FC1312"/>
    <w:rsid w:val="00FC23C1"/>
    <w:rsid w:val="00FC31E7"/>
    <w:rsid w:val="00FC3749"/>
    <w:rsid w:val="00FC5019"/>
    <w:rsid w:val="00FD056B"/>
    <w:rsid w:val="00FD0F45"/>
    <w:rsid w:val="00FD22F6"/>
    <w:rsid w:val="00FD3587"/>
    <w:rsid w:val="00FD4CAB"/>
    <w:rsid w:val="00FD4D00"/>
    <w:rsid w:val="00FD5B0E"/>
    <w:rsid w:val="00FD5BBE"/>
    <w:rsid w:val="00FD7F1A"/>
    <w:rsid w:val="00FE04FF"/>
    <w:rsid w:val="00FE1FC4"/>
    <w:rsid w:val="00FE26A6"/>
    <w:rsid w:val="00FE2BB7"/>
    <w:rsid w:val="00FE3092"/>
    <w:rsid w:val="00FE3724"/>
    <w:rsid w:val="00FE5153"/>
    <w:rsid w:val="00FE6232"/>
    <w:rsid w:val="00FE666F"/>
    <w:rsid w:val="00FE6E20"/>
    <w:rsid w:val="00FE71FE"/>
    <w:rsid w:val="00FE7C8D"/>
    <w:rsid w:val="00FE7EF1"/>
    <w:rsid w:val="00FF09CB"/>
    <w:rsid w:val="00FF0DFA"/>
    <w:rsid w:val="00FF0FB0"/>
    <w:rsid w:val="00FF267B"/>
    <w:rsid w:val="00FF3069"/>
    <w:rsid w:val="00FF34BF"/>
    <w:rsid w:val="00FF47D4"/>
    <w:rsid w:val="00FF4D30"/>
    <w:rsid w:val="00FF63EF"/>
    <w:rsid w:val="00FF67A8"/>
    <w:rsid w:val="00FF68C4"/>
    <w:rsid w:val="00FF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5298"/>
    <o:shapelayout v:ext="edit">
      <o:idmap v:ext="edit" data="1"/>
      <o:rules v:ext="edit">
        <o:r id="V:Rule47" type="connector" idref="#_x0000_s1027"/>
        <o:r id="V:Rule48" type="connector" idref="#_x0000_s1093"/>
        <o:r id="V:Rule49" type="connector" idref="#_x0000_s1089"/>
        <o:r id="V:Rule50" type="connector" idref="#_x0000_s1050"/>
        <o:r id="V:Rule51" type="connector" idref="#_x0000_s1063"/>
        <o:r id="V:Rule52" type="connector" idref="#_x0000_s1057"/>
        <o:r id="V:Rule53" type="connector" idref="#_x0000_s1070"/>
        <o:r id="V:Rule54" type="connector" idref="#_x0000_s1069"/>
        <o:r id="V:Rule55" type="connector" idref="#_x0000_s1068"/>
        <o:r id="V:Rule56" type="connector" idref="#_x0000_s1052"/>
        <o:r id="V:Rule57" type="connector" idref="#_x0000_s1064"/>
        <o:r id="V:Rule58" type="connector" idref="#_x0000_s1058"/>
        <o:r id="V:Rule59" type="connector" idref="#_x0000_s1029"/>
        <o:r id="V:Rule60" type="connector" idref="#_x0000_s1060"/>
        <o:r id="V:Rule61" type="connector" idref="#_x0000_s1141"/>
        <o:r id="V:Rule62" type="connector" idref="#_x0000_s1056"/>
        <o:r id="V:Rule63" type="connector" idref="#_x0000_s1067"/>
        <o:r id="V:Rule64" type="connector" idref="#_x0000_s1100"/>
        <o:r id="V:Rule65" type="connector" idref="#_x0000_s1033"/>
        <o:r id="V:Rule66" type="connector" idref="#_x0000_s1044"/>
        <o:r id="V:Rule67" type="connector" idref="#_x0000_s1062"/>
        <o:r id="V:Rule68" type="connector" idref="#_x0000_s1051"/>
        <o:r id="V:Rule69" type="connector" idref="#_x0000_s1030"/>
        <o:r id="V:Rule70" type="connector" idref="#_x0000_s1091"/>
        <o:r id="V:Rule71" type="connector" idref="#_x0000_s1036"/>
        <o:r id="V:Rule72" type="connector" idref="#_x0000_s1099"/>
        <o:r id="V:Rule73" type="connector" idref="#_x0000_s1082"/>
        <o:r id="V:Rule74" type="connector" idref="#_x0000_s1106"/>
        <o:r id="V:Rule75" type="connector" idref="#_x0000_s1048"/>
        <o:r id="V:Rule76" type="connector" idref="#_x0000_s1042"/>
        <o:r id="V:Rule77" type="connector" idref="#_x0000_s1040"/>
        <o:r id="V:Rule78" type="connector" idref="#_x0000_s1031"/>
        <o:r id="V:Rule79" type="connector" idref="#_x0000_s1045"/>
        <o:r id="V:Rule80" type="connector" idref="#_x0000_s1054"/>
        <o:r id="V:Rule81" type="connector" idref="#_x0000_s1140"/>
        <o:r id="V:Rule82" type="connector" idref="#_x0000_s1104"/>
        <o:r id="V:Rule83" type="connector" idref="#_x0000_s1142"/>
        <o:r id="V:Rule84" type="connector" idref="#_x0000_s1065"/>
        <o:r id="V:Rule85" type="connector" idref="#_x0000_s1095"/>
        <o:r id="V:Rule86" type="connector" idref="#_x0000_s1032"/>
        <o:r id="V:Rule87" type="connector" idref="#_x0000_s1097"/>
        <o:r id="V:Rule88" type="connector" idref="#_x0000_s1079"/>
        <o:r id="V:Rule89" type="connector" idref="#_x0000_s1046"/>
        <o:r id="V:Rule90" type="connector" idref="#_x0000_s1080"/>
        <o:r id="V:Rule91" type="connector" idref="#_x0000_s1102"/>
        <o:r id="V:Rule92" type="connector" idref="#_x0000_s108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58D"/>
    <w:rPr>
      <w:sz w:val="24"/>
      <w:szCs w:val="24"/>
    </w:rPr>
  </w:style>
  <w:style w:type="paragraph" w:styleId="1">
    <w:name w:val="heading 1"/>
    <w:basedOn w:val="a"/>
    <w:qFormat/>
    <w:rsid w:val="00A10362"/>
    <w:pPr>
      <w:spacing w:after="192"/>
      <w:outlineLvl w:val="0"/>
    </w:pPr>
    <w:rPr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 Знак Знак Знак,Знак Знак Знак"/>
    <w:basedOn w:val="a"/>
    <w:link w:val="a4"/>
    <w:rsid w:val="00A10362"/>
    <w:rPr>
      <w:sz w:val="20"/>
      <w:szCs w:val="20"/>
    </w:rPr>
  </w:style>
  <w:style w:type="character" w:styleId="a5">
    <w:name w:val="footnote reference"/>
    <w:basedOn w:val="a0"/>
    <w:rsid w:val="00A10362"/>
    <w:rPr>
      <w:vertAlign w:val="superscript"/>
    </w:rPr>
  </w:style>
  <w:style w:type="paragraph" w:customStyle="1" w:styleId="ConsNonformat">
    <w:name w:val="ConsNonformat"/>
    <w:rsid w:val="00A1036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6">
    <w:name w:val="Body Text"/>
    <w:basedOn w:val="a"/>
    <w:link w:val="a7"/>
    <w:rsid w:val="00A10362"/>
    <w:rPr>
      <w:rFonts w:ascii="Arial" w:hAnsi="Arial" w:cs="Arial"/>
      <w:sz w:val="22"/>
    </w:rPr>
  </w:style>
  <w:style w:type="paragraph" w:customStyle="1" w:styleId="ConsNormal">
    <w:name w:val="ConsNormal"/>
    <w:rsid w:val="00A1036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character" w:styleId="a8">
    <w:name w:val="Hyperlink"/>
    <w:basedOn w:val="a0"/>
    <w:rsid w:val="00A10362"/>
    <w:rPr>
      <w:color w:val="0000FF"/>
      <w:u w:val="single"/>
    </w:rPr>
  </w:style>
  <w:style w:type="paragraph" w:styleId="a9">
    <w:name w:val="footer"/>
    <w:basedOn w:val="a"/>
    <w:rsid w:val="00A1036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0362"/>
  </w:style>
  <w:style w:type="paragraph" w:customStyle="1" w:styleId="iiiaeuiue1">
    <w:name w:val="ii?iaeuiue 1"/>
    <w:basedOn w:val="a"/>
    <w:rsid w:val="00A10362"/>
    <w:pPr>
      <w:overflowPunct w:val="0"/>
      <w:autoSpaceDE w:val="0"/>
      <w:autoSpaceDN w:val="0"/>
      <w:adjustRightInd w:val="0"/>
      <w:spacing w:after="120"/>
      <w:ind w:firstLine="851"/>
      <w:jc w:val="both"/>
      <w:textAlignment w:val="baseline"/>
    </w:pPr>
    <w:rPr>
      <w:szCs w:val="20"/>
    </w:rPr>
  </w:style>
  <w:style w:type="paragraph" w:styleId="ab">
    <w:name w:val="Body Text Indent"/>
    <w:basedOn w:val="a"/>
    <w:link w:val="ac"/>
    <w:rsid w:val="00A10362"/>
    <w:pPr>
      <w:spacing w:after="120"/>
      <w:ind w:left="283"/>
    </w:pPr>
  </w:style>
  <w:style w:type="paragraph" w:styleId="ad">
    <w:name w:val="header"/>
    <w:basedOn w:val="a"/>
    <w:link w:val="ae"/>
    <w:uiPriority w:val="99"/>
    <w:rsid w:val="00A10362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rsid w:val="00A10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A103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rmal (Web)"/>
    <w:basedOn w:val="a"/>
    <w:rsid w:val="00A10362"/>
    <w:pPr>
      <w:spacing w:before="120" w:after="15"/>
    </w:pPr>
  </w:style>
  <w:style w:type="paragraph" w:styleId="af0">
    <w:name w:val="Balloon Text"/>
    <w:basedOn w:val="a"/>
    <w:semiHidden/>
    <w:rsid w:val="002723EB"/>
    <w:rPr>
      <w:rFonts w:ascii="Tahoma" w:hAnsi="Tahoma" w:cs="Tahoma"/>
      <w:sz w:val="16"/>
      <w:szCs w:val="16"/>
    </w:rPr>
  </w:style>
  <w:style w:type="character" w:customStyle="1" w:styleId="a4">
    <w:name w:val="Текст сноски Знак"/>
    <w:aliases w:val=" Знак Знак Знак Знак,Знак Знак Знак Знак"/>
    <w:basedOn w:val="a0"/>
    <w:link w:val="a3"/>
    <w:rsid w:val="001A4CFA"/>
  </w:style>
  <w:style w:type="character" w:customStyle="1" w:styleId="a7">
    <w:name w:val="Основной текст Знак"/>
    <w:basedOn w:val="a0"/>
    <w:link w:val="a6"/>
    <w:rsid w:val="001A4CFA"/>
    <w:rPr>
      <w:rFonts w:ascii="Arial" w:hAnsi="Arial" w:cs="Arial"/>
      <w:sz w:val="22"/>
      <w:szCs w:val="24"/>
    </w:rPr>
  </w:style>
  <w:style w:type="paragraph" w:customStyle="1" w:styleId="ConsPlusNormal">
    <w:name w:val="ConsPlusNormal"/>
    <w:link w:val="ConsPlusNormal0"/>
    <w:rsid w:val="00240FA6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table" w:styleId="af1">
    <w:name w:val="Table Grid"/>
    <w:basedOn w:val="a1"/>
    <w:rsid w:val="00240F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71200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uiPriority w:val="99"/>
    <w:rsid w:val="007712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Основной текст_"/>
    <w:link w:val="10"/>
    <w:rsid w:val="00771200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771200"/>
    <w:pPr>
      <w:shd w:val="clear" w:color="auto" w:fill="FFFFFF"/>
      <w:spacing w:line="317" w:lineRule="exact"/>
    </w:pPr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rsid w:val="00771200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customStyle="1" w:styleId="1pt">
    <w:name w:val="Основной текст + Интервал 1 pt"/>
    <w:rsid w:val="00771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  <w:shd w:val="clear" w:color="auto" w:fill="FFFFFF"/>
      <w:lang w:val="en-US" w:bidi="ar-SA"/>
    </w:rPr>
  </w:style>
  <w:style w:type="paragraph" w:styleId="af3">
    <w:name w:val="List Paragraph"/>
    <w:basedOn w:val="a"/>
    <w:uiPriority w:val="34"/>
    <w:qFormat/>
    <w:rsid w:val="0098225C"/>
    <w:pPr>
      <w:ind w:left="720"/>
      <w:contextualSpacing/>
    </w:pPr>
  </w:style>
  <w:style w:type="character" w:customStyle="1" w:styleId="HTML0">
    <w:name w:val="Стандартный HTML Знак"/>
    <w:basedOn w:val="a0"/>
    <w:link w:val="HTML"/>
    <w:rsid w:val="00D5536C"/>
    <w:rPr>
      <w:rFonts w:ascii="Courier New" w:hAnsi="Courier New" w:cs="Courier New"/>
    </w:rPr>
  </w:style>
  <w:style w:type="paragraph" w:customStyle="1" w:styleId="af4">
    <w:name w:val="Текст статьи"/>
    <w:basedOn w:val="a"/>
    <w:link w:val="af5"/>
    <w:qFormat/>
    <w:rsid w:val="00C159EE"/>
    <w:pPr>
      <w:ind w:firstLine="567"/>
      <w:jc w:val="both"/>
    </w:pPr>
    <w:rPr>
      <w:sz w:val="20"/>
      <w:szCs w:val="26"/>
    </w:rPr>
  </w:style>
  <w:style w:type="character" w:customStyle="1" w:styleId="af5">
    <w:name w:val="Текст статьи Знак"/>
    <w:link w:val="af4"/>
    <w:locked/>
    <w:rsid w:val="00C159EE"/>
    <w:rPr>
      <w:szCs w:val="26"/>
    </w:rPr>
  </w:style>
  <w:style w:type="paragraph" w:customStyle="1" w:styleId="menubasetext1">
    <w:name w:val="menu_base_text1"/>
    <w:basedOn w:val="a"/>
    <w:rsid w:val="00FD0F45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s103">
    <w:name w:val="s_103"/>
    <w:basedOn w:val="a0"/>
    <w:rsid w:val="00FD0F45"/>
    <w:rPr>
      <w:b/>
      <w:bCs/>
      <w:color w:val="000080"/>
    </w:rPr>
  </w:style>
  <w:style w:type="paragraph" w:customStyle="1" w:styleId="s13">
    <w:name w:val="s_13"/>
    <w:basedOn w:val="a"/>
    <w:rsid w:val="00FD0F45"/>
    <w:pPr>
      <w:ind w:firstLine="720"/>
    </w:pPr>
    <w:rPr>
      <w:sz w:val="20"/>
      <w:szCs w:val="20"/>
    </w:rPr>
  </w:style>
  <w:style w:type="character" w:customStyle="1" w:styleId="af6">
    <w:name w:val="Гипертекстовая ссылка"/>
    <w:basedOn w:val="a0"/>
    <w:uiPriority w:val="99"/>
    <w:rsid w:val="005937CA"/>
    <w:rPr>
      <w:color w:val="008000"/>
    </w:rPr>
  </w:style>
  <w:style w:type="character" w:customStyle="1" w:styleId="ae">
    <w:name w:val="Верхний колонтитул Знак"/>
    <w:basedOn w:val="a0"/>
    <w:link w:val="ad"/>
    <w:uiPriority w:val="99"/>
    <w:rsid w:val="00375398"/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F34CFB"/>
    <w:rPr>
      <w:sz w:val="24"/>
      <w:szCs w:val="24"/>
    </w:rPr>
  </w:style>
  <w:style w:type="paragraph" w:customStyle="1" w:styleId="s12">
    <w:name w:val="s_12"/>
    <w:basedOn w:val="a"/>
    <w:rsid w:val="000324D5"/>
    <w:pPr>
      <w:ind w:firstLine="720"/>
    </w:pPr>
  </w:style>
  <w:style w:type="paragraph" w:styleId="2">
    <w:name w:val="Body Text 2"/>
    <w:basedOn w:val="a"/>
    <w:link w:val="20"/>
    <w:rsid w:val="002A73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A737D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A737D"/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55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01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1089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4233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garantf1://10064333.0/" TargetMode="External"/><Relationship Id="rId18" Type="http://schemas.openxmlformats.org/officeDocument/2006/relationships/hyperlink" Target="garantf1://8035788.0/" TargetMode="External"/><Relationship Id="rId26" Type="http://schemas.openxmlformats.org/officeDocument/2006/relationships/hyperlink" Target="http://uslugi.tatar.ru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garantf1://12084522.0/" TargetMode="External"/><Relationship Id="rId25" Type="http://schemas.openxmlformats.org/officeDocument/2006/relationships/hyperlink" Target="consultantplus://offline/ref=0E8F49A11BE1399A3BC4BB4660F234D5DB23B02BFA9940A403EEC7110A8FC591F4F6164DD1A797CDs8A2O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12077515.0/" TargetMode="External"/><Relationship Id="rId20" Type="http://schemas.openxmlformats.org/officeDocument/2006/relationships/header" Target="header1.xml"/><Relationship Id="rId29" Type="http://schemas.openxmlformats.org/officeDocument/2006/relationships/hyperlink" Target="mailto:CZN/Sovetskiy@tata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lugi.tatar.ru" TargetMode="External"/><Relationship Id="rId24" Type="http://schemas.openxmlformats.org/officeDocument/2006/relationships/header" Target="header5.xml"/><Relationship Id="rId32" Type="http://schemas.openxmlformats.org/officeDocument/2006/relationships/hyperlink" Target="mailto:czn.moskovski@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67.0/" TargetMode="External"/><Relationship Id="rId23" Type="http://schemas.openxmlformats.org/officeDocument/2006/relationships/header" Target="header4.xml"/><Relationship Id="rId28" Type="http://schemas.openxmlformats.org/officeDocument/2006/relationships/hyperlink" Target="garantf1://12048567.0/" TargetMode="External"/><Relationship Id="rId10" Type="http://schemas.openxmlformats.org/officeDocument/2006/relationships/hyperlink" Target="http://www.mtsz.tatarstan.ru" TargetMode="External"/><Relationship Id="rId19" Type="http://schemas.openxmlformats.org/officeDocument/2006/relationships/hyperlink" Target="garantf1://8066006.0/" TargetMode="External"/><Relationship Id="rId31" Type="http://schemas.openxmlformats.org/officeDocument/2006/relationships/hyperlink" Target="mailto:czn.kirovskiy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lugi.tatar.ru" TargetMode="External"/><Relationship Id="rId14" Type="http://schemas.openxmlformats.org/officeDocument/2006/relationships/hyperlink" Target="garantf1://12025268.0/" TargetMode="External"/><Relationship Id="rId22" Type="http://schemas.openxmlformats.org/officeDocument/2006/relationships/header" Target="header3.xml"/><Relationship Id="rId27" Type="http://schemas.openxmlformats.org/officeDocument/2006/relationships/hyperlink" Target="garantf1://12048567.0/" TargetMode="External"/><Relationship Id="rId30" Type="http://schemas.openxmlformats.org/officeDocument/2006/relationships/hyperlink" Target="mailto:Czn.Avi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4A670-46B5-4CD0-99EA-F6C874152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11252</Words>
  <Characters>64140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</Company>
  <LinksUpToDate>false</LinksUpToDate>
  <CharactersWithSpaces>75242</CharactersWithSpaces>
  <SharedDoc>false</SharedDoc>
  <HLinks>
    <vt:vector size="84" baseType="variant">
      <vt:variant>
        <vt:i4>4521984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consultantplus://offline/ref=F87E2443D39405773E964613DFF661B791EC7871C16816F40ADEE70D6BB1270492BF78CB87DB3013f1K</vt:lpwstr>
      </vt:variant>
      <vt:variant>
        <vt:lpwstr/>
      </vt:variant>
      <vt:variant>
        <vt:i4>4521985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consultantplus://offline/ref=F87E2443D39405773E964613DFF661B791EC7871C16816F40ADEE70D6BB1270492BF78CB87DB3013f0K</vt:lpwstr>
      </vt:variant>
      <vt:variant>
        <vt:lpwstr/>
      </vt:variant>
      <vt:variant>
        <vt:i4>4521986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consultantplus://offline/ref=F87E2443D39405773E964613DFF661B791EC7871C16816F40ADEE70D6BB1270492BF78CB87DB3013f3K</vt:lpwstr>
      </vt:variant>
      <vt:variant>
        <vt:lpwstr/>
      </vt:variant>
      <vt:variant>
        <vt:i4>4521987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consultantplus://offline/ref=F87E2443D39405773E964613DFF661B791EC7871C16816F40ADEE70D6BB1270492BF78CB87DB3013f2K</vt:lpwstr>
      </vt:variant>
      <vt:variant>
        <vt:lpwstr/>
      </vt:variant>
      <vt:variant>
        <vt:i4>4522066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consultantplus://offline/ref=F87E2443D39405773E964613DFF661B791EC7871C16816F40ADEE70D6BB1270492BF78CB87DB3113fBK</vt:lpwstr>
      </vt:variant>
      <vt:variant>
        <vt:lpwstr/>
      </vt:variant>
      <vt:variant>
        <vt:i4>6750276</vt:i4>
      </vt:variant>
      <vt:variant>
        <vt:i4>24</vt:i4>
      </vt:variant>
      <vt:variant>
        <vt:i4>0</vt:i4>
      </vt:variant>
      <vt:variant>
        <vt:i4>5</vt:i4>
      </vt:variant>
      <vt:variant>
        <vt:lpwstr>mailto:mtsz@tatar.ru</vt:lpwstr>
      </vt:variant>
      <vt:variant>
        <vt:lpwstr/>
      </vt:variant>
      <vt:variant>
        <vt:i4>5374020</vt:i4>
      </vt:variant>
      <vt:variant>
        <vt:i4>21</vt:i4>
      </vt:variant>
      <vt:variant>
        <vt:i4>0</vt:i4>
      </vt:variant>
      <vt:variant>
        <vt:i4>5</vt:i4>
      </vt:variant>
      <vt:variant>
        <vt:lpwstr>http://www.mtsz.tatarstan.ru/</vt:lpwstr>
      </vt:variant>
      <vt:variant>
        <vt:lpwstr/>
      </vt:variant>
      <vt:variant>
        <vt:i4>2097254</vt:i4>
      </vt:variant>
      <vt:variant>
        <vt:i4>18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6225924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consultantplus://offline/ref=474F5EF239E463259C45C3DD5927416DC2CF4E35CAFB38B2B9E7CF4666FEF806563A62A7777E885B81C4AEU4L2O</vt:lpwstr>
      </vt:variant>
      <vt:variant>
        <vt:lpwstr/>
      </vt:variant>
      <vt:variant>
        <vt:i4>6291510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Par445</vt:lpwstr>
      </vt:variant>
      <vt:variant>
        <vt:i4>4194311</vt:i4>
      </vt:variant>
      <vt:variant>
        <vt:i4>9</vt:i4>
      </vt:variant>
      <vt:variant>
        <vt:i4>0</vt:i4>
      </vt:variant>
      <vt:variant>
        <vt:i4>5</vt:i4>
      </vt:variant>
      <vt:variant>
        <vt:lpwstr>http://mtsz.tatar.ru/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>http://mert.tatarstan.ru/</vt:lpwstr>
      </vt:variant>
      <vt:variant>
        <vt:lpwstr/>
      </vt:variant>
      <vt:variant>
        <vt:i4>4194311</vt:i4>
      </vt:variant>
      <vt:variant>
        <vt:i4>3</vt:i4>
      </vt:variant>
      <vt:variant>
        <vt:i4>0</vt:i4>
      </vt:variant>
      <vt:variant>
        <vt:i4>5</vt:i4>
      </vt:variant>
      <vt:variant>
        <vt:lpwstr>http://mtsz.tatar.ru/</vt:lpwstr>
      </vt:variant>
      <vt:variant>
        <vt:lpwstr/>
      </vt:variant>
      <vt:variant>
        <vt:i4>4194311</vt:i4>
      </vt:variant>
      <vt:variant>
        <vt:i4>0</vt:i4>
      </vt:variant>
      <vt:variant>
        <vt:i4>0</vt:i4>
      </vt:variant>
      <vt:variant>
        <vt:i4>5</vt:i4>
      </vt:variant>
      <vt:variant>
        <vt:lpwstr>http://mtsz.tatar.ru/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user410</dc:creator>
  <cp:lastModifiedBy>yusupova.irina</cp:lastModifiedBy>
  <cp:revision>3</cp:revision>
  <cp:lastPrinted>2015-07-22T10:04:00Z</cp:lastPrinted>
  <dcterms:created xsi:type="dcterms:W3CDTF">2015-07-24T08:09:00Z</dcterms:created>
  <dcterms:modified xsi:type="dcterms:W3CDTF">2015-07-24T10:48:00Z</dcterms:modified>
</cp:coreProperties>
</file>