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25" w:rsidRPr="00415FFC" w:rsidRDefault="006F2F25" w:rsidP="006F2F2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F2F25" w:rsidRPr="006B1E64" w:rsidRDefault="006F2F25" w:rsidP="006F2F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:rsidR="006F2F25" w:rsidRPr="006B1E64" w:rsidRDefault="006F2F25" w:rsidP="006F2F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:rsidR="006F2F25" w:rsidRPr="00415FFC" w:rsidRDefault="006F2F25" w:rsidP="006F2F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6F2F25" w:rsidRPr="00415FFC" w:rsidRDefault="006F2F25" w:rsidP="006F2F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2F25" w:rsidRPr="00415FFC" w:rsidRDefault="006F2F25" w:rsidP="006F2F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F2F25" w:rsidRPr="00415FFC" w:rsidRDefault="006F2F25" w:rsidP="006F2F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2F25" w:rsidRPr="00170EC3" w:rsidRDefault="006F2F25" w:rsidP="006F2F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От          ___________                                                                 №_____________</w:t>
      </w:r>
    </w:p>
    <w:p w:rsidR="006F2F25" w:rsidRDefault="006F2F25" w:rsidP="006F2F25">
      <w:pPr>
        <w:pStyle w:val="ac"/>
        <w:tabs>
          <w:tab w:val="left" w:pos="5387"/>
        </w:tabs>
        <w:ind w:left="-142" w:right="4678"/>
        <w:rPr>
          <w:szCs w:val="28"/>
        </w:rPr>
      </w:pPr>
    </w:p>
    <w:p w:rsidR="006F2F25" w:rsidRPr="005106E7" w:rsidRDefault="006F2F25" w:rsidP="006F2F25">
      <w:pPr>
        <w:pStyle w:val="ac"/>
        <w:tabs>
          <w:tab w:val="left" w:pos="5387"/>
        </w:tabs>
        <w:ind w:left="-142" w:right="4678"/>
        <w:rPr>
          <w:szCs w:val="28"/>
        </w:rPr>
      </w:pPr>
    </w:p>
    <w:p w:rsidR="006F2F25" w:rsidRDefault="006F2F25" w:rsidP="006F2F25">
      <w:pPr>
        <w:pStyle w:val="ac"/>
        <w:tabs>
          <w:tab w:val="left" w:pos="5103"/>
        </w:tabs>
        <w:ind w:right="4535"/>
        <w:jc w:val="center"/>
        <w:rPr>
          <w:szCs w:val="28"/>
        </w:rPr>
      </w:pPr>
      <w:r w:rsidRPr="002755E3">
        <w:rPr>
          <w:bCs/>
          <w:szCs w:val="28"/>
        </w:rPr>
        <w:t xml:space="preserve">Об утверждении Плана мероприятий «дорожной карты» </w:t>
      </w:r>
      <w:r w:rsidRPr="002755E3">
        <w:rPr>
          <w:szCs w:val="28"/>
        </w:rPr>
        <w:t>по укреплению кадровой обеспеченности стационарных организаций социального обслуживания для граждан пожилого возраста и инвалидов Республики Татарстан на 2026 - 2035 годы</w:t>
      </w:r>
    </w:p>
    <w:p w:rsidR="006F2F25" w:rsidRPr="00B65EC7" w:rsidRDefault="006F2F25" w:rsidP="006F2F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2F25" w:rsidRPr="007415BE" w:rsidRDefault="006F2F25" w:rsidP="006F2F25">
      <w:pPr>
        <w:pStyle w:val="a4"/>
        <w:spacing w:before="0" w:beforeAutospacing="0" w:after="0" w:afterAutospacing="0" w:line="288" w:lineRule="atLeast"/>
        <w:ind w:firstLine="709"/>
        <w:jc w:val="both"/>
      </w:pPr>
      <w:r w:rsidRPr="00961000">
        <w:rPr>
          <w:sz w:val="28"/>
          <w:szCs w:val="28"/>
        </w:rPr>
        <w:t>Кабинет Министров Республики Татарстан</w:t>
      </w:r>
      <w:r w:rsidRPr="007A2BDD">
        <w:rPr>
          <w:sz w:val="28"/>
          <w:szCs w:val="28"/>
        </w:rPr>
        <w:t xml:space="preserve"> </w:t>
      </w:r>
      <w:r w:rsidRPr="00961000">
        <w:rPr>
          <w:sz w:val="28"/>
          <w:szCs w:val="28"/>
        </w:rPr>
        <w:t>ПОСТАНОВЛЯЕТ:</w:t>
      </w:r>
    </w:p>
    <w:p w:rsidR="006F2F25" w:rsidRPr="00961000" w:rsidRDefault="006F2F25" w:rsidP="006F2F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F25" w:rsidRPr="00517AA9" w:rsidRDefault="006F2F25" w:rsidP="006F2F25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Par2"/>
      <w:bookmarkEnd w:id="0"/>
      <w:r>
        <w:rPr>
          <w:sz w:val="28"/>
          <w:szCs w:val="28"/>
        </w:rPr>
        <w:t xml:space="preserve">В целях реализации Правил </w:t>
      </w:r>
      <w:r w:rsidRPr="008F5766">
        <w:rPr>
          <w:sz w:val="28"/>
          <w:szCs w:val="28"/>
        </w:rPr>
        <w:t>организации деятельности организаций социального обслуживания</w:t>
      </w:r>
      <w:r>
        <w:rPr>
          <w:sz w:val="28"/>
          <w:szCs w:val="28"/>
        </w:rPr>
        <w:t xml:space="preserve">, их структурных подразделений, утверждённых </w:t>
      </w:r>
      <w:proofErr w:type="gramStart"/>
      <w:r>
        <w:rPr>
          <w:sz w:val="28"/>
          <w:szCs w:val="28"/>
        </w:rPr>
        <w:t xml:space="preserve">приказом </w:t>
      </w:r>
      <w:r w:rsidRPr="008F5766">
        <w:rPr>
          <w:sz w:val="28"/>
          <w:szCs w:val="28"/>
        </w:rPr>
        <w:t xml:space="preserve"> Министерства</w:t>
      </w:r>
      <w:proofErr w:type="gramEnd"/>
      <w:r w:rsidRPr="008F5766">
        <w:rPr>
          <w:sz w:val="28"/>
          <w:szCs w:val="28"/>
        </w:rPr>
        <w:t xml:space="preserve"> труда и социальной защиты Российской Федерации от 14</w:t>
      </w:r>
      <w:r>
        <w:rPr>
          <w:sz w:val="28"/>
          <w:szCs w:val="28"/>
        </w:rPr>
        <w:t xml:space="preserve"> мая </w:t>
      </w:r>
      <w:r w:rsidRPr="008F5766">
        <w:rPr>
          <w:sz w:val="28"/>
          <w:szCs w:val="28"/>
        </w:rPr>
        <w:t>2025</w:t>
      </w:r>
      <w:r>
        <w:rPr>
          <w:sz w:val="28"/>
          <w:szCs w:val="28"/>
        </w:rPr>
        <w:t>г.</w:t>
      </w:r>
      <w:r w:rsidRPr="008F5766">
        <w:rPr>
          <w:sz w:val="28"/>
          <w:szCs w:val="28"/>
        </w:rPr>
        <w:t xml:space="preserve"> № 305н «Об утверждении Правил организации деятельности организаций социального обслуживания</w:t>
      </w:r>
      <w:r>
        <w:rPr>
          <w:sz w:val="28"/>
          <w:szCs w:val="28"/>
        </w:rPr>
        <w:t>, их структурных подразделений»:</w:t>
      </w:r>
    </w:p>
    <w:p w:rsidR="006F2F25" w:rsidRPr="00517AA9" w:rsidRDefault="006F2F25" w:rsidP="006F2F25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17AA9">
        <w:rPr>
          <w:sz w:val="28"/>
          <w:szCs w:val="28"/>
        </w:rPr>
        <w:t xml:space="preserve">  </w:t>
      </w:r>
    </w:p>
    <w:p w:rsidR="006F2F25" w:rsidRPr="009074C7" w:rsidRDefault="006F2F25" w:rsidP="006F2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C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61006D">
        <w:rPr>
          <w:rFonts w:ascii="Times New Roman" w:hAnsi="Times New Roman" w:cs="Times New Roman"/>
          <w:sz w:val="28"/>
          <w:szCs w:val="28"/>
        </w:rPr>
        <w:t>План</w:t>
      </w:r>
      <w:r w:rsidRPr="009074C7">
        <w:rPr>
          <w:rFonts w:ascii="Times New Roman" w:hAnsi="Times New Roman" w:cs="Times New Roman"/>
          <w:sz w:val="28"/>
          <w:szCs w:val="28"/>
        </w:rPr>
        <w:t xml:space="preserve"> мероприятий («дорожную карту») по укреплению кадровой обеспеченности стационарных организаций социального обслуживания для граждан пожилого возраста и инвалидов Республики Татарстан 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4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4C7">
        <w:rPr>
          <w:rFonts w:ascii="Times New Roman" w:hAnsi="Times New Roman" w:cs="Times New Roman"/>
          <w:sz w:val="28"/>
          <w:szCs w:val="28"/>
        </w:rPr>
        <w:t>2035 годы</w:t>
      </w:r>
      <w:r>
        <w:rPr>
          <w:rFonts w:ascii="Times New Roman" w:hAnsi="Times New Roman" w:cs="Times New Roman"/>
          <w:sz w:val="28"/>
          <w:szCs w:val="28"/>
        </w:rPr>
        <w:t xml:space="preserve"> (далее - План)</w:t>
      </w:r>
      <w:r w:rsidRPr="009074C7">
        <w:rPr>
          <w:rFonts w:ascii="Times New Roman" w:hAnsi="Times New Roman" w:cs="Times New Roman"/>
          <w:sz w:val="28"/>
          <w:szCs w:val="28"/>
        </w:rPr>
        <w:t>.</w:t>
      </w:r>
    </w:p>
    <w:p w:rsidR="006F2F25" w:rsidRPr="009074C7" w:rsidRDefault="006F2F25" w:rsidP="006F2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C7">
        <w:rPr>
          <w:rFonts w:ascii="Times New Roman" w:hAnsi="Times New Roman" w:cs="Times New Roman"/>
          <w:sz w:val="28"/>
          <w:szCs w:val="28"/>
        </w:rPr>
        <w:t>2. Министерству труда, занятости и социальной защиты Республики Татарстан еже</w:t>
      </w:r>
      <w:r>
        <w:rPr>
          <w:rFonts w:ascii="Times New Roman" w:hAnsi="Times New Roman" w:cs="Times New Roman"/>
          <w:sz w:val="28"/>
          <w:szCs w:val="28"/>
        </w:rPr>
        <w:t>годно</w:t>
      </w:r>
      <w:r w:rsidRPr="009074C7">
        <w:rPr>
          <w:rFonts w:ascii="Times New Roman" w:hAnsi="Times New Roman" w:cs="Times New Roman"/>
          <w:sz w:val="28"/>
          <w:szCs w:val="28"/>
        </w:rPr>
        <w:t xml:space="preserve">, до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074C7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9074C7">
        <w:rPr>
          <w:rFonts w:ascii="Times New Roman" w:hAnsi="Times New Roman" w:cs="Times New Roman"/>
          <w:sz w:val="28"/>
          <w:szCs w:val="28"/>
        </w:rPr>
        <w:t xml:space="preserve">, представлять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74C7">
        <w:rPr>
          <w:rFonts w:ascii="Times New Roman" w:hAnsi="Times New Roman" w:cs="Times New Roman"/>
          <w:sz w:val="28"/>
          <w:szCs w:val="28"/>
        </w:rPr>
        <w:t>тчет о ходе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Планом, </w:t>
      </w:r>
      <w:r w:rsidRPr="009074C7">
        <w:rPr>
          <w:rFonts w:ascii="Times New Roman" w:hAnsi="Times New Roman" w:cs="Times New Roman"/>
          <w:sz w:val="28"/>
          <w:szCs w:val="28"/>
        </w:rPr>
        <w:t>в Кабинет Министров Республик</w:t>
      </w:r>
      <w:bookmarkStart w:id="1" w:name="_GoBack"/>
      <w:bookmarkEnd w:id="1"/>
      <w:r w:rsidRPr="009074C7">
        <w:rPr>
          <w:rFonts w:ascii="Times New Roman" w:hAnsi="Times New Roman" w:cs="Times New Roman"/>
          <w:sz w:val="28"/>
          <w:szCs w:val="28"/>
        </w:rPr>
        <w:t xml:space="preserve">и Татарстан. </w:t>
      </w:r>
    </w:p>
    <w:p w:rsidR="006F2F25" w:rsidRPr="009074C7" w:rsidRDefault="006F2F25" w:rsidP="006F2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C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Министерство труда, занятости и социальной защиты Республики Татарстан. </w:t>
      </w:r>
    </w:p>
    <w:p w:rsidR="006F2F25" w:rsidRPr="00517AA9" w:rsidRDefault="006F2F25" w:rsidP="006F2F25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17AA9">
        <w:rPr>
          <w:sz w:val="28"/>
          <w:szCs w:val="28"/>
        </w:rPr>
        <w:t xml:space="preserve">  </w:t>
      </w:r>
    </w:p>
    <w:p w:rsidR="006F2F25" w:rsidRPr="00517AA9" w:rsidRDefault="006F2F25" w:rsidP="006F2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F25" w:rsidRPr="00961000" w:rsidRDefault="006F2F25" w:rsidP="006F2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F2F25" w:rsidRPr="00961000" w:rsidRDefault="006F2F25" w:rsidP="006F2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327AC" w:rsidRDefault="006F2F25" w:rsidP="006F2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27AC" w:rsidSect="00BA5A53">
          <w:headerReference w:type="default" r:id="rId7"/>
          <w:pgSz w:w="16838" w:h="11906" w:orient="landscape"/>
          <w:pgMar w:top="568" w:right="680" w:bottom="426" w:left="851" w:header="709" w:footer="709" w:gutter="0"/>
          <w:cols w:space="708"/>
          <w:titlePg/>
          <w:docGrid w:linePitch="360"/>
        </w:sectPr>
      </w:pPr>
      <w:r w:rsidRPr="0096100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610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96100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6F2F25" w:rsidRDefault="006F2F25" w:rsidP="006F2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0A" w:rsidRPr="00B1780A" w:rsidRDefault="00B1780A" w:rsidP="00B1780A">
      <w:pPr>
        <w:pStyle w:val="a4"/>
        <w:spacing w:before="0" w:beforeAutospacing="0" w:after="0" w:afterAutospacing="0" w:line="288" w:lineRule="atLeast"/>
        <w:ind w:left="11340"/>
        <w:jc w:val="both"/>
      </w:pPr>
      <w:r w:rsidRPr="00B1780A">
        <w:t>Утвержден</w:t>
      </w:r>
    </w:p>
    <w:p w:rsidR="00B1780A" w:rsidRPr="00B1780A" w:rsidRDefault="00B1780A" w:rsidP="00B1780A">
      <w:pPr>
        <w:pStyle w:val="a4"/>
        <w:spacing w:before="0" w:beforeAutospacing="0" w:after="0" w:afterAutospacing="0" w:line="288" w:lineRule="atLeast"/>
        <w:ind w:left="11340"/>
        <w:jc w:val="both"/>
      </w:pPr>
      <w:r w:rsidRPr="00B1780A">
        <w:t xml:space="preserve">постановлением </w:t>
      </w:r>
    </w:p>
    <w:p w:rsidR="00B1780A" w:rsidRPr="00B1780A" w:rsidRDefault="00B1780A" w:rsidP="00B1780A">
      <w:pPr>
        <w:pStyle w:val="a4"/>
        <w:spacing w:before="0" w:beforeAutospacing="0" w:after="0" w:afterAutospacing="0" w:line="288" w:lineRule="atLeast"/>
        <w:ind w:left="11340"/>
        <w:jc w:val="both"/>
      </w:pPr>
      <w:r w:rsidRPr="00B1780A">
        <w:t xml:space="preserve">Кабинета Министров </w:t>
      </w:r>
    </w:p>
    <w:p w:rsidR="00B1780A" w:rsidRPr="00B1780A" w:rsidRDefault="00B1780A" w:rsidP="00B1780A">
      <w:pPr>
        <w:pStyle w:val="a4"/>
        <w:spacing w:before="0" w:beforeAutospacing="0" w:after="0" w:afterAutospacing="0" w:line="288" w:lineRule="atLeast"/>
        <w:ind w:left="11340"/>
        <w:jc w:val="both"/>
      </w:pPr>
      <w:r w:rsidRPr="00B1780A">
        <w:t xml:space="preserve">Республики Татарстан </w:t>
      </w:r>
    </w:p>
    <w:p w:rsidR="00B1780A" w:rsidRDefault="00B1780A" w:rsidP="00B1780A">
      <w:pPr>
        <w:pStyle w:val="a4"/>
        <w:spacing w:before="0" w:beforeAutospacing="0" w:after="0" w:afterAutospacing="0" w:line="288" w:lineRule="atLeast"/>
        <w:ind w:left="11340"/>
        <w:jc w:val="both"/>
      </w:pPr>
      <w:r w:rsidRPr="00B1780A">
        <w:t>от «__</w:t>
      </w:r>
      <w:proofErr w:type="gramStart"/>
      <w:r w:rsidRPr="00B1780A">
        <w:t>_»_</w:t>
      </w:r>
      <w:proofErr w:type="gramEnd"/>
      <w:r w:rsidRPr="00B1780A">
        <w:t>_____ 2025 г. № ____</w:t>
      </w:r>
      <w:r>
        <w:t xml:space="preserve"> </w:t>
      </w:r>
    </w:p>
    <w:p w:rsidR="00B1780A" w:rsidRDefault="00B1780A" w:rsidP="0025498A">
      <w:pPr>
        <w:pStyle w:val="a4"/>
        <w:spacing w:before="0" w:beforeAutospacing="0" w:after="0" w:afterAutospacing="0" w:line="288" w:lineRule="atLeast"/>
        <w:jc w:val="right"/>
      </w:pPr>
    </w:p>
    <w:p w:rsidR="009406CE" w:rsidRDefault="009406CE" w:rsidP="00B56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A53" w:rsidRDefault="00B56ABD" w:rsidP="00BA5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94B" w:rsidRPr="00B8794B">
        <w:rPr>
          <w:rFonts w:ascii="Times New Roman" w:hAnsi="Times New Roman" w:cs="Times New Roman"/>
          <w:sz w:val="28"/>
          <w:szCs w:val="28"/>
        </w:rPr>
        <w:t>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(«дорожная карта») по укреплению кадровой обеспеченности стационарных организаций </w:t>
      </w:r>
    </w:p>
    <w:p w:rsidR="00BA5A53" w:rsidRDefault="00B56ABD" w:rsidP="00BA5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="00453C45">
        <w:rPr>
          <w:rFonts w:ascii="Times New Roman" w:hAnsi="Times New Roman" w:cs="Times New Roman"/>
          <w:sz w:val="28"/>
          <w:szCs w:val="28"/>
        </w:rPr>
        <w:t xml:space="preserve">для граждан пожилого возраста и инвалидов </w:t>
      </w:r>
    </w:p>
    <w:p w:rsidR="00B8794B" w:rsidRDefault="00B56ABD" w:rsidP="00BA5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9749A">
        <w:rPr>
          <w:rFonts w:ascii="Times New Roman" w:hAnsi="Times New Roman" w:cs="Times New Roman"/>
          <w:sz w:val="28"/>
          <w:szCs w:val="28"/>
        </w:rPr>
        <w:t xml:space="preserve"> на 2026</w:t>
      </w:r>
      <w:r w:rsidR="00B64D6B">
        <w:rPr>
          <w:rFonts w:ascii="Times New Roman" w:hAnsi="Times New Roman" w:cs="Times New Roman"/>
          <w:sz w:val="28"/>
          <w:szCs w:val="28"/>
        </w:rPr>
        <w:t xml:space="preserve"> </w:t>
      </w:r>
      <w:r w:rsidR="0039749A">
        <w:rPr>
          <w:rFonts w:ascii="Times New Roman" w:hAnsi="Times New Roman" w:cs="Times New Roman"/>
          <w:sz w:val="28"/>
          <w:szCs w:val="28"/>
        </w:rPr>
        <w:t>-</w:t>
      </w:r>
      <w:r w:rsidR="00B64D6B">
        <w:rPr>
          <w:rFonts w:ascii="Times New Roman" w:hAnsi="Times New Roman" w:cs="Times New Roman"/>
          <w:sz w:val="28"/>
          <w:szCs w:val="28"/>
        </w:rPr>
        <w:t xml:space="preserve"> </w:t>
      </w:r>
      <w:r w:rsidR="0039749A">
        <w:rPr>
          <w:rFonts w:ascii="Times New Roman" w:hAnsi="Times New Roman" w:cs="Times New Roman"/>
          <w:sz w:val="28"/>
          <w:szCs w:val="28"/>
        </w:rPr>
        <w:t>2035 годы</w:t>
      </w:r>
    </w:p>
    <w:p w:rsidR="00BA5A53" w:rsidRDefault="00BA5A53" w:rsidP="00BA5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A53" w:rsidRDefault="00EA5959" w:rsidP="00BA5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06CE">
        <w:rPr>
          <w:rFonts w:ascii="Times New Roman" w:hAnsi="Times New Roman" w:cs="Times New Roman"/>
          <w:sz w:val="28"/>
          <w:szCs w:val="28"/>
        </w:rPr>
        <w:t xml:space="preserve">.  Перечень мероприятий по укреплению кадровой обеспеченности стационарных организаций </w:t>
      </w:r>
    </w:p>
    <w:p w:rsidR="009406CE" w:rsidRDefault="009406CE" w:rsidP="00BA5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обслуживания для граждан пожилого возраста и инвалидов Республики Татарстан</w:t>
      </w:r>
    </w:p>
    <w:p w:rsidR="00BA5A53" w:rsidRDefault="00BA5A53" w:rsidP="00BA5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3"/>
        <w:gridCol w:w="5029"/>
        <w:gridCol w:w="1984"/>
        <w:gridCol w:w="2738"/>
        <w:gridCol w:w="4776"/>
      </w:tblGrid>
      <w:tr w:rsidR="00C02B2A" w:rsidRPr="00EA10A1" w:rsidTr="004D74EA">
        <w:tc>
          <w:tcPr>
            <w:tcW w:w="783" w:type="dxa"/>
          </w:tcPr>
          <w:p w:rsidR="00C02B2A" w:rsidRPr="00EA10A1" w:rsidRDefault="00C02B2A" w:rsidP="00BB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29" w:type="dxa"/>
          </w:tcPr>
          <w:p w:rsidR="00C02B2A" w:rsidRPr="00EA10A1" w:rsidRDefault="00C02B2A" w:rsidP="00BB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2E1099" w:rsidRPr="00EA10A1" w:rsidRDefault="0039749A" w:rsidP="00BB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02B2A" w:rsidRPr="00EA10A1" w:rsidRDefault="0039749A" w:rsidP="00BB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738" w:type="dxa"/>
          </w:tcPr>
          <w:p w:rsidR="00C02B2A" w:rsidRPr="00EA10A1" w:rsidRDefault="0039749A" w:rsidP="00BB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776" w:type="dxa"/>
          </w:tcPr>
          <w:p w:rsidR="00C02B2A" w:rsidRPr="00EA10A1" w:rsidRDefault="002E1099" w:rsidP="00BB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1413C8" w:rsidRPr="00EA10A1" w:rsidTr="004D74EA">
        <w:tc>
          <w:tcPr>
            <w:tcW w:w="15310" w:type="dxa"/>
            <w:gridSpan w:val="5"/>
          </w:tcPr>
          <w:p w:rsidR="001413C8" w:rsidRPr="00EA10A1" w:rsidRDefault="008A2C99" w:rsidP="001413C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2C99">
              <w:rPr>
                <w:sz w:val="28"/>
                <w:szCs w:val="28"/>
              </w:rPr>
              <w:t xml:space="preserve"> </w:t>
            </w:r>
            <w:r w:rsidR="001413C8" w:rsidRPr="00EA10A1">
              <w:rPr>
                <w:sz w:val="28"/>
                <w:szCs w:val="28"/>
              </w:rPr>
              <w:t xml:space="preserve">Организационно-правовые мероприятия </w:t>
            </w:r>
          </w:p>
        </w:tc>
      </w:tr>
      <w:tr w:rsidR="004C2760" w:rsidRPr="00EA10A1" w:rsidTr="004D74EA">
        <w:tc>
          <w:tcPr>
            <w:tcW w:w="783" w:type="dxa"/>
          </w:tcPr>
          <w:p w:rsidR="004C2760" w:rsidRPr="008A2C99" w:rsidRDefault="008E47F2" w:rsidP="00BB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2C9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029" w:type="dxa"/>
          </w:tcPr>
          <w:p w:rsidR="004C2760" w:rsidRPr="00EA10A1" w:rsidRDefault="00226603" w:rsidP="007552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</w:t>
            </w:r>
            <w:r w:rsidRPr="008F5766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766">
              <w:rPr>
                <w:rFonts w:ascii="Times New Roman" w:hAnsi="Times New Roman" w:cs="Times New Roman"/>
                <w:sz w:val="28"/>
                <w:szCs w:val="28"/>
              </w:rPr>
              <w:t xml:space="preserve"> штатной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</w:t>
            </w:r>
            <w:r w:rsidRPr="008F5766">
              <w:rPr>
                <w:rFonts w:ascii="Times New Roman" w:hAnsi="Times New Roman" w:cs="Times New Roman"/>
                <w:sz w:val="28"/>
                <w:szCs w:val="28"/>
              </w:rPr>
              <w:t>стационарных организаций</w:t>
            </w:r>
            <w:r w:rsidR="0075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20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соответствие </w:t>
            </w:r>
            <w:r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екомендуемым</w:t>
            </w:r>
            <w:r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штатной численности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установленных</w:t>
            </w:r>
            <w:r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0D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44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766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 труда и социальной защиты Российской Федерации от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 </w:t>
            </w:r>
            <w:r w:rsidRPr="008F576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8F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305н «Об утверждении Правил организации деятельности организаций социального обслуживания, их структурных подразделений» </w:t>
            </w:r>
            <w:r w:rsidRPr="008F5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- приказ Минтруда России № 305н)</w:t>
            </w:r>
          </w:p>
        </w:tc>
        <w:tc>
          <w:tcPr>
            <w:tcW w:w="1984" w:type="dxa"/>
          </w:tcPr>
          <w:p w:rsidR="004C2760" w:rsidRPr="00EA10A1" w:rsidRDefault="00913274" w:rsidP="004B5D6A">
            <w:pPr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B5D6A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</w:p>
          <w:p w:rsidR="00913274" w:rsidRPr="00EA10A1" w:rsidRDefault="005F05E3" w:rsidP="005F05E3">
            <w:pPr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3274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738" w:type="dxa"/>
          </w:tcPr>
          <w:p w:rsidR="001E365A" w:rsidRPr="00EA10A1" w:rsidRDefault="00A6696F" w:rsidP="001E3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A6696F" w:rsidRDefault="00056CA5" w:rsidP="00BB1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75520B" w:rsidRDefault="00056CA5" w:rsidP="00BB1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="00755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520B" w:rsidRDefault="0075520B" w:rsidP="00BB1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4C2760" w:rsidRPr="00EA10A1" w:rsidRDefault="0075520B" w:rsidP="00BB1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обслуживания </w:t>
            </w:r>
          </w:p>
        </w:tc>
        <w:tc>
          <w:tcPr>
            <w:tcW w:w="4776" w:type="dxa"/>
          </w:tcPr>
          <w:p w:rsidR="00226603" w:rsidRPr="00A4430D" w:rsidRDefault="00C06A54" w:rsidP="0050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226603"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ониторинг численности </w:t>
            </w:r>
            <w:r w:rsidR="0022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специалистов </w:t>
            </w:r>
            <w:r w:rsidR="00226603"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стационарных организаций</w:t>
            </w:r>
            <w:r w:rsidR="00036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социального обслуживания</w:t>
            </w:r>
            <w:r w:rsidR="00226603"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соответствие р</w:t>
            </w:r>
            <w:r w:rsidR="00226603">
              <w:rPr>
                <w:rFonts w:ascii="Times New Roman" w:eastAsia="Times New Roman" w:hAnsi="Times New Roman" w:cs="Times New Roman"/>
                <w:sz w:val="28"/>
                <w:szCs w:val="28"/>
              </w:rPr>
              <w:t>екомендуемым</w:t>
            </w:r>
            <w:r w:rsidR="00226603"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</w:t>
            </w:r>
            <w:r w:rsidR="00226603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="00226603"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штатной численности</w:t>
            </w:r>
            <w:r w:rsidR="00226603">
              <w:rPr>
                <w:rFonts w:ascii="Times New Roman" w:eastAsia="Times New Roman" w:hAnsi="Times New Roman" w:cs="Times New Roman"/>
                <w:sz w:val="28"/>
                <w:szCs w:val="28"/>
              </w:rPr>
              <w:t>, установленных</w:t>
            </w:r>
            <w:r w:rsidR="00226603"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26603" w:rsidRPr="00A4430D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22660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226603" w:rsidRPr="00A4430D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№ 305н</w:t>
            </w:r>
            <w:r w:rsidR="00226603" w:rsidRPr="00A443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2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26603" w:rsidRPr="00A4430D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внесению изменений в штатные расписания стационарных </w:t>
            </w:r>
            <w:r w:rsidR="00226603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500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DEF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обслуживания</w:t>
            </w:r>
          </w:p>
          <w:p w:rsidR="00A67B7D" w:rsidRPr="00EA10A1" w:rsidRDefault="00A67B7D" w:rsidP="00A67B7D">
            <w:pPr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13C8" w:rsidRPr="00EA10A1" w:rsidTr="004D74EA">
        <w:tc>
          <w:tcPr>
            <w:tcW w:w="783" w:type="dxa"/>
          </w:tcPr>
          <w:p w:rsidR="001413C8" w:rsidRPr="00EA10A1" w:rsidRDefault="008A2C99" w:rsidP="00A7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413C8" w:rsidRPr="00EA1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1413C8" w:rsidRPr="00EA10A1" w:rsidRDefault="001413C8" w:rsidP="0030206B">
            <w:pPr>
              <w:ind w:left="8"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о кадровом составе специалистов организаций социального обслуживания, их штатной укомплектованности</w:t>
            </w:r>
          </w:p>
        </w:tc>
        <w:tc>
          <w:tcPr>
            <w:tcW w:w="1984" w:type="dxa"/>
          </w:tcPr>
          <w:p w:rsidR="001413C8" w:rsidRPr="00EA10A1" w:rsidRDefault="001413C8" w:rsidP="0030206B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738" w:type="dxa"/>
          </w:tcPr>
          <w:p w:rsidR="00A6696F" w:rsidRPr="00EA10A1" w:rsidRDefault="00A6696F" w:rsidP="00A669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A6696F" w:rsidRDefault="001413C8" w:rsidP="00A525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1413C8" w:rsidRDefault="001413C8" w:rsidP="00A525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1413C8" w:rsidRPr="00EA10A1" w:rsidRDefault="004812E7" w:rsidP="001413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413C8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олучение данных о текущем состоянии кадрового состава организаций социального обслуживания, определение перспективной и прогнозной потребности в кадрах</w:t>
            </w:r>
          </w:p>
        </w:tc>
      </w:tr>
      <w:tr w:rsidR="00A70FCF" w:rsidRPr="00EA10A1" w:rsidTr="004D74EA">
        <w:trPr>
          <w:trHeight w:val="3819"/>
        </w:trPr>
        <w:tc>
          <w:tcPr>
            <w:tcW w:w="783" w:type="dxa"/>
          </w:tcPr>
          <w:p w:rsidR="00A70FCF" w:rsidRPr="00EA10A1" w:rsidRDefault="008A2C99" w:rsidP="00A7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E47F2" w:rsidRPr="00EA1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982239" w:rsidRPr="00EA10A1" w:rsidRDefault="001413C8" w:rsidP="004D74EA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EA10A1">
              <w:rPr>
                <w:sz w:val="28"/>
                <w:szCs w:val="28"/>
              </w:rPr>
              <w:t>Внесение изменений в постановление Кабинета Министров Республики Татарстан от 31.12.2009</w:t>
            </w:r>
            <w:r w:rsidR="004856E4" w:rsidRPr="00EA10A1">
              <w:rPr>
                <w:sz w:val="28"/>
                <w:szCs w:val="28"/>
              </w:rPr>
              <w:t>г.</w:t>
            </w:r>
            <w:r w:rsidRPr="00EA10A1">
              <w:rPr>
                <w:sz w:val="28"/>
                <w:szCs w:val="28"/>
              </w:rPr>
              <w:t xml:space="preserve"> №915 «Об утверждении Положения о порядке расчета нормативных затрат на оказание социальных услуг организаций социального обслуживания и </w:t>
            </w:r>
            <w:proofErr w:type="spellStart"/>
            <w:r w:rsidRPr="00EA10A1">
              <w:rPr>
                <w:sz w:val="28"/>
                <w:szCs w:val="28"/>
              </w:rPr>
              <w:t>подушевых</w:t>
            </w:r>
            <w:proofErr w:type="spellEnd"/>
            <w:r w:rsidRPr="00EA10A1">
              <w:rPr>
                <w:sz w:val="28"/>
                <w:szCs w:val="28"/>
              </w:rPr>
              <w:t xml:space="preserve"> нормативов финансирования социальных услуг, предоставляемых поставщиками социальных услуг в Республике Татарстан»</w:t>
            </w:r>
            <w:r w:rsidR="004856E4" w:rsidRPr="00EA10A1">
              <w:rPr>
                <w:sz w:val="28"/>
                <w:szCs w:val="28"/>
              </w:rPr>
              <w:t xml:space="preserve"> с  учетом рекомендаций Приказа Министерства труда и социальной защиты Российской Федерации от 14.05.2025 №305н «Об утверждении Правил организации деятельности организаций социального обслуживания, их структурных подразделений»</w:t>
            </w:r>
          </w:p>
        </w:tc>
        <w:tc>
          <w:tcPr>
            <w:tcW w:w="1984" w:type="dxa"/>
          </w:tcPr>
          <w:p w:rsidR="00A70FCF" w:rsidRPr="00EA10A1" w:rsidRDefault="001413C8" w:rsidP="00A70FCF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70FCF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</w:p>
          <w:p w:rsidR="001413C8" w:rsidRPr="00EA10A1" w:rsidRDefault="001413C8" w:rsidP="00A70FCF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738" w:type="dxa"/>
          </w:tcPr>
          <w:p w:rsidR="00A70FCF" w:rsidRDefault="00A6696F" w:rsidP="00A70FCF">
            <w:pPr>
              <w:ind w:left="31"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 «</w:t>
            </w:r>
            <w:r w:rsidR="001413C8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ЦЭСИ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:rsidR="001413C8" w:rsidRPr="00A6696F" w:rsidRDefault="00A6696F" w:rsidP="00A669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 РТ</w:t>
            </w:r>
          </w:p>
        </w:tc>
        <w:tc>
          <w:tcPr>
            <w:tcW w:w="4776" w:type="dxa"/>
          </w:tcPr>
          <w:p w:rsidR="00A70FCF" w:rsidRPr="00EA10A1" w:rsidRDefault="004812E7" w:rsidP="00FD699B">
            <w:pPr>
              <w:ind w:right="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856E4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нормативов финансирования социальных услуг, предоставляемых поставщиками социальных услуг в Республике Татарстан» с  учетом рекомендаций </w:t>
            </w:r>
            <w:r w:rsidR="00FD699B">
              <w:rPr>
                <w:rFonts w:ascii="Times New Roman" w:hAnsi="Times New Roman" w:cs="Times New Roman"/>
                <w:sz w:val="28"/>
                <w:szCs w:val="28"/>
              </w:rPr>
              <w:t>приказа Минтруда России № 305н</w:t>
            </w:r>
          </w:p>
        </w:tc>
      </w:tr>
      <w:tr w:rsidR="00A70FCF" w:rsidRPr="00EA10A1" w:rsidTr="004D74EA">
        <w:tc>
          <w:tcPr>
            <w:tcW w:w="783" w:type="dxa"/>
          </w:tcPr>
          <w:p w:rsidR="00A70FCF" w:rsidRPr="00EA10A1" w:rsidRDefault="008A2C99" w:rsidP="00A7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E47F2" w:rsidRPr="00EA10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A70FCF" w:rsidRPr="00EA10A1" w:rsidRDefault="00A70FCF" w:rsidP="009336AF">
            <w:pPr>
              <w:ind w:left="18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оценки целесообразности централизации отдельных административных функций </w:t>
            </w:r>
            <w:r w:rsidR="00AD2438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и подготовка предложений по оптимизации</w:t>
            </w:r>
            <w:r w:rsidR="000C4282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AD2438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C4282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стационарных организаций</w:t>
            </w:r>
            <w:r w:rsidR="00036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социального обслуживания</w:t>
            </w:r>
          </w:p>
        </w:tc>
        <w:tc>
          <w:tcPr>
            <w:tcW w:w="1984" w:type="dxa"/>
          </w:tcPr>
          <w:p w:rsidR="008C3749" w:rsidRDefault="008C3749" w:rsidP="00A70FCF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9309EB" w:rsidRPr="00EA10A1" w:rsidRDefault="00A70FCF" w:rsidP="00A70FCF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3 квартал </w:t>
            </w:r>
          </w:p>
          <w:p w:rsidR="00A70FCF" w:rsidRPr="00EA10A1" w:rsidRDefault="00A70FCF" w:rsidP="00A70FCF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DE5792" w:rsidRDefault="00A70FCF" w:rsidP="00A70F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A70FCF" w:rsidRDefault="00A70FCF" w:rsidP="00A70F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A70FCF" w:rsidRPr="00EA10A1" w:rsidRDefault="004812E7" w:rsidP="00A70FCF">
            <w:pPr>
              <w:ind w:left="5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70FCF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инимизация расходов и повышение эффективности отдельных административных функций стационарных организаций</w:t>
            </w:r>
            <w:r w:rsidR="00036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социального обслуживания</w:t>
            </w:r>
          </w:p>
        </w:tc>
      </w:tr>
      <w:tr w:rsidR="00C661CF" w:rsidRPr="00EA10A1" w:rsidTr="004D74EA">
        <w:tc>
          <w:tcPr>
            <w:tcW w:w="783" w:type="dxa"/>
          </w:tcPr>
          <w:p w:rsidR="00C661CF" w:rsidRPr="00EA10A1" w:rsidRDefault="008A2C99" w:rsidP="00C66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61CF" w:rsidRPr="00EA10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C661CF" w:rsidRPr="00EA10A1" w:rsidRDefault="00C661CF" w:rsidP="00C6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штатные расписания стационарных организаций социального обслуживания </w:t>
            </w:r>
          </w:p>
        </w:tc>
        <w:tc>
          <w:tcPr>
            <w:tcW w:w="1984" w:type="dxa"/>
          </w:tcPr>
          <w:p w:rsidR="00C661CF" w:rsidRPr="00EA10A1" w:rsidRDefault="008C3749" w:rsidP="00C66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661CF" w:rsidRPr="00EA10A1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C661CF" w:rsidRPr="00EA10A1" w:rsidRDefault="00C661CF" w:rsidP="00C66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738" w:type="dxa"/>
          </w:tcPr>
          <w:p w:rsidR="00C661CF" w:rsidRPr="00EA10A1" w:rsidRDefault="00C661CF" w:rsidP="00C66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стационарные</w:t>
            </w:r>
          </w:p>
          <w:p w:rsidR="00C661CF" w:rsidRDefault="00C661CF" w:rsidP="00C66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обслуживания</w:t>
            </w:r>
          </w:p>
        </w:tc>
        <w:tc>
          <w:tcPr>
            <w:tcW w:w="4776" w:type="dxa"/>
          </w:tcPr>
          <w:p w:rsidR="00C661CF" w:rsidRPr="00EA10A1" w:rsidRDefault="004812E7" w:rsidP="00C6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C661CF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ктуализированные  штатные расписания стационарных организаций </w:t>
            </w:r>
            <w:r w:rsidR="000365F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обслуживания</w:t>
            </w:r>
          </w:p>
        </w:tc>
      </w:tr>
      <w:tr w:rsidR="00EA10A1" w:rsidRPr="00EA10A1" w:rsidTr="004D74EA">
        <w:tc>
          <w:tcPr>
            <w:tcW w:w="783" w:type="dxa"/>
          </w:tcPr>
          <w:p w:rsidR="00EA10A1" w:rsidRPr="00EA10A1" w:rsidRDefault="008A2C99" w:rsidP="00EA1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A10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EA10A1" w:rsidRPr="00EA10A1" w:rsidRDefault="00EA10A1" w:rsidP="00EA10A1">
            <w:pPr>
              <w:pStyle w:val="TableParagraph"/>
              <w:ind w:right="139" w:firstLine="10"/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EA10A1">
              <w:rPr>
                <w:sz w:val="28"/>
                <w:szCs w:val="28"/>
                <w:lang w:val="ru-RU"/>
              </w:rPr>
              <w:t>Пересмотр должностных инструкций специалистов организаций социального обслуживания на предмет соответствия профессиональным стандартам и квалификационным требованиям</w:t>
            </w:r>
          </w:p>
        </w:tc>
        <w:tc>
          <w:tcPr>
            <w:tcW w:w="1984" w:type="dxa"/>
          </w:tcPr>
          <w:p w:rsidR="00EA10A1" w:rsidRPr="00EA10A1" w:rsidRDefault="00EA10A1" w:rsidP="00EA10A1">
            <w:pPr>
              <w:pStyle w:val="TableParagraph"/>
              <w:ind w:left="309" w:right="199" w:hanging="96"/>
              <w:jc w:val="center"/>
              <w:rPr>
                <w:sz w:val="28"/>
                <w:szCs w:val="28"/>
                <w:lang w:val="ru-RU"/>
              </w:rPr>
            </w:pPr>
            <w:r w:rsidRPr="00EA10A1">
              <w:rPr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2738" w:type="dxa"/>
          </w:tcPr>
          <w:p w:rsidR="00EA10A1" w:rsidRPr="00EA10A1" w:rsidRDefault="00EA10A1" w:rsidP="00EA1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стационарные</w:t>
            </w:r>
          </w:p>
          <w:p w:rsidR="00EA10A1" w:rsidRDefault="00DE5792" w:rsidP="00EA10A1">
            <w:pPr>
              <w:pStyle w:val="TableParagraph"/>
              <w:ind w:right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pStyle w:val="TableParagraph"/>
              <w:ind w:right="1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EA10A1" w:rsidRPr="00EA10A1" w:rsidRDefault="004812E7" w:rsidP="00EA10A1">
            <w:pPr>
              <w:pStyle w:val="TableParagraph"/>
              <w:ind w:right="13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="00EA10A1" w:rsidRPr="00EA10A1">
              <w:rPr>
                <w:sz w:val="28"/>
                <w:szCs w:val="28"/>
                <w:lang w:val="ru-RU"/>
              </w:rPr>
              <w:t>ктуализ</w:t>
            </w:r>
            <w:r w:rsidR="00EA10A1">
              <w:rPr>
                <w:sz w:val="28"/>
                <w:szCs w:val="28"/>
                <w:lang w:val="ru-RU"/>
              </w:rPr>
              <w:t>ация д</w:t>
            </w:r>
            <w:r w:rsidR="00EA10A1" w:rsidRPr="00EA10A1">
              <w:rPr>
                <w:sz w:val="28"/>
                <w:szCs w:val="28"/>
                <w:lang w:val="ru-RU"/>
              </w:rPr>
              <w:t>олжностны</w:t>
            </w:r>
            <w:r w:rsidR="00EA10A1">
              <w:rPr>
                <w:sz w:val="28"/>
                <w:szCs w:val="28"/>
                <w:lang w:val="ru-RU"/>
              </w:rPr>
              <w:t>х</w:t>
            </w:r>
            <w:r w:rsidR="00EA10A1" w:rsidRPr="00EA10A1">
              <w:rPr>
                <w:sz w:val="28"/>
                <w:szCs w:val="28"/>
                <w:lang w:val="ru-RU"/>
              </w:rPr>
              <w:t xml:space="preserve"> инструкци</w:t>
            </w:r>
            <w:r w:rsidR="00EA10A1">
              <w:rPr>
                <w:sz w:val="28"/>
                <w:szCs w:val="28"/>
                <w:lang w:val="ru-RU"/>
              </w:rPr>
              <w:t>й</w:t>
            </w:r>
            <w:r w:rsidR="00EA10A1" w:rsidRPr="00EA10A1">
              <w:rPr>
                <w:sz w:val="28"/>
                <w:szCs w:val="28"/>
                <w:lang w:val="ru-RU"/>
              </w:rPr>
              <w:t xml:space="preserve"> специалистов стационарных организаций</w:t>
            </w:r>
            <w:r w:rsidR="00EA10A1">
              <w:rPr>
                <w:sz w:val="28"/>
                <w:szCs w:val="28"/>
                <w:lang w:val="ru-RU"/>
              </w:rPr>
              <w:t xml:space="preserve"> </w:t>
            </w:r>
            <w:r w:rsidR="00EA10A1" w:rsidRPr="00EA10A1">
              <w:rPr>
                <w:sz w:val="28"/>
                <w:szCs w:val="28"/>
                <w:lang w:val="ru-RU"/>
              </w:rPr>
              <w:t>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37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необходимого объема средств из бюджета Республики Татарстан для увеличения численности специалистов стационарных организациях</w:t>
            </w:r>
            <w:r w:rsidR="00036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социального обслуживания</w:t>
            </w: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2026 – 2035гг. 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8C3749" w:rsidRPr="00EA10A1" w:rsidRDefault="008C3749" w:rsidP="008C3749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8C3749" w:rsidRPr="00EA10A1" w:rsidRDefault="008C3749" w:rsidP="008C3749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8C3749" w:rsidRPr="00EA10A1" w:rsidRDefault="00DE5792" w:rsidP="00DE579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 РТ</w:t>
            </w:r>
          </w:p>
        </w:tc>
        <w:tc>
          <w:tcPr>
            <w:tcW w:w="4776" w:type="dxa"/>
          </w:tcPr>
          <w:p w:rsidR="008C3749" w:rsidRPr="00EA10A1" w:rsidRDefault="004812E7" w:rsidP="008C3749">
            <w:pPr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огласованный объем средств, необходимый для увеличения численности специалистов стационарных организаций </w:t>
            </w:r>
            <w:r w:rsidR="000365F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обслуживания</w:t>
            </w:r>
            <w:r w:rsidR="000365F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2026 - 2035гг.</w:t>
            </w:r>
          </w:p>
        </w:tc>
      </w:tr>
      <w:tr w:rsidR="008C3749" w:rsidRPr="00EA10A1" w:rsidTr="004D74EA">
        <w:tc>
          <w:tcPr>
            <w:tcW w:w="15310" w:type="dxa"/>
            <w:gridSpan w:val="5"/>
          </w:tcPr>
          <w:p w:rsidR="008C3749" w:rsidRPr="00EA10A1" w:rsidRDefault="008A2C99" w:rsidP="008C3749">
            <w:pPr>
              <w:ind w:left="5" w:right="2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эффективности привлечения кадров в стационарных организациях социального обслуживания, </w:t>
            </w:r>
          </w:p>
          <w:p w:rsidR="008C3749" w:rsidRPr="00EA10A1" w:rsidRDefault="008C3749" w:rsidP="008C3749">
            <w:pPr>
              <w:ind w:left="5" w:right="2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популяризация профессий сферы 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общеобразовательных организациях, образовательных организациях среднего профессионального образования и высшего образования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DE5792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8C3749">
            <w:pPr>
              <w:ind w:left="5" w:right="2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ривлечение молодых специалистов в стационарные организации 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C374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2C9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Организация прохождения практик и стажировок в стационарных организациях социального обслуживания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DE5792" w:rsidRDefault="00DE5792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тационарные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8C3749">
            <w:pPr>
              <w:ind w:left="5" w:right="2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ривлечение молодых специалистов в стационарные организации 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ind w:lef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Расширение использования механизма целевого обучения для закрытия кадровой потребности стационарных организаций социального обслуживания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386AAB">
            <w:pPr>
              <w:ind w:left="5" w:right="2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акрытие перспективной потребности в </w:t>
            </w:r>
            <w:r w:rsidR="00386AA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специалистах 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организаций 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DF2196" w:rsidP="008C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по размещению свободных вакансий на Единой цифро</w:t>
            </w:r>
            <w:r w:rsidRPr="008F5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вой платформе в сфере занятости и трудо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вых отношений «Работа в России», </w:t>
            </w:r>
            <w:r w:rsidRPr="004B2C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онлайн-платформ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B2C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2C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HeadHunter</w:t>
            </w:r>
            <w:proofErr w:type="spellEnd"/>
            <w:r w:rsidRPr="004B2C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официальном сайте учреждения, социальных сетях учреждения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738" w:type="dxa"/>
          </w:tcPr>
          <w:p w:rsidR="008C3749" w:rsidRPr="00EA10A1" w:rsidRDefault="008C374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стационарные</w:t>
            </w:r>
          </w:p>
          <w:p w:rsidR="008C3749" w:rsidRDefault="008C374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DF2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DF2196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нформация о наличии вакансий в стационарных организациях </w:t>
            </w:r>
            <w:r w:rsidR="00B009C0">
              <w:rPr>
                <w:rFonts w:ascii="Times New Roman" w:hAnsi="Times New Roman" w:cs="Times New Roman"/>
                <w:sz w:val="28"/>
                <w:szCs w:val="28"/>
              </w:rPr>
              <w:t>социаль</w:t>
            </w:r>
            <w:r w:rsidR="00B00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ного обслуживания </w:t>
            </w:r>
            <w:r w:rsidR="00DF2196" w:rsidRPr="008F5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Единой цифровой платформе в сфере занятости и трудо</w:t>
            </w:r>
            <w:r w:rsidR="00DF21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вых отношений «Работа в России», </w:t>
            </w:r>
            <w:r w:rsidR="00DF2196" w:rsidRPr="004B2C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онлайн-платформе </w:t>
            </w:r>
            <w:proofErr w:type="spellStart"/>
            <w:r w:rsidR="00DF2196" w:rsidRPr="004B2C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HeadHunter</w:t>
            </w:r>
            <w:proofErr w:type="spellEnd"/>
            <w:r w:rsidR="00DF21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DF2196" w:rsidRPr="004B2C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официальном сайте </w:t>
            </w:r>
            <w:r w:rsidR="00DF21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организации</w:t>
            </w:r>
            <w:r w:rsidR="00DF2196" w:rsidRPr="004B2C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социальных сетях </w:t>
            </w:r>
            <w:r w:rsidR="00DF21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организации 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с использованием информационных ресурсов Министерства труда, занятости и социальной защиты  Республики Татарстан,  организаций социального обслуживания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DE5792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8332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информированности населения о деятельности организаций социального обслуживания 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pStyle w:val="ConsPlusNormal"/>
              <w:jc w:val="both"/>
              <w:rPr>
                <w:sz w:val="28"/>
                <w:szCs w:val="28"/>
              </w:rPr>
            </w:pPr>
            <w:r w:rsidRPr="00EA10A1">
              <w:rPr>
                <w:sz w:val="28"/>
                <w:szCs w:val="28"/>
              </w:rPr>
              <w:t>Проведение конкурса профессионального мастерства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DE5792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C7167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C3749" w:rsidRPr="00EA10A1">
              <w:rPr>
                <w:sz w:val="28"/>
                <w:szCs w:val="28"/>
              </w:rPr>
              <w:t xml:space="preserve">овышение вовлеченности </w:t>
            </w:r>
            <w:r w:rsidR="00386AAB">
              <w:rPr>
                <w:sz w:val="28"/>
                <w:szCs w:val="28"/>
              </w:rPr>
              <w:t xml:space="preserve">специалистов </w:t>
            </w:r>
            <w:r w:rsidR="008C3749" w:rsidRPr="00EA10A1">
              <w:rPr>
                <w:sz w:val="28"/>
                <w:szCs w:val="28"/>
              </w:rPr>
              <w:t xml:space="preserve">стационарных организаций социального обслуживания, признание трудовых заслуг, стимулирование </w:t>
            </w:r>
            <w:r w:rsidR="00C71679">
              <w:rPr>
                <w:sz w:val="28"/>
                <w:szCs w:val="28"/>
              </w:rPr>
              <w:t xml:space="preserve">специалистов </w:t>
            </w:r>
            <w:r w:rsidR="008C3749" w:rsidRPr="00EA10A1">
              <w:rPr>
                <w:sz w:val="28"/>
                <w:szCs w:val="28"/>
              </w:rPr>
              <w:t xml:space="preserve">к профессиональному развитию 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9336AF">
            <w:pPr>
              <w:pStyle w:val="ConsPlusNormal"/>
              <w:jc w:val="both"/>
              <w:rPr>
                <w:sz w:val="28"/>
                <w:szCs w:val="28"/>
              </w:rPr>
            </w:pPr>
            <w:r w:rsidRPr="00EA10A1">
              <w:rPr>
                <w:sz w:val="28"/>
                <w:szCs w:val="28"/>
              </w:rPr>
              <w:t xml:space="preserve">Чествование сотрудников организаций социального обслуживания в День социального работника, а также в дни профессиональных праздников, относящихся к сфере </w:t>
            </w:r>
            <w:r w:rsidR="009336AF">
              <w:rPr>
                <w:sz w:val="28"/>
                <w:szCs w:val="28"/>
              </w:rPr>
              <w:t xml:space="preserve">социальной защиты и </w:t>
            </w:r>
            <w:r w:rsidRPr="00EA10A1">
              <w:rPr>
                <w:sz w:val="28"/>
                <w:szCs w:val="28"/>
              </w:rPr>
              <w:t xml:space="preserve">социального обслуживания 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DE5792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DC104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C3749" w:rsidRPr="00EA10A1">
              <w:rPr>
                <w:sz w:val="28"/>
                <w:szCs w:val="28"/>
              </w:rPr>
              <w:t xml:space="preserve">овышение лояльности </w:t>
            </w:r>
            <w:r w:rsidR="00DC104F">
              <w:rPr>
                <w:sz w:val="28"/>
                <w:szCs w:val="28"/>
              </w:rPr>
              <w:t xml:space="preserve">сотрудников </w:t>
            </w:r>
            <w:r w:rsidR="008C3749" w:rsidRPr="00EA10A1">
              <w:rPr>
                <w:sz w:val="28"/>
                <w:szCs w:val="28"/>
              </w:rPr>
              <w:t xml:space="preserve">стационарных организаций социального обслуживания, признание трудовых заслуг, стимулирование </w:t>
            </w:r>
            <w:r w:rsidR="00DC104F">
              <w:rPr>
                <w:sz w:val="28"/>
                <w:szCs w:val="28"/>
              </w:rPr>
              <w:t>сотрудников</w:t>
            </w:r>
            <w:r w:rsidR="008C3749" w:rsidRPr="00EA10A1">
              <w:rPr>
                <w:sz w:val="28"/>
                <w:szCs w:val="28"/>
              </w:rPr>
              <w:t xml:space="preserve"> к добросовестному исполнению трудовых обязанностей 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D82A56" w:rsidRDefault="008C3749" w:rsidP="00DC104F">
            <w:pPr>
              <w:pStyle w:val="a4"/>
              <w:spacing w:before="0" w:beforeAutospacing="0" w:after="0" w:afterAutospacing="0" w:line="288" w:lineRule="atLeast"/>
              <w:ind w:hanging="35"/>
              <w:jc w:val="both"/>
              <w:rPr>
                <w:sz w:val="28"/>
                <w:szCs w:val="28"/>
              </w:rPr>
            </w:pPr>
            <w:r w:rsidRPr="00D82A56">
              <w:rPr>
                <w:sz w:val="28"/>
                <w:szCs w:val="28"/>
              </w:rPr>
              <w:t xml:space="preserve">Предоставление </w:t>
            </w:r>
            <w:r w:rsidR="00DC104F">
              <w:rPr>
                <w:sz w:val="28"/>
                <w:szCs w:val="28"/>
              </w:rPr>
              <w:t xml:space="preserve">сотрудникам </w:t>
            </w:r>
            <w:r w:rsidR="00D82A56" w:rsidRPr="00D82A56">
              <w:rPr>
                <w:sz w:val="28"/>
                <w:szCs w:val="28"/>
              </w:rPr>
              <w:t>стационарных организаций социального обслуживания электронных сертификатов на оплату стоимости путевки в санаторно-курортную организацию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МТЗиСЗ РТ, </w:t>
            </w:r>
          </w:p>
          <w:p w:rsidR="00DE5792" w:rsidRDefault="00DE5792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тационарные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DC1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DC104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стационарных организаций социального обслуживания медицинской помощью в профилактических, лечебных и реабилитационных целях 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C716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диспансеризации и медицинских осмотров </w:t>
            </w:r>
            <w:r w:rsidR="00DC104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</w:t>
            </w: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обслуживания. Раннее выявление заболеваний и нарушений здоровья </w:t>
            </w:r>
            <w:r w:rsidR="00C7167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</w:t>
            </w: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в целях своевременного оказания им медицинской помощи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C3749" w:rsidP="00DC1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100% охват диспансеризацией </w:t>
            </w:r>
            <w:r w:rsidR="00DC104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</w:t>
            </w: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стационарных организаций 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8A2C99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ED744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ику эмоционального выгорания</w:t>
            </w:r>
            <w:r w:rsidR="00ED7441">
              <w:rPr>
                <w:rFonts w:ascii="Times New Roman" w:hAnsi="Times New Roman" w:cs="Times New Roman"/>
                <w:sz w:val="28"/>
                <w:szCs w:val="28"/>
              </w:rPr>
              <w:t xml:space="preserve"> у специалистов стационарных</w:t>
            </w:r>
            <w:r w:rsidR="00ED7441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социального обслуживания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Default="008C3749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ГКУ «</w:t>
            </w:r>
            <w:r w:rsidR="00DE5792">
              <w:rPr>
                <w:rFonts w:ascii="Times New Roman" w:eastAsia="Times New Roman" w:hAnsi="Times New Roman" w:cs="Times New Roman"/>
                <w:sz w:val="28"/>
                <w:szCs w:val="28"/>
              </w:rPr>
              <w:t>РРЦ</w:t>
            </w: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</w:p>
          <w:p w:rsidR="00DE5792" w:rsidRDefault="008C3749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C3749" w:rsidP="00ED7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возникновения синдрома эмоционального выгорания у </w:t>
            </w:r>
            <w:r w:rsidR="00ED744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</w:t>
            </w:r>
            <w:r w:rsidR="00FC5B04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социального обслуживания и снижение его уровня</w:t>
            </w:r>
          </w:p>
        </w:tc>
      </w:tr>
      <w:tr w:rsidR="008C3749" w:rsidRPr="00EA10A1" w:rsidTr="004D74EA">
        <w:tc>
          <w:tcPr>
            <w:tcW w:w="15310" w:type="dxa"/>
            <w:gridSpan w:val="5"/>
          </w:tcPr>
          <w:p w:rsidR="007F1417" w:rsidRDefault="00AB7AA0" w:rsidP="008C3749">
            <w:pPr>
              <w:ind w:left="5" w:right="2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повышения квалификации и адаптации </w:t>
            </w:r>
            <w:r w:rsidR="007F141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</w:t>
            </w:r>
          </w:p>
          <w:p w:rsidR="008C3749" w:rsidRPr="00EA10A1" w:rsidRDefault="008C3749" w:rsidP="007F1417">
            <w:pPr>
              <w:ind w:left="5" w:right="2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стационарных организаций 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AB7AA0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стационарных организаций </w:t>
            </w: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ГКУ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РРЦ</w:t>
            </w: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</w:p>
          <w:p w:rsidR="00DE5792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8C3749">
            <w:pPr>
              <w:ind w:left="5" w:right="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азвитие имеющихся и приобретение новых компетенций для повышения профессионального уровня в рамках имеющейся квалификации 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стационарных организациях</w:t>
            </w:r>
            <w:r w:rsidR="00B00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AB7AA0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pStyle w:val="a4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EA10A1">
              <w:rPr>
                <w:sz w:val="28"/>
                <w:szCs w:val="28"/>
              </w:rPr>
              <w:t>Развитие системы наставничества в стационарных организациях социального обслуживания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C3749" w:rsidP="008C3749">
            <w:pPr>
              <w:ind w:left="5" w:right="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наставничества в стационарных организациях социального обслуживаниях</w:t>
            </w:r>
          </w:p>
        </w:tc>
      </w:tr>
      <w:tr w:rsidR="008C3749" w:rsidRPr="00EA10A1" w:rsidTr="004D74EA">
        <w:tc>
          <w:tcPr>
            <w:tcW w:w="15310" w:type="dxa"/>
            <w:gridSpan w:val="5"/>
          </w:tcPr>
          <w:p w:rsidR="008B43ED" w:rsidRDefault="00AB7AA0" w:rsidP="008C3749">
            <w:pPr>
              <w:ind w:right="2"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  <w:r w:rsidR="00AC22FD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условий труда 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в стационарных организациях социального обслуживания </w:t>
            </w:r>
          </w:p>
          <w:p w:rsidR="008C3749" w:rsidRPr="00EA10A1" w:rsidRDefault="008C3749" w:rsidP="008B43ED">
            <w:pPr>
              <w:ind w:right="2"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AB7AA0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ind w:left="13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в организациях социального обслуживания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8C3749" w:rsidRPr="00EA10A1" w:rsidRDefault="00DE5792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 РТ</w:t>
            </w:r>
            <w:r w:rsidR="008C3749"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E5792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8C3749" w:rsidP="008C3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AC22FD">
            <w:pPr>
              <w:ind w:right="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C3749" w:rsidRPr="00BE5AC9">
              <w:rPr>
                <w:rFonts w:ascii="Times New Roman" w:hAnsi="Times New Roman" w:cs="Times New Roman"/>
                <w:sz w:val="28"/>
                <w:szCs w:val="28"/>
              </w:rPr>
              <w:t xml:space="preserve">лучшение условий труда </w:t>
            </w:r>
            <w:r w:rsidR="00AC22FD">
              <w:rPr>
                <w:rFonts w:ascii="Times New Roman" w:hAnsi="Times New Roman" w:cs="Times New Roman"/>
                <w:sz w:val="28"/>
                <w:szCs w:val="28"/>
              </w:rPr>
              <w:t>сотрудников стац</w:t>
            </w:r>
            <w:r w:rsidR="008C3749" w:rsidRPr="00BE5AC9">
              <w:rPr>
                <w:rFonts w:ascii="Times New Roman" w:hAnsi="Times New Roman" w:cs="Times New Roman"/>
                <w:sz w:val="28"/>
                <w:szCs w:val="28"/>
              </w:rPr>
              <w:t>ионарных организаций социального обслуживания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AB7AA0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ind w:left="13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Автоматизация рабочих процессов, в том числе с использованием информационных систем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 РТ</w:t>
            </w: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E5792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DE5792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8C3749" w:rsidRPr="00EA10A1" w:rsidRDefault="001879C6" w:rsidP="007921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113368">
            <w:pPr>
              <w:ind w:right="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нижение нагрузки на </w:t>
            </w:r>
            <w:r w:rsidR="0011336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</w:t>
            </w:r>
            <w:r w:rsidR="00361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социального обслуживания, оптимизация затрат рабочего времени</w:t>
            </w:r>
          </w:p>
        </w:tc>
      </w:tr>
      <w:tr w:rsidR="008C3749" w:rsidRPr="00EA10A1" w:rsidTr="004D74EA">
        <w:tc>
          <w:tcPr>
            <w:tcW w:w="783" w:type="dxa"/>
          </w:tcPr>
          <w:p w:rsidR="008C3749" w:rsidRPr="00EA10A1" w:rsidRDefault="00AB7AA0" w:rsidP="008C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C37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:rsidR="008C3749" w:rsidRPr="00EA10A1" w:rsidRDefault="008C3749" w:rsidP="008C3749">
            <w:pPr>
              <w:ind w:left="13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в деятельность стационарных организаций принципов бережливого производства, реализация мероприятий, направленных на оптимизацию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процессов оказания социальных услуг</w:t>
            </w:r>
          </w:p>
        </w:tc>
        <w:tc>
          <w:tcPr>
            <w:tcW w:w="1984" w:type="dxa"/>
          </w:tcPr>
          <w:p w:rsidR="008C3749" w:rsidRPr="00EA10A1" w:rsidRDefault="008C3749" w:rsidP="008C3749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8" w:type="dxa"/>
          </w:tcPr>
          <w:p w:rsidR="00DE5792" w:rsidRPr="00EA10A1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 РТ</w:t>
            </w: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E5792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стационарные </w:t>
            </w:r>
          </w:p>
          <w:p w:rsidR="008C3749" w:rsidRDefault="00DE5792" w:rsidP="00DE5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A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  <w:p w:rsidR="001879C6" w:rsidRDefault="001879C6" w:rsidP="001879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1879C6" w:rsidRPr="00EA10A1" w:rsidRDefault="001879C6" w:rsidP="00187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</w:p>
        </w:tc>
        <w:tc>
          <w:tcPr>
            <w:tcW w:w="4776" w:type="dxa"/>
          </w:tcPr>
          <w:p w:rsidR="008C3749" w:rsidRPr="00EA10A1" w:rsidRDefault="008D2E4F" w:rsidP="008C3749">
            <w:pPr>
              <w:ind w:right="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t>овышение качества и объема предоставляе</w:t>
            </w:r>
            <w:r w:rsidR="008C3749" w:rsidRPr="00EA10A1">
              <w:rPr>
                <w:rFonts w:ascii="Times New Roman" w:hAnsi="Times New Roman" w:cs="Times New Roman"/>
                <w:sz w:val="28"/>
                <w:szCs w:val="28"/>
              </w:rPr>
              <w:softHyphen/>
              <w:t>мых социальных услуг гражданам пожилого возраста и инвалидов</w:t>
            </w:r>
          </w:p>
        </w:tc>
      </w:tr>
    </w:tbl>
    <w:p w:rsidR="001879C6" w:rsidRDefault="001879C6" w:rsidP="009406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06CE" w:rsidRDefault="009406CE" w:rsidP="0094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II. </w:t>
      </w:r>
      <w:r w:rsidR="002952AD" w:rsidRPr="0029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Финансово-экономическое обоснование плана мероприятий</w:t>
      </w:r>
    </w:p>
    <w:p w:rsidR="00F135B6" w:rsidRDefault="00F135B6" w:rsidP="0094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222"/>
        <w:gridCol w:w="1221"/>
        <w:gridCol w:w="1223"/>
        <w:gridCol w:w="1223"/>
        <w:gridCol w:w="1223"/>
        <w:gridCol w:w="1223"/>
        <w:gridCol w:w="1223"/>
        <w:gridCol w:w="1223"/>
        <w:gridCol w:w="1223"/>
        <w:gridCol w:w="1148"/>
      </w:tblGrid>
      <w:tr w:rsidR="00F135B6" w:rsidRPr="00F135B6" w:rsidTr="00BA5A53">
        <w:tc>
          <w:tcPr>
            <w:tcW w:w="2830" w:type="dxa"/>
            <w:vMerge w:val="restart"/>
          </w:tcPr>
          <w:p w:rsidR="00F135B6" w:rsidRPr="00F135B6" w:rsidRDefault="00F135B6" w:rsidP="00B909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B90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2152" w:type="dxa"/>
            <w:gridSpan w:val="10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F135B6" w:rsidRPr="00F135B6" w:rsidTr="00BA5A53">
        <w:tc>
          <w:tcPr>
            <w:tcW w:w="2830" w:type="dxa"/>
            <w:vMerge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221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223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1223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1223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223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2031</w:t>
            </w:r>
          </w:p>
        </w:tc>
        <w:tc>
          <w:tcPr>
            <w:tcW w:w="1223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2032</w:t>
            </w:r>
          </w:p>
        </w:tc>
        <w:tc>
          <w:tcPr>
            <w:tcW w:w="1223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2033</w:t>
            </w:r>
          </w:p>
        </w:tc>
        <w:tc>
          <w:tcPr>
            <w:tcW w:w="1223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2034</w:t>
            </w:r>
          </w:p>
        </w:tc>
        <w:tc>
          <w:tcPr>
            <w:tcW w:w="1148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2035</w:t>
            </w:r>
          </w:p>
        </w:tc>
      </w:tr>
      <w:tr w:rsidR="00F135B6" w:rsidRPr="00F135B6" w:rsidTr="00BA5A53">
        <w:tc>
          <w:tcPr>
            <w:tcW w:w="2830" w:type="dxa"/>
          </w:tcPr>
          <w:p w:rsidR="001879C6" w:rsidRDefault="00F135B6" w:rsidP="00187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5B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Штатная численность</w:t>
            </w:r>
            <w:r w:rsidR="00032675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2675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 w:rsidR="00D82A5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32675" w:rsidRPr="008F5766">
              <w:rPr>
                <w:rFonts w:ascii="Times New Roman" w:hAnsi="Times New Roman" w:cs="Times New Roman"/>
                <w:sz w:val="28"/>
                <w:szCs w:val="28"/>
              </w:rPr>
              <w:t>рганизаций</w:t>
            </w:r>
            <w:r w:rsidR="00187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</w:t>
            </w:r>
          </w:p>
          <w:p w:rsidR="00F135B6" w:rsidRPr="00F135B6" w:rsidRDefault="001879C6" w:rsidP="001879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</w:t>
            </w:r>
            <w:r w:rsidR="00F135B6" w:rsidRPr="00F135B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, ед.</w:t>
            </w:r>
          </w:p>
        </w:tc>
        <w:tc>
          <w:tcPr>
            <w:tcW w:w="1222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1810,62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1875,83</w:t>
            </w:r>
          </w:p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1939,98</w:t>
            </w:r>
          </w:p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2005,14</w:t>
            </w:r>
          </w:p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2081,17</w:t>
            </w:r>
          </w:p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2167,74</w:t>
            </w:r>
          </w:p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2261,32</w:t>
            </w:r>
          </w:p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2345,91</w:t>
            </w:r>
          </w:p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2435,74</w:t>
            </w:r>
          </w:p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</w:tcPr>
          <w:p w:rsidR="00F135B6" w:rsidRPr="00F135B6" w:rsidRDefault="00F135B6" w:rsidP="0094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2512,40</w:t>
            </w:r>
          </w:p>
        </w:tc>
      </w:tr>
      <w:tr w:rsidR="00F135B6" w:rsidRPr="00F135B6" w:rsidTr="00BA5A53">
        <w:tc>
          <w:tcPr>
            <w:tcW w:w="2830" w:type="dxa"/>
          </w:tcPr>
          <w:p w:rsidR="00032675" w:rsidRPr="001879C6" w:rsidRDefault="00F135B6" w:rsidP="001879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</w:t>
            </w:r>
            <w:r w:rsidR="009F4A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</w:t>
            </w:r>
            <w:r w:rsidR="00032675"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2675" w:rsidRPr="001879C6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</w:p>
          <w:p w:rsidR="00F135B6" w:rsidRPr="001879C6" w:rsidRDefault="001879C6" w:rsidP="001879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2675" w:rsidRPr="001879C6">
              <w:rPr>
                <w:rFonts w:ascii="Times New Roman" w:hAnsi="Times New Roman" w:cs="Times New Roman"/>
                <w:sz w:val="28"/>
                <w:szCs w:val="28"/>
              </w:rPr>
              <w:t>рганизаций</w:t>
            </w:r>
            <w:r w:rsidRPr="00187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9C6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обслуживания</w:t>
            </w:r>
            <w:r w:rsidR="00F135B6"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, ед.</w:t>
            </w:r>
          </w:p>
        </w:tc>
        <w:tc>
          <w:tcPr>
            <w:tcW w:w="1222" w:type="dxa"/>
          </w:tcPr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79,20</w:t>
            </w:r>
          </w:p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5B6" w:rsidRPr="00F135B6" w:rsidRDefault="00F135B6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65,21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64,15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65,16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76,03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86,57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93,58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F135B6" w:rsidRPr="00F135B6" w:rsidRDefault="005E7475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84,59</w:t>
            </w:r>
          </w:p>
        </w:tc>
        <w:tc>
          <w:tcPr>
            <w:tcW w:w="1223" w:type="dxa"/>
          </w:tcPr>
          <w:p w:rsidR="005E7475" w:rsidRPr="005E7475" w:rsidRDefault="005E7475" w:rsidP="005E7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89,83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</w:tcPr>
          <w:p w:rsidR="00F135B6" w:rsidRPr="00F135B6" w:rsidRDefault="005E7475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76,66</w:t>
            </w:r>
          </w:p>
        </w:tc>
      </w:tr>
      <w:tr w:rsidR="00F135B6" w:rsidRPr="00F135B6" w:rsidTr="00BA5A53">
        <w:tc>
          <w:tcPr>
            <w:tcW w:w="2830" w:type="dxa"/>
          </w:tcPr>
          <w:p w:rsidR="00F135B6" w:rsidRPr="001879C6" w:rsidRDefault="00F135B6" w:rsidP="00477A55">
            <w:pPr>
              <w:jc w:val="both"/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Потребность в дополнительных средствах</w:t>
            </w:r>
            <w:r w:rsidR="00E11D62"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увеличение штатной численности </w:t>
            </w:r>
            <w:r w:rsidR="00E11D62" w:rsidRPr="001879C6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 w:rsidR="001879C6" w:rsidRPr="001879C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11D62" w:rsidRPr="001879C6">
              <w:rPr>
                <w:rFonts w:ascii="Times New Roman" w:hAnsi="Times New Roman" w:cs="Times New Roman"/>
                <w:sz w:val="28"/>
                <w:szCs w:val="28"/>
              </w:rPr>
              <w:t>рганиза</w:t>
            </w:r>
            <w:r w:rsidR="00E11D62" w:rsidRPr="00187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ций</w:t>
            </w:r>
            <w:r w:rsidR="001879C6" w:rsidRPr="00187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9C6" w:rsidRPr="001879C6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обслуживания</w:t>
            </w:r>
            <w:r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879C6"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E5056C"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79C6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  <w:r w:rsidR="007F1C1D">
              <w:rPr>
                <w:rStyle w:val="s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1C1D" w:rsidRPr="00D971A9">
              <w:rPr>
                <w:rStyle w:val="s6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(подлежит ежегодной корректировк</w:t>
            </w:r>
            <w:r w:rsidR="00477A55">
              <w:rPr>
                <w:rStyle w:val="s6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</w:t>
            </w:r>
            <w:r w:rsidR="007F1C1D" w:rsidRPr="00D971A9">
              <w:rPr>
                <w:rStyle w:val="s6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1222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15,82</w:t>
            </w:r>
          </w:p>
          <w:p w:rsidR="00F135B6" w:rsidRPr="00F135B6" w:rsidRDefault="00F135B6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94,64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164,50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236,59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337,24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471,92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638,83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790,24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B177C0" w:rsidRPr="00B177C0" w:rsidRDefault="00B177C0" w:rsidP="00B1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945,96</w:t>
            </w:r>
          </w:p>
          <w:p w:rsidR="00F135B6" w:rsidRPr="00F135B6" w:rsidRDefault="00F135B6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</w:tcPr>
          <w:p w:rsidR="00F135B6" w:rsidRPr="00F135B6" w:rsidRDefault="00B177C0" w:rsidP="00F13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1084,58</w:t>
            </w:r>
          </w:p>
        </w:tc>
      </w:tr>
    </w:tbl>
    <w:p w:rsidR="00F135B6" w:rsidRDefault="00F135B6" w:rsidP="0094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1D" w:rsidRDefault="007F1C1D" w:rsidP="00A6696F">
      <w:pPr>
        <w:rPr>
          <w:rFonts w:ascii="Times New Roman" w:hAnsi="Times New Roman" w:cs="Times New Roman"/>
          <w:sz w:val="28"/>
          <w:szCs w:val="28"/>
        </w:rPr>
      </w:pPr>
    </w:p>
    <w:p w:rsidR="00A6696F" w:rsidRPr="00256EE0" w:rsidRDefault="00A6696F" w:rsidP="00A6696F">
      <w:pPr>
        <w:rPr>
          <w:rFonts w:ascii="Times New Roman" w:hAnsi="Times New Roman" w:cs="Times New Roman"/>
          <w:sz w:val="28"/>
          <w:szCs w:val="28"/>
        </w:rPr>
      </w:pPr>
      <w:r w:rsidRPr="00256EE0">
        <w:rPr>
          <w:rFonts w:ascii="Times New Roman" w:hAnsi="Times New Roman" w:cs="Times New Roman"/>
          <w:sz w:val="28"/>
          <w:szCs w:val="28"/>
        </w:rPr>
        <w:t xml:space="preserve">Список использованных сокращений: </w:t>
      </w:r>
    </w:p>
    <w:p w:rsidR="00A6696F" w:rsidRPr="008F5766" w:rsidRDefault="00A6696F" w:rsidP="00A6696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 «ЦЭСИ РТ» - государственное бюджетное учреждение </w:t>
      </w:r>
      <w:r w:rsidRPr="008F5766">
        <w:rPr>
          <w:rStyle w:val="a5"/>
          <w:b w:val="0"/>
          <w:sz w:val="28"/>
          <w:szCs w:val="28"/>
          <w:shd w:val="clear" w:color="auto" w:fill="FFFFFF"/>
        </w:rPr>
        <w:t>«Центр экономических и социальных исследований Республики Татарстан при Кабинете Министров Республики Татарстан»</w:t>
      </w:r>
      <w:r>
        <w:rPr>
          <w:rStyle w:val="a5"/>
          <w:b w:val="0"/>
          <w:sz w:val="28"/>
          <w:szCs w:val="28"/>
          <w:shd w:val="clear" w:color="auto" w:fill="FFFFFF"/>
        </w:rPr>
        <w:t>;</w:t>
      </w:r>
    </w:p>
    <w:p w:rsidR="00A6696F" w:rsidRPr="00256EE0" w:rsidRDefault="00A6696F" w:rsidP="00A6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EE0">
        <w:rPr>
          <w:rFonts w:ascii="Times New Roman" w:hAnsi="Times New Roman" w:cs="Times New Roman"/>
          <w:sz w:val="28"/>
          <w:szCs w:val="28"/>
        </w:rPr>
        <w:t xml:space="preserve">ГКУ «РРЦ»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56EE0">
        <w:rPr>
          <w:rFonts w:ascii="Times New Roman" w:hAnsi="Times New Roman" w:cs="Times New Roman"/>
          <w:sz w:val="28"/>
          <w:szCs w:val="28"/>
        </w:rPr>
        <w:t>осударственное казенное учреждение «Республиканский ресурсный центр Министерства труда, занятости и социальной защиты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696F" w:rsidRDefault="00A6696F" w:rsidP="00A6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КЦСОН - комплексные</w:t>
      </w:r>
      <w:r w:rsidRPr="008F5766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F5766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обслуживания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696F" w:rsidRPr="00256EE0" w:rsidRDefault="00A6696F" w:rsidP="00A6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EE0">
        <w:rPr>
          <w:rFonts w:ascii="Times New Roman" w:hAnsi="Times New Roman" w:cs="Times New Roman"/>
          <w:sz w:val="28"/>
          <w:szCs w:val="28"/>
        </w:rPr>
        <w:t xml:space="preserve">МТЗиСЗ </w:t>
      </w:r>
      <w:proofErr w:type="gramStart"/>
      <w:r w:rsidRPr="00256EE0">
        <w:rPr>
          <w:rFonts w:ascii="Times New Roman" w:hAnsi="Times New Roman" w:cs="Times New Roman"/>
          <w:sz w:val="28"/>
          <w:szCs w:val="28"/>
        </w:rPr>
        <w:t>РТ  -</w:t>
      </w:r>
      <w:proofErr w:type="gramEnd"/>
      <w:r w:rsidRPr="00256EE0">
        <w:rPr>
          <w:rFonts w:ascii="Times New Roman" w:hAnsi="Times New Roman" w:cs="Times New Roman"/>
          <w:sz w:val="28"/>
          <w:szCs w:val="28"/>
        </w:rPr>
        <w:t xml:space="preserve"> </w:t>
      </w:r>
      <w:r w:rsidRPr="00256EE0">
        <w:rPr>
          <w:rFonts w:ascii="Times New Roman" w:eastAsia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696F" w:rsidRPr="00256EE0" w:rsidRDefault="00A6696F" w:rsidP="00A6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EE0">
        <w:rPr>
          <w:rFonts w:ascii="Times New Roman" w:eastAsia="Times New Roman" w:hAnsi="Times New Roman" w:cs="Times New Roman"/>
          <w:sz w:val="28"/>
          <w:szCs w:val="28"/>
        </w:rPr>
        <w:t>МФ РТ – Министерство финансов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696F" w:rsidRDefault="00A6696F" w:rsidP="00A6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EE0">
        <w:rPr>
          <w:rFonts w:ascii="Times New Roman" w:hAnsi="Times New Roman" w:cs="Times New Roman"/>
          <w:sz w:val="28"/>
          <w:szCs w:val="28"/>
        </w:rPr>
        <w:t xml:space="preserve">стационарные организации </w:t>
      </w:r>
      <w:r w:rsidR="00E92076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Pr="00256EE0">
        <w:rPr>
          <w:rFonts w:ascii="Times New Roman" w:hAnsi="Times New Roman" w:cs="Times New Roman"/>
          <w:sz w:val="28"/>
          <w:szCs w:val="28"/>
        </w:rPr>
        <w:t>– стационарные организации социального обслуживания для граждан пожилого возраста и инвалидов Республики Татарстан</w:t>
      </w:r>
      <w:r w:rsidR="00E92076">
        <w:rPr>
          <w:rFonts w:ascii="Times New Roman" w:hAnsi="Times New Roman" w:cs="Times New Roman"/>
          <w:sz w:val="28"/>
          <w:szCs w:val="28"/>
        </w:rPr>
        <w:t xml:space="preserve"> (дома-интернаты для престарелых и инвалидов, </w:t>
      </w:r>
      <w:r w:rsidR="00E92076" w:rsidRPr="00E92076">
        <w:rPr>
          <w:rFonts w:ascii="Times New Roman" w:hAnsi="Times New Roman" w:cs="Times New Roman"/>
          <w:sz w:val="28"/>
          <w:szCs w:val="28"/>
        </w:rPr>
        <w:t>дом</w:t>
      </w:r>
      <w:r w:rsidR="00E92076">
        <w:rPr>
          <w:rFonts w:ascii="Times New Roman" w:hAnsi="Times New Roman" w:cs="Times New Roman"/>
          <w:sz w:val="28"/>
          <w:szCs w:val="28"/>
        </w:rPr>
        <w:t>а</w:t>
      </w:r>
      <w:r w:rsidR="00E92076" w:rsidRPr="00E92076">
        <w:rPr>
          <w:rFonts w:ascii="Times New Roman" w:hAnsi="Times New Roman" w:cs="Times New Roman"/>
          <w:sz w:val="28"/>
          <w:szCs w:val="28"/>
        </w:rPr>
        <w:t>-интернат</w:t>
      </w:r>
      <w:r w:rsidR="00E92076">
        <w:rPr>
          <w:rFonts w:ascii="Times New Roman" w:hAnsi="Times New Roman" w:cs="Times New Roman"/>
          <w:sz w:val="28"/>
          <w:szCs w:val="28"/>
        </w:rPr>
        <w:t>ы, предназначенные</w:t>
      </w:r>
      <w:r w:rsidR="00E92076" w:rsidRPr="00E92076">
        <w:rPr>
          <w:rFonts w:ascii="Times New Roman" w:hAnsi="Times New Roman" w:cs="Times New Roman"/>
          <w:sz w:val="28"/>
          <w:szCs w:val="28"/>
        </w:rPr>
        <w:t xml:space="preserve"> для граждан, и</w:t>
      </w:r>
      <w:r w:rsidR="00E92076">
        <w:rPr>
          <w:rFonts w:ascii="Times New Roman" w:hAnsi="Times New Roman" w:cs="Times New Roman"/>
          <w:sz w:val="28"/>
          <w:szCs w:val="28"/>
        </w:rPr>
        <w:t>меющих психические расстройства, детские</w:t>
      </w:r>
      <w:r w:rsidR="00E92076" w:rsidRPr="00E92076">
        <w:rPr>
          <w:rFonts w:ascii="Times New Roman" w:hAnsi="Times New Roman" w:cs="Times New Roman"/>
          <w:sz w:val="28"/>
          <w:szCs w:val="28"/>
        </w:rPr>
        <w:t xml:space="preserve"> дом</w:t>
      </w:r>
      <w:r w:rsidR="00E92076">
        <w:rPr>
          <w:rFonts w:ascii="Times New Roman" w:hAnsi="Times New Roman" w:cs="Times New Roman"/>
          <w:sz w:val="28"/>
          <w:szCs w:val="28"/>
        </w:rPr>
        <w:t>а</w:t>
      </w:r>
      <w:r w:rsidR="00E92076" w:rsidRPr="00E92076">
        <w:rPr>
          <w:rFonts w:ascii="Times New Roman" w:hAnsi="Times New Roman" w:cs="Times New Roman"/>
          <w:sz w:val="28"/>
          <w:szCs w:val="28"/>
        </w:rPr>
        <w:t>-интернат</w:t>
      </w:r>
      <w:r w:rsidR="00E92076">
        <w:rPr>
          <w:rFonts w:ascii="Times New Roman" w:hAnsi="Times New Roman" w:cs="Times New Roman"/>
          <w:sz w:val="28"/>
          <w:szCs w:val="28"/>
        </w:rPr>
        <w:t>ы, предназначенные</w:t>
      </w:r>
      <w:r w:rsidR="00E92076" w:rsidRPr="00E92076">
        <w:rPr>
          <w:rFonts w:ascii="Times New Roman" w:hAnsi="Times New Roman" w:cs="Times New Roman"/>
          <w:sz w:val="28"/>
          <w:szCs w:val="28"/>
        </w:rPr>
        <w:t xml:space="preserve"> для граждан, и</w:t>
      </w:r>
      <w:r w:rsidR="00E92076">
        <w:rPr>
          <w:rFonts w:ascii="Times New Roman" w:hAnsi="Times New Roman" w:cs="Times New Roman"/>
          <w:sz w:val="28"/>
          <w:szCs w:val="28"/>
        </w:rPr>
        <w:t>меющих психические расстройства)</w:t>
      </w:r>
    </w:p>
    <w:p w:rsidR="00403260" w:rsidRPr="002952AD" w:rsidRDefault="00403260">
      <w:pPr>
        <w:rPr>
          <w:rFonts w:ascii="Times New Roman" w:hAnsi="Times New Roman" w:cs="Times New Roman"/>
          <w:sz w:val="28"/>
          <w:szCs w:val="28"/>
        </w:rPr>
      </w:pPr>
    </w:p>
    <w:sectPr w:rsidR="00403260" w:rsidRPr="002952AD" w:rsidSect="00BA5A53">
      <w:pgSz w:w="16838" w:h="11906" w:orient="landscape"/>
      <w:pgMar w:top="568" w:right="680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FAB" w:rsidRDefault="00E24FAB" w:rsidP="004554C5">
      <w:pPr>
        <w:spacing w:after="0" w:line="240" w:lineRule="auto"/>
      </w:pPr>
      <w:r>
        <w:separator/>
      </w:r>
    </w:p>
  </w:endnote>
  <w:endnote w:type="continuationSeparator" w:id="0">
    <w:p w:rsidR="00E24FAB" w:rsidRDefault="00E24FAB" w:rsidP="0045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FAB" w:rsidRDefault="00E24FAB" w:rsidP="004554C5">
      <w:pPr>
        <w:spacing w:after="0" w:line="240" w:lineRule="auto"/>
      </w:pPr>
      <w:r>
        <w:separator/>
      </w:r>
    </w:p>
  </w:footnote>
  <w:footnote w:type="continuationSeparator" w:id="0">
    <w:p w:rsidR="00E24FAB" w:rsidRDefault="00E24FAB" w:rsidP="0045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19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7D5" w:rsidRPr="004554C5" w:rsidRDefault="004117D5">
        <w:pPr>
          <w:pStyle w:val="a6"/>
          <w:jc w:val="center"/>
          <w:rPr>
            <w:rFonts w:ascii="Times New Roman" w:hAnsi="Times New Roman" w:cs="Times New Roman"/>
          </w:rPr>
        </w:pPr>
        <w:r w:rsidRPr="004554C5">
          <w:rPr>
            <w:rFonts w:ascii="Times New Roman" w:hAnsi="Times New Roman" w:cs="Times New Roman"/>
          </w:rPr>
          <w:fldChar w:fldCharType="begin"/>
        </w:r>
        <w:r w:rsidRPr="004554C5">
          <w:rPr>
            <w:rFonts w:ascii="Times New Roman" w:hAnsi="Times New Roman" w:cs="Times New Roman"/>
          </w:rPr>
          <w:instrText>PAGE   \* MERGEFORMAT</w:instrText>
        </w:r>
        <w:r w:rsidRPr="004554C5">
          <w:rPr>
            <w:rFonts w:ascii="Times New Roman" w:hAnsi="Times New Roman" w:cs="Times New Roman"/>
          </w:rPr>
          <w:fldChar w:fldCharType="separate"/>
        </w:r>
        <w:r w:rsidR="009327AC">
          <w:rPr>
            <w:rFonts w:ascii="Times New Roman" w:hAnsi="Times New Roman" w:cs="Times New Roman"/>
            <w:noProof/>
          </w:rPr>
          <w:t>8</w:t>
        </w:r>
        <w:r w:rsidRPr="004554C5">
          <w:rPr>
            <w:rFonts w:ascii="Times New Roman" w:hAnsi="Times New Roman" w:cs="Times New Roman"/>
          </w:rPr>
          <w:fldChar w:fldCharType="end"/>
        </w:r>
      </w:p>
    </w:sdtContent>
  </w:sdt>
  <w:p w:rsidR="004117D5" w:rsidRDefault="004117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20"/>
    <w:rsid w:val="00005824"/>
    <w:rsid w:val="000161FC"/>
    <w:rsid w:val="000162A4"/>
    <w:rsid w:val="00016728"/>
    <w:rsid w:val="00027CB8"/>
    <w:rsid w:val="00032675"/>
    <w:rsid w:val="00036161"/>
    <w:rsid w:val="000365F9"/>
    <w:rsid w:val="000478C3"/>
    <w:rsid w:val="00056CA5"/>
    <w:rsid w:val="000743C8"/>
    <w:rsid w:val="00092730"/>
    <w:rsid w:val="000C4282"/>
    <w:rsid w:val="000C4CCD"/>
    <w:rsid w:val="000D3095"/>
    <w:rsid w:val="000F29CB"/>
    <w:rsid w:val="00113368"/>
    <w:rsid w:val="00113D9C"/>
    <w:rsid w:val="001144BD"/>
    <w:rsid w:val="00116410"/>
    <w:rsid w:val="00121F09"/>
    <w:rsid w:val="001320B3"/>
    <w:rsid w:val="00140619"/>
    <w:rsid w:val="001413C8"/>
    <w:rsid w:val="001553C9"/>
    <w:rsid w:val="00160D0B"/>
    <w:rsid w:val="00185E35"/>
    <w:rsid w:val="001879C6"/>
    <w:rsid w:val="0019678B"/>
    <w:rsid w:val="0019681A"/>
    <w:rsid w:val="001A3190"/>
    <w:rsid w:val="001B0B83"/>
    <w:rsid w:val="001D445B"/>
    <w:rsid w:val="001E365A"/>
    <w:rsid w:val="002063F6"/>
    <w:rsid w:val="00226603"/>
    <w:rsid w:val="0023621A"/>
    <w:rsid w:val="00244709"/>
    <w:rsid w:val="0025498A"/>
    <w:rsid w:val="00262535"/>
    <w:rsid w:val="00265F8D"/>
    <w:rsid w:val="00294254"/>
    <w:rsid w:val="002952AD"/>
    <w:rsid w:val="002A411C"/>
    <w:rsid w:val="002D0AA1"/>
    <w:rsid w:val="002D0D4D"/>
    <w:rsid w:val="002E1099"/>
    <w:rsid w:val="002E59C3"/>
    <w:rsid w:val="002F526E"/>
    <w:rsid w:val="00301FBC"/>
    <w:rsid w:val="0030206B"/>
    <w:rsid w:val="00303726"/>
    <w:rsid w:val="00334B20"/>
    <w:rsid w:val="00336EB8"/>
    <w:rsid w:val="003505DE"/>
    <w:rsid w:val="003561A9"/>
    <w:rsid w:val="00361015"/>
    <w:rsid w:val="00376B63"/>
    <w:rsid w:val="003813EC"/>
    <w:rsid w:val="00384B50"/>
    <w:rsid w:val="00386AAB"/>
    <w:rsid w:val="00390777"/>
    <w:rsid w:val="00391802"/>
    <w:rsid w:val="00394172"/>
    <w:rsid w:val="0039749A"/>
    <w:rsid w:val="003A05F4"/>
    <w:rsid w:val="003B0301"/>
    <w:rsid w:val="003C29C0"/>
    <w:rsid w:val="003D3F15"/>
    <w:rsid w:val="003E551E"/>
    <w:rsid w:val="00403260"/>
    <w:rsid w:val="00406803"/>
    <w:rsid w:val="004117D5"/>
    <w:rsid w:val="00453C45"/>
    <w:rsid w:val="004542D6"/>
    <w:rsid w:val="004554C5"/>
    <w:rsid w:val="00477A55"/>
    <w:rsid w:val="004812E7"/>
    <w:rsid w:val="004856E4"/>
    <w:rsid w:val="004A3180"/>
    <w:rsid w:val="004B5D6A"/>
    <w:rsid w:val="004C2760"/>
    <w:rsid w:val="004D74EA"/>
    <w:rsid w:val="004E26BA"/>
    <w:rsid w:val="004E5637"/>
    <w:rsid w:val="004E579D"/>
    <w:rsid w:val="00500DEF"/>
    <w:rsid w:val="005026EA"/>
    <w:rsid w:val="00507A5D"/>
    <w:rsid w:val="00510686"/>
    <w:rsid w:val="00517DDA"/>
    <w:rsid w:val="00543E20"/>
    <w:rsid w:val="0055564C"/>
    <w:rsid w:val="00562962"/>
    <w:rsid w:val="00566F7E"/>
    <w:rsid w:val="00573F81"/>
    <w:rsid w:val="0058229F"/>
    <w:rsid w:val="0058691C"/>
    <w:rsid w:val="00587CC4"/>
    <w:rsid w:val="0059551F"/>
    <w:rsid w:val="005D0C64"/>
    <w:rsid w:val="005D383A"/>
    <w:rsid w:val="005E2DF4"/>
    <w:rsid w:val="005E7475"/>
    <w:rsid w:val="005F05E3"/>
    <w:rsid w:val="006225AA"/>
    <w:rsid w:val="00626FFA"/>
    <w:rsid w:val="00627CD4"/>
    <w:rsid w:val="006333BB"/>
    <w:rsid w:val="006338B8"/>
    <w:rsid w:val="006436DD"/>
    <w:rsid w:val="00671EF1"/>
    <w:rsid w:val="00682A0A"/>
    <w:rsid w:val="00687ACB"/>
    <w:rsid w:val="006949A6"/>
    <w:rsid w:val="006A1DF7"/>
    <w:rsid w:val="006C2402"/>
    <w:rsid w:val="006D50F3"/>
    <w:rsid w:val="006D5864"/>
    <w:rsid w:val="006F2CBE"/>
    <w:rsid w:val="006F2F25"/>
    <w:rsid w:val="007141EE"/>
    <w:rsid w:val="0075520B"/>
    <w:rsid w:val="00757AC3"/>
    <w:rsid w:val="00790039"/>
    <w:rsid w:val="00792162"/>
    <w:rsid w:val="007B234B"/>
    <w:rsid w:val="007D4990"/>
    <w:rsid w:val="007D4F7F"/>
    <w:rsid w:val="007D535B"/>
    <w:rsid w:val="007F1417"/>
    <w:rsid w:val="007F1C1D"/>
    <w:rsid w:val="0082739C"/>
    <w:rsid w:val="00833276"/>
    <w:rsid w:val="008404E1"/>
    <w:rsid w:val="00842405"/>
    <w:rsid w:val="008536A6"/>
    <w:rsid w:val="00855710"/>
    <w:rsid w:val="00865B8A"/>
    <w:rsid w:val="00866864"/>
    <w:rsid w:val="0087490E"/>
    <w:rsid w:val="00882BD8"/>
    <w:rsid w:val="008A2C99"/>
    <w:rsid w:val="008B43ED"/>
    <w:rsid w:val="008C3749"/>
    <w:rsid w:val="008D2E4F"/>
    <w:rsid w:val="008E47F2"/>
    <w:rsid w:val="008F5766"/>
    <w:rsid w:val="008F64D2"/>
    <w:rsid w:val="008F734C"/>
    <w:rsid w:val="00904B9C"/>
    <w:rsid w:val="00913274"/>
    <w:rsid w:val="009309EB"/>
    <w:rsid w:val="00931F70"/>
    <w:rsid w:val="009327AC"/>
    <w:rsid w:val="009336AF"/>
    <w:rsid w:val="00935ACD"/>
    <w:rsid w:val="009406CE"/>
    <w:rsid w:val="009548D8"/>
    <w:rsid w:val="009622C3"/>
    <w:rsid w:val="00971418"/>
    <w:rsid w:val="009743DF"/>
    <w:rsid w:val="00982239"/>
    <w:rsid w:val="00983E03"/>
    <w:rsid w:val="009A4EE0"/>
    <w:rsid w:val="009A7DBE"/>
    <w:rsid w:val="009B02E7"/>
    <w:rsid w:val="009C3DAD"/>
    <w:rsid w:val="009D7FA9"/>
    <w:rsid w:val="009E4F1C"/>
    <w:rsid w:val="009F161F"/>
    <w:rsid w:val="009F26A7"/>
    <w:rsid w:val="009F4AC6"/>
    <w:rsid w:val="00A063FE"/>
    <w:rsid w:val="00A10989"/>
    <w:rsid w:val="00A11D6C"/>
    <w:rsid w:val="00A4430D"/>
    <w:rsid w:val="00A50B17"/>
    <w:rsid w:val="00A51583"/>
    <w:rsid w:val="00A525E8"/>
    <w:rsid w:val="00A55B4D"/>
    <w:rsid w:val="00A614AD"/>
    <w:rsid w:val="00A6696F"/>
    <w:rsid w:val="00A67B7D"/>
    <w:rsid w:val="00A70FCF"/>
    <w:rsid w:val="00A72418"/>
    <w:rsid w:val="00A72FBF"/>
    <w:rsid w:val="00AB6763"/>
    <w:rsid w:val="00AB7AA0"/>
    <w:rsid w:val="00AC22FD"/>
    <w:rsid w:val="00AC78FA"/>
    <w:rsid w:val="00AD2438"/>
    <w:rsid w:val="00AE4EBD"/>
    <w:rsid w:val="00AE774C"/>
    <w:rsid w:val="00AF1C33"/>
    <w:rsid w:val="00B009C0"/>
    <w:rsid w:val="00B10BE9"/>
    <w:rsid w:val="00B177C0"/>
    <w:rsid w:val="00B1780A"/>
    <w:rsid w:val="00B4025C"/>
    <w:rsid w:val="00B44158"/>
    <w:rsid w:val="00B56ABD"/>
    <w:rsid w:val="00B6481D"/>
    <w:rsid w:val="00B64D6B"/>
    <w:rsid w:val="00B777DC"/>
    <w:rsid w:val="00B808C2"/>
    <w:rsid w:val="00B8794B"/>
    <w:rsid w:val="00B909CB"/>
    <w:rsid w:val="00B9344A"/>
    <w:rsid w:val="00BA0DE7"/>
    <w:rsid w:val="00BA5A53"/>
    <w:rsid w:val="00BB1375"/>
    <w:rsid w:val="00BD31C5"/>
    <w:rsid w:val="00BE5AC9"/>
    <w:rsid w:val="00BE6A34"/>
    <w:rsid w:val="00C00503"/>
    <w:rsid w:val="00C02B2A"/>
    <w:rsid w:val="00C05063"/>
    <w:rsid w:val="00C06A54"/>
    <w:rsid w:val="00C17F2F"/>
    <w:rsid w:val="00C230FD"/>
    <w:rsid w:val="00C23817"/>
    <w:rsid w:val="00C46067"/>
    <w:rsid w:val="00C46E23"/>
    <w:rsid w:val="00C52B2C"/>
    <w:rsid w:val="00C55975"/>
    <w:rsid w:val="00C661CF"/>
    <w:rsid w:val="00C70FBD"/>
    <w:rsid w:val="00C71679"/>
    <w:rsid w:val="00C941BF"/>
    <w:rsid w:val="00CA4595"/>
    <w:rsid w:val="00CB34F7"/>
    <w:rsid w:val="00D00979"/>
    <w:rsid w:val="00D1085D"/>
    <w:rsid w:val="00D23930"/>
    <w:rsid w:val="00D44979"/>
    <w:rsid w:val="00D45328"/>
    <w:rsid w:val="00D66C3A"/>
    <w:rsid w:val="00D6763E"/>
    <w:rsid w:val="00D70193"/>
    <w:rsid w:val="00D82A56"/>
    <w:rsid w:val="00D86C20"/>
    <w:rsid w:val="00D874B5"/>
    <w:rsid w:val="00D91989"/>
    <w:rsid w:val="00D91FC5"/>
    <w:rsid w:val="00D971A9"/>
    <w:rsid w:val="00DA76E1"/>
    <w:rsid w:val="00DB72B3"/>
    <w:rsid w:val="00DC104F"/>
    <w:rsid w:val="00DD7C8D"/>
    <w:rsid w:val="00DE5792"/>
    <w:rsid w:val="00DF2196"/>
    <w:rsid w:val="00E11D62"/>
    <w:rsid w:val="00E2116B"/>
    <w:rsid w:val="00E23844"/>
    <w:rsid w:val="00E24FAB"/>
    <w:rsid w:val="00E412C8"/>
    <w:rsid w:val="00E44100"/>
    <w:rsid w:val="00E5056C"/>
    <w:rsid w:val="00E61C01"/>
    <w:rsid w:val="00E61E90"/>
    <w:rsid w:val="00E63510"/>
    <w:rsid w:val="00E671C5"/>
    <w:rsid w:val="00E7664F"/>
    <w:rsid w:val="00E778A1"/>
    <w:rsid w:val="00E905E1"/>
    <w:rsid w:val="00E92076"/>
    <w:rsid w:val="00E9244F"/>
    <w:rsid w:val="00E97D1C"/>
    <w:rsid w:val="00EA10A1"/>
    <w:rsid w:val="00EA5959"/>
    <w:rsid w:val="00EB0573"/>
    <w:rsid w:val="00ED7441"/>
    <w:rsid w:val="00ED76D6"/>
    <w:rsid w:val="00EE21AE"/>
    <w:rsid w:val="00F00B50"/>
    <w:rsid w:val="00F0646F"/>
    <w:rsid w:val="00F10C2D"/>
    <w:rsid w:val="00F135B6"/>
    <w:rsid w:val="00F35E5D"/>
    <w:rsid w:val="00F41049"/>
    <w:rsid w:val="00F429F0"/>
    <w:rsid w:val="00F51D11"/>
    <w:rsid w:val="00F83EE3"/>
    <w:rsid w:val="00F84A53"/>
    <w:rsid w:val="00F9456A"/>
    <w:rsid w:val="00F94B91"/>
    <w:rsid w:val="00FA6449"/>
    <w:rsid w:val="00FC0C7A"/>
    <w:rsid w:val="00FC2CC6"/>
    <w:rsid w:val="00FC303C"/>
    <w:rsid w:val="00FC5B04"/>
    <w:rsid w:val="00FD699B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F59C"/>
  <w15:chartTrackingRefBased/>
  <w15:docId w15:val="{9BBC5187-45DD-427D-B3FD-111A67FD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1320B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E5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45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4C5"/>
  </w:style>
  <w:style w:type="paragraph" w:styleId="a8">
    <w:name w:val="footer"/>
    <w:basedOn w:val="a"/>
    <w:link w:val="a9"/>
    <w:uiPriority w:val="99"/>
    <w:unhideWhenUsed/>
    <w:rsid w:val="0045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4C5"/>
  </w:style>
  <w:style w:type="paragraph" w:styleId="aa">
    <w:name w:val="Balloon Text"/>
    <w:basedOn w:val="a"/>
    <w:link w:val="ab"/>
    <w:uiPriority w:val="99"/>
    <w:semiHidden/>
    <w:unhideWhenUsed/>
    <w:rsid w:val="00C5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2B2C"/>
    <w:rPr>
      <w:rFonts w:ascii="Segoe UI" w:hAnsi="Segoe UI" w:cs="Segoe UI"/>
      <w:sz w:val="18"/>
      <w:szCs w:val="18"/>
    </w:rPr>
  </w:style>
  <w:style w:type="paragraph" w:customStyle="1" w:styleId="s12">
    <w:name w:val="s12"/>
    <w:basedOn w:val="a"/>
    <w:rsid w:val="006436D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6">
    <w:name w:val="s6"/>
    <w:rsid w:val="006436DD"/>
  </w:style>
  <w:style w:type="paragraph" w:customStyle="1" w:styleId="ConsPlusNormal">
    <w:name w:val="ConsPlusNormal"/>
    <w:rsid w:val="00EA10A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c">
    <w:name w:val="Body Text"/>
    <w:basedOn w:val="a"/>
    <w:link w:val="ad"/>
    <w:rsid w:val="006F2F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F2F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F2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E3FA-1677-477E-9059-57F30898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Айгуль Ильдусовна</dc:creator>
  <cp:keywords/>
  <dc:description/>
  <cp:lastModifiedBy>Маркина Айгуль Ильдусовна</cp:lastModifiedBy>
  <cp:revision>68</cp:revision>
  <cp:lastPrinted>2025-10-27T10:40:00Z</cp:lastPrinted>
  <dcterms:created xsi:type="dcterms:W3CDTF">2025-10-27T05:52:00Z</dcterms:created>
  <dcterms:modified xsi:type="dcterms:W3CDTF">2025-10-28T14:03:00Z</dcterms:modified>
</cp:coreProperties>
</file>