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F61CA1" w:rsidRPr="001D6F1A" w14:paraId="77F5E297" w14:textId="77777777" w:rsidTr="00562C5D">
        <w:trPr>
          <w:trHeight w:val="1430"/>
        </w:trPr>
        <w:tc>
          <w:tcPr>
            <w:tcW w:w="3969" w:type="dxa"/>
          </w:tcPr>
          <w:p w14:paraId="0DDB8DB1" w14:textId="77777777" w:rsidR="00F61CA1" w:rsidRPr="006C3334" w:rsidRDefault="00F61CA1" w:rsidP="00F61CA1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AD76D28" w14:textId="77777777" w:rsidR="00F61CA1" w:rsidRDefault="00F61CA1" w:rsidP="00F61CA1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58377A9" w14:textId="77777777" w:rsidR="00F61CA1" w:rsidRPr="006C3334" w:rsidRDefault="00F61CA1" w:rsidP="00F61CA1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14:paraId="4F929052" w14:textId="77777777" w:rsidR="00F61CA1" w:rsidRPr="00787761" w:rsidRDefault="00F61CA1" w:rsidP="00F61CA1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0D17CCD1" w14:textId="77777777" w:rsidR="00F61CA1" w:rsidRPr="001D6F1A" w:rsidRDefault="00F61CA1" w:rsidP="00F61CA1">
            <w:pPr>
              <w:jc w:val="center"/>
              <w:rPr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44B7726E" w14:textId="77777777" w:rsidR="00F61CA1" w:rsidRPr="00B5674A" w:rsidRDefault="00F61CA1" w:rsidP="00F61CA1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2336" behindDoc="1" locked="0" layoutInCell="1" allowOverlap="1" wp14:anchorId="4CADBB3B" wp14:editId="3FF49509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1" name="Рисунок 1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5752C9" w14:textId="77777777" w:rsidR="00F61CA1" w:rsidRPr="001D6F1A" w:rsidRDefault="00F61CA1" w:rsidP="00F61CA1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25064281" w14:textId="77777777" w:rsidR="00F61CA1" w:rsidRPr="00957AC3" w:rsidRDefault="00F61CA1" w:rsidP="00F61CA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7C32063B" w14:textId="77777777" w:rsidR="00F61CA1" w:rsidRPr="00957AC3" w:rsidRDefault="00F61CA1" w:rsidP="00F61CA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26260E8E" w14:textId="77777777" w:rsidR="00F61CA1" w:rsidRPr="00957AC3" w:rsidRDefault="00F61CA1" w:rsidP="00F61CA1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053FB455" w14:textId="77777777" w:rsidR="00F61CA1" w:rsidRPr="001D6F1A" w:rsidRDefault="00F61CA1" w:rsidP="00F61CA1">
            <w:pPr>
              <w:rPr>
                <w:spacing w:val="-10"/>
                <w:sz w:val="20"/>
                <w:szCs w:val="20"/>
                <w:lang w:val="tt-RU"/>
              </w:rPr>
            </w:pPr>
          </w:p>
        </w:tc>
      </w:tr>
      <w:tr w:rsidR="00F61CA1" w:rsidRPr="001D6F1A" w14:paraId="720B6F26" w14:textId="77777777" w:rsidTr="00562C5D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02364997" w14:textId="77777777" w:rsidR="00F61CA1" w:rsidRPr="00B355A4" w:rsidRDefault="00F61CA1" w:rsidP="00F61CA1">
            <w:pPr>
              <w:pStyle w:val="1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E03B16" wp14:editId="0747C098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F7960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Jn79iZ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12C70E8D" w14:textId="77B1CBB1" w:rsidR="00F61CA1" w:rsidRPr="001D6F1A" w:rsidRDefault="00F61CA1" w:rsidP="00F61CA1">
            <w:pPr>
              <w:pStyle w:val="1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7985FFE6" w14:textId="77777777" w:rsidR="00F61CA1" w:rsidRPr="001D6F1A" w:rsidRDefault="00F61CA1" w:rsidP="00F61CA1">
            <w:pPr>
              <w:pStyle w:val="1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6B43599" w14:textId="77777777" w:rsidR="00F61CA1" w:rsidRPr="00B355A4" w:rsidRDefault="00F61CA1" w:rsidP="00F61CA1">
            <w:pPr>
              <w:pStyle w:val="11"/>
              <w:widowControl/>
              <w:jc w:val="center"/>
              <w:rPr>
                <w:sz w:val="22"/>
                <w:szCs w:val="22"/>
              </w:rPr>
            </w:pPr>
          </w:p>
          <w:p w14:paraId="2A791922" w14:textId="77777777" w:rsidR="00F61CA1" w:rsidRPr="00B355A4" w:rsidRDefault="00F61CA1" w:rsidP="00F61CA1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14:paraId="500F3259" w14:textId="77777777" w:rsidR="00F61CA1" w:rsidRPr="001D6F1A" w:rsidRDefault="00F61CA1" w:rsidP="00F61CA1">
            <w:pPr>
              <w:pStyle w:val="1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F61CA1" w:rsidRPr="001D6F1A" w14:paraId="64D903B8" w14:textId="77777777" w:rsidTr="00562C5D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3BB3F772" w14:textId="7DFE2349" w:rsidR="00F61CA1" w:rsidRPr="001D6F1A" w:rsidRDefault="00F61CA1" w:rsidP="00F61CA1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14:paraId="0228A6F6" w14:textId="29235529" w:rsidR="00F61CA1" w:rsidRPr="001D6F1A" w:rsidRDefault="00F61CA1" w:rsidP="00F61CA1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14:paraId="6C99D6F9" w14:textId="0E1CF9AC" w:rsidR="00F61CA1" w:rsidRPr="001D6F1A" w:rsidRDefault="00F61CA1" w:rsidP="00F61CA1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14:paraId="7470A4F3" w14:textId="77777777" w:rsidR="00B131EA" w:rsidRPr="001D6F1A" w:rsidRDefault="00B131EA" w:rsidP="00B131EA">
      <w:pPr>
        <w:pStyle w:val="ConsPlusTitle"/>
        <w:ind w:right="5526"/>
        <w:jc w:val="both"/>
        <w:rPr>
          <w:b w:val="0"/>
        </w:rPr>
      </w:pPr>
    </w:p>
    <w:p w14:paraId="63592D6A" w14:textId="77777777" w:rsidR="00FF597C" w:rsidRDefault="00FF597C" w:rsidP="004D233A">
      <w:pPr>
        <w:pStyle w:val="ConsPlusTitle"/>
        <w:tabs>
          <w:tab w:val="left" w:pos="4820"/>
        </w:tabs>
        <w:ind w:right="538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E3C416" w14:textId="1DD15D7A" w:rsidR="00BC64F4" w:rsidRDefault="00FC55B9" w:rsidP="00BC64F4">
      <w:pPr>
        <w:tabs>
          <w:tab w:val="left" w:pos="2694"/>
        </w:tabs>
        <w:autoSpaceDE w:val="0"/>
        <w:autoSpaceDN w:val="0"/>
        <w:adjustRightInd w:val="0"/>
        <w:ind w:right="5385"/>
        <w:jc w:val="both"/>
        <w:rPr>
          <w:sz w:val="28"/>
          <w:szCs w:val="28"/>
        </w:rPr>
      </w:pPr>
      <w:r w:rsidRPr="00FC55B9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осложнений, утвержденный приказом   Министерства труда, занятости и социальной защиты Республики Татарстан от 25.06.2012 </w:t>
      </w:r>
      <w:r>
        <w:rPr>
          <w:sz w:val="28"/>
          <w:szCs w:val="28"/>
        </w:rPr>
        <w:t xml:space="preserve">    </w:t>
      </w:r>
      <w:r w:rsidRPr="00FC55B9">
        <w:rPr>
          <w:sz w:val="28"/>
          <w:szCs w:val="28"/>
        </w:rPr>
        <w:t xml:space="preserve">№ 462 «Об утверждении Административного регламента предоставления государственной </w:t>
      </w:r>
      <w:bookmarkStart w:id="0" w:name="_GoBack"/>
      <w:bookmarkEnd w:id="0"/>
      <w:r w:rsidRPr="00FC55B9">
        <w:rPr>
          <w:sz w:val="28"/>
          <w:szCs w:val="28"/>
        </w:rPr>
        <w:t>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осложнений»</w:t>
      </w:r>
    </w:p>
    <w:p w14:paraId="6E3EE911" w14:textId="77777777" w:rsidR="00FC55B9" w:rsidRDefault="00FC55B9" w:rsidP="00BC64F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5A897EB9" w14:textId="4BFE1A2C" w:rsidR="00BC64F4" w:rsidRDefault="00BC64F4" w:rsidP="00BC64F4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CD15F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14:paraId="24CD381B" w14:textId="28140584" w:rsidR="00605CE5" w:rsidRPr="00605CE5" w:rsidRDefault="00BC64F4" w:rsidP="00605CE5">
      <w:pPr>
        <w:autoSpaceDE w:val="0"/>
        <w:autoSpaceDN w:val="0"/>
        <w:adjustRightInd w:val="0"/>
        <w:ind w:right="-1"/>
        <w:jc w:val="both"/>
        <w:rPr>
          <w:color w:val="000000"/>
          <w:sz w:val="28"/>
          <w:szCs w:val="28"/>
        </w:rPr>
      </w:pPr>
      <w:r w:rsidRPr="00CD15FD">
        <w:rPr>
          <w:b/>
          <w:color w:val="000000"/>
          <w:sz w:val="28"/>
          <w:szCs w:val="28"/>
        </w:rPr>
        <w:tab/>
      </w:r>
      <w:r w:rsidR="00605CE5" w:rsidRPr="00F606DF">
        <w:rPr>
          <w:sz w:val="28"/>
          <w:szCs w:val="28"/>
        </w:rPr>
        <w:t xml:space="preserve">Внести в </w:t>
      </w:r>
      <w:r w:rsidR="00605CE5" w:rsidRPr="00FC55B9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осложнений, утвержденный приказом   Министерства труда, занятости и социальной защиты Республики Татарстан от 25.06.2012 № 462 «Об утверждении Административного регламента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осложнений» (с изменениями, внесенными приказами Министерства труда, занятости и социальной защиты Республики Татарстан от 08.09.2014 № 490, от 07.06.2016 № 317, от 11.07.2016 № 400, от 08.06.2017 № 348, от 17.11.2017 № 809, от 07.05.2018 № 353, от </w:t>
      </w:r>
      <w:r w:rsidR="00605CE5" w:rsidRPr="00FC55B9">
        <w:rPr>
          <w:color w:val="000000"/>
          <w:sz w:val="28"/>
          <w:szCs w:val="28"/>
        </w:rPr>
        <w:lastRenderedPageBreak/>
        <w:t>18.09.2018 № 885, от 08.07.2019 № 532, от 03.09.2019 № 665, от 14.11.2019 № 1017, от 28.02.2020 № 142, от 09.07.2020 № 491, от 08.10.2020 № 708, от 24.03.2021 № 154, от 17.11.2021 № 849, от 30.11.2022 № 1064, от 24.11.2023 № 912</w:t>
      </w:r>
      <w:r w:rsidR="00605CE5">
        <w:rPr>
          <w:color w:val="000000"/>
          <w:sz w:val="28"/>
          <w:szCs w:val="28"/>
        </w:rPr>
        <w:t xml:space="preserve">, </w:t>
      </w:r>
      <w:r w:rsidR="00605CE5" w:rsidRPr="00605CE5">
        <w:rPr>
          <w:color w:val="000000"/>
          <w:sz w:val="28"/>
          <w:szCs w:val="28"/>
        </w:rPr>
        <w:t>от 13.12.2024 N 819</w:t>
      </w:r>
      <w:r w:rsidR="00605CE5" w:rsidRPr="00FC55B9">
        <w:rPr>
          <w:color w:val="000000"/>
          <w:sz w:val="28"/>
          <w:szCs w:val="28"/>
        </w:rPr>
        <w:t>)</w:t>
      </w:r>
      <w:r w:rsidR="00605CE5">
        <w:rPr>
          <w:color w:val="000000"/>
          <w:sz w:val="28"/>
          <w:szCs w:val="28"/>
        </w:rPr>
        <w:t xml:space="preserve">, изменение, </w:t>
      </w:r>
      <w:r w:rsidR="00605CE5" w:rsidRPr="00F606DF">
        <w:rPr>
          <w:bCs/>
          <w:sz w:val="28"/>
          <w:szCs w:val="28"/>
        </w:rPr>
        <w:t>изложив его в новой прилагаемой редакции.</w:t>
      </w:r>
    </w:p>
    <w:p w14:paraId="2E13FEE6" w14:textId="77777777" w:rsidR="00BC64F4" w:rsidRPr="00FC55B9" w:rsidRDefault="00BC64F4" w:rsidP="00BC64F4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56F36A2" w14:textId="77777777" w:rsidR="00FC55B9" w:rsidRDefault="00FC55B9" w:rsidP="00BC64F4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0269C7D" w14:textId="2EA25A4E" w:rsidR="00BC64F4" w:rsidRPr="00FC55B9" w:rsidRDefault="00BC64F4" w:rsidP="00BC64F4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C55B9">
        <w:rPr>
          <w:rFonts w:ascii="Times New Roman" w:hAnsi="Times New Roman"/>
          <w:color w:val="000000"/>
          <w:sz w:val="28"/>
          <w:szCs w:val="28"/>
        </w:rPr>
        <w:t>Министр</w:t>
      </w:r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FC55B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</w:r>
      <w:r w:rsidRPr="00FC55B9">
        <w:rPr>
          <w:rFonts w:ascii="Times New Roman" w:hAnsi="Times New Roman"/>
          <w:color w:val="000000"/>
          <w:sz w:val="28"/>
          <w:szCs w:val="28"/>
        </w:rPr>
        <w:tab/>
        <w:t xml:space="preserve">Э.А. </w:t>
      </w:r>
      <w:proofErr w:type="spellStart"/>
      <w:r w:rsidRPr="00FC55B9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</w:p>
    <w:p w14:paraId="744E4691" w14:textId="10267FBC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  <w:r w:rsidRPr="00FC55B9">
        <w:rPr>
          <w:rFonts w:ascii="Times New Roman" w:hAnsi="Times New Roman"/>
          <w:sz w:val="28"/>
          <w:szCs w:val="28"/>
        </w:rPr>
        <w:t xml:space="preserve">          </w:t>
      </w:r>
    </w:p>
    <w:p w14:paraId="2FFF1A14" w14:textId="655CA36E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DF693D8" w14:textId="38FA96AA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0072D1E7" w14:textId="067727DE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441254D" w14:textId="41E90141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2E20144" w14:textId="2B27348A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A176980" w14:textId="626188C5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2C8E0CE" w14:textId="68A8955E" w:rsidR="00BC64F4" w:rsidRPr="00FC55B9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67724B2" w14:textId="5BB39DDE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4BC3A4C" w14:textId="608D4BEF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7A7005E" w14:textId="796D895B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A3B614A" w14:textId="5FDA2DB4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0182F60" w14:textId="0C5A5946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011F7D5E" w14:textId="42A46D85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390A4D26" w14:textId="12A8BB3F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6E2418D4" w14:textId="6E6F0329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33D93C53" w14:textId="2B6BB47B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DF7949E" w14:textId="7A1F1FD8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7159396" w14:textId="55256B8E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79BFE2E" w14:textId="3D384BA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33BA805C" w14:textId="75A36561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875241D" w14:textId="3860F12D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A112A47" w14:textId="3A40AF65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E957AB3" w14:textId="4568643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0D8D643" w14:textId="3EB1313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EB95183" w14:textId="0D863DE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200D879" w14:textId="63E184EC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5DB52FC5" w14:textId="79D5AF9E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5BF3F68" w14:textId="75C7644F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D60219B" w14:textId="01056623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472BF0D5" w14:textId="7F08558D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7DC70438" w14:textId="0D8617CE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6C4BE837" w14:textId="72882A40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6CC9C6DE" w14:textId="14F06F66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66EE4F27" w14:textId="5FA704DB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257237E7" w14:textId="77777777" w:rsidR="00BC64F4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16694037" w14:textId="77777777" w:rsidR="000B37AD" w:rsidRDefault="00BC64F4" w:rsidP="00BC64F4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  <w:sectPr w:rsidR="000B37AD" w:rsidSect="00BC64F4">
          <w:headerReference w:type="default" r:id="rId9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   </w:t>
      </w:r>
    </w:p>
    <w:p w14:paraId="6CBC77D4" w14:textId="4FAEC057" w:rsidR="00605CE5" w:rsidRPr="00F606DF" w:rsidRDefault="00605CE5" w:rsidP="00605CE5">
      <w:pPr>
        <w:widowControl w:val="0"/>
        <w:autoSpaceDE w:val="0"/>
        <w:autoSpaceDN w:val="0"/>
        <w:ind w:left="5670"/>
        <w:jc w:val="both"/>
        <w:outlineLvl w:val="0"/>
        <w:rPr>
          <w:sz w:val="28"/>
          <w:szCs w:val="28"/>
        </w:rPr>
      </w:pPr>
      <w:r w:rsidRPr="00F606DF">
        <w:rPr>
          <w:sz w:val="28"/>
          <w:szCs w:val="28"/>
        </w:rPr>
        <w:lastRenderedPageBreak/>
        <w:t>Утвержден приказом Министерства труда, занятости и социальной з</w:t>
      </w:r>
      <w:r>
        <w:rPr>
          <w:sz w:val="28"/>
          <w:szCs w:val="28"/>
        </w:rPr>
        <w:t>ащиты Республики Татарстан от 25.06.2012</w:t>
      </w:r>
      <w:r w:rsidRPr="00F606DF">
        <w:rPr>
          <w:sz w:val="28"/>
          <w:szCs w:val="28"/>
        </w:rPr>
        <w:t xml:space="preserve"> № 46</w:t>
      </w:r>
      <w:r>
        <w:rPr>
          <w:sz w:val="28"/>
          <w:szCs w:val="28"/>
        </w:rPr>
        <w:t>2</w:t>
      </w:r>
      <w:r w:rsidRPr="00F606DF">
        <w:rPr>
          <w:sz w:val="28"/>
          <w:szCs w:val="28"/>
        </w:rPr>
        <w:t xml:space="preserve"> (в редакции приказа Министерства труда, занятости и социальной защиты Республики Татарстан </w:t>
      </w:r>
    </w:p>
    <w:p w14:paraId="154DF25C" w14:textId="77777777" w:rsidR="00605CE5" w:rsidRPr="00F606DF" w:rsidRDefault="00605CE5" w:rsidP="00605CE5">
      <w:pPr>
        <w:widowControl w:val="0"/>
        <w:autoSpaceDE w:val="0"/>
        <w:autoSpaceDN w:val="0"/>
        <w:ind w:left="5670"/>
        <w:jc w:val="both"/>
        <w:rPr>
          <w:sz w:val="28"/>
          <w:szCs w:val="28"/>
        </w:rPr>
      </w:pPr>
      <w:r w:rsidRPr="00F606DF">
        <w:rPr>
          <w:sz w:val="28"/>
          <w:szCs w:val="28"/>
        </w:rPr>
        <w:t>от ____________ 20___ г. № ______)</w:t>
      </w:r>
    </w:p>
    <w:p w14:paraId="6A576E17" w14:textId="77777777" w:rsidR="00605CE5" w:rsidRDefault="00605CE5" w:rsidP="00605C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BBB3F5" w14:textId="0E40F324" w:rsidR="00BC64F4" w:rsidRPr="00CD15FD" w:rsidRDefault="00BC64F4" w:rsidP="00605CE5">
      <w:pPr>
        <w:pStyle w:val="ConsPlusNormal"/>
        <w:ind w:left="4956" w:firstLine="0"/>
        <w:jc w:val="both"/>
        <w:rPr>
          <w:rFonts w:ascii="Times New Roman" w:hAnsi="Times New Roman"/>
          <w:sz w:val="28"/>
          <w:szCs w:val="28"/>
        </w:rPr>
      </w:pPr>
    </w:p>
    <w:p w14:paraId="0E317CAF" w14:textId="4EC3A492" w:rsidR="004B7C55" w:rsidRDefault="00FC55B9" w:rsidP="004B7C55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26"/>
      <w:bookmarkEnd w:id="1"/>
      <w:r w:rsidRPr="00FC55B9">
        <w:rPr>
          <w:sz w:val="28"/>
          <w:szCs w:val="28"/>
        </w:rPr>
        <w:t>Административный регламент</w:t>
      </w:r>
    </w:p>
    <w:p w14:paraId="31821751" w14:textId="428D662E" w:rsidR="004B7C55" w:rsidRDefault="00FC55B9" w:rsidP="004B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5B9">
        <w:rPr>
          <w:sz w:val="28"/>
          <w:szCs w:val="28"/>
        </w:rPr>
        <w:t>предоставления государственной услуги по назначению</w:t>
      </w:r>
    </w:p>
    <w:p w14:paraId="1144B11A" w14:textId="77777777" w:rsidR="004B7C55" w:rsidRDefault="00FC55B9" w:rsidP="004B7C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55B9">
        <w:rPr>
          <w:sz w:val="28"/>
          <w:szCs w:val="28"/>
        </w:rPr>
        <w:t>государственных единовременных пособий и ежемесячных денежных</w:t>
      </w:r>
    </w:p>
    <w:p w14:paraId="3C6F3EA1" w14:textId="4595D731" w:rsidR="004B7C55" w:rsidRPr="00AD6510" w:rsidRDefault="00FC55B9" w:rsidP="004B7C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55B9">
        <w:rPr>
          <w:sz w:val="28"/>
          <w:szCs w:val="28"/>
        </w:rPr>
        <w:t>компенсаций гражданам при возникновении у них поствакцинальных осложнений</w:t>
      </w:r>
    </w:p>
    <w:p w14:paraId="12C28AD2" w14:textId="77777777" w:rsidR="004B7C55" w:rsidRPr="00AD6510" w:rsidRDefault="004B7C55" w:rsidP="004B7C55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14:paraId="4C545615" w14:textId="77777777" w:rsidR="004B7C55" w:rsidRPr="003E5ECA" w:rsidRDefault="004B7C55" w:rsidP="004B7C55">
      <w:pPr>
        <w:widowControl w:val="0"/>
        <w:autoSpaceDE w:val="0"/>
        <w:autoSpaceDN w:val="0"/>
        <w:jc w:val="both"/>
        <w:outlineLvl w:val="0"/>
        <w:rPr>
          <w:rFonts w:eastAsiaTheme="minorEastAsia"/>
        </w:rPr>
      </w:pPr>
    </w:p>
    <w:p w14:paraId="5A773B85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1. Общие положения</w:t>
      </w:r>
    </w:p>
    <w:p w14:paraId="2B3339A1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</w:p>
    <w:p w14:paraId="6736A6EF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1.1. </w:t>
      </w:r>
      <w:r w:rsidRPr="003E5ECA">
        <w:rPr>
          <w:rFonts w:eastAsiaTheme="minorEastAsia"/>
          <w:sz w:val="28"/>
          <w:szCs w:val="28"/>
        </w:rPr>
        <w:t>Настоящий административный регламент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 (далее - Регламент) устанавливает стандарт и порядок предоставления государственной услуги по назначению государственных единовременных пособий и ежемесячных денежных компенсаций гражданам при возникновении у них поствакцинальных осложнений (далее - государственная услуга</w:t>
      </w:r>
      <w:r w:rsidRPr="003E5ECA">
        <w:rPr>
          <w:sz w:val="28"/>
          <w:szCs w:val="28"/>
        </w:rPr>
        <w:t>).</w:t>
      </w:r>
    </w:p>
    <w:p w14:paraId="36AF09AC" w14:textId="47D8CA7A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bookmarkStart w:id="2" w:name="P60"/>
      <w:bookmarkEnd w:id="2"/>
      <w:r w:rsidRPr="003E5ECA">
        <w:rPr>
          <w:rFonts w:eastAsiaTheme="minorEastAsia"/>
          <w:sz w:val="28"/>
          <w:szCs w:val="28"/>
        </w:rPr>
        <w:t xml:space="preserve">1.2. </w:t>
      </w:r>
      <w:r>
        <w:rPr>
          <w:rFonts w:eastAsiaTheme="minorEastAsia"/>
          <w:sz w:val="28"/>
          <w:szCs w:val="28"/>
        </w:rPr>
        <w:t>Круг заявителей</w:t>
      </w:r>
      <w:r w:rsidRPr="003E5ECA">
        <w:rPr>
          <w:rFonts w:eastAsiaTheme="minorEastAsia"/>
          <w:sz w:val="28"/>
          <w:szCs w:val="28"/>
        </w:rPr>
        <w:t>:</w:t>
      </w:r>
    </w:p>
    <w:p w14:paraId="7412E612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граждане, признанные в установленном порядке инвалидами вследствие поствакцинального осложнения, - в случае обращения за получением государственной услуги по назначению ежемесячной денежной компенсации;</w:t>
      </w:r>
    </w:p>
    <w:p w14:paraId="14113189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граждане, у которых установлено наличие поствакцинального осложнения, - в случае обращения за получением государственной услуги по назначению государственного единовременного пособия;</w:t>
      </w:r>
    </w:p>
    <w:p w14:paraId="72A604F2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члены семьи гражданина, в случае его смерти, наступившей вследствие поствакцинального осложнения, - в случае обращения за получением государственной услуги по назначению государственного единовременного пособия.</w:t>
      </w:r>
    </w:p>
    <w:p w14:paraId="6618B03F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Круг членов семьи, имеющих право на получение государственного единовременного пособия, определяется в соответствии со </w:t>
      </w:r>
      <w:hyperlink r:id="rId10" w:tooltip="Федеральный закон от 28.12.2013 N 400-ФЗ (ред. от 28.02.2025) &quot;О страховых пенсиях&quot; {КонсультантПлюс}">
        <w:r w:rsidRPr="003E5ECA">
          <w:rPr>
            <w:rFonts w:eastAsiaTheme="minorEastAsia"/>
            <w:sz w:val="28"/>
            <w:szCs w:val="28"/>
          </w:rPr>
          <w:t>статьей 10</w:t>
        </w:r>
      </w:hyperlink>
      <w:r w:rsidRPr="003E5ECA">
        <w:rPr>
          <w:rFonts w:eastAsiaTheme="minorEastAsia"/>
          <w:sz w:val="28"/>
          <w:szCs w:val="28"/>
        </w:rPr>
        <w:t xml:space="preserve"> Федерального закона от 28 декабря 2013 года № 400-ФЗ «О страховых пенсиях».</w:t>
      </w:r>
    </w:p>
    <w:p w14:paraId="5C2E564C" w14:textId="77777777" w:rsidR="004B7C55" w:rsidRPr="003E5ECA" w:rsidRDefault="004B7C55" w:rsidP="004B7C55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3E5ECA">
        <w:rPr>
          <w:sz w:val="28"/>
          <w:szCs w:val="28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14:paraId="78B193A6" w14:textId="77777777" w:rsidR="004B7C55" w:rsidRPr="003E5ECA" w:rsidRDefault="004B7C55" w:rsidP="004B7C55">
      <w:pPr>
        <w:widowControl w:val="0"/>
        <w:autoSpaceDE w:val="0"/>
        <w:autoSpaceDN w:val="0"/>
        <w:ind w:firstLine="540"/>
        <w:rPr>
          <w:sz w:val="28"/>
          <w:szCs w:val="28"/>
        </w:rPr>
      </w:pPr>
      <w:r w:rsidRPr="003E5ECA">
        <w:rPr>
          <w:sz w:val="28"/>
          <w:szCs w:val="28"/>
        </w:rPr>
        <w:tab/>
        <w:t>Идентификаторы отдельного признака заявителя приведены в приложении    № 1 к настоящему Регламенту.</w:t>
      </w:r>
    </w:p>
    <w:p w14:paraId="4F7A32A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color w:val="FF0000"/>
          <w:sz w:val="28"/>
          <w:szCs w:val="28"/>
        </w:rPr>
      </w:pPr>
    </w:p>
    <w:p w14:paraId="1DF6FBEE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1.3. Требование предоставления заявителю государственной услуги в </w:t>
      </w:r>
      <w:r w:rsidRPr="003E5ECA">
        <w:rPr>
          <w:rFonts w:eastAsiaTheme="minorEastAsia"/>
          <w:sz w:val="28"/>
          <w:szCs w:val="28"/>
        </w:rPr>
        <w:lastRenderedPageBreak/>
        <w:t>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14:paraId="272B8E36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FF0000"/>
          <w:sz w:val="28"/>
          <w:szCs w:val="28"/>
        </w:rPr>
      </w:pPr>
    </w:p>
    <w:p w14:paraId="4CFB82A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1.3.1. Государственная услуга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</w:t>
      </w:r>
      <w:hyperlink r:id="rId11" w:tgtFrame="_blank" w:tooltip="&lt;div class=&quot;doc www&quot;&gt;&lt;span class=&quot;aligner&quot;&gt;&lt;div class=&quot;icon listDocWWW-16&quot;&gt;&lt;/div&gt;&lt;/span&gt;http://www.gosuslugi.ru/&lt;/div&gt;" w:history="1">
        <w:r w:rsidRPr="003E5ECA">
          <w:rPr>
            <w:rFonts w:eastAsiaTheme="minorEastAsia"/>
            <w:sz w:val="28"/>
            <w:szCs w:val="28"/>
          </w:rPr>
          <w:t>http://www.gosuslugi.ru/</w:t>
        </w:r>
      </w:hyperlink>
      <w:r w:rsidRPr="003E5ECA">
        <w:rPr>
          <w:rFonts w:eastAsiaTheme="minorEastAsia"/>
          <w:sz w:val="28"/>
          <w:szCs w:val="28"/>
        </w:rPr>
        <w:t>)  (далее – Единый портал).</w:t>
      </w:r>
    </w:p>
    <w:p w14:paraId="67D06D73" w14:textId="77777777" w:rsidR="004B7C55" w:rsidRPr="004B7C55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1.3.2. В личном кабинете заявителя на Едином портале или в государственной информационной системе Республики Татарстан «Портал государственных и муниципальных услуг Республики Татарстан» (</w:t>
      </w:r>
      <w:hyperlink r:id="rId12">
        <w:r w:rsidRPr="003E5ECA">
          <w:rPr>
            <w:rFonts w:eastAsiaTheme="minorEastAsia"/>
            <w:sz w:val="28"/>
            <w:szCs w:val="28"/>
          </w:rPr>
          <w:t>http://uslugi.tatarstan.ru/</w:t>
        </w:r>
      </w:hyperlink>
      <w:r w:rsidRPr="003E5ECA">
        <w:rPr>
          <w:rFonts w:eastAsiaTheme="minorEastAsia"/>
          <w:sz w:val="28"/>
          <w:szCs w:val="28"/>
        </w:rPr>
        <w:t xml:space="preserve">) (далее - Региональный портал) размещаются статусы о ходе предоставления государственной услуги и результат оказания государственной услуги </w:t>
      </w:r>
      <w:r w:rsidRPr="004B7C55">
        <w:rPr>
          <w:rFonts w:eastAsiaTheme="minorEastAsia"/>
          <w:sz w:val="28"/>
          <w:szCs w:val="28"/>
        </w:rPr>
        <w:t>в случае обращения заявителя за предоставлением государственной услуги через Единый портал или Региональный портал.</w:t>
      </w:r>
    </w:p>
    <w:p w14:paraId="4203CFBC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</w:p>
    <w:p w14:paraId="27453BE9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 Стандарт предоставления государственной услуги</w:t>
      </w:r>
    </w:p>
    <w:p w14:paraId="2618209B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</w:p>
    <w:p w14:paraId="06A78E50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2.1. Наименование государственной услуги</w:t>
      </w:r>
    </w:p>
    <w:p w14:paraId="650B48C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CF429EC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Назначение государственных единовременных пособий и ежемесячных денежных компенсаций гражданам при возникновении у них поствакцинальных осложнений (далее соответственно - единовременное пособие, ежемесячная денежная компенсация).</w:t>
      </w:r>
    </w:p>
    <w:p w14:paraId="3DF939F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D30D275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0"/>
        <w:rPr>
          <w:rFonts w:ascii="Arial" w:eastAsiaTheme="minorEastAsia" w:hAnsi="Arial" w:cs="Arial"/>
          <w:b/>
        </w:rPr>
      </w:pPr>
    </w:p>
    <w:p w14:paraId="7506884D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2.2. Наименование органа государственной власти</w:t>
      </w:r>
    </w:p>
    <w:p w14:paraId="16A7DBD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0A9E0A2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2.2.1. Государственная услуга предоставляется государственным казенным учреждением «Республиканский Центр материальной помощи (компенсационных выплат)» (далее - Центр) в лице отделения Центра в муниципальном районе или городском округе Республики Татарстан по месту жительства заявителя (далее - отделение Центра). </w:t>
      </w:r>
    </w:p>
    <w:p w14:paraId="501B87A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Функции и полномочия учредителя в отношении Центра осуществляются Министерством труда, занятости и социальной защиты Республики Татарстан (далее – Министерство).</w:t>
      </w:r>
    </w:p>
    <w:p w14:paraId="4B302BF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1212BCAE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2.3. Результат предоставления государственной услуги</w:t>
      </w:r>
    </w:p>
    <w:p w14:paraId="73DD29E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69DD386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2.3.1. Результатом предоставления государственной услуги является </w:t>
      </w:r>
      <w:hyperlink w:anchor="P798" w:tooltip="                                  Решение">
        <w:r w:rsidRPr="003E5ECA">
          <w:rPr>
            <w:rFonts w:eastAsiaTheme="minorEastAsia"/>
            <w:sz w:val="28"/>
            <w:szCs w:val="28"/>
          </w:rPr>
          <w:t>решение</w:t>
        </w:r>
      </w:hyperlink>
      <w:r w:rsidRPr="003E5ECA">
        <w:rPr>
          <w:rFonts w:eastAsiaTheme="minorEastAsia"/>
          <w:sz w:val="28"/>
          <w:szCs w:val="28"/>
        </w:rPr>
        <w:t xml:space="preserve"> о назначении (об отказе в назначении) ежемесячной денежной компенсации - для заявителей, указанных в </w:t>
      </w:r>
      <w:hyperlink w:anchor="P17" w:tooltip="граждане, признанные в установленном порядке инвалидами вследствие поствакцинального осложнения, - в случае обращения за получением государственной услуги по назначению ежемесячной денежной компенсации;">
        <w:r w:rsidRPr="003E5ECA">
          <w:rPr>
            <w:rFonts w:eastAsiaTheme="minorEastAsia"/>
            <w:sz w:val="28"/>
            <w:szCs w:val="28"/>
          </w:rPr>
          <w:t>абзаце втором пункта 1.2</w:t>
        </w:r>
      </w:hyperlink>
      <w:r w:rsidRPr="003E5ECA">
        <w:rPr>
          <w:rFonts w:eastAsiaTheme="minorEastAsia"/>
          <w:sz w:val="28"/>
          <w:szCs w:val="28"/>
        </w:rPr>
        <w:t xml:space="preserve"> настоящего Регламента, единовременного пособия - для заявителей, указанных в </w:t>
      </w:r>
      <w:hyperlink w:anchor="P18" w:tooltip="граждане, у которых установлено наличие поствакцинального осложнения, - в случае обращения за получением государственной услуги по назначению государственного единовременного пособия;">
        <w:r w:rsidRPr="003E5ECA">
          <w:rPr>
            <w:rFonts w:eastAsiaTheme="minorEastAsia"/>
            <w:sz w:val="28"/>
            <w:szCs w:val="28"/>
          </w:rPr>
          <w:t>абзацах третьем</w:t>
        </w:r>
      </w:hyperlink>
      <w:r w:rsidRPr="003E5ECA">
        <w:rPr>
          <w:rFonts w:eastAsiaTheme="minorEastAsia"/>
          <w:sz w:val="28"/>
          <w:szCs w:val="28"/>
        </w:rPr>
        <w:t xml:space="preserve"> и </w:t>
      </w:r>
      <w:hyperlink w:anchor="P19" w:tooltip="члены семьи гражданина, в случае его смерти, наступившей вследствие поствакцинального осложнения, - в случае обращения за получением государственной услуги по назначению государственного единовременного пособия.">
        <w:r w:rsidRPr="003E5ECA">
          <w:rPr>
            <w:rFonts w:eastAsiaTheme="minorEastAsia"/>
            <w:sz w:val="28"/>
            <w:szCs w:val="28"/>
          </w:rPr>
          <w:t>четвертом пункта 1.2</w:t>
        </w:r>
      </w:hyperlink>
      <w:r w:rsidRPr="003E5ECA">
        <w:rPr>
          <w:rFonts w:eastAsiaTheme="minorEastAsia"/>
          <w:sz w:val="28"/>
          <w:szCs w:val="28"/>
        </w:rPr>
        <w:t xml:space="preserve"> настоящего Регламента по формам согласно </w:t>
      </w:r>
      <w:hyperlink w:anchor="P753" w:tooltip="                                  Решение">
        <w:r w:rsidRPr="003E5ECA">
          <w:rPr>
            <w:rFonts w:eastAsiaTheme="minorEastAsia"/>
            <w:sz w:val="28"/>
            <w:szCs w:val="28"/>
          </w:rPr>
          <w:t>приложениям № 4</w:t>
        </w:r>
      </w:hyperlink>
      <w:r w:rsidRPr="003E5ECA">
        <w:rPr>
          <w:rFonts w:eastAsiaTheme="minorEastAsia"/>
          <w:sz w:val="28"/>
          <w:szCs w:val="28"/>
        </w:rPr>
        <w:t xml:space="preserve">, </w:t>
      </w:r>
      <w:hyperlink w:anchor="P826" w:tooltip="                                  Решение">
        <w:r w:rsidRPr="003E5ECA">
          <w:rPr>
            <w:rFonts w:eastAsiaTheme="minorEastAsia"/>
            <w:sz w:val="28"/>
            <w:szCs w:val="28"/>
          </w:rPr>
          <w:t>5</w:t>
        </w:r>
      </w:hyperlink>
      <w:r w:rsidRPr="003E5ECA">
        <w:rPr>
          <w:rFonts w:eastAsiaTheme="minorEastAsia"/>
          <w:sz w:val="28"/>
          <w:szCs w:val="28"/>
        </w:rPr>
        <w:t xml:space="preserve"> к </w:t>
      </w:r>
      <w:r w:rsidRPr="003E5ECA">
        <w:rPr>
          <w:rFonts w:eastAsiaTheme="minorEastAsia"/>
          <w:sz w:val="28"/>
          <w:szCs w:val="28"/>
        </w:rPr>
        <w:lastRenderedPageBreak/>
        <w:t>настоящему Регламенту.</w:t>
      </w:r>
    </w:p>
    <w:p w14:paraId="6FC8632A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Результат предоставления государственной услуги фиксируется в государственной информационной системе «Социальный регистр населения Республики Татарстан».</w:t>
      </w:r>
    </w:p>
    <w:p w14:paraId="759137E4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2.3.2. Уведомление о результате предоставления государственной услуги направляется заявителю в соответствии с выбранным им способом получения:</w:t>
      </w:r>
    </w:p>
    <w:p w14:paraId="5F1A2CEC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в письменной форме по почтовому адресу; </w:t>
      </w:r>
    </w:p>
    <w:p w14:paraId="0A3A46C2" w14:textId="77777777" w:rsidR="004B7C55" w:rsidRPr="003E5ECA" w:rsidRDefault="004B7C55" w:rsidP="004B7C55">
      <w:pPr>
        <w:widowControl w:val="0"/>
        <w:spacing w:line="288" w:lineRule="atLeast"/>
        <w:ind w:firstLine="540"/>
        <w:jc w:val="both"/>
        <w:rPr>
          <w:sz w:val="28"/>
          <w:szCs w:val="28"/>
        </w:rPr>
      </w:pPr>
      <w:r w:rsidRPr="003E5ECA">
        <w:rPr>
          <w:sz w:val="28"/>
          <w:szCs w:val="28"/>
        </w:rPr>
        <w:t>в форме электронного документа по адресу электронной почты и (или) в личный кабинет заявителя на Едином портале или Региональном портале (при наличии технической возможности);</w:t>
      </w:r>
    </w:p>
    <w:p w14:paraId="78B93EF7" w14:textId="77777777" w:rsidR="004B7C55" w:rsidRPr="003E5ECA" w:rsidRDefault="004B7C55" w:rsidP="004B7C55">
      <w:pPr>
        <w:widowControl w:val="0"/>
        <w:ind w:firstLine="53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государственной услуги выдается в письменной форме лично заявителю или направляется в соответствии с выбранным способом получения - в письменной форме по почтовому адресу, либо в форме электронного документа по адресу электронной почты. </w:t>
      </w:r>
    </w:p>
    <w:p w14:paraId="75B1764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34144975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2.4. Срок предоставления государственной услуги</w:t>
      </w:r>
    </w:p>
    <w:p w14:paraId="0952CD1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bookmarkStart w:id="3" w:name="P44"/>
      <w:bookmarkEnd w:id="3"/>
    </w:p>
    <w:p w14:paraId="4893D9E8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2.4.1. Государственная услуга в случае, если запрос о назначении единовременной выплаты (далее – запрос) подан заявителем лично, предоставляется отделением Центра в течение 10 рабочих дней со дня регистрации запроса в регистрационном журнале.</w:t>
      </w:r>
    </w:p>
    <w:p w14:paraId="6B1B633C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Государственная услуга в случае, если запрос и документы, необходимые для предоставления государственной услуги, поданы посредством почтового отправления, предоставляется отделением Центра в </w:t>
      </w:r>
      <w:r w:rsidRPr="003E5ECA">
        <w:rPr>
          <w:rFonts w:eastAsiaTheme="minorEastAsia"/>
          <w:color w:val="000000" w:themeColor="text1"/>
          <w:sz w:val="28"/>
          <w:szCs w:val="28"/>
        </w:rPr>
        <w:t xml:space="preserve">течение 10 рабочих дней со дня регистрации запроса </w:t>
      </w:r>
      <w:r w:rsidRPr="003E5ECA">
        <w:rPr>
          <w:rFonts w:eastAsiaTheme="minorEastAsia"/>
          <w:sz w:val="28"/>
          <w:szCs w:val="28"/>
        </w:rPr>
        <w:t>в регистрационном журнале.</w:t>
      </w:r>
    </w:p>
    <w:p w14:paraId="14BAD95B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Государственная услуга в случае, если запрос подан заявителем через личный кабинет на Едином портале или Региональном портале (при наличии технической возможности), предоставляется отделением Центра в течение 10 рабочих дней со дня присвоения запросу номера в соответствии с номенклатурой дел и статуса «Проверка документов», отражаемых в личном кабинете на Портале государственных и муниципальных услуг Республики Татарстан.</w:t>
      </w:r>
    </w:p>
    <w:p w14:paraId="5F31228B" w14:textId="77777777" w:rsidR="004B7C55" w:rsidRPr="003E5ECA" w:rsidRDefault="004B7C55" w:rsidP="004B7C55">
      <w:pPr>
        <w:widowControl w:val="0"/>
        <w:autoSpaceDE w:val="0"/>
        <w:autoSpaceDN w:val="0"/>
        <w:spacing w:before="24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2.4.2. Уведомление заявителя о назначении (об отказе в назначении) ежемесячной денежной компенсации, единовременного пособия осуществляется в день принятия решения о назначении (об отказе в назначении) ежемесячной денежной компенсации, единовременного пособия.</w:t>
      </w:r>
    </w:p>
    <w:p w14:paraId="7B0707F5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Результат предоставления государственной услуги направляется заявителю указанным им в заявлении способом (в письменной форме по почтовому адресу, в форме электронного документа по адресу электронной почты, в личный кабинет заявителя на Республиканском портале или Едином портале (при наличии технической возможности)) в день принятия решения о назначении (об отказе в назначении) ежемесячной денежной компенсации, единовременного пособия.</w:t>
      </w:r>
    </w:p>
    <w:p w14:paraId="57C93D8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При обращении заявителя, которому направлено уведомление о принятом решении о назначении (об отказе в назначении) ежемесячной денежной компенсации, единовременного пособия, за предоставлением результата государственной услуги </w:t>
      </w:r>
      <w:r w:rsidRPr="003E5ECA">
        <w:rPr>
          <w:rFonts w:eastAsiaTheme="minorEastAsia"/>
          <w:sz w:val="28"/>
          <w:szCs w:val="28"/>
        </w:rPr>
        <w:lastRenderedPageBreak/>
        <w:t>лично, выдача копии решения о назначении (об отказе в назначении) ежемесячной денежной компенсации, единовременного пособия осуществляется в день обращения заявителя.</w:t>
      </w:r>
    </w:p>
    <w:p w14:paraId="5E4B8504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2.4.3. Направление документа, являющегося результатом государственной услуги, с использованием способа связи, указанного в запросе (по почте или на электронный адрес), осуществляется в день оформления и регистрации результата государственной услуги.</w:t>
      </w:r>
    </w:p>
    <w:p w14:paraId="123AE42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84EEBF4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2.5. Размер платы, взимаемой с заявителя при предоставлении</w:t>
      </w:r>
    </w:p>
    <w:p w14:paraId="06BED64C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государственной услуги, и способы ее взимания</w:t>
      </w:r>
    </w:p>
    <w:p w14:paraId="622FCF6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F34087E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Государственная услуга предоставляется на безвозмездной основе.</w:t>
      </w:r>
    </w:p>
    <w:p w14:paraId="6A36A974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4E0FC59E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4E1D2F9D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2.6. Максимальный срок ожидания в очереди при подаче</w:t>
      </w:r>
    </w:p>
    <w:p w14:paraId="50B8857B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заявителем запроса о предоставлении государственной услуги</w:t>
      </w:r>
    </w:p>
    <w:p w14:paraId="51E5ABA8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и при получении результата предоставления государственной услуги</w:t>
      </w:r>
    </w:p>
    <w:p w14:paraId="72F71C0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CFC1EA1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2.6.1.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- не более 15 минут.</w:t>
      </w:r>
    </w:p>
    <w:p w14:paraId="3F2FBC5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2.6.2. Очередность для отдельных категорий получателей государственной услуги не установлена.</w:t>
      </w:r>
    </w:p>
    <w:p w14:paraId="255A0644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09AF2750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2.7. Срок регистрации заявления заявителя о предоставлении</w:t>
      </w:r>
    </w:p>
    <w:p w14:paraId="1F83DBEA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государственной услуги</w:t>
      </w:r>
    </w:p>
    <w:p w14:paraId="20986E29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12C6DFAF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5ECA">
        <w:rPr>
          <w:sz w:val="28"/>
          <w:szCs w:val="28"/>
        </w:rPr>
        <w:t>2.7.1.  При направлении запроса посредством Единого портала, Регионального портала (при наличии технической возможности) заявитель в день подачи запроса получает в личном кабинете Единого портала, Регионального портала (при наличии технической возможности) и по электронной почте уведомление, подтверждающее, что запрос отправлен, в котором указываются регистрационный номер и дата подачи заявления.</w:t>
      </w:r>
    </w:p>
    <w:p w14:paraId="727FE64E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5ECA">
        <w:rPr>
          <w:sz w:val="28"/>
          <w:szCs w:val="28"/>
        </w:rPr>
        <w:t>2.7.2. При личном обращении в отделение Центра регистрация осуществляется в день поступления запроса и документов.</w:t>
      </w:r>
    </w:p>
    <w:p w14:paraId="2FB34535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5ECA">
        <w:rPr>
          <w:sz w:val="28"/>
          <w:szCs w:val="28"/>
        </w:rPr>
        <w:t>2.7.3. При поступлении запроса почтовым отправлением регистрация запроса осуществляется в день поступления запроса и документов.</w:t>
      </w:r>
    </w:p>
    <w:p w14:paraId="0B72DA4C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3E5ECA">
        <w:rPr>
          <w:sz w:val="28"/>
          <w:szCs w:val="28"/>
        </w:rPr>
        <w:t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</w:p>
    <w:p w14:paraId="502D597E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76CF2657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03FEC335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2.8. Требования к помещениям, в которых предоставляются</w:t>
      </w:r>
    </w:p>
    <w:p w14:paraId="5F93756F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государственные услуги</w:t>
      </w:r>
    </w:p>
    <w:p w14:paraId="370D117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B6402E3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2.8.1. Предоставление государственной услуги осуществляется в зданиях и </w:t>
      </w:r>
      <w:r w:rsidRPr="003E5ECA">
        <w:rPr>
          <w:rFonts w:eastAsiaTheme="minorEastAsia"/>
          <w:sz w:val="28"/>
          <w:szCs w:val="28"/>
        </w:rPr>
        <w:lastRenderedPageBreak/>
        <w:t>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14:paraId="16CF6D3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2.8.2. В соответствии с законодательством Российской Федерации о социальной защите инвалидов в целях беспрепятственного доступа к месту предоставления Услуги обеспечивается:</w:t>
      </w:r>
    </w:p>
    <w:p w14:paraId="2E9DE45F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1)</w:t>
      </w:r>
      <w:r w:rsidRPr="003E5ECA">
        <w:rPr>
          <w:rFonts w:eastAsiaTheme="minorEastAsia"/>
          <w:sz w:val="28"/>
          <w:szCs w:val="28"/>
        </w:rPr>
        <w:tab/>
        <w:t>беспрепятственный доступ инвалидов к месту предоставления государственной услуги (удобный вход (выход) в помещения (из помещений) и перемещение в их пределах);</w:t>
      </w:r>
    </w:p>
    <w:p w14:paraId="7A4EE0FB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2)</w:t>
      </w:r>
      <w:r w:rsidRPr="003E5ECA">
        <w:rPr>
          <w:rFonts w:eastAsiaTheme="minorEastAsia"/>
          <w:sz w:val="28"/>
          <w:szCs w:val="28"/>
        </w:rPr>
        <w:tab/>
        <w:t>визуальная, текстовая и мультимедийная информация о порядке предоставления государственной услуги, размещенная в удобных для заявителей местах, в том числе с учетом ограниченных возможностей инвалидов;</w:t>
      </w:r>
    </w:p>
    <w:p w14:paraId="3F1A0089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3)</w:t>
      </w:r>
      <w:r w:rsidRPr="003E5ECA">
        <w:rPr>
          <w:rFonts w:eastAsiaTheme="minorEastAsia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63934B47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4)</w:t>
      </w:r>
      <w:r w:rsidRPr="003E5ECA">
        <w:rPr>
          <w:rFonts w:eastAsiaTheme="minorEastAsia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24BBD5E3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5)</w:t>
      </w:r>
      <w:r w:rsidRPr="003E5ECA">
        <w:rPr>
          <w:rFonts w:eastAsiaTheme="minorEastAsia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государственным услугам с учетом ограничений их жизнедеятельности;</w:t>
      </w:r>
    </w:p>
    <w:p w14:paraId="550918F1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6)</w:t>
      </w:r>
      <w:r w:rsidRPr="003E5ECA">
        <w:rPr>
          <w:rFonts w:eastAsiaTheme="minorEastAsia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90EA739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7)</w:t>
      </w:r>
      <w:r w:rsidRPr="003E5ECA">
        <w:rPr>
          <w:rFonts w:eastAsiaTheme="minorEastAsia"/>
          <w:sz w:val="28"/>
          <w:szCs w:val="28"/>
        </w:rPr>
        <w:tab/>
        <w:t xml:space="preserve">допуск </w:t>
      </w:r>
      <w:proofErr w:type="spellStart"/>
      <w:r w:rsidRPr="003E5ECA">
        <w:rPr>
          <w:rFonts w:eastAsiaTheme="minorEastAsia"/>
          <w:sz w:val="28"/>
          <w:szCs w:val="28"/>
        </w:rPr>
        <w:t>сурдопереводчика</w:t>
      </w:r>
      <w:proofErr w:type="spellEnd"/>
      <w:r w:rsidRPr="003E5ECA">
        <w:rPr>
          <w:rFonts w:eastAsiaTheme="minorEastAsia"/>
          <w:sz w:val="28"/>
          <w:szCs w:val="28"/>
        </w:rPr>
        <w:t xml:space="preserve"> и </w:t>
      </w:r>
      <w:proofErr w:type="spellStart"/>
      <w:r w:rsidRPr="003E5ECA">
        <w:rPr>
          <w:rFonts w:eastAsiaTheme="minorEastAsia"/>
          <w:sz w:val="28"/>
          <w:szCs w:val="28"/>
        </w:rPr>
        <w:t>тифлосурдопереводчика</w:t>
      </w:r>
      <w:proofErr w:type="spellEnd"/>
      <w:r w:rsidRPr="003E5ECA">
        <w:rPr>
          <w:rFonts w:eastAsiaTheme="minorEastAsia"/>
          <w:sz w:val="28"/>
          <w:szCs w:val="28"/>
        </w:rPr>
        <w:t>;</w:t>
      </w:r>
    </w:p>
    <w:p w14:paraId="22320F19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8)</w:t>
      </w:r>
      <w:r w:rsidRPr="003E5ECA">
        <w:rPr>
          <w:rFonts w:eastAsiaTheme="minorEastAsia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г. № 386н «Об утверждении формы документа, подтверждающего специальное обучение собаки-проводника, и порядка его выдачи».</w:t>
      </w:r>
    </w:p>
    <w:p w14:paraId="757A004E" w14:textId="77777777" w:rsidR="004B7C55" w:rsidRPr="003E5ECA" w:rsidRDefault="004B7C55" w:rsidP="004B7C55">
      <w:pPr>
        <w:widowControl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2.8.3. Требования в части обеспечения доступности для инвалидов объектов, в которых осуществляется предоставление государственной услуги, и средств, используемых при предоставлении государственной услуги, которые указаны в подпунктах 1 - 4 пункта 2.8.2 настоящего Регламента, применяются к объектам и средствам, введенным в эксплуатацию или прошедшим модернизацию, реконструкцию после 01.07.2016.</w:t>
      </w:r>
    </w:p>
    <w:p w14:paraId="646AA273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3E5ECA">
        <w:rPr>
          <w:sz w:val="28"/>
          <w:szCs w:val="28"/>
        </w:rPr>
        <w:t xml:space="preserve">2.8.4. </w:t>
      </w:r>
      <w:r w:rsidRPr="003E5ECA">
        <w:rPr>
          <w:rFonts w:eastAsiaTheme="minorEastAsia"/>
          <w:sz w:val="28"/>
          <w:szCs w:val="28"/>
        </w:rPr>
        <w:t>Информация</w:t>
      </w:r>
      <w:r w:rsidRPr="003E5ECA">
        <w:rPr>
          <w:sz w:val="28"/>
          <w:szCs w:val="28"/>
        </w:rPr>
        <w:t xml:space="preserve"> о требованиях к помещениям, в которых предоставляется государственная услуга, размещаются на официальном сайте Министерства.</w:t>
      </w:r>
    </w:p>
    <w:p w14:paraId="69E70831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5F3227A6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2280211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2.9. Показатели доступности и качества государственной услуги</w:t>
      </w:r>
    </w:p>
    <w:p w14:paraId="73E41C3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11A71B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2.9.1. Показателями доступности предоставления государственной услуги являются:</w:t>
      </w:r>
    </w:p>
    <w:p w14:paraId="3E898BAA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расположенность помещений отделений Центра в зоне доступности к </w:t>
      </w:r>
      <w:r w:rsidRPr="003E5ECA">
        <w:rPr>
          <w:rFonts w:eastAsiaTheme="minorEastAsia"/>
          <w:sz w:val="28"/>
          <w:szCs w:val="28"/>
        </w:rPr>
        <w:lastRenderedPageBreak/>
        <w:t>общественному транспорту;</w:t>
      </w:r>
    </w:p>
    <w:p w14:paraId="3DBFE135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14:paraId="052F900A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наличие необходимого количества сотрудников, а также помещений, в которых осуществляется прием документов от заявителей;</w:t>
      </w:r>
    </w:p>
    <w:p w14:paraId="0CB584A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информационно-телекоммуникационной сети «Интернет» (далее - сеть «Интернет»), на официальном сайте Министерства;</w:t>
      </w:r>
    </w:p>
    <w:p w14:paraId="2AAFF821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возможность подачи запроса в электронной форме;</w:t>
      </w:r>
    </w:p>
    <w:p w14:paraId="3BCED990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возможность получения заявителем результатов предоставления государственной услуги в электронной форме через личный кабинет на Едином портале или Региональном портале (при наличии технической возможности);</w:t>
      </w:r>
    </w:p>
    <w:p w14:paraId="097D3F6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оказание сотрудниками отделения Центра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14:paraId="24F6474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2.9.2. Показателями качества предоставления государственной услуги являются:</w:t>
      </w:r>
    </w:p>
    <w:p w14:paraId="171A62F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соблюдение сроков приема и рассмотрения документов;</w:t>
      </w:r>
    </w:p>
    <w:p w14:paraId="6A53593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соблюдение срока получения результата государственной услуги;</w:t>
      </w:r>
    </w:p>
    <w:p w14:paraId="1A92C21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отсутствие прецедентов (обоснованных жалоб) на нарушение настоящего Регламента, совершенных сотрудниками отделения Центра.</w:t>
      </w:r>
    </w:p>
    <w:p w14:paraId="0B2CB2CB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2.9.3. Количество взаимодействий заявителя с сотрудниками отделения Центра:</w:t>
      </w:r>
    </w:p>
    <w:p w14:paraId="4CD3BF55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14:paraId="725FF272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консультаций);</w:t>
      </w:r>
    </w:p>
    <w:p w14:paraId="65E5060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при направлении документов, необходимых для предоставления государственной услуги, через Единый портал, Региональный портал (при наличии технической возможности) непосредственного взаимодействия не требуется.</w:t>
      </w:r>
    </w:p>
    <w:p w14:paraId="1E26570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2.9.4. Продолжительность одного взаимодействия заявителя с сотрудниками отделения Центра при предоставлении государственной услуги - не превышает 15 минут.</w:t>
      </w:r>
    </w:p>
    <w:p w14:paraId="3FE55866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2.9.5. Информация о показателях доступности и качества предоставлении Услуги размещается на официальном сайте Министерства, Едином портале или Региональном портале. </w:t>
      </w:r>
    </w:p>
    <w:p w14:paraId="5C7D0503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43363AA0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2.10. Иные требования к предоставлению государственной</w:t>
      </w:r>
    </w:p>
    <w:p w14:paraId="1273F39B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услуги, в том числе:</w:t>
      </w:r>
    </w:p>
    <w:p w14:paraId="05552EDE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 </w:t>
      </w:r>
    </w:p>
    <w:p w14:paraId="2FF3BEE9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 предоставлении сведений о государственной услуге на государственных языках</w:t>
      </w:r>
    </w:p>
    <w:p w14:paraId="34EFB654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Республики Татарстан</w:t>
      </w:r>
    </w:p>
    <w:p w14:paraId="6B328B8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0D1ECFA6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2.10.1. Предоставление услуг, которые являются необходимыми и </w:t>
      </w:r>
      <w:r w:rsidRPr="003E5ECA">
        <w:rPr>
          <w:rFonts w:eastAsiaTheme="minorEastAsia"/>
          <w:sz w:val="28"/>
          <w:szCs w:val="28"/>
        </w:rPr>
        <w:lastRenderedPageBreak/>
        <w:t>обязательными для предоставления государственной услуги, не требуется.</w:t>
      </w:r>
    </w:p>
    <w:p w14:paraId="7210C97A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2.10.2. При предоставлении государственной услуги используются: государственная информационная система «Социальный регистр населения Республики Татарстан»;</w:t>
      </w:r>
    </w:p>
    <w:p w14:paraId="090E33A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взаимодействия»;</w:t>
      </w:r>
    </w:p>
    <w:p w14:paraId="00E12C1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информационная система «Прикладная платформа «Государственные и муниципальные услуги».</w:t>
      </w:r>
    </w:p>
    <w:p w14:paraId="5966648C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2.10.3.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не предусмотрена.</w:t>
      </w:r>
    </w:p>
    <w:p w14:paraId="482C2D0C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2.10.4. Предоставление государственной услуги в государственном бюджетном учреждении «Многофункциональный центр предоставления государственных и муниципальных услуг в Республике Татарстан» не осуществляется.</w:t>
      </w:r>
    </w:p>
    <w:p w14:paraId="61C8F0A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2.10.5. При предоставлении государственной услуги в электронной форме заявитель вправе:</w:t>
      </w:r>
    </w:p>
    <w:p w14:paraId="74C5724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 и на Региональном портале;</w:t>
      </w:r>
    </w:p>
    <w:p w14:paraId="55BE5421" w14:textId="77777777" w:rsidR="004B7C55" w:rsidRPr="003E5ECA" w:rsidRDefault="004B7C55" w:rsidP="004B7C55">
      <w:pPr>
        <w:spacing w:line="288" w:lineRule="atLeast"/>
        <w:ind w:firstLine="540"/>
        <w:jc w:val="both"/>
        <w:rPr>
          <w:sz w:val="28"/>
          <w:szCs w:val="28"/>
        </w:rPr>
      </w:pPr>
      <w:r w:rsidRPr="003E5ECA">
        <w:rPr>
          <w:sz w:val="28"/>
          <w:szCs w:val="28"/>
        </w:rPr>
        <w:t xml:space="preserve">б) подать запрос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</w:t>
      </w:r>
      <w:r w:rsidRPr="003E5ECA">
        <w:rPr>
          <w:color w:val="000000" w:themeColor="text1"/>
          <w:sz w:val="28"/>
          <w:szCs w:val="28"/>
        </w:rPr>
        <w:t xml:space="preserve">соответствии с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3E5ECA">
          <w:rPr>
            <w:color w:val="000000" w:themeColor="text1"/>
            <w:sz w:val="28"/>
            <w:szCs w:val="28"/>
          </w:rPr>
          <w:t>пунктом 7</w:t>
        </w:r>
        <w:r w:rsidRPr="003E5ECA">
          <w:rPr>
            <w:color w:val="000000" w:themeColor="text1"/>
            <w:sz w:val="28"/>
            <w:szCs w:val="28"/>
            <w:vertAlign w:val="superscript"/>
          </w:rPr>
          <w:t>2</w:t>
        </w:r>
        <w:r w:rsidRPr="003E5ECA">
          <w:rPr>
            <w:color w:val="000000" w:themeColor="text1"/>
            <w:sz w:val="28"/>
            <w:szCs w:val="28"/>
          </w:rPr>
          <w:t xml:space="preserve"> части 1 статьи 16</w:t>
        </w:r>
      </w:hyperlink>
      <w:r w:rsidRPr="003E5ECA">
        <w:rPr>
          <w:sz w:val="28"/>
          <w:szCs w:val="28"/>
        </w:rPr>
        <w:t xml:space="preserve"> Федерального закона от </w:t>
      </w:r>
      <w:r w:rsidRPr="003E5ECA">
        <w:rPr>
          <w:color w:val="000000" w:themeColor="text1"/>
          <w:sz w:val="28"/>
          <w:szCs w:val="28"/>
        </w:rPr>
        <w:t xml:space="preserve">27 июля 2010 года </w:t>
      </w:r>
      <w:r w:rsidRPr="003E5ECA">
        <w:rPr>
          <w:sz w:val="28"/>
          <w:szCs w:val="28"/>
        </w:rPr>
        <w:t>№ 210-ФЗ «Об организации предоставления государственных и муниципальных услуг» (далее -</w:t>
      </w:r>
      <w:r w:rsidRPr="003E5ECA">
        <w:t xml:space="preserve"> </w:t>
      </w:r>
      <w:r w:rsidRPr="003E5ECA">
        <w:rPr>
          <w:sz w:val="28"/>
          <w:szCs w:val="28"/>
        </w:rPr>
        <w:t>Федеральный закон № 210-ФЗ), с использованием Единого портала или Регионального портала (при наличии технической возможности);</w:t>
      </w:r>
    </w:p>
    <w:p w14:paraId="01AE485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в) получить сведения о ходе выполнения запроса о предоставлении государственной услуги, поданных в электронной форме;</w:t>
      </w:r>
    </w:p>
    <w:p w14:paraId="1619D69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г) осуществить оценку качества предоставления государственной услуги посредством Единого портала или Регионального портала (при наличии технической возможности);</w:t>
      </w:r>
    </w:p>
    <w:p w14:paraId="784B6143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7EDF2D7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е) подать жалобу на решение и действие (бездействие) отделения Центра, а также его должностных лиц, государственных служащих посредством Единого портала или Регионального портала (при наличии технической возможности),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14:paraId="52E01E3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2.10.6. Формирование запроса осуществляется посредством заполнения электронной формы запроса на Едином портале или Региональном портале (при </w:t>
      </w:r>
      <w:r w:rsidRPr="003E5ECA">
        <w:rPr>
          <w:rFonts w:eastAsiaTheme="minorEastAsia"/>
          <w:sz w:val="28"/>
          <w:szCs w:val="28"/>
        </w:rPr>
        <w:lastRenderedPageBreak/>
        <w:t>наличии технической возможности) без необходимости дополнительной подачи запроса в какой-либо иной форме. В этом случае заявитель или его законный представитель авторизуется на Региональном портале или на Едином портале посредством подтвержденной учетной записи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– ЕСИА), заполняет запрос о предоставлении государственной услуги с использованием интерактивной формы в электронном виде.</w:t>
      </w:r>
    </w:p>
    <w:p w14:paraId="7AF54601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2.10.8. Запись заявителей на прием в отделение Центра (далее - запись) осуществляется посредством Единого портала или Регионального портала (при наличии технической возможности), телефонной связи по номеру отделения Центра.</w:t>
      </w:r>
    </w:p>
    <w:p w14:paraId="2E8B7C84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отделении Центра графика приема.</w:t>
      </w:r>
    </w:p>
    <w:p w14:paraId="38349A03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Для осуществления предварительной записи посредством Единого портала или Регионального портала (при наличии технической возможности) заявителю необходимо указать запрашиваемые системой данные, в том числе:</w:t>
      </w:r>
    </w:p>
    <w:p w14:paraId="5505388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фамилию, имя, отчество (при наличии);</w:t>
      </w:r>
    </w:p>
    <w:p w14:paraId="4457AD20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номер телефона;</w:t>
      </w:r>
    </w:p>
    <w:p w14:paraId="72998308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адрес электронной почты (по желанию);</w:t>
      </w:r>
    </w:p>
    <w:p w14:paraId="0644C504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желаемую дату и время приема.</w:t>
      </w:r>
    </w:p>
    <w:p w14:paraId="1746EEB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заявителем указан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14:paraId="1740A82B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14:paraId="26802A40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Заявитель в любое время вправе отказаться от предварительной записи.</w:t>
      </w:r>
    </w:p>
    <w:p w14:paraId="1DE1AEAC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75F6B2A8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Отсутствие предварительной записи не препятствует приему заявителя в порядке очередности.</w:t>
      </w:r>
    </w:p>
    <w:p w14:paraId="1430BD63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2.10.9. При подаче запроса через Единый портал, Региональный портал (при наличии технической возможности) уведомление о принятом решении о назначении (об отказе в назначении) единовременной выплаты направляется в электронной форме.</w:t>
      </w:r>
    </w:p>
    <w:p w14:paraId="2CDE373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2.10.10. Информация о порядке предоставления государственной услуги размещается на государственных языках Республики Татарстан.</w:t>
      </w:r>
    </w:p>
    <w:p w14:paraId="63F9E272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3E5ECA">
        <w:rPr>
          <w:sz w:val="28"/>
          <w:szCs w:val="28"/>
        </w:rPr>
        <w:t xml:space="preserve">По письменному обращению сотрудник Министерства, ответственный за предоставление государственной услуги, подробно в письменной форме разъясняет заявителю порядок предоставления государственной услуги и вопросы, указанные в </w:t>
      </w:r>
      <w:r w:rsidRPr="003E5ECA">
        <w:rPr>
          <w:sz w:val="28"/>
          <w:szCs w:val="28"/>
        </w:rPr>
        <w:lastRenderedPageBreak/>
        <w:t>настоящем пункте Регламента, и в течение срока, установленного законодательством, направляет ответ заявителю. Ответы даются на языке обращения. В случае невозможности дать ответ на языке обращения используются государственные языки Республики Татарстан</w:t>
      </w:r>
      <w:r w:rsidRPr="003E5ECA">
        <w:rPr>
          <w:rFonts w:eastAsiaTheme="minorEastAsia"/>
          <w:sz w:val="28"/>
          <w:szCs w:val="28"/>
        </w:rPr>
        <w:t>.</w:t>
      </w:r>
    </w:p>
    <w:p w14:paraId="04710D9A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00238CCA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2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2.11. Исчерпывающий перечень документов, необходимых</w:t>
      </w:r>
    </w:p>
    <w:p w14:paraId="6EDCCB91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для предоставления государственной услуги</w:t>
      </w:r>
    </w:p>
    <w:p w14:paraId="277A5DA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C66DD8E" w14:textId="77777777" w:rsidR="004B7C55" w:rsidRPr="003E5ECA" w:rsidRDefault="004B7C55" w:rsidP="004B7C55">
      <w:pPr>
        <w:widowControl w:val="0"/>
        <w:ind w:right="-1" w:firstLine="709"/>
        <w:jc w:val="both"/>
        <w:rPr>
          <w:rFonts w:eastAsiaTheme="minorEastAsia"/>
        </w:rPr>
      </w:pPr>
      <w:bookmarkStart w:id="4" w:name="P145"/>
      <w:bookmarkEnd w:id="4"/>
      <w:r w:rsidRPr="003E5ECA">
        <w:rPr>
          <w:sz w:val="28"/>
          <w:szCs w:val="28"/>
        </w:rPr>
        <w:t xml:space="preserve">2.11.1.  </w:t>
      </w:r>
      <w:r w:rsidRPr="003E5ECA">
        <w:rPr>
          <w:rFonts w:eastAsiaTheme="minorEastAsia"/>
          <w:sz w:val="28"/>
          <w:szCs w:val="28"/>
        </w:rPr>
        <w:t>В таблице приложения № 3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314E51ED" w14:textId="77777777" w:rsidR="004B7C55" w:rsidRPr="003E5ECA" w:rsidRDefault="004B7C55" w:rsidP="004B7C55">
      <w:pPr>
        <w:widowControl w:val="0"/>
        <w:ind w:right="-1"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а) документы, которые заявитель должен представить самостоятельно, для предоставления государственной услуги;</w:t>
      </w:r>
    </w:p>
    <w:p w14:paraId="24A9B390" w14:textId="77777777" w:rsidR="004B7C55" w:rsidRPr="003E5ECA" w:rsidRDefault="004B7C55" w:rsidP="004B7C55">
      <w:pPr>
        <w:widowControl w:val="0"/>
        <w:ind w:right="-1"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 </w:t>
      </w:r>
    </w:p>
    <w:p w14:paraId="1D5A5336" w14:textId="77777777" w:rsidR="004B7C55" w:rsidRPr="003E5ECA" w:rsidRDefault="004B7C55" w:rsidP="004B7C55">
      <w:pPr>
        <w:widowControl w:val="0"/>
        <w:ind w:right="57" w:firstLine="709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2.11.2. Сведения о формах запроса и документов, необходимых для предоставления государственной услуги, приведены в приложения № 3 и 4 к настоящему Регламенту.</w:t>
      </w:r>
      <w:r w:rsidRPr="003E5ECA">
        <w:rPr>
          <w:rFonts w:eastAsiaTheme="minorEastAsia"/>
          <w:sz w:val="28"/>
          <w:szCs w:val="28"/>
          <w:lang w:val="en-US"/>
        </w:rPr>
        <w:t> </w:t>
      </w:r>
    </w:p>
    <w:p w14:paraId="2D37056D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32D7F307" w14:textId="77777777" w:rsidR="004B7C55" w:rsidRPr="003E5ECA" w:rsidRDefault="004B7C55" w:rsidP="004B7C55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2.12.</w:t>
      </w:r>
      <w:r w:rsidRPr="003E5ECA">
        <w:rPr>
          <w:rFonts w:eastAsiaTheme="minorEastAsia"/>
          <w:b/>
          <w:sz w:val="28"/>
          <w:szCs w:val="28"/>
        </w:rPr>
        <w:t xml:space="preserve"> </w:t>
      </w:r>
      <w:r w:rsidRPr="003E5ECA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21931183" w14:textId="77777777" w:rsidR="004B7C55" w:rsidRPr="003E5ECA" w:rsidRDefault="004B7C55" w:rsidP="004B7C55">
      <w:pPr>
        <w:widowControl w:val="0"/>
        <w:autoSpaceDE w:val="0"/>
        <w:autoSpaceDN w:val="0"/>
        <w:ind w:right="57" w:firstLine="709"/>
        <w:jc w:val="both"/>
        <w:rPr>
          <w:bCs/>
          <w:sz w:val="28"/>
          <w:szCs w:val="28"/>
        </w:rPr>
      </w:pPr>
    </w:p>
    <w:p w14:paraId="22138A63" w14:textId="77777777" w:rsidR="004B7C55" w:rsidRPr="003E5ECA" w:rsidRDefault="004B7C55" w:rsidP="004B7C55">
      <w:pPr>
        <w:widowControl w:val="0"/>
        <w:autoSpaceDE w:val="0"/>
        <w:autoSpaceDN w:val="0"/>
        <w:ind w:right="57" w:firstLine="709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 xml:space="preserve">2.12.1. </w:t>
      </w:r>
      <w:r w:rsidRPr="003E5ECA">
        <w:rPr>
          <w:rFonts w:eastAsiaTheme="minorEastAsia"/>
          <w:bCs/>
          <w:sz w:val="28"/>
          <w:szCs w:val="28"/>
        </w:rPr>
        <w:t>Основаниями для отказа в приеме запроса о предоставлении государственной услуги и документов являются:</w:t>
      </w:r>
    </w:p>
    <w:p w14:paraId="62B0A97E" w14:textId="77777777" w:rsidR="004B7C55" w:rsidRPr="003E5ECA" w:rsidRDefault="004B7C55" w:rsidP="004B7C55">
      <w:pPr>
        <w:widowControl w:val="0"/>
        <w:autoSpaceDE w:val="0"/>
        <w:autoSpaceDN w:val="0"/>
        <w:ind w:right="57" w:firstLine="709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1) наличие в документах подчисток, приписок, зачеркнутых слов и исправлений, не заверенных в соответствии с законодательством Российской Федерации;</w:t>
      </w:r>
    </w:p>
    <w:p w14:paraId="2E632316" w14:textId="77777777" w:rsidR="004B7C55" w:rsidRPr="003E5ECA" w:rsidRDefault="004B7C55" w:rsidP="004B7C55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2) предоставление запроса не по месту жительства заявителя;</w:t>
      </w:r>
    </w:p>
    <w:p w14:paraId="2C45D471" w14:textId="77777777" w:rsidR="004B7C55" w:rsidRPr="003E5ECA" w:rsidRDefault="004B7C55" w:rsidP="004B7C55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3) непредставление (представление не в полном объеме) документов, указанных в пунктах 1.1-1.5 приложения № 3 к настоящему Регламенту.</w:t>
      </w:r>
    </w:p>
    <w:p w14:paraId="0DF3B78A" w14:textId="77777777" w:rsidR="004B7C55" w:rsidRPr="003E5ECA" w:rsidRDefault="004B7C55" w:rsidP="004B7C55">
      <w:pPr>
        <w:widowControl w:val="0"/>
        <w:ind w:firstLine="709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2.12.2. Основания для приостановления срока предоставления государственной услуги законодательством не предусмотрено.</w:t>
      </w:r>
    </w:p>
    <w:p w14:paraId="59D4DD5B" w14:textId="77777777" w:rsidR="004B7C55" w:rsidRPr="003E5ECA" w:rsidRDefault="004B7C55" w:rsidP="004B7C55">
      <w:pPr>
        <w:widowControl w:val="0"/>
        <w:ind w:firstLine="709"/>
        <w:jc w:val="both"/>
        <w:rPr>
          <w:bCs/>
          <w:i/>
          <w:sz w:val="28"/>
          <w:szCs w:val="28"/>
        </w:rPr>
      </w:pPr>
      <w:r w:rsidRPr="003E5ECA">
        <w:rPr>
          <w:bCs/>
          <w:sz w:val="28"/>
          <w:szCs w:val="28"/>
        </w:rPr>
        <w:t>2.12.3.</w:t>
      </w:r>
      <w:r w:rsidRPr="003E5ECA">
        <w:rPr>
          <w:bCs/>
          <w:i/>
          <w:sz w:val="28"/>
          <w:szCs w:val="28"/>
        </w:rPr>
        <w:t> </w:t>
      </w:r>
      <w:r w:rsidRPr="003E5ECA">
        <w:rPr>
          <w:bCs/>
          <w:sz w:val="28"/>
          <w:szCs w:val="28"/>
        </w:rPr>
        <w:t>Основаниями для отказа в предоставлении государственной услуги является предоставление документов, содержащих неверные (недостоверные) сведения</w:t>
      </w:r>
      <w:r w:rsidRPr="003E5ECA">
        <w:rPr>
          <w:rFonts w:eastAsiaTheme="minorEastAsia"/>
        </w:rPr>
        <w:t>.</w:t>
      </w:r>
    </w:p>
    <w:p w14:paraId="563CDD0D" w14:textId="77777777" w:rsidR="004B7C55" w:rsidRPr="003E5ECA" w:rsidRDefault="004B7C55" w:rsidP="004B7C55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3E5ECA">
        <w:rPr>
          <w:bCs/>
          <w:color w:val="000000" w:themeColor="text1"/>
          <w:sz w:val="28"/>
          <w:szCs w:val="28"/>
        </w:rPr>
        <w:t>2.12.4. Исчерпывающий перечень оснований для приостановления предоставления государственной услуги и исчерпывающий перечень оснований для отказа в предоставлении государственной услуги с учетом категорий (признаков) заявителя приведен в приложении № 5 к настоящему Регламенту.</w:t>
      </w:r>
    </w:p>
    <w:p w14:paraId="77F91243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14:paraId="293E8CAD" w14:textId="77777777" w:rsidR="004B7C55" w:rsidRPr="003E5ECA" w:rsidRDefault="004B7C55" w:rsidP="004B7C55">
      <w:pPr>
        <w:widowControl w:val="0"/>
        <w:autoSpaceDE w:val="0"/>
        <w:autoSpaceDN w:val="0"/>
        <w:jc w:val="center"/>
        <w:outlineLvl w:val="1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3. Состав, последовательность и сроки выполнения</w:t>
      </w:r>
      <w:r w:rsidRPr="003E5ECA">
        <w:rPr>
          <w:rFonts w:eastAsiaTheme="minorEastAsia"/>
          <w:sz w:val="28"/>
          <w:szCs w:val="28"/>
        </w:rPr>
        <w:br/>
      </w:r>
    </w:p>
    <w:p w14:paraId="5FA797E5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lastRenderedPageBreak/>
        <w:t>административных процедур</w:t>
      </w:r>
    </w:p>
    <w:p w14:paraId="3B7B1E3C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7D43A8CD" w14:textId="77777777" w:rsidR="004B7C55" w:rsidRPr="003E5ECA" w:rsidRDefault="004B7C55" w:rsidP="004B7C55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color w:val="000000" w:themeColor="text1"/>
          <w:sz w:val="28"/>
          <w:szCs w:val="28"/>
        </w:rPr>
      </w:pPr>
      <w:r w:rsidRPr="003E5ECA">
        <w:rPr>
          <w:bCs/>
          <w:color w:val="000000" w:themeColor="text1"/>
          <w:sz w:val="28"/>
          <w:szCs w:val="28"/>
        </w:rPr>
        <w:t>3.1</w:t>
      </w:r>
      <w:r w:rsidRPr="003E5ECA">
        <w:rPr>
          <w:rFonts w:ascii="Arial" w:hAnsi="Arial" w:cs="Arial"/>
          <w:b/>
          <w:bCs/>
          <w:color w:val="000000" w:themeColor="text1"/>
        </w:rPr>
        <w:t xml:space="preserve"> </w:t>
      </w:r>
      <w:r w:rsidRPr="003E5ECA">
        <w:rPr>
          <w:bCs/>
          <w:color w:val="000000" w:themeColor="text1"/>
          <w:sz w:val="28"/>
          <w:szCs w:val="28"/>
        </w:rPr>
        <w:t>Перечень</w:t>
      </w:r>
      <w:r w:rsidRPr="003E5ECA">
        <w:rPr>
          <w:rFonts w:ascii="Arial" w:hAnsi="Arial" w:cs="Arial"/>
          <w:b/>
          <w:bCs/>
          <w:color w:val="000000" w:themeColor="text1"/>
        </w:rPr>
        <w:t xml:space="preserve"> </w:t>
      </w:r>
      <w:r w:rsidRPr="003E5ECA">
        <w:rPr>
          <w:bCs/>
          <w:color w:val="000000" w:themeColor="text1"/>
          <w:sz w:val="28"/>
          <w:szCs w:val="28"/>
        </w:rPr>
        <w:t>осуществляемых при</w:t>
      </w:r>
      <w:r w:rsidRPr="003E5ECA">
        <w:rPr>
          <w:rFonts w:ascii="Arial" w:hAnsi="Arial" w:cs="Arial"/>
          <w:b/>
          <w:bCs/>
          <w:color w:val="000000" w:themeColor="text1"/>
        </w:rPr>
        <w:t xml:space="preserve"> </w:t>
      </w:r>
      <w:r w:rsidRPr="003E5ECA">
        <w:rPr>
          <w:bCs/>
          <w:color w:val="000000" w:themeColor="text1"/>
          <w:sz w:val="28"/>
          <w:szCs w:val="28"/>
        </w:rPr>
        <w:t>предоставлении государственной услуги административных процедур</w:t>
      </w:r>
    </w:p>
    <w:p w14:paraId="27AFCBD7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1) профилирование заявителя;</w:t>
      </w:r>
    </w:p>
    <w:p w14:paraId="1E2BCB41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2) прием и регистрация запроса и документов;</w:t>
      </w:r>
    </w:p>
    <w:p w14:paraId="11212F6B" w14:textId="77777777" w:rsidR="004B7C55" w:rsidRPr="003E5ECA" w:rsidRDefault="004B7C55" w:rsidP="004B7C55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3) формирование и направление межведомственных запросов в органы, участвующие в предоставлении государственной услуги;</w:t>
      </w:r>
    </w:p>
    <w:p w14:paraId="4124D531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 xml:space="preserve">4) подготовка решения о назначении (об отказе в назначении) </w:t>
      </w:r>
      <w:r w:rsidRPr="003E5ECA">
        <w:rPr>
          <w:rFonts w:eastAsiaTheme="minorEastAsia"/>
          <w:sz w:val="28"/>
          <w:szCs w:val="28"/>
        </w:rPr>
        <w:t>единовременного пособия, ежемесячной денежной компенсации</w:t>
      </w:r>
      <w:r w:rsidRPr="003E5ECA">
        <w:rPr>
          <w:rFonts w:eastAsiaTheme="minorEastAsia"/>
          <w:color w:val="000000" w:themeColor="text1"/>
          <w:sz w:val="28"/>
          <w:szCs w:val="28"/>
        </w:rPr>
        <w:t>;</w:t>
      </w:r>
    </w:p>
    <w:p w14:paraId="3D1390EB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5) выдача (направление) заявителю результата государственной услуги.</w:t>
      </w:r>
    </w:p>
    <w:p w14:paraId="32AB523A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Предоставление государственной услуги в упреждающем (</w:t>
      </w:r>
      <w:proofErr w:type="spellStart"/>
      <w:r w:rsidRPr="003E5ECA">
        <w:rPr>
          <w:color w:val="000000" w:themeColor="text1"/>
          <w:sz w:val="28"/>
          <w:szCs w:val="28"/>
        </w:rPr>
        <w:t>проактивном</w:t>
      </w:r>
      <w:proofErr w:type="spellEnd"/>
      <w:r w:rsidRPr="003E5ECA">
        <w:rPr>
          <w:color w:val="000000" w:themeColor="text1"/>
          <w:sz w:val="28"/>
          <w:szCs w:val="28"/>
        </w:rPr>
        <w:t>) режиме не предусмотрено.</w:t>
      </w:r>
    </w:p>
    <w:p w14:paraId="717E402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strike/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3.2. Профилирование заявителя</w:t>
      </w:r>
    </w:p>
    <w:p w14:paraId="13700425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strike/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3.2.1. Профилирование заявителя осуществляется посредством заполненного заявителем запроса, в котором указываются категории (признаки) заявителя.</w:t>
      </w:r>
    </w:p>
    <w:p w14:paraId="4B5BA92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По результатам заполненного заявителем запроса определяется полный перечень комбинаций значений признаков заявителя, каждая из которых соответствует определенному перечню документов, которые должен представить заявитель для получения государственной услуги. </w:t>
      </w:r>
    </w:p>
    <w:p w14:paraId="167603DC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3.3. Прием и регистрация запроса и документов</w:t>
      </w:r>
    </w:p>
    <w:p w14:paraId="487EC09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3.3.1. Для получения государственной услуги заявитель подает запрос о назначении единовременной выплаты</w:t>
      </w:r>
      <w:r w:rsidRPr="003E5ECA">
        <w:rPr>
          <w:rFonts w:eastAsiaTheme="minorEastAsia"/>
          <w:sz w:val="28"/>
          <w:szCs w:val="28"/>
        </w:rPr>
        <w:t xml:space="preserve"> или ежемесячной денежной компенсации</w:t>
      </w:r>
      <w:r w:rsidRPr="003E5ECA">
        <w:rPr>
          <w:rFonts w:eastAsiaTheme="minorEastAsia"/>
          <w:color w:val="000000" w:themeColor="text1"/>
          <w:sz w:val="28"/>
          <w:szCs w:val="28"/>
        </w:rPr>
        <w:t xml:space="preserve"> согласно приложению № 4 к настоящему Регламенту.</w:t>
      </w:r>
    </w:p>
    <w:p w14:paraId="41AF97D5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3.3.2. Запрос и документы и (или) информация, необходимые для предоставления государственной услуги в соответствии с категориями (признаками) заявителя, а также способы подачи запроса и документов и (или) информации приведены в приложении № 3 к настоящему Регламенту.</w:t>
      </w:r>
    </w:p>
    <w:p w14:paraId="08608F96" w14:textId="77777777" w:rsidR="004B7C55" w:rsidRPr="003E5ECA" w:rsidRDefault="004B7C55" w:rsidP="004B7C55">
      <w:pPr>
        <w:spacing w:line="288" w:lineRule="atLeast"/>
        <w:ind w:firstLine="540"/>
        <w:jc w:val="both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3.3.3. При приеме запроса в отделение Центра личность заявителя (представителя заявителя) идентифицируется путем предъявления документа, удостоверяющего его личность, при подаче запроса через Единый портал или Региональный портал (при наличии технической возможности) – сведения из документа, удостоверяющего личность заявителя или его законного представителя, проверяются при подтверждении учетной записи в ЕСИА.</w:t>
      </w:r>
    </w:p>
    <w:p w14:paraId="7B7132B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При подаче документов посредством почтовой связи - подлинность подписи гражданина на запросе должна быть засвидетельствована нотариусом или иным лицом в порядке, установленном статьей 80 Основ законодательства Российской Федерации о нотариате от 11 февраля 1993 года № 4462-1.</w:t>
      </w:r>
    </w:p>
    <w:p w14:paraId="40B3DD1E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3.3.4.</w:t>
      </w:r>
      <w:r w:rsidRPr="003E5ECA">
        <w:rPr>
          <w:rFonts w:eastAsiaTheme="minorEastAsia"/>
          <w:color w:val="000000" w:themeColor="text1"/>
        </w:rPr>
        <w:t xml:space="preserve"> </w:t>
      </w:r>
      <w:r w:rsidRPr="003E5ECA">
        <w:rPr>
          <w:rFonts w:eastAsiaTheme="minorEastAsia"/>
          <w:color w:val="000000" w:themeColor="text1"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приведены в приложении № 6 к настоящему Регламенту.</w:t>
      </w:r>
    </w:p>
    <w:p w14:paraId="4F368FC1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 xml:space="preserve">3.3.5. Прием запроса о предоставлении государственной услуги и документов, необходимых для предоставления государственной услуги, по выбору заявителя (представителя заявителя) независимо от места жительства или места пребывания </w:t>
      </w:r>
      <w:r w:rsidRPr="003E5ECA">
        <w:rPr>
          <w:rFonts w:eastAsiaTheme="minorEastAsia"/>
          <w:color w:val="000000" w:themeColor="text1"/>
          <w:sz w:val="28"/>
          <w:szCs w:val="28"/>
        </w:rPr>
        <w:lastRenderedPageBreak/>
        <w:t>заявителя не предусмотрен.</w:t>
      </w:r>
    </w:p>
    <w:p w14:paraId="7B35C05E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Процедуры, устанавливаемые настоящим пунктом, осуществляются:</w:t>
      </w:r>
    </w:p>
    <w:p w14:paraId="5821CD82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при личном приеме либо поступлении запроса и документов по почте - в день поступления запрос и документов;</w:t>
      </w:r>
    </w:p>
    <w:p w14:paraId="23D5DBB4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при поступлении запроса </w:t>
      </w:r>
      <w:r w:rsidRPr="003E5ECA">
        <w:rPr>
          <w:rFonts w:eastAsiaTheme="minorEastAsia"/>
          <w:color w:val="000000" w:themeColor="text1"/>
          <w:sz w:val="28"/>
          <w:szCs w:val="28"/>
        </w:rPr>
        <w:t>через на Единый портал или Региональный портал (при наличии технической возможности) либо поступлении запроса и документов по почте, в том числе по электронной почте в форме электронных документов, или сеть «Интернет» - в день поступления запроса в отделение Центра либо на следующий рабочий день в случае поступления запроса по окончании рабочего времени отделения Центра. В случае поступления запроса через Единый портал или Региональный портал (при наличии технической возможности) либо поступления запроса и документов по почте, в том числе по электронной почте в форме электронных документов, или сеть «Интернет»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14:paraId="5E5A5C4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 xml:space="preserve">Результат процедур: принятые документы, регистрационная запись в регистрационном журнале, расписка или возвращенные заявителю </w:t>
      </w:r>
      <w:r w:rsidRPr="003E5ECA">
        <w:rPr>
          <w:rFonts w:eastAsiaTheme="minorEastAsia"/>
          <w:sz w:val="28"/>
          <w:szCs w:val="28"/>
        </w:rPr>
        <w:t xml:space="preserve">документы, </w:t>
      </w:r>
      <w:r w:rsidRPr="009275F6">
        <w:rPr>
          <w:rFonts w:eastAsiaTheme="minorEastAsia"/>
          <w:sz w:val="28"/>
          <w:szCs w:val="28"/>
        </w:rPr>
        <w:t>решение об отказе</w:t>
      </w:r>
      <w:r w:rsidRPr="003E5ECA">
        <w:rPr>
          <w:rFonts w:eastAsiaTheme="minorEastAsia"/>
          <w:sz w:val="28"/>
          <w:szCs w:val="28"/>
        </w:rPr>
        <w:t xml:space="preserve"> в приеме документов.</w:t>
      </w:r>
    </w:p>
    <w:p w14:paraId="4B942D52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государственной услуги.</w:t>
      </w:r>
    </w:p>
    <w:p w14:paraId="0E9B8ED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bookmarkStart w:id="5" w:name="P408"/>
      <w:bookmarkEnd w:id="5"/>
      <w:r w:rsidRPr="003E5ECA">
        <w:rPr>
          <w:rFonts w:eastAsiaTheme="minorEastAsia"/>
          <w:sz w:val="28"/>
          <w:szCs w:val="28"/>
        </w:rPr>
        <w:t>3.4.1. Основанием для направления запроса является зарегистрированное в отделении Центра запроса заявителя.</w:t>
      </w:r>
    </w:p>
    <w:p w14:paraId="00C37EB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bookmarkStart w:id="6" w:name="P409"/>
      <w:bookmarkEnd w:id="6"/>
      <w:r w:rsidRPr="003E5ECA">
        <w:rPr>
          <w:rFonts w:eastAsiaTheme="minorEastAsia"/>
          <w:sz w:val="28"/>
          <w:szCs w:val="28"/>
        </w:rPr>
        <w:t>3.4.2.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14:paraId="66E1C7B7" w14:textId="77777777" w:rsidR="004B7C55" w:rsidRPr="003E5ECA" w:rsidRDefault="004B7C55" w:rsidP="004B7C55">
      <w:pPr>
        <w:spacing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 страховом номере индивидуального лицевого счета - в Фонд пенсионного и социального страхования Российской Федерации;</w:t>
      </w:r>
    </w:p>
    <w:p w14:paraId="7EB79404" w14:textId="77777777" w:rsidR="004B7C55" w:rsidRPr="003E5ECA" w:rsidRDefault="004B7C55" w:rsidP="004B7C55">
      <w:pPr>
        <w:spacing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подтверждающих факт установления инвалидности - в Фонд пенсионного и социального страхования Российской Федерации;</w:t>
      </w:r>
    </w:p>
    <w:p w14:paraId="63B64F44" w14:textId="77777777" w:rsidR="004B7C55" w:rsidRPr="003E5ECA" w:rsidRDefault="004B7C55" w:rsidP="004B7C55">
      <w:pPr>
        <w:spacing w:line="288" w:lineRule="atLeast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 государственной регистрации смерти -  в Федеральную налоговую службу.</w:t>
      </w:r>
    </w:p>
    <w:p w14:paraId="640BE09B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Процедура, устанавливаемая настоящим пунктом, осуществляется в день регистрации запроса и приложенных документов. Уполномоченный орган рассматривает межведомственные запросы и направляет ответ в установленные законодательством сроки.</w:t>
      </w:r>
    </w:p>
    <w:p w14:paraId="36B492A5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Результат процедуры: направление запросов.</w:t>
      </w:r>
    </w:p>
    <w:p w14:paraId="486A92D7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3B902636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3.4.3. По межведомственным запросам сведения, предусмотренные пунктом 2 приложения № 3 к настоящему Регламенту, предоставляются органами, в распоряжении которых находятся эти документы в электронной форме, в соответствии с </w:t>
      </w:r>
      <w:hyperlink r:id="rId14" w:tooltip="Постановление Правительства РФ от 23.06.2021 N 963 (ред. от 28.11.2024) &quot;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">
        <w:r w:rsidRPr="003E5ECA">
          <w:rPr>
            <w:rFonts w:eastAsiaTheme="minorEastAsia"/>
            <w:sz w:val="28"/>
            <w:szCs w:val="28"/>
          </w:rPr>
          <w:t>постановлением</w:t>
        </w:r>
      </w:hyperlink>
      <w:r w:rsidRPr="003E5ECA">
        <w:rPr>
          <w:rFonts w:eastAsiaTheme="minorEastAsia"/>
          <w:sz w:val="28"/>
          <w:szCs w:val="28"/>
        </w:rPr>
        <w:t xml:space="preserve"> Правительства Российской Федерации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</w:t>
      </w:r>
      <w:r w:rsidRPr="003E5ECA">
        <w:rPr>
          <w:rFonts w:eastAsiaTheme="minorEastAsia"/>
          <w:sz w:val="28"/>
          <w:szCs w:val="28"/>
        </w:rPr>
        <w:lastRenderedPageBreak/>
        <w:t>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в срок не позднее 48 часов с момента направления соответствующего межведомственного запроса.</w:t>
      </w:r>
    </w:p>
    <w:p w14:paraId="2416B2D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3.4.5. Межведомственное информационное взаимодействие может осуществляться на бумажном носителе:</w:t>
      </w:r>
    </w:p>
    <w:p w14:paraId="15D8D2E8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3A1FC31B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6F8CBED1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Если межведомственное взаимодействие осуществляется на бумажном носителе, сведения, предусмотренные </w:t>
      </w:r>
      <w:hyperlink w:anchor="P166" w:tooltip="2.6.2. Получаются по каналам межведомственного информационного взаимодействия сведения:">
        <w:r w:rsidRPr="003E5ECA">
          <w:rPr>
            <w:rFonts w:eastAsiaTheme="minorEastAsia"/>
            <w:sz w:val="28"/>
            <w:szCs w:val="28"/>
          </w:rPr>
          <w:t>подпунктом 2</w:t>
        </w:r>
      </w:hyperlink>
      <w:r w:rsidRPr="003E5ECA">
        <w:rPr>
          <w:rFonts w:eastAsiaTheme="minorEastAsia"/>
          <w:sz w:val="28"/>
          <w:szCs w:val="28"/>
        </w:rPr>
        <w:t xml:space="preserve"> приложения № 3 к настоящему Регламенту, предоставляются органами, в распоряжении которых находятся документы, содержащие указанные сведения.</w:t>
      </w:r>
    </w:p>
    <w:p w14:paraId="05815A3B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Срок подготовки и направления ответа на межведомственные запросы в соответствии с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3E5ECA">
          <w:rPr>
            <w:rFonts w:eastAsiaTheme="minorEastAsia"/>
            <w:sz w:val="28"/>
            <w:szCs w:val="28"/>
          </w:rPr>
          <w:t>частью 3 статьи 7</w:t>
        </w:r>
        <w:r w:rsidRPr="003E5ECA">
          <w:rPr>
            <w:rFonts w:eastAsiaTheme="minorEastAsia"/>
            <w:sz w:val="28"/>
            <w:szCs w:val="28"/>
            <w:vertAlign w:val="superscript"/>
          </w:rPr>
          <w:t>2</w:t>
        </w:r>
      </w:hyperlink>
      <w:r w:rsidRPr="003E5ECA">
        <w:rPr>
          <w:rFonts w:eastAsiaTheme="minorEastAsia"/>
          <w:sz w:val="28"/>
          <w:szCs w:val="28"/>
        </w:rPr>
        <w:t xml:space="preserve"> Федерального закона № 210-ФЗ не может превышать пять рабочих дней со дня поступления межведомственного запроса.</w:t>
      </w:r>
    </w:p>
    <w:p w14:paraId="4E6F381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Результат процедуры: получение запрашиваемых документов (их копий или сведений, содержащихся в них), либо уведомление об отказе, направленные должностному лицу, ответственному за направление межведомственных запросов.</w:t>
      </w:r>
    </w:p>
    <w:p w14:paraId="1BC8909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3.5. Подготовка решения о назначении (об отказе в назначении) единовременной выплаты или ежемесячной денежной компенсации.</w:t>
      </w:r>
    </w:p>
    <w:p w14:paraId="785FEBCF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3.5.1. Специалист отделения Центра на основании полученных сведений, указанных в </w:t>
      </w:r>
      <w:hyperlink w:anchor="P408" w:tooltip="3.4.1. Основанием для направления запроса является зарегистрированное в отделении Центра заявление заявителя.">
        <w:r w:rsidRPr="003E5ECA">
          <w:rPr>
            <w:rFonts w:eastAsiaTheme="minorEastAsia"/>
            <w:sz w:val="28"/>
            <w:szCs w:val="28"/>
          </w:rPr>
          <w:t>пункте 3.4.2</w:t>
        </w:r>
      </w:hyperlink>
      <w:r w:rsidRPr="003E5ECA">
        <w:rPr>
          <w:rFonts w:eastAsiaTheme="minorEastAsia"/>
          <w:sz w:val="28"/>
          <w:szCs w:val="28"/>
        </w:rPr>
        <w:t xml:space="preserve"> настоящего Регламента, поступивших из органов </w:t>
      </w:r>
      <w:r w:rsidRPr="003E5ECA">
        <w:rPr>
          <w:rFonts w:eastAsiaTheme="minorEastAsia"/>
          <w:color w:val="000000" w:themeColor="text1"/>
          <w:sz w:val="28"/>
          <w:szCs w:val="28"/>
        </w:rPr>
        <w:t>межведомственного взаимодействия в установленные законодательством сроки, а также представленных заявителем документов осуществляет:</w:t>
      </w:r>
    </w:p>
    <w:p w14:paraId="12E6672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проверку наличия оснований для отказа в предоставлении государственной услуги, приведенных в пункте 2 приложения № 5 к настоящему Регламенту;</w:t>
      </w:r>
    </w:p>
    <w:p w14:paraId="2C10F04E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 xml:space="preserve">оформление проекта </w:t>
      </w:r>
      <w:hyperlink w:anchor="P798" w:tooltip="                                  Решение">
        <w:r w:rsidRPr="003E5ECA">
          <w:rPr>
            <w:rFonts w:eastAsiaTheme="minorEastAsia"/>
            <w:color w:val="000000" w:themeColor="text1"/>
            <w:sz w:val="28"/>
            <w:szCs w:val="28"/>
          </w:rPr>
          <w:t>решения</w:t>
        </w:r>
      </w:hyperlink>
      <w:r w:rsidRPr="003E5ECA">
        <w:rPr>
          <w:rFonts w:eastAsiaTheme="minorEastAsia"/>
          <w:color w:val="000000" w:themeColor="text1"/>
          <w:sz w:val="28"/>
          <w:szCs w:val="28"/>
        </w:rPr>
        <w:t xml:space="preserve"> о назначении (об отказе в назначении) единовременной выплаты </w:t>
      </w:r>
      <w:r w:rsidRPr="003E5ECA">
        <w:rPr>
          <w:rFonts w:eastAsiaTheme="minorEastAsia"/>
          <w:sz w:val="28"/>
          <w:szCs w:val="28"/>
        </w:rPr>
        <w:t>или ежемесячной денежной компенсации</w:t>
      </w:r>
      <w:r w:rsidRPr="003E5ECA">
        <w:rPr>
          <w:rFonts w:eastAsiaTheme="minorEastAsia"/>
          <w:color w:val="000000" w:themeColor="text1"/>
          <w:sz w:val="28"/>
          <w:szCs w:val="28"/>
        </w:rPr>
        <w:t xml:space="preserve"> по форме согласно приложению № 1 к настоящему Регламенту;</w:t>
      </w:r>
    </w:p>
    <w:p w14:paraId="20DFBAB4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 xml:space="preserve">направление проекта решения о назначении (об отказе в назначении) единовременной выплаты </w:t>
      </w:r>
      <w:r w:rsidRPr="003E5ECA">
        <w:rPr>
          <w:rFonts w:eastAsiaTheme="minorEastAsia"/>
          <w:sz w:val="28"/>
          <w:szCs w:val="28"/>
        </w:rPr>
        <w:t>или ежемесячной денежной компенсации</w:t>
      </w:r>
      <w:r w:rsidRPr="003E5ECA">
        <w:rPr>
          <w:rFonts w:eastAsiaTheme="minorEastAsia"/>
          <w:color w:val="000000" w:themeColor="text1"/>
          <w:sz w:val="28"/>
          <w:szCs w:val="28"/>
        </w:rPr>
        <w:t xml:space="preserve"> на подпись руководителю отделения Центра.</w:t>
      </w:r>
    </w:p>
    <w:p w14:paraId="420A411D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>Процедуры, устанавливаемые настоящим пунктом, осуществляются в течение двух рабочих дней со дня поступления ответов на запросы, но не позднее семи рабочих дней со дня регистрации запроса.</w:t>
      </w:r>
    </w:p>
    <w:p w14:paraId="1E70D871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t xml:space="preserve">Результат процедур: проект </w:t>
      </w:r>
      <w:r w:rsidRPr="003E5ECA">
        <w:rPr>
          <w:rFonts w:eastAsiaTheme="minorEastAsia"/>
          <w:sz w:val="28"/>
          <w:szCs w:val="28"/>
        </w:rPr>
        <w:t>решения о назначении (об отказе в назначении) единовременной выплаты, направленный на подпись руководителю отделения Центра.</w:t>
      </w:r>
    </w:p>
    <w:p w14:paraId="6A2C37E5" w14:textId="1278736E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3.5.2. Руководитель отделения Центра после рассмотрения документов </w:t>
      </w:r>
      <w:r w:rsidRPr="003E5ECA">
        <w:rPr>
          <w:rFonts w:eastAsiaTheme="minorEastAsia"/>
          <w:sz w:val="28"/>
          <w:szCs w:val="28"/>
        </w:rPr>
        <w:lastRenderedPageBreak/>
        <w:t xml:space="preserve">подписывает проект решения о назначении (об отказе в назначении) </w:t>
      </w:r>
      <w:r w:rsidR="009275F6" w:rsidRPr="003E5ECA">
        <w:rPr>
          <w:rFonts w:eastAsiaTheme="minorEastAsia"/>
          <w:sz w:val="28"/>
          <w:szCs w:val="28"/>
        </w:rPr>
        <w:t>единовременной выплаты или ежемесячной денежной компенсации</w:t>
      </w:r>
      <w:r w:rsidRPr="003E5ECA">
        <w:rPr>
          <w:rFonts w:eastAsiaTheme="minorEastAsia"/>
          <w:sz w:val="28"/>
          <w:szCs w:val="28"/>
        </w:rPr>
        <w:t xml:space="preserve"> и направляет сотруднику отделения Центра.</w:t>
      </w:r>
    </w:p>
    <w:p w14:paraId="3D694C05" w14:textId="66CEEAA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Процедура, устанавливаемая настоящим подпунктом, осуществляется в течение одного рабочего дня со дня направления проекта решения о назначении (об отказе в назначении) </w:t>
      </w:r>
      <w:r w:rsidR="009275F6" w:rsidRPr="003E5ECA">
        <w:rPr>
          <w:rFonts w:eastAsiaTheme="minorEastAsia"/>
          <w:sz w:val="28"/>
          <w:szCs w:val="28"/>
        </w:rPr>
        <w:t xml:space="preserve">единовременной выплаты или ежемесячной денежной компенсации </w:t>
      </w:r>
      <w:r w:rsidRPr="003E5ECA">
        <w:rPr>
          <w:rFonts w:eastAsiaTheme="minorEastAsia"/>
          <w:sz w:val="28"/>
          <w:szCs w:val="28"/>
        </w:rPr>
        <w:t>на подпись.</w:t>
      </w:r>
    </w:p>
    <w:p w14:paraId="0B963103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Результат процедуры: решение о назначении (об отказе в назначении) единовременной выплаты или ежемесячной денежной компенсации, подписанное руководителем отделения Центра.</w:t>
      </w:r>
    </w:p>
    <w:p w14:paraId="1BE307B9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3.6. Выдача заявителю результата предоставления государственной услуги</w:t>
      </w:r>
    </w:p>
    <w:p w14:paraId="6FAC108E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Сотрудник отделения Центра уведомляет заявителя о принятом решении о назначении (об отказе в назначении) единовременной выплаты или ежемесячной денежной компенсации способом, указанным в запросе о предоставлении государственной услуги (в письменной форме по почтовому адресу, в форме электронного документа по адресу электронной почты, и (или) в личный кабинет заявителя на Едином портале или Региональном портале) (при технической возможности).</w:t>
      </w:r>
    </w:p>
    <w:p w14:paraId="37041B50" w14:textId="2C77A399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со дня направления решения о назначении (об отказе в назначении) </w:t>
      </w:r>
      <w:r w:rsidR="009275F6" w:rsidRPr="003E5ECA">
        <w:rPr>
          <w:rFonts w:eastAsiaTheme="minorEastAsia"/>
          <w:sz w:val="28"/>
          <w:szCs w:val="28"/>
        </w:rPr>
        <w:t>единовременной выплаты или ежемесячной денежной компенсации</w:t>
      </w:r>
      <w:r w:rsidRPr="003E5ECA">
        <w:rPr>
          <w:rFonts w:eastAsiaTheme="minorEastAsia"/>
          <w:sz w:val="28"/>
          <w:szCs w:val="28"/>
        </w:rPr>
        <w:t xml:space="preserve"> сотруднику отделения Центра.</w:t>
      </w:r>
    </w:p>
    <w:p w14:paraId="33988C21" w14:textId="26A64B0D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Результат процедуры: уведомление заявителя о принятом решении о назначении (об отказе в назначении) </w:t>
      </w:r>
      <w:r w:rsidR="009275F6" w:rsidRPr="003E5ECA">
        <w:rPr>
          <w:rFonts w:eastAsiaTheme="minorEastAsia"/>
          <w:sz w:val="28"/>
          <w:szCs w:val="28"/>
        </w:rPr>
        <w:t>единовременной выплаты или ежемесячной денежной компенсации</w:t>
      </w:r>
      <w:r w:rsidRPr="003E5ECA">
        <w:rPr>
          <w:rFonts w:eastAsiaTheme="minorEastAsia"/>
          <w:sz w:val="28"/>
          <w:szCs w:val="28"/>
        </w:rPr>
        <w:t>.</w:t>
      </w:r>
    </w:p>
    <w:p w14:paraId="7E448D13" w14:textId="77777777" w:rsidR="004B7C55" w:rsidRPr="003E5ECA" w:rsidRDefault="004B7C55" w:rsidP="004B7C55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8"/>
          <w:szCs w:val="28"/>
        </w:rPr>
      </w:pPr>
    </w:p>
    <w:p w14:paraId="26E50FDC" w14:textId="77777777" w:rsidR="004B7C55" w:rsidRPr="003E5ECA" w:rsidRDefault="004B7C55" w:rsidP="004B7C55">
      <w:pPr>
        <w:widowControl w:val="0"/>
        <w:ind w:firstLine="142"/>
        <w:jc w:val="center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 xml:space="preserve"> 4. Способы информирования заявителя об изменении статуса рассмотрения запроса о предоставлении государственной услуги</w:t>
      </w:r>
    </w:p>
    <w:p w14:paraId="3C9E2B70" w14:textId="77777777" w:rsidR="004B7C55" w:rsidRPr="003E5ECA" w:rsidRDefault="004B7C55" w:rsidP="004B7C55">
      <w:pPr>
        <w:widowControl w:val="0"/>
        <w:ind w:firstLine="142"/>
        <w:jc w:val="center"/>
        <w:rPr>
          <w:bCs/>
          <w:sz w:val="28"/>
          <w:szCs w:val="28"/>
        </w:rPr>
      </w:pPr>
    </w:p>
    <w:p w14:paraId="1AF52A3A" w14:textId="77777777" w:rsidR="004B7C55" w:rsidRPr="003E5ECA" w:rsidRDefault="004B7C55" w:rsidP="004B7C55">
      <w:pPr>
        <w:widowControl w:val="0"/>
        <w:ind w:firstLine="567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 xml:space="preserve"> 4.1.</w:t>
      </w:r>
      <w:r w:rsidRPr="003E5ECA">
        <w:rPr>
          <w:rFonts w:ascii="Arial" w:hAnsi="Arial" w:cs="Arial"/>
          <w:b/>
          <w:bCs/>
        </w:rPr>
        <w:t xml:space="preserve"> </w:t>
      </w:r>
      <w:r w:rsidRPr="003E5ECA">
        <w:rPr>
          <w:bCs/>
          <w:sz w:val="28"/>
          <w:szCs w:val="28"/>
        </w:rPr>
        <w:t>Информирование заявителя об изменении статуса рассмотрения запроса о предоставлении государственной услуги осуществляется:</w:t>
      </w:r>
    </w:p>
    <w:p w14:paraId="4A61B1EF" w14:textId="77777777" w:rsidR="004B7C55" w:rsidRPr="003E5ECA" w:rsidRDefault="004B7C55" w:rsidP="004B7C55">
      <w:pPr>
        <w:widowControl w:val="0"/>
        <w:ind w:firstLine="567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по электронной почте заявителя;</w:t>
      </w:r>
    </w:p>
    <w:p w14:paraId="20F406E0" w14:textId="77777777" w:rsidR="004B7C55" w:rsidRPr="003E5ECA" w:rsidRDefault="004B7C55" w:rsidP="004B7C55">
      <w:pPr>
        <w:widowControl w:val="0"/>
        <w:ind w:firstLine="567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посредством Единого портала (при наличии технической возможности);</w:t>
      </w:r>
    </w:p>
    <w:p w14:paraId="4CB88C2D" w14:textId="77777777" w:rsidR="004B7C55" w:rsidRPr="003E5ECA" w:rsidRDefault="004B7C55" w:rsidP="004B7C55">
      <w:pPr>
        <w:widowControl w:val="0"/>
        <w:ind w:firstLine="567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посредством Регионального портала (при наличии технической возможности).</w:t>
      </w:r>
    </w:p>
    <w:p w14:paraId="5EE67B27" w14:textId="77777777" w:rsidR="004B7C55" w:rsidRPr="003E5ECA" w:rsidRDefault="004B7C55" w:rsidP="004B7C55">
      <w:pPr>
        <w:widowControl w:val="0"/>
        <w:autoSpaceDE w:val="0"/>
        <w:autoSpaceDN w:val="0"/>
        <w:ind w:left="4956" w:firstLine="708"/>
        <w:jc w:val="both"/>
        <w:outlineLvl w:val="1"/>
        <w:rPr>
          <w:rFonts w:eastAsiaTheme="minorEastAsia"/>
          <w:sz w:val="28"/>
          <w:szCs w:val="28"/>
        </w:rPr>
      </w:pPr>
    </w:p>
    <w:p w14:paraId="4B0F7B15" w14:textId="77777777" w:rsidR="004B7C55" w:rsidRPr="003E5ECA" w:rsidRDefault="004B7C55" w:rsidP="004B7C55">
      <w:pPr>
        <w:widowControl w:val="0"/>
        <w:autoSpaceDE w:val="0"/>
        <w:autoSpaceDN w:val="0"/>
        <w:ind w:left="4956" w:firstLine="708"/>
        <w:jc w:val="both"/>
        <w:outlineLvl w:val="1"/>
        <w:rPr>
          <w:rFonts w:eastAsiaTheme="minorEastAsia"/>
          <w:sz w:val="28"/>
          <w:szCs w:val="28"/>
        </w:rPr>
      </w:pPr>
    </w:p>
    <w:p w14:paraId="2BF1AE65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Приложение № 1 к </w:t>
      </w:r>
    </w:p>
    <w:p w14:paraId="71BC2364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Административному регламенту</w:t>
      </w:r>
    </w:p>
    <w:p w14:paraId="59A6B733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6BCF13BD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по </w:t>
      </w:r>
      <w:r w:rsidRPr="003E5ECA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02352F4D" w14:textId="77777777" w:rsidR="004B7C55" w:rsidRPr="003E5ECA" w:rsidRDefault="004B7C55" w:rsidP="004B7C55">
      <w:pPr>
        <w:widowControl w:val="0"/>
        <w:autoSpaceDE w:val="0"/>
        <w:autoSpaceDN w:val="0"/>
        <w:ind w:left="5664"/>
        <w:jc w:val="both"/>
        <w:outlineLvl w:val="1"/>
        <w:rPr>
          <w:rFonts w:eastAsiaTheme="minorEastAsia"/>
          <w:color w:val="000000" w:themeColor="text1"/>
          <w:sz w:val="28"/>
          <w:szCs w:val="28"/>
        </w:rPr>
      </w:pPr>
    </w:p>
    <w:p w14:paraId="4D64575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  <w:r w:rsidRPr="003E5ECA">
        <w:rPr>
          <w:rFonts w:eastAsiaTheme="minorEastAsia"/>
          <w:color w:val="000000" w:themeColor="text1"/>
          <w:sz w:val="28"/>
          <w:szCs w:val="28"/>
        </w:rPr>
        <w:lastRenderedPageBreak/>
        <w:t xml:space="preserve"> </w:t>
      </w:r>
      <w:r w:rsidRPr="003E5ECA">
        <w:rPr>
          <w:rFonts w:eastAsiaTheme="minorEastAsia"/>
          <w:color w:val="000000" w:themeColor="text1"/>
          <w:sz w:val="28"/>
          <w:szCs w:val="28"/>
        </w:rPr>
        <w:tab/>
      </w:r>
      <w:r w:rsidRPr="003E5ECA">
        <w:rPr>
          <w:rFonts w:eastAsiaTheme="minorEastAsia"/>
          <w:color w:val="000000" w:themeColor="text1"/>
          <w:sz w:val="28"/>
          <w:szCs w:val="28"/>
        </w:rPr>
        <w:tab/>
      </w:r>
      <w:r w:rsidRPr="003E5ECA">
        <w:rPr>
          <w:rFonts w:eastAsiaTheme="minorEastAsia"/>
          <w:color w:val="000000" w:themeColor="text1"/>
          <w:sz w:val="28"/>
          <w:szCs w:val="28"/>
        </w:rPr>
        <w:tab/>
      </w:r>
      <w:r w:rsidRPr="003E5ECA">
        <w:rPr>
          <w:rFonts w:eastAsiaTheme="minorEastAsia"/>
          <w:color w:val="000000" w:themeColor="text1"/>
          <w:sz w:val="28"/>
          <w:szCs w:val="28"/>
        </w:rPr>
        <w:tab/>
      </w:r>
      <w:r w:rsidRPr="003E5ECA">
        <w:rPr>
          <w:rFonts w:eastAsiaTheme="minorEastAsia"/>
          <w:color w:val="000000" w:themeColor="text1"/>
          <w:sz w:val="28"/>
          <w:szCs w:val="28"/>
        </w:rPr>
        <w:tab/>
      </w:r>
      <w:r w:rsidRPr="003E5ECA">
        <w:rPr>
          <w:rFonts w:eastAsiaTheme="minorEastAsia"/>
          <w:color w:val="000000" w:themeColor="text1"/>
          <w:sz w:val="28"/>
          <w:szCs w:val="28"/>
        </w:rPr>
        <w:tab/>
      </w:r>
      <w:r w:rsidRPr="003E5ECA">
        <w:rPr>
          <w:rFonts w:eastAsiaTheme="minorEastAsia"/>
          <w:color w:val="000000" w:themeColor="text1"/>
          <w:sz w:val="28"/>
          <w:szCs w:val="28"/>
        </w:rPr>
        <w:tab/>
      </w:r>
      <w:r w:rsidRPr="003E5ECA">
        <w:rPr>
          <w:rFonts w:eastAsiaTheme="minorEastAsia"/>
          <w:color w:val="000000" w:themeColor="text1"/>
          <w:sz w:val="28"/>
          <w:szCs w:val="28"/>
        </w:rPr>
        <w:tab/>
      </w:r>
    </w:p>
    <w:p w14:paraId="1D77918E" w14:textId="77777777" w:rsidR="004B7C55" w:rsidRPr="003E5ECA" w:rsidRDefault="004B7C55" w:rsidP="004B7C55">
      <w:pPr>
        <w:widowControl w:val="0"/>
        <w:spacing w:before="168"/>
        <w:jc w:val="center"/>
        <w:rPr>
          <w:bCs/>
          <w:color w:val="000000" w:themeColor="text1"/>
          <w:sz w:val="28"/>
          <w:szCs w:val="28"/>
        </w:rPr>
      </w:pPr>
      <w:r w:rsidRPr="003E5ECA">
        <w:rPr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14:paraId="0F17C31D" w14:textId="77777777" w:rsidR="004B7C55" w:rsidRPr="003E5ECA" w:rsidRDefault="004B7C55" w:rsidP="004B7C55">
      <w:pPr>
        <w:widowControl w:val="0"/>
        <w:spacing w:before="168"/>
        <w:jc w:val="center"/>
        <w:rPr>
          <w:bCs/>
          <w:color w:val="000000" w:themeColor="text1"/>
          <w:sz w:val="28"/>
          <w:szCs w:val="28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4B7C55" w:rsidRPr="003E5ECA" w14:paraId="18C2A50C" w14:textId="77777777" w:rsidTr="009275F6">
        <w:tc>
          <w:tcPr>
            <w:tcW w:w="567" w:type="dxa"/>
          </w:tcPr>
          <w:p w14:paraId="1DA4F0CD" w14:textId="77777777" w:rsidR="004B7C55" w:rsidRPr="003E5ECA" w:rsidRDefault="004B7C55" w:rsidP="009275F6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3E5ECA">
              <w:rPr>
                <w:bCs/>
                <w:color w:val="000000" w:themeColor="text1"/>
                <w:spacing w:val="-6"/>
              </w:rPr>
              <w:t>№</w:t>
            </w:r>
          </w:p>
        </w:tc>
        <w:tc>
          <w:tcPr>
            <w:tcW w:w="3118" w:type="dxa"/>
          </w:tcPr>
          <w:p w14:paraId="5BB6A3F7" w14:textId="77777777" w:rsidR="004B7C55" w:rsidRPr="003E5ECA" w:rsidRDefault="004B7C55" w:rsidP="009275F6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3E5ECA">
              <w:rPr>
                <w:bCs/>
                <w:color w:val="000000" w:themeColor="text1"/>
                <w:spacing w:val="-6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14:paraId="08BD1D1D" w14:textId="77777777" w:rsidR="004B7C55" w:rsidRPr="003E5ECA" w:rsidRDefault="004B7C55" w:rsidP="009275F6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3E5ECA">
              <w:rPr>
                <w:bCs/>
                <w:color w:val="000000" w:themeColor="text1"/>
                <w:spacing w:val="-6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14:paraId="5A12A7F7" w14:textId="77777777" w:rsidR="004B7C55" w:rsidRPr="003E5ECA" w:rsidRDefault="004B7C55" w:rsidP="009275F6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3E5ECA">
              <w:rPr>
                <w:bCs/>
                <w:color w:val="000000" w:themeColor="text1"/>
                <w:spacing w:val="-6"/>
              </w:rPr>
              <w:t>Идентификатор отдельного признака заявителей</w:t>
            </w:r>
          </w:p>
        </w:tc>
      </w:tr>
      <w:tr w:rsidR="004B7C55" w:rsidRPr="003E5ECA" w14:paraId="543F60FE" w14:textId="77777777" w:rsidTr="009275F6">
        <w:tc>
          <w:tcPr>
            <w:tcW w:w="567" w:type="dxa"/>
          </w:tcPr>
          <w:p w14:paraId="7E426990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>1.</w:t>
            </w:r>
          </w:p>
        </w:tc>
        <w:tc>
          <w:tcPr>
            <w:tcW w:w="3118" w:type="dxa"/>
          </w:tcPr>
          <w:p w14:paraId="54D8BFF5" w14:textId="77777777" w:rsidR="004B7C55" w:rsidRPr="003E5ECA" w:rsidRDefault="004B7C55" w:rsidP="009275F6">
            <w:pPr>
              <w:widowControl w:val="0"/>
              <w:jc w:val="center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</w:rPr>
              <w:t>Назначение ежемесячных денежных компенсаций гражданам при возникновении у них поствакцинальных осложнений</w:t>
            </w:r>
          </w:p>
        </w:tc>
        <w:tc>
          <w:tcPr>
            <w:tcW w:w="3757" w:type="dxa"/>
          </w:tcPr>
          <w:p w14:paraId="1A490395" w14:textId="77777777" w:rsidR="004B7C55" w:rsidRPr="003E5ECA" w:rsidRDefault="004B7C55" w:rsidP="009275F6">
            <w:pPr>
              <w:spacing w:line="288" w:lineRule="atLeast"/>
              <w:jc w:val="both"/>
            </w:pPr>
            <w:r w:rsidRPr="003E5ECA">
              <w:rPr>
                <w:color w:val="000000" w:themeColor="text1"/>
              </w:rPr>
              <w:t>Заявитель (физическое лицо),</w:t>
            </w:r>
            <w:r w:rsidRPr="003E5ECA">
              <w:t xml:space="preserve"> граждане, признанные в установленном порядке инвалидами вследствие поствакцинального осложнения</w:t>
            </w:r>
          </w:p>
          <w:p w14:paraId="7E1B1BFB" w14:textId="77777777" w:rsidR="004B7C55" w:rsidRPr="003E5ECA" w:rsidRDefault="004B7C55" w:rsidP="009275F6">
            <w:pPr>
              <w:spacing w:line="288" w:lineRule="atLeast"/>
              <w:jc w:val="both"/>
            </w:pPr>
          </w:p>
          <w:p w14:paraId="710D5681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</w:rPr>
            </w:pPr>
            <w:r w:rsidRPr="003E5ECA">
              <w:rPr>
                <w:color w:val="000000" w:themeColor="text1"/>
              </w:rPr>
              <w:t xml:space="preserve">Представитель заявителя </w:t>
            </w:r>
          </w:p>
          <w:p w14:paraId="27BC897A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2480" w:type="dxa"/>
          </w:tcPr>
          <w:p w14:paraId="06F2D57B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>А</w:t>
            </w:r>
          </w:p>
          <w:p w14:paraId="2CF48017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AE2B2DF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5F4D78D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3CFDFB17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7696640A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0288C6CD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>Б</w:t>
            </w:r>
          </w:p>
        </w:tc>
      </w:tr>
      <w:tr w:rsidR="004B7C55" w:rsidRPr="003E5ECA" w14:paraId="096CA2AB" w14:textId="77777777" w:rsidTr="009275F6">
        <w:tc>
          <w:tcPr>
            <w:tcW w:w="567" w:type="dxa"/>
          </w:tcPr>
          <w:p w14:paraId="1E78C4CC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>2.</w:t>
            </w:r>
          </w:p>
        </w:tc>
        <w:tc>
          <w:tcPr>
            <w:tcW w:w="3118" w:type="dxa"/>
          </w:tcPr>
          <w:p w14:paraId="1A228C65" w14:textId="77777777" w:rsidR="004B7C55" w:rsidRPr="003E5ECA" w:rsidRDefault="004B7C55" w:rsidP="009275F6">
            <w:pPr>
              <w:widowControl w:val="0"/>
              <w:jc w:val="center"/>
              <w:rPr>
                <w:color w:val="000000" w:themeColor="text1"/>
              </w:rPr>
            </w:pPr>
            <w:r w:rsidRPr="003E5ECA">
              <w:rPr>
                <w:color w:val="000000" w:themeColor="text1"/>
              </w:rPr>
              <w:t>Назначение государственных единовременных пособий гражданам при возникновении у них поствакцинальных осложнений</w:t>
            </w:r>
          </w:p>
        </w:tc>
        <w:tc>
          <w:tcPr>
            <w:tcW w:w="3757" w:type="dxa"/>
          </w:tcPr>
          <w:p w14:paraId="3A70C0B4" w14:textId="77777777" w:rsidR="004B7C55" w:rsidRPr="003E5ECA" w:rsidRDefault="004B7C55" w:rsidP="009275F6">
            <w:pPr>
              <w:spacing w:line="288" w:lineRule="atLeast"/>
              <w:jc w:val="both"/>
            </w:pPr>
            <w:r w:rsidRPr="003E5ECA">
              <w:rPr>
                <w:color w:val="000000" w:themeColor="text1"/>
              </w:rPr>
              <w:t>Заявитель (физическое лицо)</w:t>
            </w:r>
            <w:r w:rsidRPr="003E5ECA">
              <w:t>, граждане, у которых установлено наличие поствакцинального осложнения</w:t>
            </w:r>
          </w:p>
          <w:p w14:paraId="129D9435" w14:textId="77777777" w:rsidR="004B7C55" w:rsidRPr="003E5ECA" w:rsidRDefault="004B7C55" w:rsidP="009275F6">
            <w:pPr>
              <w:widowControl w:val="0"/>
              <w:rPr>
                <w:color w:val="000000" w:themeColor="text1"/>
              </w:rPr>
            </w:pPr>
          </w:p>
          <w:p w14:paraId="424B6E6D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</w:rPr>
            </w:pPr>
            <w:r w:rsidRPr="003E5ECA">
              <w:rPr>
                <w:color w:val="000000" w:themeColor="text1"/>
              </w:rPr>
              <w:t xml:space="preserve">Представитель заявителя </w:t>
            </w:r>
          </w:p>
          <w:p w14:paraId="62D815C6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</w:tc>
        <w:tc>
          <w:tcPr>
            <w:tcW w:w="2480" w:type="dxa"/>
          </w:tcPr>
          <w:p w14:paraId="16C84664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>В</w:t>
            </w:r>
          </w:p>
          <w:p w14:paraId="1C412EAA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0BA7FC6A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468B1B04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61983E3F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2898CFE7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>Г</w:t>
            </w:r>
          </w:p>
        </w:tc>
      </w:tr>
      <w:tr w:rsidR="004B7C55" w:rsidRPr="003E5ECA" w14:paraId="37C6B5CA" w14:textId="77777777" w:rsidTr="009275F6">
        <w:tc>
          <w:tcPr>
            <w:tcW w:w="567" w:type="dxa"/>
          </w:tcPr>
          <w:p w14:paraId="27A9341E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>3.</w:t>
            </w:r>
          </w:p>
        </w:tc>
        <w:tc>
          <w:tcPr>
            <w:tcW w:w="3118" w:type="dxa"/>
          </w:tcPr>
          <w:p w14:paraId="21412D01" w14:textId="77777777" w:rsidR="004B7C55" w:rsidRPr="003E5ECA" w:rsidRDefault="004B7C55" w:rsidP="009275F6">
            <w:pPr>
              <w:widowControl w:val="0"/>
              <w:jc w:val="center"/>
              <w:rPr>
                <w:color w:val="000000" w:themeColor="text1"/>
              </w:rPr>
            </w:pPr>
            <w:r w:rsidRPr="003E5ECA">
              <w:rPr>
                <w:color w:val="000000" w:themeColor="text1"/>
              </w:rPr>
              <w:t>Назначение государственных единовременных пособий гражданам при возникновении у них поствакцинальных осложнений</w:t>
            </w:r>
          </w:p>
        </w:tc>
        <w:tc>
          <w:tcPr>
            <w:tcW w:w="3757" w:type="dxa"/>
          </w:tcPr>
          <w:p w14:paraId="5C684B7D" w14:textId="77777777" w:rsidR="004B7C55" w:rsidRPr="003E5ECA" w:rsidRDefault="004B7C55" w:rsidP="009275F6">
            <w:pPr>
              <w:spacing w:line="288" w:lineRule="atLeast"/>
              <w:jc w:val="both"/>
            </w:pPr>
            <w:r w:rsidRPr="003E5ECA">
              <w:rPr>
                <w:color w:val="000000" w:themeColor="text1"/>
              </w:rPr>
              <w:t xml:space="preserve">Заявитель (физическое лицо), </w:t>
            </w:r>
            <w:r w:rsidRPr="003E5ECA">
              <w:t>члены семьи гражданина, в случае его смерти, наступившей вследствие поствакцинального осложнения</w:t>
            </w:r>
          </w:p>
          <w:p w14:paraId="2824E93B" w14:textId="77777777" w:rsidR="004B7C55" w:rsidRPr="003E5ECA" w:rsidRDefault="004B7C55" w:rsidP="009275F6">
            <w:pPr>
              <w:widowControl w:val="0"/>
              <w:rPr>
                <w:color w:val="000000" w:themeColor="text1"/>
              </w:rPr>
            </w:pPr>
          </w:p>
          <w:p w14:paraId="2B1448B6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</w:rPr>
            </w:pPr>
            <w:r w:rsidRPr="003E5ECA">
              <w:rPr>
                <w:color w:val="000000" w:themeColor="text1"/>
              </w:rPr>
              <w:t xml:space="preserve">Представитель заявителя </w:t>
            </w:r>
          </w:p>
          <w:p w14:paraId="44364482" w14:textId="77777777" w:rsidR="004B7C55" w:rsidRPr="003E5ECA" w:rsidRDefault="004B7C55" w:rsidP="009275F6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2480" w:type="dxa"/>
          </w:tcPr>
          <w:p w14:paraId="70EF199F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>Д</w:t>
            </w:r>
          </w:p>
          <w:p w14:paraId="1FB6E645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 xml:space="preserve">  </w:t>
            </w:r>
          </w:p>
          <w:p w14:paraId="46ACA222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67D4CD9D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69E0E303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7371E844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</w:p>
          <w:p w14:paraId="73E87468" w14:textId="77777777" w:rsidR="004B7C55" w:rsidRPr="003E5ECA" w:rsidRDefault="004B7C55" w:rsidP="009275F6">
            <w:pPr>
              <w:widowControl w:val="0"/>
              <w:jc w:val="both"/>
              <w:rPr>
                <w:color w:val="000000" w:themeColor="text1"/>
                <w:spacing w:val="-6"/>
              </w:rPr>
            </w:pPr>
            <w:r w:rsidRPr="003E5ECA">
              <w:rPr>
                <w:color w:val="000000" w:themeColor="text1"/>
                <w:spacing w:val="-6"/>
              </w:rPr>
              <w:t xml:space="preserve">Е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D38D189" w14:textId="77777777" w:rsidR="004B7C55" w:rsidRPr="003E5ECA" w:rsidRDefault="004B7C55" w:rsidP="004B7C55">
      <w:pPr>
        <w:widowControl w:val="0"/>
        <w:autoSpaceDE w:val="0"/>
        <w:autoSpaceDN w:val="0"/>
        <w:ind w:left="4956" w:firstLine="708"/>
        <w:jc w:val="both"/>
        <w:outlineLvl w:val="1"/>
        <w:rPr>
          <w:rFonts w:eastAsiaTheme="minorEastAsia"/>
          <w:sz w:val="28"/>
          <w:szCs w:val="28"/>
        </w:rPr>
      </w:pPr>
    </w:p>
    <w:p w14:paraId="67CB55B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7EA49C0E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Приложение № 2</w:t>
      </w:r>
    </w:p>
    <w:p w14:paraId="0C03BCFA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к Административному регламенту</w:t>
      </w:r>
    </w:p>
    <w:p w14:paraId="067567EA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61202C1C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по назначению государственных</w:t>
      </w:r>
    </w:p>
    <w:p w14:paraId="2A491F8A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единовременных пособий и</w:t>
      </w:r>
    </w:p>
    <w:p w14:paraId="524BC427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ежемесячных денежных компенсаций</w:t>
      </w:r>
    </w:p>
    <w:p w14:paraId="3FB0EFE6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гражданам при возникновении</w:t>
      </w:r>
    </w:p>
    <w:p w14:paraId="01F01B55" w14:textId="77777777" w:rsidR="004B7C55" w:rsidRPr="003E5ECA" w:rsidRDefault="004B7C55" w:rsidP="004B7C55">
      <w:pPr>
        <w:spacing w:line="288" w:lineRule="atLeast"/>
        <w:jc w:val="right"/>
      </w:pPr>
      <w:r w:rsidRPr="003E5ECA">
        <w:rPr>
          <w:color w:val="000000" w:themeColor="text1"/>
          <w:sz w:val="28"/>
          <w:szCs w:val="28"/>
        </w:rPr>
        <w:t>у них поствакцинальных осложнений</w:t>
      </w:r>
    </w:p>
    <w:p w14:paraId="73553802" w14:textId="77777777" w:rsidR="004B7C55" w:rsidRPr="003E5ECA" w:rsidRDefault="004B7C55" w:rsidP="004B7C55">
      <w:pPr>
        <w:widowControl w:val="0"/>
        <w:autoSpaceDE w:val="0"/>
        <w:autoSpaceDN w:val="0"/>
        <w:spacing w:after="1"/>
        <w:rPr>
          <w:rFonts w:eastAsiaTheme="minorEastAsia"/>
        </w:rPr>
      </w:pPr>
    </w:p>
    <w:p w14:paraId="2752A46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287A081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   </w:t>
      </w:r>
      <w:r w:rsidRPr="003E5ECA">
        <w:rPr>
          <w:rFonts w:eastAsiaTheme="minorEastAsia"/>
          <w:sz w:val="28"/>
          <w:szCs w:val="28"/>
        </w:rPr>
        <w:t>Отделение № _____ ГКУ «Республиканский</w:t>
      </w:r>
    </w:p>
    <w:p w14:paraId="6C9634A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центр материальной помощи</w:t>
      </w:r>
    </w:p>
    <w:p w14:paraId="596F992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(компенсационных выплат)»</w:t>
      </w:r>
    </w:p>
    <w:p w14:paraId="295351F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в ________________________ муниципальном</w:t>
      </w:r>
    </w:p>
    <w:p w14:paraId="7C7B968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районе (городском округе)</w:t>
      </w:r>
    </w:p>
    <w:p w14:paraId="2C4A2B7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472EC5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7E0C91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bookmarkStart w:id="7" w:name="P741"/>
      <w:bookmarkEnd w:id="7"/>
      <w:r w:rsidRPr="003E5ECA">
        <w:rPr>
          <w:rFonts w:ascii="Courier New" w:eastAsiaTheme="minorEastAsia" w:hAnsi="Courier New" w:cs="Courier New"/>
          <w:sz w:val="20"/>
        </w:rPr>
        <w:lastRenderedPageBreak/>
        <w:t xml:space="preserve">                                  </w:t>
      </w:r>
      <w:r w:rsidRPr="003E5ECA">
        <w:rPr>
          <w:rFonts w:eastAsiaTheme="minorEastAsia"/>
          <w:sz w:val="28"/>
          <w:szCs w:val="28"/>
        </w:rPr>
        <w:t>Решение</w:t>
      </w:r>
    </w:p>
    <w:p w14:paraId="458EBC1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о назначении (об отказе в назначении) государственной ежемесячной денежной</w:t>
      </w:r>
    </w:p>
    <w:p w14:paraId="0FD27E3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компенсации при возникновении поствакцинальных осложнений</w:t>
      </w:r>
    </w:p>
    <w:p w14:paraId="194014B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4A676E12" w14:textId="77777777" w:rsidR="004B7C55" w:rsidRPr="007F4028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7F4028">
        <w:rPr>
          <w:rFonts w:eastAsiaTheme="minorEastAsia"/>
        </w:rPr>
        <w:t xml:space="preserve">№ _________                                         </w:t>
      </w:r>
      <w:r w:rsidRPr="007F4028">
        <w:rPr>
          <w:rFonts w:eastAsiaTheme="minorEastAsia"/>
        </w:rPr>
        <w:tab/>
      </w:r>
      <w:r w:rsidRPr="007F4028">
        <w:rPr>
          <w:rFonts w:eastAsiaTheme="minorEastAsia"/>
        </w:rPr>
        <w:tab/>
      </w:r>
      <w:r w:rsidRPr="007F4028">
        <w:rPr>
          <w:rFonts w:eastAsiaTheme="minorEastAsia"/>
        </w:rPr>
        <w:tab/>
        <w:t xml:space="preserve">        </w:t>
      </w:r>
      <w:r>
        <w:rPr>
          <w:rFonts w:eastAsiaTheme="minorEastAsia"/>
        </w:rPr>
        <w:t xml:space="preserve">                  </w:t>
      </w:r>
      <w:r w:rsidRPr="007F4028">
        <w:rPr>
          <w:rFonts w:eastAsiaTheme="minorEastAsia"/>
        </w:rPr>
        <w:t xml:space="preserve"> от ____________ 20__ г.</w:t>
      </w:r>
    </w:p>
    <w:p w14:paraId="7CF68E3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9BAC07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2C76E2C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</w:t>
      </w:r>
      <w:proofErr w:type="gramStart"/>
      <w:r w:rsidRPr="003E5ECA">
        <w:rPr>
          <w:rFonts w:eastAsiaTheme="minorEastAsia"/>
        </w:rPr>
        <w:t>назначить,  отказать</w:t>
      </w:r>
      <w:proofErr w:type="gramEnd"/>
      <w:r w:rsidRPr="003E5ECA">
        <w:rPr>
          <w:rFonts w:eastAsiaTheme="minorEastAsia"/>
        </w:rPr>
        <w:t xml:space="preserve">  в  назначении)  (указать нужное) государственную(ой)</w:t>
      </w:r>
    </w:p>
    <w:p w14:paraId="67E60F8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ежемесячную(</w:t>
      </w:r>
      <w:proofErr w:type="gramStart"/>
      <w:r w:rsidRPr="003E5ECA">
        <w:rPr>
          <w:rFonts w:eastAsiaTheme="minorEastAsia"/>
        </w:rPr>
        <w:t xml:space="preserve">ой)   </w:t>
      </w:r>
      <w:proofErr w:type="gramEnd"/>
      <w:r w:rsidRPr="003E5ECA">
        <w:rPr>
          <w:rFonts w:eastAsiaTheme="minorEastAsia"/>
        </w:rPr>
        <w:t xml:space="preserve">  денежную(ой)     компенсацию(и)    при    возникновении</w:t>
      </w:r>
    </w:p>
    <w:p w14:paraId="7FEEB33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поствакцинальных осложнений</w:t>
      </w:r>
    </w:p>
    <w:p w14:paraId="035D300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29082C2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3991883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(Ф.И.О. (последнее - при наличии) заявителя))</w:t>
      </w:r>
    </w:p>
    <w:p w14:paraId="1F236F7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2D78C92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размере _________________ рублей.</w:t>
      </w:r>
    </w:p>
    <w:p w14:paraId="0DC9C69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10D47E8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(в случае отказа указать причину)</w:t>
      </w:r>
    </w:p>
    <w:p w14:paraId="4305C0B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Способ выплаты</w:t>
      </w:r>
    </w:p>
    <w:p w14:paraId="4EBE88D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7E938214" w14:textId="77777777" w:rsidR="004B7C55" w:rsidRPr="003E5ECA" w:rsidRDefault="004B7C55" w:rsidP="004B7C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5ECA">
        <w:rPr>
          <w:sz w:val="28"/>
          <w:szCs w:val="28"/>
        </w:rPr>
        <w:t>Заведующий(-</w:t>
      </w:r>
      <w:proofErr w:type="spellStart"/>
      <w:r w:rsidRPr="003E5ECA">
        <w:rPr>
          <w:sz w:val="28"/>
          <w:szCs w:val="28"/>
        </w:rPr>
        <w:t>ая</w:t>
      </w:r>
      <w:proofErr w:type="spellEnd"/>
      <w:r w:rsidRPr="003E5ECA">
        <w:rPr>
          <w:sz w:val="28"/>
          <w:szCs w:val="28"/>
        </w:rPr>
        <w:t>) отделением</w:t>
      </w:r>
    </w:p>
    <w:p w14:paraId="7BF2366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№ ____ ГКУ «Республиканский</w:t>
      </w:r>
    </w:p>
    <w:p w14:paraId="161DA7B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центр материальной помощи</w:t>
      </w:r>
    </w:p>
    <w:p w14:paraId="0AB80E6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(компенсационных выплат)» в</w:t>
      </w:r>
    </w:p>
    <w:p w14:paraId="520CF64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___________________________</w:t>
      </w:r>
    </w:p>
    <w:p w14:paraId="56510DD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муниципальном районе             </w:t>
      </w:r>
      <w:r w:rsidRPr="003E5ECA">
        <w:rPr>
          <w:rFonts w:eastAsiaTheme="minorEastAsia"/>
          <w:sz w:val="28"/>
          <w:szCs w:val="28"/>
        </w:rPr>
        <w:tab/>
        <w:t>______________________________ ___________</w:t>
      </w:r>
    </w:p>
    <w:p w14:paraId="7E8C90D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(городском </w:t>
      </w:r>
      <w:proofErr w:type="gramStart"/>
      <w:r w:rsidRPr="003E5ECA">
        <w:rPr>
          <w:rFonts w:eastAsiaTheme="minorEastAsia"/>
          <w:sz w:val="28"/>
          <w:szCs w:val="28"/>
        </w:rPr>
        <w:t xml:space="preserve">округе)   </w:t>
      </w:r>
      <w:proofErr w:type="gramEnd"/>
      <w:r w:rsidRPr="003E5ECA">
        <w:rPr>
          <w:rFonts w:eastAsiaTheme="minorEastAsia"/>
          <w:sz w:val="28"/>
          <w:szCs w:val="28"/>
        </w:rPr>
        <w:t xml:space="preserve">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</w:rPr>
        <w:t>(Фамилия, Имя, Отчество                   (подпись)</w:t>
      </w:r>
    </w:p>
    <w:p w14:paraId="719EBBD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  </w:t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  <w:t>(последнее - при наличии)) М.П.</w:t>
      </w:r>
    </w:p>
    <w:p w14:paraId="7197FDB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Сотрудник отделения № ____</w:t>
      </w:r>
    </w:p>
    <w:p w14:paraId="6EEC552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ГКУ «Республиканский центр</w:t>
      </w:r>
    </w:p>
    <w:p w14:paraId="7B8AA72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Материальной помощи</w:t>
      </w:r>
    </w:p>
    <w:p w14:paraId="113A9C9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(компенсационных выплат)» в</w:t>
      </w:r>
    </w:p>
    <w:p w14:paraId="1096339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___________________________</w:t>
      </w:r>
    </w:p>
    <w:p w14:paraId="6D45B61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муниципальном районе                  ___________________________ ___________</w:t>
      </w:r>
    </w:p>
    <w:p w14:paraId="26677DD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(городском </w:t>
      </w:r>
      <w:proofErr w:type="gramStart"/>
      <w:r w:rsidRPr="003E5ECA">
        <w:rPr>
          <w:rFonts w:eastAsiaTheme="minorEastAsia"/>
          <w:sz w:val="28"/>
          <w:szCs w:val="28"/>
        </w:rPr>
        <w:t xml:space="preserve">округе)   </w:t>
      </w:r>
      <w:proofErr w:type="gramEnd"/>
      <w:r w:rsidRPr="003E5ECA">
        <w:rPr>
          <w:rFonts w:eastAsiaTheme="minorEastAsia"/>
          <w:sz w:val="28"/>
          <w:szCs w:val="28"/>
        </w:rPr>
        <w:t xml:space="preserve">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</w:t>
      </w:r>
      <w:r w:rsidRPr="003E5ECA">
        <w:rPr>
          <w:rFonts w:eastAsiaTheme="minorEastAsia"/>
        </w:rPr>
        <w:t>(Фамилия, Имя, Отчество                   (подпись)</w:t>
      </w:r>
    </w:p>
    <w:p w14:paraId="6B52F00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  </w:t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  <w:t>(последнее - при наличии))</w:t>
      </w:r>
    </w:p>
    <w:p w14:paraId="67CF175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Способ уведомления:</w:t>
      </w:r>
    </w:p>
    <w:p w14:paraId="0EBFDD9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письменной форме по почтовому адресу</w:t>
      </w:r>
    </w:p>
    <w:p w14:paraId="71A4DA6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5C5B4E2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через личный кабинет в государственной информационной системе Республики</w:t>
      </w:r>
    </w:p>
    <w:p w14:paraId="35D1F29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Татарстан «Портал   государственных   и муниципальных услуг Республики Татарстан»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________________________________________________________________</w:t>
      </w:r>
    </w:p>
    <w:p w14:paraId="5253EB6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</w:t>
      </w:r>
      <w:r w:rsidRPr="003E5ECA">
        <w:rPr>
          <w:rFonts w:eastAsiaTheme="minorEastAsia"/>
        </w:rPr>
        <w:t>(указать «да» или прочерк)</w:t>
      </w:r>
    </w:p>
    <w:p w14:paraId="787A03B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в форме электронного документа</w:t>
      </w:r>
    </w:p>
    <w:p w14:paraId="7BED59A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по адресу электронной почты _______________________________________________</w:t>
      </w:r>
    </w:p>
    <w:p w14:paraId="5B950AF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(адрес электронной почты)</w:t>
      </w:r>
    </w:p>
    <w:p w14:paraId="7FD1D76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специалист отделения ______________________________ _________________</w:t>
      </w:r>
    </w:p>
    <w:p w14:paraId="304277E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(Ф.И.О.) (последнее - при наличии) (подпись)</w:t>
      </w:r>
    </w:p>
    <w:p w14:paraId="00FF4E0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5D60822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5A6F2EA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765D78F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7AF73DD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7A0CBA0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</w:t>
      </w:r>
      <w:r w:rsidRPr="003E5ECA">
        <w:rPr>
          <w:rFonts w:ascii="Courier New" w:eastAsiaTheme="minorEastAsia" w:hAnsi="Courier New" w:cs="Courier New"/>
          <w:sz w:val="20"/>
        </w:rPr>
        <w:tab/>
      </w:r>
      <w:r w:rsidRPr="003E5ECA">
        <w:rPr>
          <w:rFonts w:ascii="Courier New" w:eastAsiaTheme="minorEastAsia" w:hAnsi="Courier New" w:cs="Courier New"/>
          <w:sz w:val="20"/>
        </w:rPr>
        <w:tab/>
      </w:r>
      <w:r w:rsidRPr="003E5ECA">
        <w:rPr>
          <w:rFonts w:ascii="Courier New" w:eastAsiaTheme="minorEastAsia" w:hAnsi="Courier New" w:cs="Courier New"/>
          <w:sz w:val="20"/>
        </w:rPr>
        <w:tab/>
      </w:r>
      <w:r w:rsidRPr="003E5ECA">
        <w:rPr>
          <w:rFonts w:ascii="Courier New" w:eastAsiaTheme="minorEastAsia" w:hAnsi="Courier New" w:cs="Courier New"/>
          <w:sz w:val="20"/>
        </w:rPr>
        <w:tab/>
      </w:r>
      <w:r w:rsidRPr="003E5ECA">
        <w:rPr>
          <w:rFonts w:ascii="Courier New" w:eastAsiaTheme="minorEastAsia" w:hAnsi="Courier New" w:cs="Courier New"/>
          <w:sz w:val="20"/>
        </w:rPr>
        <w:tab/>
      </w:r>
      <w:r w:rsidRPr="003E5ECA">
        <w:rPr>
          <w:rFonts w:ascii="Courier New" w:eastAsiaTheme="minorEastAsia" w:hAnsi="Courier New" w:cs="Courier New"/>
          <w:sz w:val="20"/>
        </w:rPr>
        <w:tab/>
        <w:t xml:space="preserve"> </w:t>
      </w:r>
      <w:r w:rsidRPr="003E5ECA">
        <w:rPr>
          <w:rFonts w:eastAsiaTheme="minorEastAsia"/>
          <w:sz w:val="28"/>
          <w:szCs w:val="28"/>
        </w:rPr>
        <w:t>Отделение № _____ ГКУ «Республиканский</w:t>
      </w:r>
    </w:p>
    <w:p w14:paraId="55494C5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центр материальной помощи</w:t>
      </w:r>
    </w:p>
    <w:p w14:paraId="7801E56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(компенсационных выплат)»</w:t>
      </w:r>
    </w:p>
    <w:p w14:paraId="7BCA13F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в ________________________ муниципальном</w:t>
      </w:r>
    </w:p>
    <w:p w14:paraId="126D585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районе (городском округе)</w:t>
      </w:r>
    </w:p>
    <w:p w14:paraId="07E267C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13B33DC5" w14:textId="77777777" w:rsidR="004B7C55" w:rsidRPr="003E5ECA" w:rsidRDefault="004B7C55" w:rsidP="004B7C55">
      <w:pPr>
        <w:widowControl w:val="0"/>
        <w:autoSpaceDE w:val="0"/>
        <w:autoSpaceDN w:val="0"/>
        <w:ind w:left="3540" w:firstLine="708"/>
        <w:jc w:val="both"/>
        <w:rPr>
          <w:rFonts w:ascii="Courier New" w:eastAsiaTheme="minorEastAsia" w:hAnsi="Courier New" w:cs="Courier New"/>
          <w:sz w:val="20"/>
        </w:rPr>
      </w:pPr>
    </w:p>
    <w:p w14:paraId="5E555C3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bookmarkStart w:id="8" w:name="P814"/>
      <w:bookmarkEnd w:id="8"/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 </w:t>
      </w:r>
      <w:r w:rsidRPr="003E5ECA">
        <w:rPr>
          <w:rFonts w:eastAsiaTheme="minorEastAsia"/>
          <w:sz w:val="28"/>
          <w:szCs w:val="28"/>
        </w:rPr>
        <w:t>Решение</w:t>
      </w:r>
    </w:p>
    <w:p w14:paraId="0BBEDBC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о назначении (об отказе в назначении) государственного единовременного</w:t>
      </w:r>
    </w:p>
    <w:p w14:paraId="3401630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пособия при возникновении поствакцинальных осложнений</w:t>
      </w:r>
    </w:p>
    <w:p w14:paraId="34414E0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485A27E5" w14:textId="77777777" w:rsidR="004B7C55" w:rsidRPr="007F4028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7F4028">
        <w:rPr>
          <w:rFonts w:eastAsiaTheme="minorEastAsia"/>
        </w:rPr>
        <w:t xml:space="preserve">№________                                                                                 </w:t>
      </w:r>
      <w:r>
        <w:rPr>
          <w:rFonts w:eastAsiaTheme="minorEastAsia"/>
        </w:rPr>
        <w:t xml:space="preserve">                  </w:t>
      </w:r>
      <w:r w:rsidRPr="007F4028">
        <w:rPr>
          <w:rFonts w:eastAsiaTheme="minorEastAsia"/>
        </w:rPr>
        <w:t>от _________ 20__ г.</w:t>
      </w:r>
    </w:p>
    <w:p w14:paraId="45B96A7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7536FF4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59EBED4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(назначить, отказать в назначении) (указать нужное) государственного</w:t>
      </w:r>
    </w:p>
    <w:p w14:paraId="4AFBB14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единовременное(ого) пособие(я) при   возникновении   поствакцинальных</w:t>
      </w:r>
    </w:p>
    <w:p w14:paraId="34CC2EB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осложнений</w:t>
      </w:r>
    </w:p>
    <w:p w14:paraId="1828A7A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6AB4799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(Ф.И.О. (последнее при наличии) заявителя))</w:t>
      </w:r>
    </w:p>
    <w:p w14:paraId="28A9CAC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размере _________________ рублей.</w:t>
      </w:r>
    </w:p>
    <w:p w14:paraId="14D6341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7898A4A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(в случае отказа указать причину)</w:t>
      </w:r>
    </w:p>
    <w:p w14:paraId="12F270A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Способ выплаты</w:t>
      </w:r>
    </w:p>
    <w:p w14:paraId="79D81DB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72F8E306" w14:textId="77777777" w:rsidR="004B7C55" w:rsidRPr="003E5ECA" w:rsidRDefault="004B7C55" w:rsidP="004B7C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E5ECA">
        <w:rPr>
          <w:sz w:val="28"/>
          <w:szCs w:val="28"/>
        </w:rPr>
        <w:t>Заведующий(-</w:t>
      </w:r>
      <w:proofErr w:type="spellStart"/>
      <w:r w:rsidRPr="003E5ECA">
        <w:rPr>
          <w:sz w:val="28"/>
          <w:szCs w:val="28"/>
        </w:rPr>
        <w:t>ая</w:t>
      </w:r>
      <w:proofErr w:type="spellEnd"/>
      <w:r w:rsidRPr="003E5ECA">
        <w:rPr>
          <w:sz w:val="28"/>
          <w:szCs w:val="28"/>
        </w:rPr>
        <w:t>) отделением</w:t>
      </w:r>
    </w:p>
    <w:p w14:paraId="512A4C9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№ ____ ГКУ «Республиканский</w:t>
      </w:r>
    </w:p>
    <w:p w14:paraId="5EC9675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центр материальной помощи</w:t>
      </w:r>
    </w:p>
    <w:p w14:paraId="6F8D712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(компенсационных выплат)» в</w:t>
      </w:r>
    </w:p>
    <w:p w14:paraId="203BDAF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</w:t>
      </w:r>
    </w:p>
    <w:p w14:paraId="334CD75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муниципальном районе             </w:t>
      </w:r>
      <w:r w:rsidRPr="003E5ECA">
        <w:rPr>
          <w:rFonts w:eastAsiaTheme="minorEastAsia"/>
          <w:sz w:val="28"/>
          <w:szCs w:val="28"/>
        </w:rPr>
        <w:tab/>
        <w:t>______________________________ ___________</w:t>
      </w:r>
    </w:p>
    <w:p w14:paraId="25ED8CE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(городском </w:t>
      </w:r>
      <w:proofErr w:type="gramStart"/>
      <w:r w:rsidRPr="003E5ECA">
        <w:rPr>
          <w:rFonts w:eastAsiaTheme="minorEastAsia"/>
          <w:sz w:val="28"/>
          <w:szCs w:val="28"/>
        </w:rPr>
        <w:t xml:space="preserve">округе)   </w:t>
      </w:r>
      <w:proofErr w:type="gramEnd"/>
      <w:r w:rsidRPr="003E5ECA">
        <w:rPr>
          <w:rFonts w:eastAsiaTheme="minorEastAsia"/>
          <w:sz w:val="28"/>
          <w:szCs w:val="28"/>
        </w:rPr>
        <w:t xml:space="preserve">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</w:rPr>
        <w:t>(Фамилия, Имя, Отчество                   (подпись)</w:t>
      </w:r>
    </w:p>
    <w:p w14:paraId="2544510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  </w:t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  <w:t>(последнее - при наличии)) М.П.</w:t>
      </w:r>
    </w:p>
    <w:p w14:paraId="48E4D60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Сотрудник отделения № ____</w:t>
      </w:r>
    </w:p>
    <w:p w14:paraId="0DF3A0A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ГКУ «Республиканский центр</w:t>
      </w:r>
    </w:p>
    <w:p w14:paraId="56665BB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Материальной помощи</w:t>
      </w:r>
    </w:p>
    <w:p w14:paraId="2FDA494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(компенсационных выплат)» в</w:t>
      </w:r>
    </w:p>
    <w:p w14:paraId="643A576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___________________________</w:t>
      </w:r>
    </w:p>
    <w:p w14:paraId="2D36E04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муниципальном районе                  ___________________________ ___________</w:t>
      </w:r>
    </w:p>
    <w:p w14:paraId="2D460A6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(городском </w:t>
      </w:r>
      <w:proofErr w:type="gramStart"/>
      <w:r w:rsidRPr="003E5ECA">
        <w:rPr>
          <w:rFonts w:eastAsiaTheme="minorEastAsia"/>
          <w:sz w:val="28"/>
          <w:szCs w:val="28"/>
        </w:rPr>
        <w:t xml:space="preserve">округе)   </w:t>
      </w:r>
      <w:proofErr w:type="gramEnd"/>
      <w:r w:rsidRPr="003E5ECA">
        <w:rPr>
          <w:rFonts w:eastAsiaTheme="minorEastAsia"/>
          <w:sz w:val="28"/>
          <w:szCs w:val="28"/>
        </w:rPr>
        <w:t xml:space="preserve">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</w:t>
      </w:r>
      <w:r w:rsidRPr="003E5ECA">
        <w:rPr>
          <w:rFonts w:eastAsiaTheme="minorEastAsia"/>
        </w:rPr>
        <w:t>(Фамилия, Имя, Отчество                   (подпись)</w:t>
      </w:r>
    </w:p>
    <w:p w14:paraId="730A2E1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  </w:t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  <w:t>(последнее - при наличии))</w:t>
      </w:r>
    </w:p>
    <w:p w14:paraId="6897214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Способ уведомления:</w:t>
      </w:r>
    </w:p>
    <w:p w14:paraId="08E4F45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письменной форме по почтовому адресу</w:t>
      </w:r>
    </w:p>
    <w:p w14:paraId="527D987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37502E8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через личный кабинет в государственной информационной системе Республики</w:t>
      </w:r>
    </w:p>
    <w:p w14:paraId="1A14FA0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Татарстан «Портал   государственных   и муниципальных услуг Республики Татарстан»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________________________________________________________________</w:t>
      </w:r>
    </w:p>
    <w:p w14:paraId="31C9DA3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</w:t>
      </w:r>
      <w:r w:rsidRPr="003E5ECA">
        <w:rPr>
          <w:rFonts w:eastAsiaTheme="minorEastAsia"/>
        </w:rPr>
        <w:t>(указать «да» или прочерк)</w:t>
      </w:r>
    </w:p>
    <w:p w14:paraId="27C4E50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в форме электронного документа</w:t>
      </w:r>
    </w:p>
    <w:p w14:paraId="47939CE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по адресу электронной почты _______________________________________________</w:t>
      </w:r>
    </w:p>
    <w:p w14:paraId="04F735D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lastRenderedPageBreak/>
        <w:t xml:space="preserve">                               (адрес электронной почты)</w:t>
      </w:r>
    </w:p>
    <w:p w14:paraId="1AD85BF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специалист отделения ______________________________ _________________</w:t>
      </w:r>
    </w:p>
    <w:p w14:paraId="794D89D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(Ф.И.О.) (последнее - при наличии) (подпись)</w:t>
      </w:r>
    </w:p>
    <w:p w14:paraId="2EADFF4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64264E15" w14:textId="77777777" w:rsidR="004B7C55" w:rsidRPr="003E5ECA" w:rsidRDefault="004B7C55" w:rsidP="004B7C55">
      <w:pPr>
        <w:widowControl w:val="0"/>
        <w:autoSpaceDE w:val="0"/>
        <w:autoSpaceDN w:val="0"/>
        <w:ind w:left="5664"/>
        <w:jc w:val="right"/>
        <w:outlineLvl w:val="1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Приложение № 3 к </w:t>
      </w:r>
    </w:p>
    <w:p w14:paraId="2C8E63EE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Административному регламенту</w:t>
      </w:r>
    </w:p>
    <w:p w14:paraId="6D9C754E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264D14FE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по </w:t>
      </w:r>
      <w:r w:rsidRPr="003E5ECA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762B1E3A" w14:textId="77777777" w:rsidR="004B7C55" w:rsidRPr="003E5ECA" w:rsidRDefault="004B7C55" w:rsidP="004B7C55">
      <w:pPr>
        <w:widowControl w:val="0"/>
        <w:autoSpaceDE w:val="0"/>
        <w:autoSpaceDN w:val="0"/>
        <w:ind w:left="5664"/>
        <w:jc w:val="both"/>
        <w:outlineLvl w:val="1"/>
        <w:rPr>
          <w:bCs/>
          <w:sz w:val="28"/>
          <w:szCs w:val="28"/>
        </w:rPr>
      </w:pPr>
    </w:p>
    <w:p w14:paraId="6F337B9F" w14:textId="77777777" w:rsidR="004B7C55" w:rsidRPr="003E5ECA" w:rsidRDefault="004B7C55" w:rsidP="004B7C55">
      <w:pPr>
        <w:widowControl w:val="0"/>
        <w:ind w:right="-1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251A79F9" w14:textId="77777777" w:rsidR="004B7C55" w:rsidRPr="003E5ECA" w:rsidRDefault="004B7C55" w:rsidP="004B7C55">
      <w:pPr>
        <w:widowControl w:val="0"/>
        <w:ind w:right="-1" w:firstLine="709"/>
        <w:jc w:val="center"/>
        <w:rPr>
          <w:rFonts w:eastAsiaTheme="minorEastAsia"/>
          <w:bCs/>
          <w:sz w:val="28"/>
          <w:szCs w:val="28"/>
        </w:rPr>
      </w:pPr>
      <w:r w:rsidRPr="003E5ECA">
        <w:rPr>
          <w:rFonts w:eastAsiaTheme="minorEastAsia"/>
          <w:bCs/>
          <w:sz w:val="28"/>
          <w:szCs w:val="28"/>
        </w:rPr>
        <w:t>предоставления государственной услуги</w:t>
      </w:r>
    </w:p>
    <w:p w14:paraId="03C61F00" w14:textId="77777777" w:rsidR="004B7C55" w:rsidRPr="003E5ECA" w:rsidRDefault="004B7C55" w:rsidP="004B7C55">
      <w:pPr>
        <w:widowControl w:val="0"/>
        <w:ind w:right="-1" w:firstLine="709"/>
        <w:jc w:val="center"/>
        <w:rPr>
          <w:rFonts w:eastAsiaTheme="minorEastAsia"/>
          <w:bCs/>
          <w:sz w:val="28"/>
          <w:szCs w:val="28"/>
        </w:rPr>
      </w:pPr>
    </w:p>
    <w:tbl>
      <w:tblPr>
        <w:tblStyle w:val="13"/>
        <w:tblW w:w="10201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693"/>
        <w:gridCol w:w="2551"/>
        <w:gridCol w:w="3544"/>
      </w:tblGrid>
      <w:tr w:rsidR="004B7C55" w:rsidRPr="003E5ECA" w14:paraId="69C5B5EB" w14:textId="77777777" w:rsidTr="009275F6">
        <w:tc>
          <w:tcPr>
            <w:tcW w:w="562" w:type="dxa"/>
          </w:tcPr>
          <w:p w14:paraId="629FF8CC" w14:textId="77777777" w:rsidR="004B7C55" w:rsidRPr="003E5ECA" w:rsidRDefault="004B7C55" w:rsidP="009275F6">
            <w:pPr>
              <w:widowControl w:val="0"/>
              <w:ind w:right="-1" w:firstLine="709"/>
              <w:jc w:val="both"/>
              <w:rPr>
                <w:b/>
                <w:bCs/>
                <w:color w:val="000000"/>
                <w:spacing w:val="-6"/>
              </w:rPr>
            </w:pPr>
            <w:r w:rsidRPr="003E5ECA">
              <w:rPr>
                <w:b/>
                <w:bCs/>
                <w:color w:val="000000"/>
                <w:spacing w:val="-6"/>
              </w:rPr>
              <w:t>№№</w:t>
            </w:r>
          </w:p>
        </w:tc>
        <w:tc>
          <w:tcPr>
            <w:tcW w:w="851" w:type="dxa"/>
          </w:tcPr>
          <w:p w14:paraId="2E1893FC" w14:textId="77777777" w:rsidR="004B7C55" w:rsidRPr="003E5ECA" w:rsidRDefault="004B7C55" w:rsidP="009275F6">
            <w:pPr>
              <w:widowControl w:val="0"/>
              <w:ind w:right="-1"/>
              <w:jc w:val="center"/>
              <w:rPr>
                <w:b/>
                <w:bCs/>
                <w:color w:val="000000"/>
                <w:spacing w:val="-6"/>
              </w:rPr>
            </w:pPr>
            <w:r w:rsidRPr="003E5ECA">
              <w:rPr>
                <w:b/>
                <w:bCs/>
                <w:color w:val="000000"/>
                <w:spacing w:val="-6"/>
              </w:rPr>
              <w:t>Идентификатор признака заявителя</w:t>
            </w:r>
          </w:p>
        </w:tc>
        <w:tc>
          <w:tcPr>
            <w:tcW w:w="2693" w:type="dxa"/>
          </w:tcPr>
          <w:p w14:paraId="7FF1F745" w14:textId="77777777" w:rsidR="004B7C55" w:rsidRPr="003E5ECA" w:rsidRDefault="004B7C55" w:rsidP="009275F6">
            <w:pPr>
              <w:widowControl w:val="0"/>
              <w:ind w:right="-1"/>
              <w:jc w:val="center"/>
              <w:rPr>
                <w:b/>
                <w:bCs/>
                <w:color w:val="000000"/>
                <w:spacing w:val="-6"/>
              </w:rPr>
            </w:pPr>
            <w:r w:rsidRPr="003E5ECA">
              <w:rPr>
                <w:b/>
                <w:bCs/>
                <w:color w:val="000000"/>
                <w:spacing w:val="-6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551" w:type="dxa"/>
          </w:tcPr>
          <w:p w14:paraId="00A81246" w14:textId="77777777" w:rsidR="004B7C55" w:rsidRPr="003E5ECA" w:rsidRDefault="004B7C55" w:rsidP="009275F6">
            <w:pPr>
              <w:widowControl w:val="0"/>
              <w:ind w:right="-1"/>
              <w:jc w:val="center"/>
              <w:rPr>
                <w:b/>
                <w:bCs/>
                <w:color w:val="000000"/>
                <w:spacing w:val="-6"/>
              </w:rPr>
            </w:pPr>
            <w:r w:rsidRPr="003E5ECA">
              <w:rPr>
                <w:b/>
                <w:bCs/>
                <w:color w:val="000000"/>
                <w:spacing w:val="-6"/>
              </w:rPr>
              <w:t>Способ предоставления</w:t>
            </w:r>
          </w:p>
        </w:tc>
        <w:tc>
          <w:tcPr>
            <w:tcW w:w="3544" w:type="dxa"/>
          </w:tcPr>
          <w:p w14:paraId="4AD1B2D0" w14:textId="77777777" w:rsidR="004B7C55" w:rsidRPr="003E5ECA" w:rsidRDefault="004B7C55" w:rsidP="009275F6">
            <w:pPr>
              <w:widowControl w:val="0"/>
              <w:ind w:right="-1"/>
              <w:jc w:val="center"/>
              <w:rPr>
                <w:b/>
                <w:bCs/>
                <w:color w:val="000000"/>
                <w:spacing w:val="-6"/>
              </w:rPr>
            </w:pPr>
            <w:r w:rsidRPr="003E5ECA">
              <w:rPr>
                <w:b/>
                <w:bCs/>
                <w:color w:val="000000"/>
                <w:spacing w:val="-6"/>
              </w:rPr>
              <w:t>Иные требования</w:t>
            </w:r>
          </w:p>
        </w:tc>
      </w:tr>
      <w:tr w:rsidR="004B7C55" w:rsidRPr="003E5ECA" w14:paraId="31091872" w14:textId="77777777" w:rsidTr="009275F6">
        <w:trPr>
          <w:trHeight w:val="322"/>
        </w:trPr>
        <w:tc>
          <w:tcPr>
            <w:tcW w:w="10201" w:type="dxa"/>
            <w:gridSpan w:val="5"/>
          </w:tcPr>
          <w:p w14:paraId="60E0F44D" w14:textId="77777777" w:rsidR="004B7C55" w:rsidRPr="003E5ECA" w:rsidRDefault="004B7C55" w:rsidP="004B7C55">
            <w:pPr>
              <w:widowControl w:val="0"/>
              <w:numPr>
                <w:ilvl w:val="0"/>
                <w:numId w:val="17"/>
              </w:numPr>
              <w:ind w:right="-1"/>
              <w:contextualSpacing/>
              <w:jc w:val="center"/>
              <w:rPr>
                <w:bCs/>
                <w:iCs/>
                <w:color w:val="000000"/>
                <w:spacing w:val="-6"/>
              </w:rPr>
            </w:pPr>
            <w:r w:rsidRPr="003E5ECA">
              <w:rPr>
                <w:bCs/>
                <w:iCs/>
                <w:color w:val="000000"/>
                <w:spacing w:val="-6"/>
              </w:rPr>
              <w:t>Документы, которые заявитель должен представить самостоятельно, для предоставления государственной услуги</w:t>
            </w:r>
          </w:p>
        </w:tc>
      </w:tr>
      <w:tr w:rsidR="004B7C55" w:rsidRPr="003E5ECA" w14:paraId="571C6DD9" w14:textId="77777777" w:rsidTr="009275F6">
        <w:tc>
          <w:tcPr>
            <w:tcW w:w="562" w:type="dxa"/>
          </w:tcPr>
          <w:p w14:paraId="44FBAB86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1.1</w:t>
            </w:r>
          </w:p>
        </w:tc>
        <w:tc>
          <w:tcPr>
            <w:tcW w:w="851" w:type="dxa"/>
          </w:tcPr>
          <w:p w14:paraId="05F012EB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  <w:tc>
          <w:tcPr>
            <w:tcW w:w="2693" w:type="dxa"/>
          </w:tcPr>
          <w:p w14:paraId="66126FAD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документ, удостоверяющий личность</w:t>
            </w:r>
          </w:p>
        </w:tc>
        <w:tc>
          <w:tcPr>
            <w:tcW w:w="2551" w:type="dxa"/>
          </w:tcPr>
          <w:p w14:paraId="6C53236D" w14:textId="77777777" w:rsidR="004B7C55" w:rsidRPr="003E5ECA" w:rsidRDefault="004B7C55" w:rsidP="009275F6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лично</w:t>
            </w:r>
          </w:p>
        </w:tc>
        <w:tc>
          <w:tcPr>
            <w:tcW w:w="3544" w:type="dxa"/>
          </w:tcPr>
          <w:p w14:paraId="4C82F5CC" w14:textId="77777777" w:rsidR="004B7C55" w:rsidRPr="003E5ECA" w:rsidRDefault="004B7C55" w:rsidP="009275F6">
            <w:pPr>
              <w:widowControl w:val="0"/>
              <w:ind w:right="-1" w:firstLine="28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оригинал</w:t>
            </w:r>
          </w:p>
        </w:tc>
      </w:tr>
      <w:tr w:rsidR="004B7C55" w:rsidRPr="003E5ECA" w14:paraId="3AE9D7EC" w14:textId="77777777" w:rsidTr="009275F6">
        <w:tc>
          <w:tcPr>
            <w:tcW w:w="562" w:type="dxa"/>
          </w:tcPr>
          <w:p w14:paraId="78AEF665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1.2</w:t>
            </w:r>
          </w:p>
        </w:tc>
        <w:tc>
          <w:tcPr>
            <w:tcW w:w="851" w:type="dxa"/>
          </w:tcPr>
          <w:p w14:paraId="6B2F755A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Б,Г,Е</w:t>
            </w:r>
          </w:p>
        </w:tc>
        <w:tc>
          <w:tcPr>
            <w:tcW w:w="2693" w:type="dxa"/>
          </w:tcPr>
          <w:p w14:paraId="16B5F6DB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документ, подтверждающий полномочия представителя заявителя</w:t>
            </w:r>
          </w:p>
        </w:tc>
        <w:tc>
          <w:tcPr>
            <w:tcW w:w="2551" w:type="dxa"/>
          </w:tcPr>
          <w:p w14:paraId="5DCBFE75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лично</w:t>
            </w:r>
          </w:p>
        </w:tc>
        <w:tc>
          <w:tcPr>
            <w:tcW w:w="3544" w:type="dxa"/>
          </w:tcPr>
          <w:p w14:paraId="75EDB29B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копия документа с предъявлением оригинала</w:t>
            </w:r>
          </w:p>
        </w:tc>
      </w:tr>
      <w:tr w:rsidR="004B7C55" w:rsidRPr="003E5ECA" w14:paraId="03753BC3" w14:textId="77777777" w:rsidTr="009275F6">
        <w:trPr>
          <w:trHeight w:val="322"/>
        </w:trPr>
        <w:tc>
          <w:tcPr>
            <w:tcW w:w="562" w:type="dxa"/>
          </w:tcPr>
          <w:p w14:paraId="380D5D10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1.3</w:t>
            </w:r>
          </w:p>
        </w:tc>
        <w:tc>
          <w:tcPr>
            <w:tcW w:w="851" w:type="dxa"/>
          </w:tcPr>
          <w:p w14:paraId="73B810F7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  <w:tc>
          <w:tcPr>
            <w:tcW w:w="2693" w:type="dxa"/>
          </w:tcPr>
          <w:p w14:paraId="776FD1FB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заключение медицинской организации об установлении факта поствакцинального осложнения</w:t>
            </w:r>
          </w:p>
        </w:tc>
        <w:tc>
          <w:tcPr>
            <w:tcW w:w="2551" w:type="dxa"/>
          </w:tcPr>
          <w:p w14:paraId="17D78CF0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связи,</w:t>
            </w:r>
          </w:p>
        </w:tc>
        <w:tc>
          <w:tcPr>
            <w:tcW w:w="3544" w:type="dxa"/>
          </w:tcPr>
          <w:p w14:paraId="43468551" w14:textId="77777777" w:rsidR="004B7C55" w:rsidRPr="003E5ECA" w:rsidRDefault="004B7C55" w:rsidP="009275F6">
            <w:pPr>
              <w:widowControl w:val="0"/>
              <w:ind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копия документа с предъявлением оригинала</w:t>
            </w:r>
          </w:p>
        </w:tc>
      </w:tr>
      <w:tr w:rsidR="004B7C55" w:rsidRPr="003E5ECA" w14:paraId="5873F0A0" w14:textId="77777777" w:rsidTr="009275F6">
        <w:trPr>
          <w:trHeight w:val="322"/>
        </w:trPr>
        <w:tc>
          <w:tcPr>
            <w:tcW w:w="562" w:type="dxa"/>
          </w:tcPr>
          <w:p w14:paraId="43825852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E5ECA">
              <w:rPr>
                <w:bCs/>
                <w:color w:val="000000"/>
                <w:spacing w:val="-6"/>
              </w:rPr>
              <w:t>1.4</w:t>
            </w:r>
          </w:p>
        </w:tc>
        <w:tc>
          <w:tcPr>
            <w:tcW w:w="851" w:type="dxa"/>
          </w:tcPr>
          <w:p w14:paraId="7A830944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Д, Е</w:t>
            </w:r>
          </w:p>
        </w:tc>
        <w:tc>
          <w:tcPr>
            <w:tcW w:w="2693" w:type="dxa"/>
          </w:tcPr>
          <w:p w14:paraId="100780D9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справку с указанием причины смерти</w:t>
            </w:r>
          </w:p>
        </w:tc>
        <w:tc>
          <w:tcPr>
            <w:tcW w:w="2551" w:type="dxa"/>
          </w:tcPr>
          <w:p w14:paraId="0AE6C426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связи,</w:t>
            </w:r>
          </w:p>
        </w:tc>
        <w:tc>
          <w:tcPr>
            <w:tcW w:w="3544" w:type="dxa"/>
          </w:tcPr>
          <w:p w14:paraId="51FFABF0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 xml:space="preserve">копия справки с предъявлением оригинала, если копия не заверена в установленном законодательством Российской Федерации порядке </w:t>
            </w:r>
          </w:p>
        </w:tc>
      </w:tr>
      <w:tr w:rsidR="004B7C55" w:rsidRPr="003E5ECA" w14:paraId="642345BC" w14:textId="77777777" w:rsidTr="009275F6">
        <w:trPr>
          <w:trHeight w:val="322"/>
        </w:trPr>
        <w:tc>
          <w:tcPr>
            <w:tcW w:w="562" w:type="dxa"/>
          </w:tcPr>
          <w:p w14:paraId="72E30D2D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E5ECA">
              <w:rPr>
                <w:bCs/>
                <w:color w:val="000000"/>
                <w:spacing w:val="-6"/>
              </w:rPr>
              <w:t>1.5</w:t>
            </w:r>
          </w:p>
        </w:tc>
        <w:tc>
          <w:tcPr>
            <w:tcW w:w="851" w:type="dxa"/>
          </w:tcPr>
          <w:p w14:paraId="0B7D7C80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Д, Е</w:t>
            </w:r>
          </w:p>
        </w:tc>
        <w:tc>
          <w:tcPr>
            <w:tcW w:w="2693" w:type="dxa"/>
          </w:tcPr>
          <w:p w14:paraId="681DE56F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свидетельство о государственной регистрации смерти, выданный компетентным органом иностранного государства</w:t>
            </w:r>
          </w:p>
        </w:tc>
        <w:tc>
          <w:tcPr>
            <w:tcW w:w="2551" w:type="dxa"/>
          </w:tcPr>
          <w:p w14:paraId="5DF7B03C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связи,</w:t>
            </w:r>
          </w:p>
        </w:tc>
        <w:tc>
          <w:tcPr>
            <w:tcW w:w="3544" w:type="dxa"/>
          </w:tcPr>
          <w:p w14:paraId="0230D0A2" w14:textId="77777777" w:rsidR="004B7C55" w:rsidRPr="003E5ECA" w:rsidRDefault="004B7C55" w:rsidP="009275F6">
            <w:pPr>
              <w:spacing w:line="288" w:lineRule="atLeast"/>
              <w:jc w:val="both"/>
            </w:pPr>
            <w:r w:rsidRPr="003E5ECA">
              <w:t>копия его нотариально удостоверенного перевода на русский язык - в случае если регистрация смерти осуществлена компетентным органом иностранного государства</w:t>
            </w:r>
          </w:p>
          <w:p w14:paraId="25C07A5F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</w:p>
        </w:tc>
      </w:tr>
      <w:tr w:rsidR="004B7C55" w:rsidRPr="003E5ECA" w14:paraId="37314C59" w14:textId="77777777" w:rsidTr="009275F6">
        <w:trPr>
          <w:trHeight w:val="322"/>
        </w:trPr>
        <w:tc>
          <w:tcPr>
            <w:tcW w:w="10201" w:type="dxa"/>
            <w:gridSpan w:val="5"/>
          </w:tcPr>
          <w:p w14:paraId="3837291F" w14:textId="77777777" w:rsidR="004B7C55" w:rsidRPr="003E5ECA" w:rsidRDefault="004B7C55" w:rsidP="004B7C55">
            <w:pPr>
              <w:widowControl w:val="0"/>
              <w:numPr>
                <w:ilvl w:val="0"/>
                <w:numId w:val="17"/>
              </w:numPr>
              <w:ind w:right="-1" w:firstLine="22"/>
              <w:contextualSpacing/>
              <w:jc w:val="both"/>
              <w:rPr>
                <w:bCs/>
                <w:iCs/>
                <w:color w:val="000000"/>
                <w:spacing w:val="-6"/>
              </w:rPr>
            </w:pPr>
            <w:r w:rsidRPr="003E5ECA">
              <w:rPr>
                <w:bCs/>
                <w:iCs/>
                <w:color w:val="000000"/>
                <w:spacing w:val="-6"/>
              </w:rPr>
              <w:lastRenderedPageBreak/>
              <w:t>Документы, которые заявитель вправе представить самостоятельно, для предоставления государственной услуги</w:t>
            </w:r>
          </w:p>
        </w:tc>
      </w:tr>
      <w:tr w:rsidR="004B7C55" w:rsidRPr="003E5ECA" w14:paraId="01CAFDD3" w14:textId="77777777" w:rsidTr="009275F6">
        <w:trPr>
          <w:trHeight w:val="550"/>
        </w:trPr>
        <w:tc>
          <w:tcPr>
            <w:tcW w:w="562" w:type="dxa"/>
            <w:vMerge w:val="restart"/>
          </w:tcPr>
          <w:p w14:paraId="794AD41C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2.1</w:t>
            </w:r>
          </w:p>
        </w:tc>
        <w:tc>
          <w:tcPr>
            <w:tcW w:w="851" w:type="dxa"/>
            <w:vMerge w:val="restart"/>
          </w:tcPr>
          <w:p w14:paraId="46B837F3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  <w:tc>
          <w:tcPr>
            <w:tcW w:w="2693" w:type="dxa"/>
            <w:vMerge w:val="restart"/>
          </w:tcPr>
          <w:p w14:paraId="24472FD5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документ о страховом номере индивидуального лицевого счета</w:t>
            </w:r>
          </w:p>
        </w:tc>
        <w:tc>
          <w:tcPr>
            <w:tcW w:w="2551" w:type="dxa"/>
          </w:tcPr>
          <w:p w14:paraId="5A02CDF4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</w:t>
            </w:r>
          </w:p>
        </w:tc>
        <w:tc>
          <w:tcPr>
            <w:tcW w:w="3544" w:type="dxa"/>
          </w:tcPr>
          <w:p w14:paraId="38A3DFBC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4B7C55" w:rsidRPr="003E5ECA" w14:paraId="4E893397" w14:textId="77777777" w:rsidTr="009275F6">
        <w:trPr>
          <w:trHeight w:val="550"/>
        </w:trPr>
        <w:tc>
          <w:tcPr>
            <w:tcW w:w="562" w:type="dxa"/>
            <w:vMerge/>
          </w:tcPr>
          <w:p w14:paraId="637848EA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18921ADF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381D89AB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603748D9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43F2A3F8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4B7C55" w:rsidRPr="003E5ECA" w14:paraId="336AB3B9" w14:textId="77777777" w:rsidTr="009275F6">
        <w:trPr>
          <w:trHeight w:val="550"/>
        </w:trPr>
        <w:tc>
          <w:tcPr>
            <w:tcW w:w="562" w:type="dxa"/>
            <w:vMerge/>
          </w:tcPr>
          <w:p w14:paraId="008D012D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3C72BC3E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18AC6667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28E12E20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61B337A6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4B7C55" w:rsidRPr="003E5ECA" w14:paraId="5A1B85EC" w14:textId="77777777" w:rsidTr="009275F6">
        <w:trPr>
          <w:trHeight w:val="550"/>
        </w:trPr>
        <w:tc>
          <w:tcPr>
            <w:tcW w:w="562" w:type="dxa"/>
            <w:vMerge w:val="restart"/>
          </w:tcPr>
          <w:p w14:paraId="1F7D8093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E5ECA">
              <w:rPr>
                <w:bCs/>
                <w:color w:val="000000"/>
                <w:spacing w:val="-6"/>
              </w:rPr>
              <w:t>2.2</w:t>
            </w:r>
          </w:p>
        </w:tc>
        <w:tc>
          <w:tcPr>
            <w:tcW w:w="851" w:type="dxa"/>
            <w:vMerge w:val="restart"/>
          </w:tcPr>
          <w:p w14:paraId="2CBA3C01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  <w:tc>
          <w:tcPr>
            <w:tcW w:w="2693" w:type="dxa"/>
            <w:vMerge w:val="restart"/>
          </w:tcPr>
          <w:p w14:paraId="7F9CB977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документ, подтверждающий факт установления инвалидности</w:t>
            </w:r>
          </w:p>
        </w:tc>
        <w:tc>
          <w:tcPr>
            <w:tcW w:w="2551" w:type="dxa"/>
          </w:tcPr>
          <w:p w14:paraId="3A8418E5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</w:t>
            </w:r>
          </w:p>
        </w:tc>
        <w:tc>
          <w:tcPr>
            <w:tcW w:w="3544" w:type="dxa"/>
          </w:tcPr>
          <w:p w14:paraId="78BBDD08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4B7C55" w:rsidRPr="003E5ECA" w14:paraId="192ECB53" w14:textId="77777777" w:rsidTr="009275F6">
        <w:trPr>
          <w:trHeight w:val="550"/>
        </w:trPr>
        <w:tc>
          <w:tcPr>
            <w:tcW w:w="562" w:type="dxa"/>
            <w:vMerge/>
          </w:tcPr>
          <w:p w14:paraId="6CED9F0D" w14:textId="77777777" w:rsidR="004B7C55" w:rsidRPr="003E5ECA" w:rsidRDefault="004B7C55" w:rsidP="009275F6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72FB9A46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395A66A4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5C207B1E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65200A0F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4B7C55" w:rsidRPr="003E5ECA" w14:paraId="1EE9C72E" w14:textId="77777777" w:rsidTr="009275F6">
        <w:trPr>
          <w:trHeight w:val="550"/>
        </w:trPr>
        <w:tc>
          <w:tcPr>
            <w:tcW w:w="562" w:type="dxa"/>
            <w:vMerge/>
          </w:tcPr>
          <w:p w14:paraId="333AFBE1" w14:textId="77777777" w:rsidR="004B7C55" w:rsidRPr="003E5ECA" w:rsidRDefault="004B7C55" w:rsidP="009275F6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78DDC093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6E31BF6F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058A053B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1AF75E4F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 xml:space="preserve">копии документов с предъявлением оригиналов в отделение Центра </w:t>
            </w:r>
          </w:p>
        </w:tc>
      </w:tr>
      <w:tr w:rsidR="004B7C55" w:rsidRPr="003E5ECA" w14:paraId="4FC5E37D" w14:textId="77777777" w:rsidTr="009275F6">
        <w:trPr>
          <w:trHeight w:val="765"/>
        </w:trPr>
        <w:tc>
          <w:tcPr>
            <w:tcW w:w="562" w:type="dxa"/>
            <w:vMerge w:val="restart"/>
          </w:tcPr>
          <w:p w14:paraId="098AF852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  <w:sz w:val="28"/>
                <w:szCs w:val="28"/>
              </w:rPr>
            </w:pPr>
            <w:r w:rsidRPr="003E5ECA">
              <w:rPr>
                <w:bCs/>
                <w:color w:val="000000"/>
                <w:spacing w:val="-6"/>
              </w:rPr>
              <w:t>2.3</w:t>
            </w:r>
          </w:p>
        </w:tc>
        <w:tc>
          <w:tcPr>
            <w:tcW w:w="851" w:type="dxa"/>
            <w:vMerge w:val="restart"/>
          </w:tcPr>
          <w:p w14:paraId="336515A4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Д, Е</w:t>
            </w:r>
          </w:p>
        </w:tc>
        <w:tc>
          <w:tcPr>
            <w:tcW w:w="2693" w:type="dxa"/>
            <w:vMerge w:val="restart"/>
          </w:tcPr>
          <w:p w14:paraId="47FC02BA" w14:textId="77777777" w:rsidR="004B7C55" w:rsidRPr="003E5ECA" w:rsidRDefault="004B7C55" w:rsidP="009275F6">
            <w:pPr>
              <w:widowControl w:val="0"/>
              <w:ind w:right="-1" w:firstLine="23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документ о государственной регистрации смерти</w:t>
            </w:r>
          </w:p>
          <w:p w14:paraId="2A0184B8" w14:textId="77777777" w:rsidR="004B7C55" w:rsidRPr="003E5ECA" w:rsidRDefault="004B7C55" w:rsidP="009275F6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551" w:type="dxa"/>
          </w:tcPr>
          <w:p w14:paraId="174D56F2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личное обращение в уполномоченный орган, посредством почтовой связи</w:t>
            </w:r>
          </w:p>
        </w:tc>
        <w:tc>
          <w:tcPr>
            <w:tcW w:w="3544" w:type="dxa"/>
          </w:tcPr>
          <w:p w14:paraId="0D0D3C10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копия документа с предъявлением оригинала, если копия  не заверена в установленном законодательством Российской Федерации порядке</w:t>
            </w:r>
          </w:p>
        </w:tc>
      </w:tr>
      <w:tr w:rsidR="004B7C55" w:rsidRPr="003E5ECA" w14:paraId="513ED90B" w14:textId="77777777" w:rsidTr="009275F6">
        <w:trPr>
          <w:trHeight w:val="765"/>
        </w:trPr>
        <w:tc>
          <w:tcPr>
            <w:tcW w:w="562" w:type="dxa"/>
            <w:vMerge/>
          </w:tcPr>
          <w:p w14:paraId="75B51CA8" w14:textId="77777777" w:rsidR="004B7C55" w:rsidRPr="003E5ECA" w:rsidRDefault="004B7C55" w:rsidP="009275F6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4019489A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25030142" w14:textId="77777777" w:rsidR="004B7C55" w:rsidRPr="003E5ECA" w:rsidRDefault="004B7C55" w:rsidP="009275F6">
            <w:pPr>
              <w:widowControl w:val="0"/>
              <w:spacing w:line="288" w:lineRule="atLeast"/>
              <w:jc w:val="both"/>
            </w:pPr>
          </w:p>
        </w:tc>
        <w:tc>
          <w:tcPr>
            <w:tcW w:w="2551" w:type="dxa"/>
          </w:tcPr>
          <w:p w14:paraId="7F53F520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посредством почтовой связи</w:t>
            </w:r>
          </w:p>
        </w:tc>
        <w:tc>
          <w:tcPr>
            <w:tcW w:w="3544" w:type="dxa"/>
          </w:tcPr>
          <w:p w14:paraId="52EFB6A6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копии документов заверенные в установленном законодательством Российской Федерации порядке</w:t>
            </w:r>
          </w:p>
        </w:tc>
      </w:tr>
      <w:tr w:rsidR="004B7C55" w:rsidRPr="003E5ECA" w14:paraId="3A1285EA" w14:textId="77777777" w:rsidTr="009275F6">
        <w:trPr>
          <w:trHeight w:val="765"/>
        </w:trPr>
        <w:tc>
          <w:tcPr>
            <w:tcW w:w="562" w:type="dxa"/>
            <w:vMerge/>
          </w:tcPr>
          <w:p w14:paraId="7319538F" w14:textId="77777777" w:rsidR="004B7C55" w:rsidRPr="003E5ECA" w:rsidRDefault="004B7C55" w:rsidP="009275F6">
            <w:pPr>
              <w:widowControl w:val="0"/>
              <w:ind w:right="-1" w:firstLine="709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851" w:type="dxa"/>
            <w:vMerge/>
          </w:tcPr>
          <w:p w14:paraId="2DA7899D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</w:p>
        </w:tc>
        <w:tc>
          <w:tcPr>
            <w:tcW w:w="2693" w:type="dxa"/>
            <w:vMerge/>
          </w:tcPr>
          <w:p w14:paraId="0F571ED6" w14:textId="77777777" w:rsidR="004B7C55" w:rsidRPr="003E5ECA" w:rsidRDefault="004B7C55" w:rsidP="009275F6">
            <w:pPr>
              <w:widowControl w:val="0"/>
              <w:spacing w:line="288" w:lineRule="atLeast"/>
              <w:jc w:val="both"/>
            </w:pPr>
          </w:p>
        </w:tc>
        <w:tc>
          <w:tcPr>
            <w:tcW w:w="2551" w:type="dxa"/>
          </w:tcPr>
          <w:p w14:paraId="1C46A035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>Единый портал, Региональный портал (при наличии технической возможности)</w:t>
            </w:r>
          </w:p>
        </w:tc>
        <w:tc>
          <w:tcPr>
            <w:tcW w:w="3544" w:type="dxa"/>
          </w:tcPr>
          <w:p w14:paraId="5C7CC806" w14:textId="77777777" w:rsidR="004B7C55" w:rsidRPr="003E5ECA" w:rsidRDefault="004B7C55" w:rsidP="009275F6">
            <w:pPr>
              <w:widowControl w:val="0"/>
              <w:ind w:right="-1"/>
              <w:jc w:val="both"/>
              <w:rPr>
                <w:bCs/>
                <w:color w:val="000000"/>
                <w:spacing w:val="-6"/>
              </w:rPr>
            </w:pPr>
            <w:r w:rsidRPr="003E5ECA">
              <w:rPr>
                <w:bCs/>
                <w:color w:val="000000"/>
                <w:spacing w:val="-6"/>
              </w:rPr>
              <w:t xml:space="preserve">копии документов с предъявлением оригиналов в отделение Центра </w:t>
            </w:r>
          </w:p>
        </w:tc>
      </w:tr>
    </w:tbl>
    <w:p w14:paraId="73A845E2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</w:p>
    <w:p w14:paraId="198DF42D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</w:p>
    <w:p w14:paraId="75DD2C99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  <w:r w:rsidRPr="003E5ECA">
        <w:rPr>
          <w:sz w:val="28"/>
          <w:szCs w:val="28"/>
        </w:rPr>
        <w:t xml:space="preserve">Приложение № 4 к </w:t>
      </w:r>
    </w:p>
    <w:p w14:paraId="4104EA02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sz w:val="28"/>
          <w:szCs w:val="28"/>
        </w:rPr>
        <w:t xml:space="preserve">   </w:t>
      </w:r>
      <w:r w:rsidRPr="003E5ECA">
        <w:rPr>
          <w:color w:val="000000" w:themeColor="text1"/>
          <w:sz w:val="28"/>
          <w:szCs w:val="28"/>
        </w:rPr>
        <w:t>Административному регламенту</w:t>
      </w:r>
    </w:p>
    <w:p w14:paraId="74923573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28197E1B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lastRenderedPageBreak/>
        <w:t xml:space="preserve">по </w:t>
      </w:r>
      <w:r w:rsidRPr="003E5ECA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75079910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</w:p>
    <w:p w14:paraId="3F87F10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D374B79" w14:textId="77777777" w:rsidR="004B7C55" w:rsidRPr="003E5ECA" w:rsidRDefault="004B7C55" w:rsidP="004B7C55">
      <w:pPr>
        <w:widowControl w:val="0"/>
        <w:autoSpaceDE w:val="0"/>
        <w:autoSpaceDN w:val="0"/>
        <w:ind w:left="4248" w:firstLine="708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отделение № ___ ГКУ «Республиканский</w:t>
      </w:r>
    </w:p>
    <w:p w14:paraId="2D57534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центр материальной помощи</w:t>
      </w:r>
    </w:p>
    <w:p w14:paraId="0A236B7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(компенсационных выплат)»</w:t>
      </w:r>
    </w:p>
    <w:p w14:paraId="0BDF954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в ______________________ муниципальном</w:t>
      </w:r>
    </w:p>
    <w:p w14:paraId="1B6F33E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районе (городском округе)</w:t>
      </w:r>
    </w:p>
    <w:p w14:paraId="14267CE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2392AA4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4C9AF8A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bookmarkStart w:id="9" w:name="P581"/>
      <w:bookmarkEnd w:id="9"/>
      <w:r w:rsidRPr="003E5ECA">
        <w:rPr>
          <w:rFonts w:ascii="Courier New" w:eastAsiaTheme="minorEastAsia" w:hAnsi="Courier New" w:cs="Courier New"/>
          <w:sz w:val="20"/>
        </w:rPr>
        <w:t xml:space="preserve">                              </w:t>
      </w:r>
      <w:r w:rsidRPr="003E5ECA">
        <w:rPr>
          <w:rFonts w:eastAsiaTheme="minorEastAsia"/>
          <w:sz w:val="28"/>
          <w:szCs w:val="28"/>
        </w:rPr>
        <w:t>Заявление № ___</w:t>
      </w:r>
    </w:p>
    <w:p w14:paraId="7042D5F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</w:t>
      </w:r>
      <w:r w:rsidRPr="003E5ECA">
        <w:rPr>
          <w:rFonts w:eastAsiaTheme="minorEastAsia"/>
          <w:sz w:val="28"/>
          <w:szCs w:val="28"/>
        </w:rPr>
        <w:t>от ___________ 20__ г.</w:t>
      </w:r>
    </w:p>
    <w:p w14:paraId="4F18669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762559E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Я, ______________________________________________________________________,</w:t>
      </w:r>
    </w:p>
    <w:p w14:paraId="11F67D4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(фамилия, имя, отчество (последнее - при наличии) заявителя полностью)</w:t>
      </w:r>
    </w:p>
    <w:p w14:paraId="3830298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568"/>
        <w:gridCol w:w="1587"/>
        <w:gridCol w:w="1701"/>
      </w:tblGrid>
      <w:tr w:rsidR="004B7C55" w:rsidRPr="003E5ECA" w14:paraId="5FE0C920" w14:textId="77777777" w:rsidTr="009275F6">
        <w:tc>
          <w:tcPr>
            <w:tcW w:w="3118" w:type="dxa"/>
          </w:tcPr>
          <w:p w14:paraId="2AB56CF2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Наименование документа, удостоверяющего личность</w:t>
            </w:r>
          </w:p>
        </w:tc>
        <w:tc>
          <w:tcPr>
            <w:tcW w:w="2568" w:type="dxa"/>
          </w:tcPr>
          <w:p w14:paraId="0D21380A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Серия и (или) номер</w:t>
            </w:r>
          </w:p>
        </w:tc>
        <w:tc>
          <w:tcPr>
            <w:tcW w:w="1587" w:type="dxa"/>
          </w:tcPr>
          <w:p w14:paraId="4E6F8CFB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Кем выдан</w:t>
            </w:r>
          </w:p>
        </w:tc>
        <w:tc>
          <w:tcPr>
            <w:tcW w:w="1701" w:type="dxa"/>
          </w:tcPr>
          <w:p w14:paraId="28805F9D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Дата выдачи</w:t>
            </w:r>
          </w:p>
        </w:tc>
      </w:tr>
      <w:tr w:rsidR="004B7C55" w:rsidRPr="003E5ECA" w14:paraId="138C1DC9" w14:textId="77777777" w:rsidTr="009275F6">
        <w:tc>
          <w:tcPr>
            <w:tcW w:w="3118" w:type="dxa"/>
          </w:tcPr>
          <w:p w14:paraId="4D90A837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68" w:type="dxa"/>
          </w:tcPr>
          <w:p w14:paraId="41922CC8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</w:tcPr>
          <w:p w14:paraId="1FCCD697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01" w:type="dxa"/>
          </w:tcPr>
          <w:p w14:paraId="105121D8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015F51F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0D8D93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>проживающая(</w:t>
      </w:r>
      <w:proofErr w:type="spellStart"/>
      <w:r w:rsidRPr="003E5ECA">
        <w:rPr>
          <w:rFonts w:eastAsiaTheme="minorEastAsia"/>
          <w:sz w:val="28"/>
          <w:szCs w:val="28"/>
        </w:rPr>
        <w:t>ий</w:t>
      </w:r>
      <w:proofErr w:type="spellEnd"/>
      <w:r w:rsidRPr="003E5ECA">
        <w:rPr>
          <w:rFonts w:eastAsiaTheme="minorEastAsia"/>
          <w:sz w:val="28"/>
          <w:szCs w:val="28"/>
        </w:rPr>
        <w:t>) по адресу</w:t>
      </w:r>
      <w:r w:rsidRPr="003E5ECA">
        <w:rPr>
          <w:rFonts w:eastAsiaTheme="minorEastAsia"/>
        </w:rPr>
        <w:t>: ________________________________________________</w:t>
      </w:r>
    </w:p>
    <w:p w14:paraId="5A129E7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__________________________________________________________________________,</w:t>
      </w:r>
    </w:p>
    <w:p w14:paraId="17567EC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(почтовый индекс, адрес регистрации по месту жительства (пребывания) или в</w:t>
      </w:r>
    </w:p>
    <w:p w14:paraId="6C4B0EB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случае отсутствия подтвержденного места жительства (пребывания) - место</w:t>
      </w:r>
    </w:p>
    <w:p w14:paraId="168105B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фактического проживания заявителя, телефон, адрес электронной почты))</w:t>
      </w:r>
    </w:p>
    <w:p w14:paraId="6EC5C30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действующая(</w:t>
      </w:r>
      <w:proofErr w:type="spellStart"/>
      <w:r w:rsidRPr="003E5ECA">
        <w:rPr>
          <w:rFonts w:eastAsiaTheme="minorEastAsia"/>
          <w:sz w:val="28"/>
          <w:szCs w:val="28"/>
        </w:rPr>
        <w:t>ий</w:t>
      </w:r>
      <w:proofErr w:type="spellEnd"/>
      <w:r w:rsidRPr="003E5ECA">
        <w:rPr>
          <w:rFonts w:eastAsiaTheme="minorEastAsia"/>
          <w:sz w:val="28"/>
          <w:szCs w:val="28"/>
        </w:rPr>
        <w:t>) на основании:</w:t>
      </w:r>
    </w:p>
    <w:p w14:paraId="33D8CE0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1F6573C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>(</w:t>
      </w:r>
      <w:r w:rsidRPr="003E5ECA">
        <w:rPr>
          <w:rFonts w:eastAsiaTheme="minorEastAsia"/>
        </w:rPr>
        <w:t>реквизиты документа, подтверждающего полномочия заявителя представлять</w:t>
      </w:r>
    </w:p>
    <w:p w14:paraId="121890B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интересы   заявителя, при   обращении   доверенного лица или законного</w:t>
      </w:r>
    </w:p>
    <w:p w14:paraId="5373642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представителя)</w:t>
      </w:r>
    </w:p>
    <w:p w14:paraId="0CD669E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СНИЛС (заявителя)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________________________________________________________</w:t>
      </w:r>
    </w:p>
    <w:p w14:paraId="18A9000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Прошу назначить</w:t>
      </w:r>
    </w:p>
    <w:p w14:paraId="26721EB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031087E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(фамилия, имя, отчество (последнее - при наличии) заявителя полностью)</w:t>
      </w:r>
    </w:p>
    <w:p w14:paraId="2C3B733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проживающей(</w:t>
      </w:r>
      <w:proofErr w:type="spellStart"/>
      <w:r w:rsidRPr="003E5ECA">
        <w:rPr>
          <w:rFonts w:eastAsiaTheme="minorEastAsia"/>
          <w:sz w:val="28"/>
          <w:szCs w:val="28"/>
        </w:rPr>
        <w:t>му</w:t>
      </w:r>
      <w:proofErr w:type="spellEnd"/>
      <w:r w:rsidRPr="003E5ECA">
        <w:rPr>
          <w:rFonts w:eastAsiaTheme="minorEastAsia"/>
          <w:sz w:val="28"/>
          <w:szCs w:val="28"/>
        </w:rPr>
        <w:t>) по адресу:</w:t>
      </w:r>
    </w:p>
    <w:p w14:paraId="7FBF5F2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6BB1E35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(почтовый индекс, адрес регистрации по месту жительства (пребывания) или в</w:t>
      </w:r>
    </w:p>
    <w:p w14:paraId="226B2C7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случае отсутствия подтвержденного места жительства (пребывания) - место</w:t>
      </w:r>
    </w:p>
    <w:p w14:paraId="0494A89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фактического проживания заявителя)</w:t>
      </w:r>
    </w:p>
    <w:p w14:paraId="5613A16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4A231D3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(реквизиты документа, удостоверяющего личность заявителя)</w:t>
      </w:r>
    </w:p>
    <w:p w14:paraId="4024C76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5E02C75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государственную   ежемесячную   денежную   компенсацию   при возникновении</w:t>
      </w:r>
    </w:p>
    <w:p w14:paraId="2BA6E17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поствакцинальных осложнений.</w:t>
      </w:r>
    </w:p>
    <w:p w14:paraId="3C23C82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lastRenderedPageBreak/>
        <w:t>Представляю следующие документы (справки):</w:t>
      </w:r>
    </w:p>
    <w:p w14:paraId="43C15B2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706"/>
        <w:gridCol w:w="3533"/>
      </w:tblGrid>
      <w:tr w:rsidR="004B7C55" w:rsidRPr="003E5ECA" w14:paraId="06A96261" w14:textId="77777777" w:rsidTr="009275F6">
        <w:tc>
          <w:tcPr>
            <w:tcW w:w="737" w:type="dxa"/>
          </w:tcPr>
          <w:p w14:paraId="6BD3A83C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№ п/п</w:t>
            </w:r>
          </w:p>
        </w:tc>
        <w:tc>
          <w:tcPr>
            <w:tcW w:w="4706" w:type="dxa"/>
          </w:tcPr>
          <w:p w14:paraId="31E9EC4D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Наименование документов</w:t>
            </w:r>
          </w:p>
        </w:tc>
        <w:tc>
          <w:tcPr>
            <w:tcW w:w="3533" w:type="dxa"/>
          </w:tcPr>
          <w:p w14:paraId="761B0C07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Количество экземпляров</w:t>
            </w:r>
          </w:p>
        </w:tc>
      </w:tr>
      <w:tr w:rsidR="004B7C55" w:rsidRPr="003E5ECA" w14:paraId="6C58C9AC" w14:textId="77777777" w:rsidTr="009275F6">
        <w:tc>
          <w:tcPr>
            <w:tcW w:w="737" w:type="dxa"/>
          </w:tcPr>
          <w:p w14:paraId="2B2FE434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675264DF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5EF4B1E0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B7C55" w:rsidRPr="003E5ECA" w14:paraId="07EB4378" w14:textId="77777777" w:rsidTr="009275F6">
        <w:tc>
          <w:tcPr>
            <w:tcW w:w="737" w:type="dxa"/>
          </w:tcPr>
          <w:p w14:paraId="253DA985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499D2BA8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2DA0ABCB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B7C55" w:rsidRPr="003E5ECA" w14:paraId="4905EE36" w14:textId="77777777" w:rsidTr="009275F6">
        <w:tc>
          <w:tcPr>
            <w:tcW w:w="737" w:type="dxa"/>
          </w:tcPr>
          <w:p w14:paraId="67881953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6B4070F9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223AE8E9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B7C55" w:rsidRPr="003E5ECA" w14:paraId="24F682DC" w14:textId="77777777" w:rsidTr="009275F6">
        <w:tc>
          <w:tcPr>
            <w:tcW w:w="737" w:type="dxa"/>
          </w:tcPr>
          <w:p w14:paraId="039076F8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5830CA67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62D1C81A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2006FD9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473BC1F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Назначенную выплату прошу произвести:</w:t>
      </w:r>
    </w:p>
    <w:p w14:paraId="5A8C92A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путем перечисления на счет</w:t>
      </w:r>
    </w:p>
    <w:p w14:paraId="5DE2981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58F15D2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</w:t>
      </w:r>
      <w:proofErr w:type="gramStart"/>
      <w:r w:rsidRPr="003E5ECA">
        <w:rPr>
          <w:rFonts w:eastAsiaTheme="minorEastAsia"/>
        </w:rPr>
        <w:t>указываются  реквизиты</w:t>
      </w:r>
      <w:proofErr w:type="gramEnd"/>
      <w:r w:rsidRPr="003E5ECA">
        <w:rPr>
          <w:rFonts w:eastAsiaTheme="minorEastAsia"/>
        </w:rPr>
        <w:t xml:space="preserve">  счета,  открытого  заявителем  либо  его  законным</w:t>
      </w:r>
    </w:p>
    <w:p w14:paraId="3E8FA73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proofErr w:type="gramStart"/>
      <w:r w:rsidRPr="003E5ECA">
        <w:rPr>
          <w:rFonts w:eastAsiaTheme="minorEastAsia"/>
        </w:rPr>
        <w:t>представителем  в</w:t>
      </w:r>
      <w:proofErr w:type="gramEnd"/>
      <w:r w:rsidRPr="003E5ECA">
        <w:rPr>
          <w:rFonts w:eastAsiaTheme="minorEastAsia"/>
        </w:rPr>
        <w:t xml:space="preserve">  кредитной  организации в установленном законодательством</w:t>
      </w:r>
    </w:p>
    <w:p w14:paraId="280EC11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порядке для зачисления социальных выплат)</w:t>
      </w:r>
    </w:p>
    <w:p w14:paraId="5912A6E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через почтовое отделение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__________________________________________________</w:t>
      </w:r>
    </w:p>
    <w:p w14:paraId="3B9B0A4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(</w:t>
      </w:r>
      <w:proofErr w:type="gramStart"/>
      <w:r w:rsidRPr="003E5ECA">
        <w:rPr>
          <w:rFonts w:eastAsiaTheme="minorEastAsia"/>
        </w:rPr>
        <w:t>указываются  реквизиты</w:t>
      </w:r>
      <w:proofErr w:type="gramEnd"/>
      <w:r w:rsidRPr="003E5ECA">
        <w:rPr>
          <w:rFonts w:eastAsiaTheme="minorEastAsia"/>
        </w:rPr>
        <w:t xml:space="preserve">  почтового  отделения  заявителя либо его законного</w:t>
      </w:r>
    </w:p>
    <w:p w14:paraId="45E5E50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представителя)</w:t>
      </w:r>
    </w:p>
    <w:p w14:paraId="1F9080A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</w:rPr>
        <w:t xml:space="preserve">    </w:t>
      </w:r>
      <w:proofErr w:type="gramStart"/>
      <w:r w:rsidRPr="003E5ECA">
        <w:rPr>
          <w:rFonts w:eastAsiaTheme="minorEastAsia"/>
          <w:sz w:val="28"/>
          <w:szCs w:val="28"/>
        </w:rPr>
        <w:t>С  положениями</w:t>
      </w:r>
      <w:proofErr w:type="gramEnd"/>
      <w:r w:rsidRPr="003E5ECA">
        <w:rPr>
          <w:rFonts w:eastAsiaTheme="minorEastAsia"/>
          <w:sz w:val="28"/>
          <w:szCs w:val="28"/>
        </w:rPr>
        <w:t xml:space="preserve">  об  ответственности  за  достоверность  предоставленных</w:t>
      </w:r>
    </w:p>
    <w:p w14:paraId="05A4869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proofErr w:type="gramStart"/>
      <w:r w:rsidRPr="003E5ECA">
        <w:rPr>
          <w:rFonts w:eastAsiaTheme="minorEastAsia"/>
          <w:sz w:val="28"/>
          <w:szCs w:val="28"/>
        </w:rPr>
        <w:t xml:space="preserve">сведений,   </w:t>
      </w:r>
      <w:proofErr w:type="gramEnd"/>
      <w:r w:rsidRPr="003E5ECA">
        <w:rPr>
          <w:rFonts w:eastAsiaTheme="minorEastAsia"/>
          <w:sz w:val="28"/>
          <w:szCs w:val="28"/>
        </w:rPr>
        <w:t>подлинность   документов,   в  которых  они  содержатся,  и  об</w:t>
      </w:r>
    </w:p>
    <w:p w14:paraId="13CB6B3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proofErr w:type="gramStart"/>
      <w:r w:rsidRPr="003E5ECA">
        <w:rPr>
          <w:rFonts w:eastAsiaTheme="minorEastAsia"/>
          <w:sz w:val="28"/>
          <w:szCs w:val="28"/>
        </w:rPr>
        <w:t>обязанности  своевременного</w:t>
      </w:r>
      <w:proofErr w:type="gramEnd"/>
      <w:r w:rsidRPr="003E5ECA">
        <w:rPr>
          <w:rFonts w:eastAsiaTheme="minorEastAsia"/>
          <w:sz w:val="28"/>
          <w:szCs w:val="28"/>
        </w:rPr>
        <w:t xml:space="preserve">  извещения  об  изменении  условий, влияющих на</w:t>
      </w:r>
    </w:p>
    <w:p w14:paraId="7DDC6D6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выплату мер социальной поддержки, ознакомлен(а)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________________________.</w:t>
      </w:r>
    </w:p>
    <w:p w14:paraId="0C5DD52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                      </w:t>
      </w:r>
      <w:r w:rsidRPr="003E5ECA">
        <w:rPr>
          <w:rFonts w:eastAsiaTheme="minorEastAsia"/>
        </w:rPr>
        <w:t>(подпись заявителя)</w:t>
      </w:r>
    </w:p>
    <w:p w14:paraId="06C6C64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</w:t>
      </w:r>
      <w:r w:rsidRPr="003E5ECA">
        <w:rPr>
          <w:rFonts w:eastAsiaTheme="minorEastAsia"/>
          <w:sz w:val="28"/>
          <w:szCs w:val="28"/>
        </w:rPr>
        <w:t>Согласен(</w:t>
      </w:r>
      <w:proofErr w:type="gramStart"/>
      <w:r w:rsidRPr="003E5ECA">
        <w:rPr>
          <w:rFonts w:eastAsiaTheme="minorEastAsia"/>
          <w:sz w:val="28"/>
          <w:szCs w:val="28"/>
        </w:rPr>
        <w:t>на)  на</w:t>
      </w:r>
      <w:proofErr w:type="gramEnd"/>
      <w:r w:rsidRPr="003E5ECA">
        <w:rPr>
          <w:rFonts w:eastAsiaTheme="minorEastAsia"/>
          <w:sz w:val="28"/>
          <w:szCs w:val="28"/>
        </w:rPr>
        <w:t xml:space="preserve"> получение информации, в том числе о предоставлении (об</w:t>
      </w:r>
    </w:p>
    <w:p w14:paraId="12B189D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отказе в предоставлении) государственной услуги:</w:t>
      </w:r>
    </w:p>
    <w:p w14:paraId="4001636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в письменной форме по почтовому адресу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</w:t>
      </w:r>
    </w:p>
    <w:p w14:paraId="104F5B0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proofErr w:type="gramStart"/>
      <w:r w:rsidRPr="003E5ECA">
        <w:rPr>
          <w:rFonts w:eastAsiaTheme="minorEastAsia"/>
          <w:sz w:val="28"/>
          <w:szCs w:val="28"/>
        </w:rPr>
        <w:t>через  личный</w:t>
      </w:r>
      <w:proofErr w:type="gramEnd"/>
      <w:r w:rsidRPr="003E5ECA">
        <w:rPr>
          <w:rFonts w:eastAsiaTheme="minorEastAsia"/>
          <w:sz w:val="28"/>
          <w:szCs w:val="28"/>
        </w:rPr>
        <w:t xml:space="preserve">  кабинет в государственной  информационной системе Республики</w:t>
      </w:r>
    </w:p>
    <w:p w14:paraId="4F63277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Татарстан</w:t>
      </w:r>
      <w:proofErr w:type="gramStart"/>
      <w:r w:rsidRPr="003E5ECA">
        <w:rPr>
          <w:rFonts w:eastAsiaTheme="minorEastAsia"/>
          <w:sz w:val="28"/>
          <w:szCs w:val="28"/>
        </w:rPr>
        <w:t xml:space="preserve">   «</w:t>
      </w:r>
      <w:proofErr w:type="gramEnd"/>
      <w:r w:rsidRPr="003E5ECA">
        <w:rPr>
          <w:rFonts w:eastAsiaTheme="minorEastAsia"/>
          <w:sz w:val="28"/>
          <w:szCs w:val="28"/>
        </w:rPr>
        <w:t>Портал   государственных   и  муниципальных  услуг  Республики</w:t>
      </w:r>
    </w:p>
    <w:p w14:paraId="29EE65A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Татарстан»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</w:t>
      </w:r>
    </w:p>
    <w:p w14:paraId="39BEE54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</w:t>
      </w:r>
      <w:r w:rsidRPr="003E5ECA">
        <w:rPr>
          <w:rFonts w:eastAsiaTheme="minorEastAsia"/>
        </w:rPr>
        <w:t>(указать «да» или прочерк)</w:t>
      </w:r>
    </w:p>
    <w:p w14:paraId="6B6EA94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форме электронного документа</w:t>
      </w:r>
    </w:p>
    <w:p w14:paraId="0F6237B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по адресу электронной почты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_______________________________________________</w:t>
      </w:r>
    </w:p>
    <w:p w14:paraId="45FFE5E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      </w:t>
      </w:r>
      <w:r w:rsidRPr="003E5ECA">
        <w:rPr>
          <w:rFonts w:eastAsiaTheme="minorEastAsia"/>
        </w:rPr>
        <w:t>(адрес электронной почты)</w:t>
      </w:r>
    </w:p>
    <w:p w14:paraId="0523D63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Заявитель:</w:t>
      </w:r>
    </w:p>
    <w:p w14:paraId="4ADEBDA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___________________________________________ _________ </w:t>
      </w:r>
      <w:r w:rsidRPr="003E5ECA">
        <w:rPr>
          <w:rFonts w:eastAsiaTheme="minorEastAsia"/>
          <w:sz w:val="28"/>
          <w:szCs w:val="28"/>
        </w:rPr>
        <w:t>«__» ________ 20__ г.</w:t>
      </w:r>
    </w:p>
    <w:p w14:paraId="5E1E5AD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(Ф.И.О.  (</w:t>
      </w:r>
      <w:proofErr w:type="gramStart"/>
      <w:r w:rsidRPr="003E5ECA">
        <w:rPr>
          <w:rFonts w:eastAsiaTheme="minorEastAsia"/>
        </w:rPr>
        <w:t>последнее  -</w:t>
      </w:r>
      <w:proofErr w:type="gramEnd"/>
      <w:r w:rsidRPr="003E5ECA">
        <w:rPr>
          <w:rFonts w:eastAsiaTheme="minorEastAsia"/>
        </w:rPr>
        <w:t xml:space="preserve">  при  наличии)  заявителя либо лица, представляющего</w:t>
      </w:r>
    </w:p>
    <w:p w14:paraId="4D8F427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proofErr w:type="gramStart"/>
      <w:r w:rsidRPr="003E5ECA">
        <w:rPr>
          <w:rFonts w:eastAsiaTheme="minorEastAsia"/>
        </w:rPr>
        <w:t>интересы  заявителя</w:t>
      </w:r>
      <w:proofErr w:type="gramEnd"/>
      <w:r w:rsidRPr="003E5ECA">
        <w:rPr>
          <w:rFonts w:eastAsiaTheme="minorEastAsia"/>
        </w:rPr>
        <w:t xml:space="preserve">  на  основании доверенности, заверенной в установленном</w:t>
      </w:r>
    </w:p>
    <w:p w14:paraId="0BF5CC1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порядке)</w:t>
      </w:r>
    </w:p>
    <w:p w14:paraId="6FA24CD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Заявление и документы приняты ______ 20__ г. ________ _____________________</w:t>
      </w:r>
    </w:p>
    <w:p w14:paraId="4069C0F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</w:t>
      </w:r>
      <w:r w:rsidRPr="003E5ECA">
        <w:rPr>
          <w:rFonts w:eastAsiaTheme="minorEastAsia"/>
        </w:rPr>
        <w:t>(подпись, расшифровка подписи специалиста)</w:t>
      </w:r>
    </w:p>
    <w:p w14:paraId="341BE7A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2D9275B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Линия отрыва</w:t>
      </w:r>
    </w:p>
    <w:p w14:paraId="66BABFF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Расписка-уведомление</w:t>
      </w:r>
    </w:p>
    <w:p w14:paraId="2563B32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Регистрационный N заявителя _____</w:t>
      </w:r>
    </w:p>
    <w:p w14:paraId="7CDC0CF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Количество документов ___ ед. на ___ листах</w:t>
      </w:r>
    </w:p>
    <w:p w14:paraId="20EA7C5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Документы принял</w:t>
      </w:r>
      <w:r w:rsidRPr="003E5ECA">
        <w:rPr>
          <w:rFonts w:ascii="Courier New" w:eastAsiaTheme="minorEastAsia" w:hAnsi="Courier New" w:cs="Courier New"/>
          <w:sz w:val="20"/>
        </w:rPr>
        <w:t xml:space="preserve"> ___________ _________ _______________________ ___________</w:t>
      </w:r>
    </w:p>
    <w:p w14:paraId="5EB094A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lastRenderedPageBreak/>
        <w:t xml:space="preserve">                     </w:t>
      </w:r>
      <w:r w:rsidRPr="003E5ECA">
        <w:rPr>
          <w:rFonts w:eastAsiaTheme="minorEastAsia"/>
        </w:rPr>
        <w:t>(должность) (</w:t>
      </w:r>
      <w:proofErr w:type="gramStart"/>
      <w:r w:rsidRPr="003E5ECA">
        <w:rPr>
          <w:rFonts w:eastAsiaTheme="minorEastAsia"/>
        </w:rPr>
        <w:t xml:space="preserve">подпись)   </w:t>
      </w:r>
      <w:proofErr w:type="gramEnd"/>
      <w:r w:rsidRPr="003E5ECA">
        <w:rPr>
          <w:rFonts w:eastAsiaTheme="minorEastAsia"/>
        </w:rPr>
        <w:t xml:space="preserve">  (расшифровка подписи)    (дата)</w:t>
      </w:r>
    </w:p>
    <w:p w14:paraId="3742D6D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1A3863E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005D431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14E3058C" w14:textId="77777777" w:rsidR="004B7C55" w:rsidRPr="003E5ECA" w:rsidRDefault="004B7C55" w:rsidP="004B7C55">
      <w:pPr>
        <w:widowControl w:val="0"/>
        <w:autoSpaceDE w:val="0"/>
        <w:autoSpaceDN w:val="0"/>
        <w:jc w:val="right"/>
        <w:rPr>
          <w:rFonts w:eastAsiaTheme="minorEastAsia"/>
        </w:rPr>
      </w:pPr>
      <w:r w:rsidRPr="003E5ECA">
        <w:rPr>
          <w:rFonts w:eastAsiaTheme="minorEastAsia"/>
        </w:rPr>
        <w:t>Рекомендуемая форма</w:t>
      </w:r>
    </w:p>
    <w:p w14:paraId="645896F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35A35D8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   </w:t>
      </w:r>
    </w:p>
    <w:p w14:paraId="5748802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9C01E2D" w14:textId="77777777" w:rsidR="009275F6" w:rsidRDefault="004B7C55" w:rsidP="004B7C55">
      <w:pPr>
        <w:widowControl w:val="0"/>
        <w:autoSpaceDE w:val="0"/>
        <w:autoSpaceDN w:val="0"/>
        <w:ind w:left="4248" w:firstLine="708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В отделение № ___ ГКУ </w:t>
      </w:r>
      <w:r>
        <w:rPr>
          <w:rFonts w:eastAsiaTheme="minorEastAsia"/>
          <w:sz w:val="28"/>
          <w:szCs w:val="28"/>
        </w:rPr>
        <w:t xml:space="preserve">           </w:t>
      </w:r>
      <w:r w:rsidR="009275F6">
        <w:rPr>
          <w:rFonts w:eastAsiaTheme="minorEastAsia"/>
          <w:sz w:val="28"/>
          <w:szCs w:val="28"/>
        </w:rPr>
        <w:t xml:space="preserve">  </w:t>
      </w:r>
    </w:p>
    <w:p w14:paraId="136A20A8" w14:textId="46DCA559" w:rsidR="004B7C55" w:rsidRPr="003E5ECA" w:rsidRDefault="004B7C55" w:rsidP="004B7C55">
      <w:pPr>
        <w:widowControl w:val="0"/>
        <w:autoSpaceDE w:val="0"/>
        <w:autoSpaceDN w:val="0"/>
        <w:ind w:left="4248" w:firstLine="708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«Республиканский</w:t>
      </w:r>
    </w:p>
    <w:p w14:paraId="69738C7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центр материальной помощи</w:t>
      </w:r>
    </w:p>
    <w:p w14:paraId="10E1B83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(компенсационных выплат)»</w:t>
      </w:r>
    </w:p>
    <w:p w14:paraId="3E649B7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в ______________________ муниципальном</w:t>
      </w:r>
    </w:p>
    <w:p w14:paraId="34AC6E9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районе (городском округе)</w:t>
      </w:r>
    </w:p>
    <w:p w14:paraId="561B21D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69EF366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19064DA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</w:t>
      </w:r>
      <w:r w:rsidRPr="003E5ECA">
        <w:rPr>
          <w:rFonts w:eastAsiaTheme="minorEastAsia"/>
          <w:sz w:val="28"/>
          <w:szCs w:val="28"/>
        </w:rPr>
        <w:t>Заявление № ___</w:t>
      </w:r>
    </w:p>
    <w:p w14:paraId="21DDE9C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</w:t>
      </w:r>
      <w:r w:rsidRPr="003E5ECA">
        <w:rPr>
          <w:rFonts w:eastAsiaTheme="minorEastAsia"/>
          <w:sz w:val="28"/>
          <w:szCs w:val="28"/>
        </w:rPr>
        <w:t>от ___________ 20__ г.</w:t>
      </w:r>
    </w:p>
    <w:p w14:paraId="595DE5D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0247103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Я, ______________________________________________________________________,</w:t>
      </w:r>
    </w:p>
    <w:p w14:paraId="7B46072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(фамилия, имя, отчество (последнее - при наличии) заявителя полностью)</w:t>
      </w:r>
    </w:p>
    <w:p w14:paraId="488CBEE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2568"/>
        <w:gridCol w:w="1587"/>
        <w:gridCol w:w="1701"/>
      </w:tblGrid>
      <w:tr w:rsidR="004B7C55" w:rsidRPr="003E5ECA" w14:paraId="3B8029F8" w14:textId="77777777" w:rsidTr="009275F6">
        <w:tc>
          <w:tcPr>
            <w:tcW w:w="3118" w:type="dxa"/>
          </w:tcPr>
          <w:p w14:paraId="5A849821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Наименование документа, удостоверяющего личность</w:t>
            </w:r>
          </w:p>
        </w:tc>
        <w:tc>
          <w:tcPr>
            <w:tcW w:w="2568" w:type="dxa"/>
          </w:tcPr>
          <w:p w14:paraId="2BCD1FA1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Серия и (или) номер</w:t>
            </w:r>
          </w:p>
        </w:tc>
        <w:tc>
          <w:tcPr>
            <w:tcW w:w="1587" w:type="dxa"/>
          </w:tcPr>
          <w:p w14:paraId="77431DB4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Кем выдан</w:t>
            </w:r>
          </w:p>
        </w:tc>
        <w:tc>
          <w:tcPr>
            <w:tcW w:w="1701" w:type="dxa"/>
          </w:tcPr>
          <w:p w14:paraId="64D787C3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Дата выдачи</w:t>
            </w:r>
          </w:p>
        </w:tc>
      </w:tr>
      <w:tr w:rsidR="004B7C55" w:rsidRPr="003E5ECA" w14:paraId="448A13BF" w14:textId="77777777" w:rsidTr="009275F6">
        <w:tc>
          <w:tcPr>
            <w:tcW w:w="3118" w:type="dxa"/>
          </w:tcPr>
          <w:p w14:paraId="3ED6D8AC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2568" w:type="dxa"/>
          </w:tcPr>
          <w:p w14:paraId="5343268F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87" w:type="dxa"/>
          </w:tcPr>
          <w:p w14:paraId="522B2140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701" w:type="dxa"/>
          </w:tcPr>
          <w:p w14:paraId="5BA78444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0024679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0FA6161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>проживающая(</w:t>
      </w:r>
      <w:proofErr w:type="spellStart"/>
      <w:r w:rsidRPr="003E5ECA">
        <w:rPr>
          <w:rFonts w:eastAsiaTheme="minorEastAsia"/>
          <w:sz w:val="28"/>
          <w:szCs w:val="28"/>
        </w:rPr>
        <w:t>ий</w:t>
      </w:r>
      <w:proofErr w:type="spellEnd"/>
      <w:r w:rsidRPr="003E5ECA">
        <w:rPr>
          <w:rFonts w:eastAsiaTheme="minorEastAsia"/>
          <w:sz w:val="28"/>
          <w:szCs w:val="28"/>
        </w:rPr>
        <w:t>) по адресу:</w:t>
      </w:r>
      <w:r w:rsidRPr="003E5ECA">
        <w:rPr>
          <w:rFonts w:eastAsiaTheme="minorEastAsia"/>
        </w:rPr>
        <w:t xml:space="preserve"> ________________________________________________</w:t>
      </w:r>
    </w:p>
    <w:p w14:paraId="71A975B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__________________________________________________________________________,</w:t>
      </w:r>
    </w:p>
    <w:p w14:paraId="0D152EF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(почтовый индекс, адрес регистрации по месту жительства (пребывания) или в</w:t>
      </w:r>
    </w:p>
    <w:p w14:paraId="00B7D58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случае отсутствия подтвержденного места жительства (пребывания) - место</w:t>
      </w:r>
    </w:p>
    <w:p w14:paraId="2786A7E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фактического проживания заявителя, телефон, адрес электронной почты))</w:t>
      </w:r>
    </w:p>
    <w:p w14:paraId="73E4344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действующая(</w:t>
      </w:r>
      <w:proofErr w:type="spellStart"/>
      <w:r w:rsidRPr="003E5ECA">
        <w:rPr>
          <w:rFonts w:eastAsiaTheme="minorEastAsia"/>
          <w:sz w:val="28"/>
          <w:szCs w:val="28"/>
        </w:rPr>
        <w:t>ий</w:t>
      </w:r>
      <w:proofErr w:type="spellEnd"/>
      <w:r w:rsidRPr="003E5ECA">
        <w:rPr>
          <w:rFonts w:eastAsiaTheme="minorEastAsia"/>
          <w:sz w:val="28"/>
          <w:szCs w:val="28"/>
        </w:rPr>
        <w:t>) на основании:</w:t>
      </w:r>
    </w:p>
    <w:p w14:paraId="14B6EB6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487117C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(реквизиты документа, подтверждающего полномочия заявителя представлять</w:t>
      </w:r>
    </w:p>
    <w:p w14:paraId="35AAB6F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интересы   заявителя, при   обращении   доверенного лица или законного</w:t>
      </w:r>
    </w:p>
    <w:p w14:paraId="713AE57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представителя)</w:t>
      </w:r>
    </w:p>
    <w:p w14:paraId="7B830DF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СНИЛС (заявителя)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________________________________________________________</w:t>
      </w:r>
    </w:p>
    <w:p w14:paraId="6DBB3B2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Прошу назначить</w:t>
      </w:r>
    </w:p>
    <w:p w14:paraId="42D94E9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25A7CCD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(фамилия, имя, отчество (последнее - при наличии) заявителя полностью)</w:t>
      </w:r>
    </w:p>
    <w:p w14:paraId="316A4ED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проживающей(</w:t>
      </w:r>
      <w:proofErr w:type="spellStart"/>
      <w:r w:rsidRPr="003E5ECA">
        <w:rPr>
          <w:rFonts w:eastAsiaTheme="minorEastAsia"/>
        </w:rPr>
        <w:t>му</w:t>
      </w:r>
      <w:proofErr w:type="spellEnd"/>
      <w:r w:rsidRPr="003E5ECA">
        <w:rPr>
          <w:rFonts w:eastAsiaTheme="minorEastAsia"/>
        </w:rPr>
        <w:t>) по адресу:</w:t>
      </w:r>
    </w:p>
    <w:p w14:paraId="565F55D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226BDFE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(почтовый индекс, адрес регистрации по месту жительства (пребывания) или в</w:t>
      </w:r>
    </w:p>
    <w:p w14:paraId="1F78BA5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случае отсутствия подтвержденного места жительства (пребывания) - место</w:t>
      </w:r>
    </w:p>
    <w:p w14:paraId="7591824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фактического проживания заявителя)</w:t>
      </w:r>
    </w:p>
    <w:p w14:paraId="6A3EF1F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0BD5A8C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(реквизиты документа, удостоверяющего личность заявителя)</w:t>
      </w:r>
    </w:p>
    <w:p w14:paraId="1EB8095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__________________________________________________________________________,</w:t>
      </w:r>
    </w:p>
    <w:p w14:paraId="154C54C3" w14:textId="77777777" w:rsidR="004B7C55" w:rsidRPr="003E5ECA" w:rsidRDefault="004B7C55" w:rsidP="004B7C55">
      <w:pPr>
        <w:widowControl w:val="0"/>
        <w:autoSpaceDE w:val="0"/>
        <w:autoSpaceDN w:val="0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государственное единовременное пособие при возникновении поствакцинальных</w:t>
      </w:r>
    </w:p>
    <w:p w14:paraId="2C5C68C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lastRenderedPageBreak/>
        <w:t>осложнений.</w:t>
      </w:r>
    </w:p>
    <w:p w14:paraId="702B522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>Представляю следующие документы (справки)</w:t>
      </w:r>
      <w:r w:rsidRPr="003E5ECA">
        <w:rPr>
          <w:rFonts w:eastAsiaTheme="minorEastAsia"/>
        </w:rPr>
        <w:t>:</w:t>
      </w:r>
    </w:p>
    <w:p w14:paraId="48FBC28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4706"/>
        <w:gridCol w:w="3533"/>
      </w:tblGrid>
      <w:tr w:rsidR="004B7C55" w:rsidRPr="003E5ECA" w14:paraId="7306C04B" w14:textId="77777777" w:rsidTr="009275F6">
        <w:tc>
          <w:tcPr>
            <w:tcW w:w="737" w:type="dxa"/>
          </w:tcPr>
          <w:p w14:paraId="7D6210B3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№ п/п</w:t>
            </w:r>
          </w:p>
        </w:tc>
        <w:tc>
          <w:tcPr>
            <w:tcW w:w="4706" w:type="dxa"/>
          </w:tcPr>
          <w:p w14:paraId="36279F8F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Наименование документов</w:t>
            </w:r>
          </w:p>
        </w:tc>
        <w:tc>
          <w:tcPr>
            <w:tcW w:w="3533" w:type="dxa"/>
          </w:tcPr>
          <w:p w14:paraId="29210698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Количество экземпляров</w:t>
            </w:r>
          </w:p>
        </w:tc>
      </w:tr>
      <w:tr w:rsidR="004B7C55" w:rsidRPr="003E5ECA" w14:paraId="6C131124" w14:textId="77777777" w:rsidTr="009275F6">
        <w:tc>
          <w:tcPr>
            <w:tcW w:w="737" w:type="dxa"/>
          </w:tcPr>
          <w:p w14:paraId="650BFD99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180CB645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3AB926D2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B7C55" w:rsidRPr="003E5ECA" w14:paraId="6963629F" w14:textId="77777777" w:rsidTr="009275F6">
        <w:tc>
          <w:tcPr>
            <w:tcW w:w="737" w:type="dxa"/>
          </w:tcPr>
          <w:p w14:paraId="32857D87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462D69CD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5740BB6E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B7C55" w:rsidRPr="003E5ECA" w14:paraId="213CC9EC" w14:textId="77777777" w:rsidTr="009275F6">
        <w:tc>
          <w:tcPr>
            <w:tcW w:w="737" w:type="dxa"/>
          </w:tcPr>
          <w:p w14:paraId="24CB4AAD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25FC8B51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64796C4E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  <w:tr w:rsidR="004B7C55" w:rsidRPr="003E5ECA" w14:paraId="163844E4" w14:textId="77777777" w:rsidTr="009275F6">
        <w:tc>
          <w:tcPr>
            <w:tcW w:w="737" w:type="dxa"/>
          </w:tcPr>
          <w:p w14:paraId="341B378E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4706" w:type="dxa"/>
          </w:tcPr>
          <w:p w14:paraId="132F0DBE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3533" w:type="dxa"/>
          </w:tcPr>
          <w:p w14:paraId="0F2EEC9F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07B789F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p w14:paraId="27357A5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Назначенную выплату прошу произвести:</w:t>
      </w:r>
    </w:p>
    <w:p w14:paraId="49A4184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путем перечисления на счет</w:t>
      </w:r>
    </w:p>
    <w:p w14:paraId="3743409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2A12C06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</w:t>
      </w:r>
      <w:proofErr w:type="gramStart"/>
      <w:r w:rsidRPr="003E5ECA">
        <w:rPr>
          <w:rFonts w:eastAsiaTheme="minorEastAsia"/>
        </w:rPr>
        <w:t>указываются  реквизиты</w:t>
      </w:r>
      <w:proofErr w:type="gramEnd"/>
      <w:r w:rsidRPr="003E5ECA">
        <w:rPr>
          <w:rFonts w:eastAsiaTheme="minorEastAsia"/>
        </w:rPr>
        <w:t xml:space="preserve">  счета,  открытого  заявителем  либо  его  законным</w:t>
      </w:r>
    </w:p>
    <w:p w14:paraId="2C6CAC9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proofErr w:type="gramStart"/>
      <w:r w:rsidRPr="003E5ECA">
        <w:rPr>
          <w:rFonts w:eastAsiaTheme="minorEastAsia"/>
        </w:rPr>
        <w:t>представителем  в</w:t>
      </w:r>
      <w:proofErr w:type="gramEnd"/>
      <w:r w:rsidRPr="003E5ECA">
        <w:rPr>
          <w:rFonts w:eastAsiaTheme="minorEastAsia"/>
        </w:rPr>
        <w:t xml:space="preserve">  кредитной  организации в установленном законодательством</w:t>
      </w:r>
    </w:p>
    <w:p w14:paraId="602660B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порядке для зачисления социальных выплат)</w:t>
      </w:r>
    </w:p>
    <w:p w14:paraId="3B59455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через почтовое отделение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__________________________________________________</w:t>
      </w:r>
    </w:p>
    <w:p w14:paraId="6AC5F3E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(</w:t>
      </w:r>
      <w:proofErr w:type="gramStart"/>
      <w:r w:rsidRPr="003E5ECA">
        <w:rPr>
          <w:rFonts w:eastAsiaTheme="minorEastAsia"/>
        </w:rPr>
        <w:t>указываются  реквизиты</w:t>
      </w:r>
      <w:proofErr w:type="gramEnd"/>
      <w:r w:rsidRPr="003E5ECA">
        <w:rPr>
          <w:rFonts w:eastAsiaTheme="minorEastAsia"/>
        </w:rPr>
        <w:t xml:space="preserve">  почтового  отделения  заявителя либо его законного</w:t>
      </w:r>
    </w:p>
    <w:p w14:paraId="472B6BF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представителя)</w:t>
      </w:r>
    </w:p>
    <w:p w14:paraId="67DABF3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</w:rPr>
        <w:t xml:space="preserve">    </w:t>
      </w:r>
      <w:proofErr w:type="gramStart"/>
      <w:r w:rsidRPr="003E5ECA">
        <w:rPr>
          <w:rFonts w:eastAsiaTheme="minorEastAsia"/>
          <w:sz w:val="28"/>
          <w:szCs w:val="28"/>
        </w:rPr>
        <w:t>С  положениями</w:t>
      </w:r>
      <w:proofErr w:type="gramEnd"/>
      <w:r w:rsidRPr="003E5ECA">
        <w:rPr>
          <w:rFonts w:eastAsiaTheme="minorEastAsia"/>
          <w:sz w:val="28"/>
          <w:szCs w:val="28"/>
        </w:rPr>
        <w:t xml:space="preserve">  об  ответственности  за  достоверность  предоставленных</w:t>
      </w:r>
    </w:p>
    <w:p w14:paraId="4DE6C04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proofErr w:type="gramStart"/>
      <w:r w:rsidRPr="003E5ECA">
        <w:rPr>
          <w:rFonts w:eastAsiaTheme="minorEastAsia"/>
          <w:sz w:val="28"/>
          <w:szCs w:val="28"/>
        </w:rPr>
        <w:t xml:space="preserve">сведений,   </w:t>
      </w:r>
      <w:proofErr w:type="gramEnd"/>
      <w:r w:rsidRPr="003E5ECA">
        <w:rPr>
          <w:rFonts w:eastAsiaTheme="minorEastAsia"/>
          <w:sz w:val="28"/>
          <w:szCs w:val="28"/>
        </w:rPr>
        <w:t>подлинность   документов,   в  которых  они  содержатся,  и  об</w:t>
      </w:r>
    </w:p>
    <w:p w14:paraId="286B441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proofErr w:type="gramStart"/>
      <w:r w:rsidRPr="003E5ECA">
        <w:rPr>
          <w:rFonts w:eastAsiaTheme="minorEastAsia"/>
          <w:sz w:val="28"/>
          <w:szCs w:val="28"/>
        </w:rPr>
        <w:t>обязанности  своевременного</w:t>
      </w:r>
      <w:proofErr w:type="gramEnd"/>
      <w:r w:rsidRPr="003E5ECA">
        <w:rPr>
          <w:rFonts w:eastAsiaTheme="minorEastAsia"/>
          <w:sz w:val="28"/>
          <w:szCs w:val="28"/>
        </w:rPr>
        <w:t xml:space="preserve">  извещения  об  изменении  условий, влияющих на</w:t>
      </w:r>
    </w:p>
    <w:p w14:paraId="361F766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выплату мер социальной поддержки, ознакомлен(а)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________________________.</w:t>
      </w:r>
    </w:p>
    <w:p w14:paraId="700E1DA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                      </w:t>
      </w:r>
      <w:r w:rsidRPr="003E5ECA">
        <w:rPr>
          <w:rFonts w:eastAsiaTheme="minorEastAsia"/>
        </w:rPr>
        <w:t>(подпись заявителя)</w:t>
      </w:r>
    </w:p>
    <w:p w14:paraId="6894F13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</w:t>
      </w:r>
      <w:r w:rsidRPr="003E5ECA">
        <w:rPr>
          <w:rFonts w:eastAsiaTheme="minorEastAsia"/>
          <w:sz w:val="28"/>
          <w:szCs w:val="28"/>
        </w:rPr>
        <w:t>Согласен(</w:t>
      </w:r>
      <w:proofErr w:type="gramStart"/>
      <w:r w:rsidRPr="003E5ECA">
        <w:rPr>
          <w:rFonts w:eastAsiaTheme="minorEastAsia"/>
          <w:sz w:val="28"/>
          <w:szCs w:val="28"/>
        </w:rPr>
        <w:t>на)  на</w:t>
      </w:r>
      <w:proofErr w:type="gramEnd"/>
      <w:r w:rsidRPr="003E5ECA">
        <w:rPr>
          <w:rFonts w:eastAsiaTheme="minorEastAsia"/>
          <w:sz w:val="28"/>
          <w:szCs w:val="28"/>
        </w:rPr>
        <w:t xml:space="preserve"> получение информации, в том числе о предоставлении (об</w:t>
      </w:r>
    </w:p>
    <w:p w14:paraId="34F627D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отказе в предоставлении) государственной услуги:</w:t>
      </w:r>
    </w:p>
    <w:p w14:paraId="626335A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в письменной форме по почтовому адресу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</w:t>
      </w:r>
    </w:p>
    <w:p w14:paraId="130F0E2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proofErr w:type="gramStart"/>
      <w:r w:rsidRPr="003E5ECA">
        <w:rPr>
          <w:rFonts w:eastAsiaTheme="minorEastAsia"/>
          <w:sz w:val="28"/>
          <w:szCs w:val="28"/>
        </w:rPr>
        <w:t>через  личный</w:t>
      </w:r>
      <w:proofErr w:type="gramEnd"/>
      <w:r w:rsidRPr="003E5ECA">
        <w:rPr>
          <w:rFonts w:eastAsiaTheme="minorEastAsia"/>
          <w:sz w:val="28"/>
          <w:szCs w:val="28"/>
        </w:rPr>
        <w:t xml:space="preserve">  кабинет в государственной  информационной системе Республики</w:t>
      </w:r>
    </w:p>
    <w:p w14:paraId="439DF17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Татарстан</w:t>
      </w:r>
      <w:proofErr w:type="gramStart"/>
      <w:r w:rsidRPr="003E5ECA">
        <w:rPr>
          <w:rFonts w:eastAsiaTheme="minorEastAsia"/>
          <w:sz w:val="28"/>
          <w:szCs w:val="28"/>
        </w:rPr>
        <w:t xml:space="preserve">   «</w:t>
      </w:r>
      <w:proofErr w:type="gramEnd"/>
      <w:r w:rsidRPr="003E5ECA">
        <w:rPr>
          <w:rFonts w:eastAsiaTheme="minorEastAsia"/>
          <w:sz w:val="28"/>
          <w:szCs w:val="28"/>
        </w:rPr>
        <w:t>Портал   государственных   и  муниципальных  услуг  Республики</w:t>
      </w:r>
    </w:p>
    <w:p w14:paraId="1D4618A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Татарстан»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</w:t>
      </w:r>
    </w:p>
    <w:p w14:paraId="252CD37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</w:t>
      </w:r>
      <w:r w:rsidRPr="003E5ECA">
        <w:rPr>
          <w:rFonts w:eastAsiaTheme="minorEastAsia"/>
        </w:rPr>
        <w:t>(указать «да» или прочерк)</w:t>
      </w:r>
    </w:p>
    <w:p w14:paraId="43B9BF1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форме электронного документа</w:t>
      </w:r>
    </w:p>
    <w:p w14:paraId="47E5CCE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t>по адресу электронной почты</w:t>
      </w:r>
      <w:r w:rsidRPr="003E5ECA">
        <w:rPr>
          <w:rFonts w:ascii="Courier New" w:eastAsiaTheme="minorEastAsia" w:hAnsi="Courier New" w:cs="Courier New"/>
          <w:sz w:val="20"/>
        </w:rPr>
        <w:t xml:space="preserve"> _______________________________________________</w:t>
      </w:r>
    </w:p>
    <w:p w14:paraId="55F255B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      </w:t>
      </w:r>
      <w:r w:rsidRPr="003E5ECA">
        <w:rPr>
          <w:rFonts w:eastAsiaTheme="minorEastAsia"/>
        </w:rPr>
        <w:t>(адрес электронной почты)</w:t>
      </w:r>
    </w:p>
    <w:p w14:paraId="4CCF363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Заявитель:</w:t>
      </w:r>
    </w:p>
    <w:p w14:paraId="44604CB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___________________________________________ _________ </w:t>
      </w:r>
      <w:r w:rsidRPr="003E5ECA">
        <w:rPr>
          <w:rFonts w:eastAsiaTheme="minorEastAsia"/>
          <w:sz w:val="28"/>
          <w:szCs w:val="28"/>
        </w:rPr>
        <w:t>«__» ________ 20__ г.</w:t>
      </w:r>
    </w:p>
    <w:p w14:paraId="3D6C468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(Ф.И.О.  (</w:t>
      </w:r>
      <w:proofErr w:type="gramStart"/>
      <w:r w:rsidRPr="003E5ECA">
        <w:rPr>
          <w:rFonts w:eastAsiaTheme="minorEastAsia"/>
        </w:rPr>
        <w:t>последнее  -</w:t>
      </w:r>
      <w:proofErr w:type="gramEnd"/>
      <w:r w:rsidRPr="003E5ECA">
        <w:rPr>
          <w:rFonts w:eastAsiaTheme="minorEastAsia"/>
        </w:rPr>
        <w:t xml:space="preserve">  при  наличии)  заявителя либо лица, представляющего</w:t>
      </w:r>
    </w:p>
    <w:p w14:paraId="7DD9688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proofErr w:type="gramStart"/>
      <w:r w:rsidRPr="003E5ECA">
        <w:rPr>
          <w:rFonts w:eastAsiaTheme="minorEastAsia"/>
        </w:rPr>
        <w:t>интересы  заявителя</w:t>
      </w:r>
      <w:proofErr w:type="gramEnd"/>
      <w:r w:rsidRPr="003E5ECA">
        <w:rPr>
          <w:rFonts w:eastAsiaTheme="minorEastAsia"/>
        </w:rPr>
        <w:t xml:space="preserve">  на  основании доверенности, заверенной в установленном</w:t>
      </w:r>
    </w:p>
    <w:p w14:paraId="188CD11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>порядке)</w:t>
      </w:r>
    </w:p>
    <w:p w14:paraId="6D3D967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Заявление и документы приняты ______ 20__ г. ________ _____________________</w:t>
      </w:r>
    </w:p>
    <w:p w14:paraId="6EC19DB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            </w:t>
      </w:r>
      <w:r w:rsidRPr="003E5ECA">
        <w:rPr>
          <w:rFonts w:eastAsiaTheme="minorEastAsia"/>
        </w:rPr>
        <w:t>(подпись, расшифровка подписи специалиста)</w:t>
      </w:r>
    </w:p>
    <w:p w14:paraId="14CCF4C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ascii="Courier New" w:eastAsiaTheme="minorEastAsia" w:hAnsi="Courier New" w:cs="Courier New"/>
          <w:sz w:val="20"/>
        </w:rPr>
        <w:t>___________________________________________________________________________</w:t>
      </w:r>
    </w:p>
    <w:p w14:paraId="15D6B0F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Линия отрыва</w:t>
      </w:r>
    </w:p>
    <w:p w14:paraId="68508CB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Расписка-уведомление</w:t>
      </w:r>
    </w:p>
    <w:p w14:paraId="753301C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Регистрационный N заявителя _____</w:t>
      </w:r>
    </w:p>
    <w:p w14:paraId="40D8ED9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Количество документов ___ ед. на ___ листах</w:t>
      </w:r>
    </w:p>
    <w:p w14:paraId="5D1F84B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  <w:r w:rsidRPr="003E5ECA">
        <w:rPr>
          <w:rFonts w:eastAsiaTheme="minorEastAsia"/>
          <w:sz w:val="28"/>
          <w:szCs w:val="28"/>
        </w:rPr>
        <w:lastRenderedPageBreak/>
        <w:t>Документы принял</w:t>
      </w:r>
      <w:r w:rsidRPr="003E5ECA">
        <w:rPr>
          <w:rFonts w:ascii="Courier New" w:eastAsiaTheme="minorEastAsia" w:hAnsi="Courier New" w:cs="Courier New"/>
          <w:sz w:val="20"/>
        </w:rPr>
        <w:t xml:space="preserve"> ___________ _________ _______________________ ___________</w:t>
      </w:r>
    </w:p>
    <w:p w14:paraId="1D32FF3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ascii="Courier New" w:eastAsiaTheme="minorEastAsia" w:hAnsi="Courier New" w:cs="Courier New"/>
          <w:sz w:val="20"/>
        </w:rPr>
        <w:t xml:space="preserve">                     </w:t>
      </w:r>
      <w:r w:rsidRPr="003E5ECA">
        <w:rPr>
          <w:rFonts w:eastAsiaTheme="minorEastAsia"/>
        </w:rPr>
        <w:t>(должность) (</w:t>
      </w:r>
      <w:proofErr w:type="gramStart"/>
      <w:r w:rsidRPr="003E5ECA">
        <w:rPr>
          <w:rFonts w:eastAsiaTheme="minorEastAsia"/>
        </w:rPr>
        <w:t xml:space="preserve">подпись)   </w:t>
      </w:r>
      <w:proofErr w:type="gramEnd"/>
      <w:r w:rsidRPr="003E5ECA">
        <w:rPr>
          <w:rFonts w:eastAsiaTheme="minorEastAsia"/>
        </w:rPr>
        <w:t xml:space="preserve">  (расшифровка подписи)    (дата)</w:t>
      </w:r>
    </w:p>
    <w:p w14:paraId="4875338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5345858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2D203F38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 xml:space="preserve">Приложение № 5 к </w:t>
      </w:r>
    </w:p>
    <w:p w14:paraId="49262381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Административному регламенту</w:t>
      </w:r>
    </w:p>
    <w:p w14:paraId="572CF5BC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72DC2062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по </w:t>
      </w:r>
      <w:r w:rsidRPr="003E5ECA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01D34FCF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sz w:val="28"/>
          <w:szCs w:val="28"/>
        </w:rPr>
      </w:pPr>
    </w:p>
    <w:p w14:paraId="22A96396" w14:textId="77777777" w:rsidR="004B7C55" w:rsidRPr="003E5ECA" w:rsidRDefault="004B7C55" w:rsidP="004B7C55">
      <w:pPr>
        <w:widowControl w:val="0"/>
        <w:autoSpaceDE w:val="0"/>
        <w:autoSpaceDN w:val="0"/>
        <w:ind w:left="5664"/>
        <w:jc w:val="both"/>
        <w:outlineLvl w:val="1"/>
        <w:rPr>
          <w:rFonts w:eastAsiaTheme="minorEastAsia"/>
          <w:color w:val="000000" w:themeColor="text1"/>
          <w:sz w:val="28"/>
          <w:szCs w:val="28"/>
        </w:rPr>
      </w:pPr>
    </w:p>
    <w:p w14:paraId="575E2B7D" w14:textId="77777777" w:rsidR="004B7C55" w:rsidRPr="003E5ECA" w:rsidRDefault="004B7C55" w:rsidP="004B7C55">
      <w:pPr>
        <w:widowControl w:val="0"/>
        <w:autoSpaceDE w:val="0"/>
        <w:autoSpaceDN w:val="0"/>
        <w:ind w:right="57" w:firstLine="709"/>
        <w:jc w:val="center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а также исчерпывающий перечень оснований для отказа в предоставлении государственной услуги</w:t>
      </w:r>
    </w:p>
    <w:p w14:paraId="52B73B84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</w:rPr>
      </w:pPr>
    </w:p>
    <w:p w14:paraId="5A73206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6658"/>
        <w:gridCol w:w="2693"/>
      </w:tblGrid>
      <w:tr w:rsidR="004B7C55" w:rsidRPr="003E5ECA" w14:paraId="2D95AE2E" w14:textId="77777777" w:rsidTr="009275F6">
        <w:tc>
          <w:tcPr>
            <w:tcW w:w="567" w:type="dxa"/>
          </w:tcPr>
          <w:p w14:paraId="0DADF286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3E5ECA">
              <w:rPr>
                <w:b/>
                <w:bCs/>
              </w:rPr>
              <w:t>№</w:t>
            </w:r>
          </w:p>
        </w:tc>
        <w:tc>
          <w:tcPr>
            <w:tcW w:w="6658" w:type="dxa"/>
          </w:tcPr>
          <w:p w14:paraId="653DA484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3E5ECA">
              <w:rPr>
                <w:b/>
                <w:bCs/>
              </w:rPr>
              <w:t>Перечень оснований</w:t>
            </w:r>
          </w:p>
        </w:tc>
        <w:tc>
          <w:tcPr>
            <w:tcW w:w="2693" w:type="dxa"/>
          </w:tcPr>
          <w:p w14:paraId="08DD51BE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3E5ECA">
              <w:rPr>
                <w:b/>
                <w:bCs/>
              </w:rPr>
              <w:t>Идентификатор признака заявителя</w:t>
            </w:r>
          </w:p>
        </w:tc>
      </w:tr>
      <w:tr w:rsidR="004B7C55" w:rsidRPr="003E5ECA" w14:paraId="7D07BC32" w14:textId="77777777" w:rsidTr="009275F6">
        <w:trPr>
          <w:trHeight w:val="322"/>
        </w:trPr>
        <w:tc>
          <w:tcPr>
            <w:tcW w:w="9918" w:type="dxa"/>
            <w:gridSpan w:val="3"/>
          </w:tcPr>
          <w:p w14:paraId="6247F17A" w14:textId="77777777" w:rsidR="004B7C55" w:rsidRPr="003E5ECA" w:rsidRDefault="004B7C55" w:rsidP="004B7C5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ind w:firstLine="22"/>
              <w:jc w:val="center"/>
              <w:rPr>
                <w:bCs/>
              </w:rPr>
            </w:pPr>
            <w:r w:rsidRPr="003E5ECA">
              <w:rPr>
                <w:bCs/>
              </w:rPr>
              <w:t>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4B7C55" w:rsidRPr="003E5ECA" w14:paraId="6E7AB3AE" w14:textId="77777777" w:rsidTr="009275F6">
        <w:tc>
          <w:tcPr>
            <w:tcW w:w="567" w:type="dxa"/>
          </w:tcPr>
          <w:p w14:paraId="2CCBB311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t>1.1</w:t>
            </w:r>
          </w:p>
        </w:tc>
        <w:tc>
          <w:tcPr>
            <w:tcW w:w="6658" w:type="dxa"/>
          </w:tcPr>
          <w:p w14:paraId="1DA1520B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both"/>
              <w:rPr>
                <w:bCs/>
              </w:rPr>
            </w:pPr>
            <w:r w:rsidRPr="003E5ECA">
              <w:rPr>
                <w:bCs/>
              </w:rPr>
              <w:t xml:space="preserve">непредставление (представление не в полном объеме) документа из перечня документов, необходимых для </w:t>
            </w:r>
          </w:p>
          <w:p w14:paraId="50D532AE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both"/>
              <w:rPr>
                <w:b/>
                <w:bCs/>
              </w:rPr>
            </w:pPr>
            <w:r w:rsidRPr="003E5ECA">
              <w:rPr>
                <w:bCs/>
              </w:rPr>
              <w:t>предоставления государственной услуги, указанных в приложении № 3, в случае личного обращения</w:t>
            </w:r>
          </w:p>
        </w:tc>
        <w:tc>
          <w:tcPr>
            <w:tcW w:w="2693" w:type="dxa"/>
          </w:tcPr>
          <w:p w14:paraId="1E063061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</w:tr>
      <w:tr w:rsidR="004B7C55" w:rsidRPr="003E5ECA" w14:paraId="1F10782E" w14:textId="77777777" w:rsidTr="009275F6">
        <w:tc>
          <w:tcPr>
            <w:tcW w:w="567" w:type="dxa"/>
          </w:tcPr>
          <w:p w14:paraId="744C0E1F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t>1.2</w:t>
            </w:r>
          </w:p>
        </w:tc>
        <w:tc>
          <w:tcPr>
            <w:tcW w:w="6658" w:type="dxa"/>
          </w:tcPr>
          <w:p w14:paraId="24C6BB77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both"/>
            </w:pPr>
            <w:r w:rsidRPr="003E5ECA">
              <w:t>наличие в документах подчисток, приписок, зачеркнутых слов и исправлений,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771295F9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</w:tr>
      <w:tr w:rsidR="004B7C55" w:rsidRPr="003E5ECA" w14:paraId="435DEA41" w14:textId="77777777" w:rsidTr="009275F6">
        <w:tc>
          <w:tcPr>
            <w:tcW w:w="567" w:type="dxa"/>
          </w:tcPr>
          <w:p w14:paraId="55DF46F7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t>1.3</w:t>
            </w:r>
          </w:p>
        </w:tc>
        <w:tc>
          <w:tcPr>
            <w:tcW w:w="6658" w:type="dxa"/>
          </w:tcPr>
          <w:p w14:paraId="71B24BCB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both"/>
            </w:pPr>
            <w:proofErr w:type="spellStart"/>
            <w:r w:rsidRPr="003E5ECA">
              <w:t>непредъявление</w:t>
            </w:r>
            <w:proofErr w:type="spellEnd"/>
            <w:r w:rsidRPr="003E5ECA">
              <w:t xml:space="preserve"> оригиналов документов в случае, если их копии не заверены в соответствии с законодательством Российской Федерации, в случае личного обращения</w:t>
            </w:r>
          </w:p>
        </w:tc>
        <w:tc>
          <w:tcPr>
            <w:tcW w:w="2693" w:type="dxa"/>
          </w:tcPr>
          <w:p w14:paraId="60129152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</w:tr>
      <w:tr w:rsidR="004B7C55" w:rsidRPr="003E5ECA" w14:paraId="365C2156" w14:textId="77777777" w:rsidTr="009275F6">
        <w:tc>
          <w:tcPr>
            <w:tcW w:w="567" w:type="dxa"/>
          </w:tcPr>
          <w:p w14:paraId="04F095EF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t>1.4</w:t>
            </w:r>
          </w:p>
        </w:tc>
        <w:tc>
          <w:tcPr>
            <w:tcW w:w="6658" w:type="dxa"/>
          </w:tcPr>
          <w:p w14:paraId="1CB4AEE5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both"/>
            </w:pPr>
            <w:r w:rsidRPr="003E5ECA">
              <w:t>направление заявителем по почте копий документов, не заверенных в соответствии с законодательством Российской Федерации</w:t>
            </w:r>
          </w:p>
        </w:tc>
        <w:tc>
          <w:tcPr>
            <w:tcW w:w="2693" w:type="dxa"/>
          </w:tcPr>
          <w:p w14:paraId="5AA63C17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</w:tr>
      <w:tr w:rsidR="004B7C55" w:rsidRPr="003E5ECA" w14:paraId="16DCECCC" w14:textId="77777777" w:rsidTr="009275F6">
        <w:tc>
          <w:tcPr>
            <w:tcW w:w="9918" w:type="dxa"/>
            <w:gridSpan w:val="3"/>
          </w:tcPr>
          <w:p w14:paraId="0777B810" w14:textId="77777777" w:rsidR="004B7C55" w:rsidRPr="003E5ECA" w:rsidRDefault="004B7C55" w:rsidP="004B7C55">
            <w:pPr>
              <w:widowControl w:val="0"/>
              <w:numPr>
                <w:ilvl w:val="0"/>
                <w:numId w:val="18"/>
              </w:numPr>
              <w:autoSpaceDE w:val="0"/>
              <w:autoSpaceDN w:val="0"/>
              <w:jc w:val="center"/>
            </w:pPr>
            <w:r w:rsidRPr="003E5ECA">
              <w:rPr>
                <w:bCs/>
              </w:rPr>
              <w:t>Перечень оснований для отказа в предоставлении государственной услуги</w:t>
            </w:r>
          </w:p>
        </w:tc>
      </w:tr>
      <w:tr w:rsidR="004B7C55" w:rsidRPr="003E5ECA" w14:paraId="605797F8" w14:textId="77777777" w:rsidTr="009275F6">
        <w:tc>
          <w:tcPr>
            <w:tcW w:w="567" w:type="dxa"/>
          </w:tcPr>
          <w:p w14:paraId="3474FD51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t>2.1</w:t>
            </w:r>
          </w:p>
        </w:tc>
        <w:tc>
          <w:tcPr>
            <w:tcW w:w="6658" w:type="dxa"/>
          </w:tcPr>
          <w:p w14:paraId="0726D08A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both"/>
            </w:pPr>
            <w:r w:rsidRPr="003E5ECA">
              <w:t>обращение лица, не соответствующего требованиям, установленным пунктом 1.2 настоящего Регламента;</w:t>
            </w:r>
          </w:p>
        </w:tc>
        <w:tc>
          <w:tcPr>
            <w:tcW w:w="2693" w:type="dxa"/>
          </w:tcPr>
          <w:p w14:paraId="771AF5E0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</w:tr>
      <w:tr w:rsidR="004B7C55" w:rsidRPr="003E5ECA" w14:paraId="60D5684B" w14:textId="77777777" w:rsidTr="009275F6">
        <w:tc>
          <w:tcPr>
            <w:tcW w:w="567" w:type="dxa"/>
          </w:tcPr>
          <w:p w14:paraId="1B6E0034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t>2.2</w:t>
            </w:r>
          </w:p>
        </w:tc>
        <w:tc>
          <w:tcPr>
            <w:tcW w:w="6658" w:type="dxa"/>
          </w:tcPr>
          <w:p w14:paraId="660A8F13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t>предоставление документов, содержащих неверные (недостоверные) сведения.</w:t>
            </w:r>
          </w:p>
        </w:tc>
        <w:tc>
          <w:tcPr>
            <w:tcW w:w="2693" w:type="dxa"/>
          </w:tcPr>
          <w:p w14:paraId="3E1FB0FB" w14:textId="77777777" w:rsidR="004B7C55" w:rsidRPr="003E5ECA" w:rsidRDefault="004B7C55" w:rsidP="009275F6">
            <w:pPr>
              <w:widowControl w:val="0"/>
              <w:autoSpaceDE w:val="0"/>
              <w:autoSpaceDN w:val="0"/>
            </w:pPr>
            <w:r w:rsidRPr="003E5ECA">
              <w:rPr>
                <w:bCs/>
                <w:color w:val="000000"/>
                <w:spacing w:val="-6"/>
              </w:rPr>
              <w:t>А, Б, В, Г, Д, Е</w:t>
            </w:r>
          </w:p>
        </w:tc>
      </w:tr>
    </w:tbl>
    <w:p w14:paraId="760F00A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8"/>
          <w:szCs w:val="28"/>
        </w:rPr>
      </w:pPr>
    </w:p>
    <w:p w14:paraId="3898E6BA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</w:p>
    <w:p w14:paraId="5CD84250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 xml:space="preserve">Приложение № 6 к </w:t>
      </w:r>
    </w:p>
    <w:p w14:paraId="6F74E19C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>Административному регламенту</w:t>
      </w:r>
    </w:p>
    <w:p w14:paraId="720002BF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05765AF1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lastRenderedPageBreak/>
        <w:t xml:space="preserve">по </w:t>
      </w:r>
      <w:r w:rsidRPr="003E5ECA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288B8547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color w:val="000000" w:themeColor="text1"/>
          <w:sz w:val="28"/>
          <w:szCs w:val="28"/>
        </w:rPr>
      </w:pPr>
    </w:p>
    <w:p w14:paraId="0B84B157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ЖУРНАЛ</w:t>
      </w:r>
    </w:p>
    <w:p w14:paraId="7C940116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регистрации обращений граждан</w:t>
      </w:r>
    </w:p>
    <w:p w14:paraId="54FAA8D2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416"/>
        <w:gridCol w:w="1421"/>
        <w:gridCol w:w="1579"/>
        <w:gridCol w:w="998"/>
        <w:gridCol w:w="1426"/>
        <w:gridCol w:w="1430"/>
        <w:gridCol w:w="1416"/>
      </w:tblGrid>
      <w:tr w:rsidR="004B7C55" w:rsidRPr="003E5ECA" w14:paraId="279A4317" w14:textId="77777777" w:rsidTr="009275F6">
        <w:tc>
          <w:tcPr>
            <w:tcW w:w="581" w:type="dxa"/>
          </w:tcPr>
          <w:p w14:paraId="2F2B55A2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п/п</w:t>
            </w:r>
          </w:p>
        </w:tc>
        <w:tc>
          <w:tcPr>
            <w:tcW w:w="1416" w:type="dxa"/>
          </w:tcPr>
          <w:p w14:paraId="2C80FD6C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Дата обращения</w:t>
            </w:r>
          </w:p>
        </w:tc>
        <w:tc>
          <w:tcPr>
            <w:tcW w:w="1421" w:type="dxa"/>
          </w:tcPr>
          <w:p w14:paraId="6B86DC58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Номер обращения</w:t>
            </w:r>
          </w:p>
        </w:tc>
        <w:tc>
          <w:tcPr>
            <w:tcW w:w="1579" w:type="dxa"/>
          </w:tcPr>
          <w:p w14:paraId="2FBFFA14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Фамилия, имя, отчество гражданина</w:t>
            </w:r>
          </w:p>
        </w:tc>
        <w:tc>
          <w:tcPr>
            <w:tcW w:w="998" w:type="dxa"/>
          </w:tcPr>
          <w:p w14:paraId="72E9B07F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Адрес</w:t>
            </w:r>
          </w:p>
        </w:tc>
        <w:tc>
          <w:tcPr>
            <w:tcW w:w="1426" w:type="dxa"/>
          </w:tcPr>
          <w:p w14:paraId="0A24F32C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Причины обращения</w:t>
            </w:r>
          </w:p>
        </w:tc>
        <w:tc>
          <w:tcPr>
            <w:tcW w:w="1430" w:type="dxa"/>
          </w:tcPr>
          <w:p w14:paraId="46919C5A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Результаты обращения</w:t>
            </w:r>
          </w:p>
        </w:tc>
        <w:tc>
          <w:tcPr>
            <w:tcW w:w="1416" w:type="dxa"/>
          </w:tcPr>
          <w:p w14:paraId="5B27F977" w14:textId="77777777" w:rsidR="004B7C55" w:rsidRPr="003E5ECA" w:rsidRDefault="004B7C55" w:rsidP="009275F6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</w:rPr>
            </w:pPr>
            <w:r w:rsidRPr="003E5ECA">
              <w:rPr>
                <w:rFonts w:eastAsiaTheme="minorEastAsia"/>
              </w:rPr>
              <w:t>Результаты обращения без указания причин</w:t>
            </w:r>
          </w:p>
        </w:tc>
      </w:tr>
      <w:tr w:rsidR="004B7C55" w:rsidRPr="003E5ECA" w14:paraId="2D7475DC" w14:textId="77777777" w:rsidTr="009275F6">
        <w:trPr>
          <w:trHeight w:val="531"/>
        </w:trPr>
        <w:tc>
          <w:tcPr>
            <w:tcW w:w="581" w:type="dxa"/>
          </w:tcPr>
          <w:p w14:paraId="640CA2AB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6" w:type="dxa"/>
          </w:tcPr>
          <w:p w14:paraId="53C967BE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21" w:type="dxa"/>
          </w:tcPr>
          <w:p w14:paraId="709DB3E5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579" w:type="dxa"/>
          </w:tcPr>
          <w:p w14:paraId="6D0B4A28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998" w:type="dxa"/>
          </w:tcPr>
          <w:p w14:paraId="6528C502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26" w:type="dxa"/>
          </w:tcPr>
          <w:p w14:paraId="681ACDE4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30" w:type="dxa"/>
          </w:tcPr>
          <w:p w14:paraId="6759A0CE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  <w:tc>
          <w:tcPr>
            <w:tcW w:w="1416" w:type="dxa"/>
          </w:tcPr>
          <w:p w14:paraId="747AFE23" w14:textId="77777777" w:rsidR="004B7C55" w:rsidRPr="003E5ECA" w:rsidRDefault="004B7C55" w:rsidP="009275F6">
            <w:pPr>
              <w:widowControl w:val="0"/>
              <w:autoSpaceDE w:val="0"/>
              <w:autoSpaceDN w:val="0"/>
              <w:rPr>
                <w:rFonts w:eastAsiaTheme="minorEastAsia"/>
              </w:rPr>
            </w:pPr>
          </w:p>
        </w:tc>
      </w:tr>
    </w:tbl>
    <w:p w14:paraId="67DA372F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</w:p>
    <w:p w14:paraId="3984041B" w14:textId="77777777" w:rsidR="004B7C55" w:rsidRPr="003E5ECA" w:rsidRDefault="004B7C55" w:rsidP="004B7C55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189E4738" w14:textId="77777777" w:rsidR="004B7C55" w:rsidRDefault="004B7C55" w:rsidP="004B7C55">
      <w:pPr>
        <w:widowControl w:val="0"/>
        <w:autoSpaceDE w:val="0"/>
        <w:autoSpaceDN w:val="0"/>
        <w:ind w:left="7080" w:firstLine="708"/>
        <w:jc w:val="both"/>
        <w:rPr>
          <w:rFonts w:eastAsiaTheme="minorEastAsia"/>
          <w:sz w:val="28"/>
          <w:szCs w:val="28"/>
        </w:rPr>
      </w:pPr>
    </w:p>
    <w:p w14:paraId="0B1EE6CB" w14:textId="77777777" w:rsidR="004B7C55" w:rsidRPr="003E5ECA" w:rsidRDefault="004B7C55" w:rsidP="004B7C55">
      <w:pPr>
        <w:widowControl w:val="0"/>
        <w:autoSpaceDE w:val="0"/>
        <w:autoSpaceDN w:val="0"/>
        <w:ind w:left="708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Приложение № 7 </w:t>
      </w:r>
      <w:r>
        <w:rPr>
          <w:rFonts w:eastAsiaTheme="minorEastAsia"/>
          <w:sz w:val="28"/>
          <w:szCs w:val="28"/>
        </w:rPr>
        <w:t>к</w:t>
      </w:r>
    </w:p>
    <w:p w14:paraId="3B88BD1B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  <w:r w:rsidRPr="003E5ECA">
        <w:rPr>
          <w:sz w:val="28"/>
          <w:szCs w:val="28"/>
        </w:rPr>
        <w:t>Административному регламенту</w:t>
      </w:r>
    </w:p>
    <w:p w14:paraId="07CB99F7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28DE5473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по </w:t>
      </w:r>
      <w:r w:rsidRPr="003E5ECA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745A90B2" w14:textId="77777777" w:rsidR="004B7C55" w:rsidRPr="003E5ECA" w:rsidRDefault="004B7C55" w:rsidP="004B7C55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</w:p>
    <w:p w14:paraId="516E0376" w14:textId="77777777" w:rsidR="004B7C55" w:rsidRPr="003E5ECA" w:rsidRDefault="004B7C55" w:rsidP="004B7C55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</w:p>
    <w:p w14:paraId="04879705" w14:textId="77777777" w:rsidR="004B7C55" w:rsidRPr="003E5ECA" w:rsidRDefault="004B7C55" w:rsidP="004B7C55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Отделение № _____ ГКУ «Республиканский</w:t>
      </w:r>
    </w:p>
    <w:p w14:paraId="60B9436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центр материальной помощи</w:t>
      </w:r>
    </w:p>
    <w:p w14:paraId="3E5C97A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(компенсационных выплат)»</w:t>
      </w:r>
    </w:p>
    <w:p w14:paraId="01336A9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в ________________________ муниципальном</w:t>
      </w:r>
    </w:p>
    <w:p w14:paraId="2C8DEDA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районе (городском округе)</w:t>
      </w:r>
    </w:p>
    <w:p w14:paraId="5BE36A6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E76AA82" w14:textId="77777777" w:rsidR="004B7C55" w:rsidRPr="003E5ECA" w:rsidRDefault="004B7C55" w:rsidP="004B7C55">
      <w:pPr>
        <w:widowControl w:val="0"/>
        <w:autoSpaceDE w:val="0"/>
        <w:autoSpaceDN w:val="0"/>
        <w:ind w:left="5664" w:firstLine="708"/>
        <w:jc w:val="both"/>
        <w:rPr>
          <w:rFonts w:eastAsiaTheme="minorEastAsia"/>
          <w:sz w:val="28"/>
          <w:szCs w:val="28"/>
        </w:rPr>
      </w:pPr>
    </w:p>
    <w:p w14:paraId="6978035B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Решение</w:t>
      </w:r>
    </w:p>
    <w:p w14:paraId="3C25BADC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об отказе в приеме заявления (документов) </w:t>
      </w:r>
    </w:p>
    <w:p w14:paraId="0E7E6CF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в назначении государственной ежемесячной денежной</w:t>
      </w:r>
    </w:p>
    <w:p w14:paraId="2327919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компенсации при возникновении поствакцинальных осложнений</w:t>
      </w:r>
    </w:p>
    <w:p w14:paraId="4009B88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4FF90F5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№ _________             </w:t>
      </w:r>
      <w:r>
        <w:rPr>
          <w:rFonts w:eastAsiaTheme="minorEastAsia"/>
          <w:sz w:val="28"/>
          <w:szCs w:val="28"/>
        </w:rPr>
        <w:t xml:space="preserve">                            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 xml:space="preserve">   </w:t>
      </w:r>
      <w:r w:rsidRPr="003E5ECA">
        <w:rPr>
          <w:rFonts w:eastAsiaTheme="minorEastAsia"/>
          <w:sz w:val="28"/>
          <w:szCs w:val="28"/>
        </w:rPr>
        <w:t>от ____________ 20__ г.</w:t>
      </w:r>
    </w:p>
    <w:p w14:paraId="20CEB04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344DAA06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Отказать ________________________________________________________________,</w:t>
      </w:r>
    </w:p>
    <w:p w14:paraId="2280894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</w:t>
      </w:r>
      <w:r w:rsidRPr="003E5ECA">
        <w:rPr>
          <w:rFonts w:eastAsiaTheme="minorEastAsia"/>
        </w:rPr>
        <w:t>(Фамилия, Имя, Отчество (последнее - при наличии), адрес заявителя)</w:t>
      </w:r>
    </w:p>
    <w:p w14:paraId="381F9EF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lastRenderedPageBreak/>
        <w:t>_______________________________________</w:t>
      </w:r>
      <w:r>
        <w:rPr>
          <w:rFonts w:eastAsiaTheme="minorEastAsia"/>
          <w:sz w:val="28"/>
          <w:szCs w:val="28"/>
        </w:rPr>
        <w:t>_______________________________</w:t>
      </w:r>
    </w:p>
    <w:p w14:paraId="3021733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назначении государственной ежемесячной денежной компенсации при возникновении поствакцинальных осложнений.</w:t>
      </w:r>
    </w:p>
    <w:p w14:paraId="0E4D115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</w:t>
      </w:r>
    </w:p>
    <w:p w14:paraId="3DA0129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Причина отказа: _________________________________________________________</w:t>
      </w:r>
    </w:p>
    <w:p w14:paraId="40F5598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1F7999B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Заведующий(-</w:t>
      </w:r>
      <w:proofErr w:type="spellStart"/>
      <w:r w:rsidRPr="003E5ECA">
        <w:rPr>
          <w:rFonts w:eastAsiaTheme="minorEastAsia"/>
          <w:sz w:val="28"/>
          <w:szCs w:val="28"/>
        </w:rPr>
        <w:t>ая</w:t>
      </w:r>
      <w:proofErr w:type="spellEnd"/>
      <w:r w:rsidRPr="003E5ECA">
        <w:rPr>
          <w:rFonts w:eastAsiaTheme="minorEastAsia"/>
          <w:sz w:val="28"/>
          <w:szCs w:val="28"/>
        </w:rPr>
        <w:t>) отделением</w:t>
      </w:r>
    </w:p>
    <w:p w14:paraId="170AE85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№ ___ ГКУ «Республиканский</w:t>
      </w:r>
    </w:p>
    <w:p w14:paraId="1880D3F6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центр материальной помощи</w:t>
      </w:r>
    </w:p>
    <w:p w14:paraId="2150433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(компенсационных выплат)» в</w:t>
      </w:r>
    </w:p>
    <w:p w14:paraId="1F30177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___________________________</w:t>
      </w:r>
    </w:p>
    <w:p w14:paraId="1301BCD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муниципальном районе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_____________________________ __________</w:t>
      </w:r>
    </w:p>
    <w:p w14:paraId="44B6B1A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(городском </w:t>
      </w:r>
      <w:proofErr w:type="gramStart"/>
      <w:r w:rsidRPr="003E5ECA">
        <w:rPr>
          <w:rFonts w:eastAsiaTheme="minorEastAsia"/>
          <w:sz w:val="28"/>
          <w:szCs w:val="28"/>
        </w:rPr>
        <w:t xml:space="preserve">округе)   </w:t>
      </w:r>
      <w:proofErr w:type="gramEnd"/>
      <w:r w:rsidRPr="003E5ECA">
        <w:rPr>
          <w:rFonts w:eastAsiaTheme="minorEastAsia"/>
          <w:sz w:val="28"/>
          <w:szCs w:val="28"/>
        </w:rPr>
        <w:t xml:space="preserve">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</w:t>
      </w:r>
      <w:r w:rsidRPr="003E5ECA">
        <w:rPr>
          <w:rFonts w:eastAsiaTheme="minorEastAsia"/>
        </w:rPr>
        <w:t>(Фамилия, Имя, Отчество              (подпись)</w:t>
      </w:r>
    </w:p>
    <w:p w14:paraId="2FC9AE2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</w:t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  <w:t>(последнее - при наличии)) М.П.</w:t>
      </w:r>
    </w:p>
    <w:p w14:paraId="672A01C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Сотрудник отделения № ____</w:t>
      </w:r>
    </w:p>
    <w:p w14:paraId="519213D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ГКУ «Республиканский центр</w:t>
      </w:r>
    </w:p>
    <w:p w14:paraId="6C0F166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материальной помощи</w:t>
      </w:r>
    </w:p>
    <w:p w14:paraId="19DC948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(компенсационных выплат)» в</w:t>
      </w:r>
    </w:p>
    <w:p w14:paraId="3E3B417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___________________________</w:t>
      </w:r>
    </w:p>
    <w:p w14:paraId="024BF33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муниципальном районе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_____________________________ __________</w:t>
      </w:r>
    </w:p>
    <w:p w14:paraId="36BF1FB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(городском </w:t>
      </w:r>
      <w:proofErr w:type="gramStart"/>
      <w:r w:rsidRPr="003E5ECA">
        <w:rPr>
          <w:rFonts w:eastAsiaTheme="minorEastAsia"/>
          <w:sz w:val="28"/>
          <w:szCs w:val="28"/>
        </w:rPr>
        <w:t xml:space="preserve">округе)   </w:t>
      </w:r>
      <w:proofErr w:type="gramEnd"/>
      <w:r w:rsidRPr="003E5ECA">
        <w:rPr>
          <w:rFonts w:eastAsiaTheme="minorEastAsia"/>
          <w:sz w:val="28"/>
          <w:szCs w:val="28"/>
        </w:rPr>
        <w:t xml:space="preserve">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</w:t>
      </w:r>
      <w:r w:rsidRPr="003E5ECA">
        <w:rPr>
          <w:rFonts w:eastAsiaTheme="minorEastAsia"/>
        </w:rPr>
        <w:t>(Фамилия, Имя, Отчество            (подпись)</w:t>
      </w:r>
    </w:p>
    <w:p w14:paraId="5D2F631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</w:t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  <w:t>(последнее - при наличии))</w:t>
      </w:r>
    </w:p>
    <w:p w14:paraId="7DF8D35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Заявитель уведомлен:</w:t>
      </w:r>
    </w:p>
    <w:p w14:paraId="4DD007E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письменной форме по почтовому адресу,</w:t>
      </w:r>
    </w:p>
    <w:p w14:paraId="40CCAA7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смс-сообщением на телефон ______________________________________________,</w:t>
      </w:r>
    </w:p>
    <w:p w14:paraId="06B3BCB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</w:rPr>
        <w:t>(номер телефона)</w:t>
      </w:r>
    </w:p>
    <w:p w14:paraId="385BA88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форме электронного документа</w:t>
      </w:r>
    </w:p>
    <w:p w14:paraId="2F5BFF2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по адресу электронной почты _______________________________________________</w:t>
      </w:r>
    </w:p>
    <w:p w14:paraId="775968E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</w:rPr>
        <w:t>(адрес электронной почты)</w:t>
      </w:r>
    </w:p>
    <w:p w14:paraId="3C19E33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через личный кабинет в государственной</w:t>
      </w:r>
    </w:p>
    <w:p w14:paraId="482EC6D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информационной системе Республики</w:t>
      </w:r>
    </w:p>
    <w:p w14:paraId="458FFF3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Татарстан «Портал государственных</w:t>
      </w:r>
    </w:p>
    <w:p w14:paraId="403F1FF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и муниципальных услуг Республики Татарстан»</w:t>
      </w:r>
    </w:p>
    <w:p w14:paraId="50BA6D5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или на Едином портале государственных и </w:t>
      </w:r>
    </w:p>
    <w:p w14:paraId="1B02AE2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муниципальных услуг (функций)______________________________</w:t>
      </w:r>
    </w:p>
    <w:p w14:paraId="50DFE37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    </w:t>
      </w:r>
      <w:r w:rsidRPr="003E5ECA">
        <w:rPr>
          <w:rFonts w:eastAsiaTheme="minorEastAsia"/>
        </w:rPr>
        <w:t xml:space="preserve">  (указывается «да» или ставится «прочерк»)</w:t>
      </w:r>
    </w:p>
    <w:p w14:paraId="38250E4A" w14:textId="77777777" w:rsidR="004B7C55" w:rsidRPr="003E5ECA" w:rsidRDefault="004B7C55" w:rsidP="004B7C55">
      <w:pPr>
        <w:widowControl w:val="0"/>
        <w:autoSpaceDE w:val="0"/>
        <w:autoSpaceDN w:val="0"/>
        <w:ind w:left="5664" w:firstLine="708"/>
        <w:jc w:val="both"/>
        <w:rPr>
          <w:rFonts w:eastAsiaTheme="minorEastAsia"/>
          <w:sz w:val="28"/>
          <w:szCs w:val="28"/>
        </w:rPr>
      </w:pPr>
    </w:p>
    <w:p w14:paraId="00A1F51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6045374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5A6634D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1E05510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4D02533B" w14:textId="77777777" w:rsidR="004B7C55" w:rsidRPr="003E5ECA" w:rsidRDefault="004B7C55" w:rsidP="004B7C55">
      <w:pPr>
        <w:widowControl w:val="0"/>
        <w:autoSpaceDE w:val="0"/>
        <w:autoSpaceDN w:val="0"/>
        <w:ind w:left="3540"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3E5ECA">
        <w:rPr>
          <w:rFonts w:eastAsiaTheme="minorEastAsia"/>
          <w:sz w:val="28"/>
          <w:szCs w:val="28"/>
        </w:rPr>
        <w:t>Отделение № _____ ГКУ «Республиканский</w:t>
      </w:r>
    </w:p>
    <w:p w14:paraId="6D3FE88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центр материальной помощи</w:t>
      </w:r>
    </w:p>
    <w:p w14:paraId="47C88B0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(компенсационных выплат)»</w:t>
      </w:r>
    </w:p>
    <w:p w14:paraId="738ACC2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в ________________________ муниципальном</w:t>
      </w:r>
    </w:p>
    <w:p w14:paraId="2EC800D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районе (городском округе)</w:t>
      </w:r>
    </w:p>
    <w:p w14:paraId="49D502F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0BDF5C74" w14:textId="77777777" w:rsidR="004B7C55" w:rsidRPr="003E5ECA" w:rsidRDefault="004B7C55" w:rsidP="004B7C55">
      <w:pPr>
        <w:widowControl w:val="0"/>
        <w:autoSpaceDE w:val="0"/>
        <w:autoSpaceDN w:val="0"/>
        <w:ind w:left="5664" w:firstLine="708"/>
        <w:jc w:val="both"/>
        <w:rPr>
          <w:rFonts w:eastAsiaTheme="minorEastAsia"/>
          <w:sz w:val="28"/>
          <w:szCs w:val="28"/>
        </w:rPr>
      </w:pPr>
    </w:p>
    <w:p w14:paraId="12EA93C1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Решение</w:t>
      </w:r>
    </w:p>
    <w:p w14:paraId="4C32FCC6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об отказе в приеме заявления (документов) </w:t>
      </w:r>
    </w:p>
    <w:p w14:paraId="5B181178" w14:textId="77777777" w:rsidR="004B7C55" w:rsidRPr="003E5ECA" w:rsidRDefault="004B7C55" w:rsidP="004B7C55">
      <w:pPr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   в назначении государственного единовременного пособия </w:t>
      </w:r>
    </w:p>
    <w:p w14:paraId="456304C1" w14:textId="77777777" w:rsidR="004B7C55" w:rsidRPr="003E5ECA" w:rsidRDefault="004B7C55" w:rsidP="004B7C55">
      <w:pPr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                     при возникновении поствакцинальных осложнений</w:t>
      </w:r>
    </w:p>
    <w:p w14:paraId="02BA49F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ascii="Courier New" w:eastAsiaTheme="minorEastAsia" w:hAnsi="Courier New" w:cs="Courier New"/>
          <w:sz w:val="20"/>
        </w:rPr>
      </w:pPr>
    </w:p>
    <w:p w14:paraId="3FB53BA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№ _________           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от ____________ 20__г.</w:t>
      </w:r>
    </w:p>
    <w:p w14:paraId="26BDB60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56FE1FC2" w14:textId="77777777" w:rsidR="004B7C55" w:rsidRPr="003E5ECA" w:rsidRDefault="004B7C55" w:rsidP="004B7C55">
      <w:pPr>
        <w:widowControl w:val="0"/>
        <w:autoSpaceDE w:val="0"/>
        <w:autoSpaceDN w:val="0"/>
        <w:jc w:val="center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Отказать ________________________________________________________________,</w:t>
      </w:r>
    </w:p>
    <w:p w14:paraId="6E154C2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</w:t>
      </w:r>
      <w:r w:rsidRPr="003E5ECA">
        <w:rPr>
          <w:rFonts w:eastAsiaTheme="minorEastAsia"/>
        </w:rPr>
        <w:t>(Фамилия, Имя, Отчество (последнее - при наличии), адрес заявителя)</w:t>
      </w:r>
    </w:p>
    <w:p w14:paraId="4217B64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_______________________________________________________________________</w:t>
      </w:r>
    </w:p>
    <w:p w14:paraId="22B9C07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назначении государственного единовременного пособия при возникновении поствакцинальных осложнений.</w:t>
      </w:r>
    </w:p>
    <w:p w14:paraId="4B18EE1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Причина отказа: _________________________________________________________</w:t>
      </w:r>
    </w:p>
    <w:p w14:paraId="1673D5C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</w:p>
    <w:p w14:paraId="74DD2E2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Заведующий(-</w:t>
      </w:r>
      <w:proofErr w:type="spellStart"/>
      <w:r w:rsidRPr="003E5ECA">
        <w:rPr>
          <w:rFonts w:eastAsiaTheme="minorEastAsia"/>
          <w:sz w:val="28"/>
          <w:szCs w:val="28"/>
        </w:rPr>
        <w:t>ая</w:t>
      </w:r>
      <w:proofErr w:type="spellEnd"/>
      <w:r w:rsidRPr="003E5ECA">
        <w:rPr>
          <w:rFonts w:eastAsiaTheme="minorEastAsia"/>
          <w:sz w:val="28"/>
          <w:szCs w:val="28"/>
        </w:rPr>
        <w:t>) отделением</w:t>
      </w:r>
    </w:p>
    <w:p w14:paraId="644149F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№ ___ ГКУ «Республиканский</w:t>
      </w:r>
    </w:p>
    <w:p w14:paraId="37C0606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центр материальной помощи</w:t>
      </w:r>
    </w:p>
    <w:p w14:paraId="6A40168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(компенсационных выплат)» в</w:t>
      </w:r>
    </w:p>
    <w:p w14:paraId="37AE211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___________________________</w:t>
      </w:r>
    </w:p>
    <w:p w14:paraId="2E37A76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муниципальном районе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_____________________________ __________</w:t>
      </w:r>
    </w:p>
    <w:p w14:paraId="281ECC0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(городском </w:t>
      </w:r>
      <w:proofErr w:type="gramStart"/>
      <w:r w:rsidRPr="003E5ECA">
        <w:rPr>
          <w:rFonts w:eastAsiaTheme="minorEastAsia"/>
          <w:sz w:val="28"/>
          <w:szCs w:val="28"/>
        </w:rPr>
        <w:t xml:space="preserve">округе)   </w:t>
      </w:r>
      <w:proofErr w:type="gramEnd"/>
      <w:r w:rsidRPr="003E5ECA">
        <w:rPr>
          <w:rFonts w:eastAsiaTheme="minorEastAsia"/>
          <w:sz w:val="28"/>
          <w:szCs w:val="28"/>
        </w:rPr>
        <w:t xml:space="preserve">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</w:t>
      </w:r>
      <w:r w:rsidRPr="003E5ECA">
        <w:rPr>
          <w:rFonts w:eastAsiaTheme="minorEastAsia"/>
        </w:rPr>
        <w:t>(Фамилия, Имя, Отчество              (подпись)</w:t>
      </w:r>
    </w:p>
    <w:p w14:paraId="4086E53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</w:t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  <w:t>(последнее - при наличии)) М.П.</w:t>
      </w:r>
    </w:p>
    <w:p w14:paraId="121353C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Сотрудник отделения № ____</w:t>
      </w:r>
    </w:p>
    <w:p w14:paraId="0A82D8DC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ГКУ «Республиканский центр</w:t>
      </w:r>
    </w:p>
    <w:p w14:paraId="58C62D49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материальной помощи</w:t>
      </w:r>
    </w:p>
    <w:p w14:paraId="45C440A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(компенсационных выплат)» в</w:t>
      </w:r>
    </w:p>
    <w:p w14:paraId="14F13F88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___________________________</w:t>
      </w:r>
    </w:p>
    <w:p w14:paraId="061EF75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муниципальном районе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>_____________________________ __________</w:t>
      </w:r>
    </w:p>
    <w:p w14:paraId="6D044BA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(городском </w:t>
      </w:r>
      <w:proofErr w:type="gramStart"/>
      <w:r w:rsidRPr="003E5ECA">
        <w:rPr>
          <w:rFonts w:eastAsiaTheme="minorEastAsia"/>
          <w:sz w:val="28"/>
          <w:szCs w:val="28"/>
        </w:rPr>
        <w:t xml:space="preserve">округе)   </w:t>
      </w:r>
      <w:proofErr w:type="gramEnd"/>
      <w:r w:rsidRPr="003E5ECA">
        <w:rPr>
          <w:rFonts w:eastAsiaTheme="minorEastAsia"/>
          <w:sz w:val="28"/>
          <w:szCs w:val="28"/>
        </w:rPr>
        <w:t xml:space="preserve">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</w:t>
      </w:r>
      <w:r w:rsidRPr="003E5ECA">
        <w:rPr>
          <w:rFonts w:eastAsiaTheme="minorEastAsia"/>
        </w:rPr>
        <w:t>(Фамилия, Имя, Отчество            (подпись)</w:t>
      </w:r>
    </w:p>
    <w:p w14:paraId="58D82215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      </w:t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</w:r>
      <w:r w:rsidRPr="003E5ECA">
        <w:rPr>
          <w:rFonts w:eastAsiaTheme="minorEastAsia"/>
        </w:rPr>
        <w:tab/>
        <w:t>(последнее - при наличии))</w:t>
      </w:r>
    </w:p>
    <w:p w14:paraId="76A071B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Заявитель уведомлен:</w:t>
      </w:r>
    </w:p>
    <w:p w14:paraId="0438785E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письменной форме по почтовому адресу,</w:t>
      </w:r>
    </w:p>
    <w:p w14:paraId="056E68D2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смс-сообщением на телефон ______________________________________________,</w:t>
      </w:r>
    </w:p>
    <w:p w14:paraId="77B7FC6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            </w:t>
      </w:r>
      <w:r>
        <w:rPr>
          <w:rFonts w:eastAsiaTheme="minorEastAsia"/>
          <w:sz w:val="28"/>
          <w:szCs w:val="28"/>
        </w:rPr>
        <w:t xml:space="preserve">                           </w:t>
      </w:r>
      <w:r w:rsidRPr="003E5ECA">
        <w:rPr>
          <w:rFonts w:eastAsiaTheme="minorEastAsia"/>
        </w:rPr>
        <w:t>(номер телефона)</w:t>
      </w:r>
    </w:p>
    <w:p w14:paraId="685A0900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в форме электронного документа</w:t>
      </w:r>
    </w:p>
    <w:p w14:paraId="61183744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по адресу электронной почты _______________________________________________</w:t>
      </w:r>
      <w:r>
        <w:rPr>
          <w:rFonts w:eastAsiaTheme="minorEastAsia"/>
          <w:sz w:val="28"/>
          <w:szCs w:val="28"/>
        </w:rPr>
        <w:t>,</w:t>
      </w:r>
    </w:p>
    <w:p w14:paraId="790D059D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                            </w:t>
      </w:r>
      <w:r w:rsidRPr="003E5ECA">
        <w:rPr>
          <w:rFonts w:eastAsiaTheme="minorEastAsia"/>
        </w:rPr>
        <w:t>(адрес электронной почты)</w:t>
      </w:r>
    </w:p>
    <w:p w14:paraId="039D570B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через личный кабинет в государственной</w:t>
      </w:r>
    </w:p>
    <w:p w14:paraId="4620EFFA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информационной системе Республики</w:t>
      </w:r>
    </w:p>
    <w:p w14:paraId="78A31F63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Татарстан «Портал государственных</w:t>
      </w:r>
    </w:p>
    <w:p w14:paraId="24F80371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 и муниципальных услуг Республики Татарстан»</w:t>
      </w:r>
    </w:p>
    <w:p w14:paraId="59A8BDDF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 xml:space="preserve">или на Едином портале государственных и </w:t>
      </w:r>
    </w:p>
    <w:p w14:paraId="3988FA3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</w:rPr>
      </w:pPr>
      <w:r w:rsidRPr="003E5ECA">
        <w:rPr>
          <w:rFonts w:eastAsiaTheme="minorEastAsia"/>
          <w:sz w:val="28"/>
          <w:szCs w:val="28"/>
        </w:rPr>
        <w:t>муниципальных услуг (функций)______________________________</w:t>
      </w:r>
    </w:p>
    <w:p w14:paraId="56F3E08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  <w:sz w:val="28"/>
          <w:szCs w:val="28"/>
        </w:rPr>
        <w:t xml:space="preserve">                              </w:t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</w:r>
      <w:r w:rsidRPr="003E5ECA">
        <w:rPr>
          <w:rFonts w:eastAsiaTheme="minorEastAsia"/>
          <w:sz w:val="28"/>
          <w:szCs w:val="28"/>
        </w:rPr>
        <w:tab/>
        <w:t xml:space="preserve">     </w:t>
      </w:r>
      <w:r w:rsidRPr="003E5ECA">
        <w:rPr>
          <w:rFonts w:eastAsiaTheme="minorEastAsia"/>
        </w:rPr>
        <w:t xml:space="preserve">  (указывается «да» или ставится «прочерк»)</w:t>
      </w:r>
    </w:p>
    <w:p w14:paraId="64F97EFF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</w:p>
    <w:p w14:paraId="5289E250" w14:textId="77777777" w:rsidR="004B7C55" w:rsidRPr="003E5ECA" w:rsidRDefault="004B7C55" w:rsidP="004B7C55">
      <w:pPr>
        <w:spacing w:line="288" w:lineRule="atLeast"/>
        <w:rPr>
          <w:sz w:val="28"/>
          <w:szCs w:val="28"/>
        </w:rPr>
      </w:pPr>
    </w:p>
    <w:p w14:paraId="0EBC0390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</w:p>
    <w:p w14:paraId="5DE15F63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  <w:r w:rsidRPr="003E5ECA">
        <w:rPr>
          <w:sz w:val="28"/>
          <w:szCs w:val="28"/>
        </w:rPr>
        <w:t xml:space="preserve">Приложение № 8 к </w:t>
      </w:r>
    </w:p>
    <w:p w14:paraId="2A153C06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  <w:r w:rsidRPr="003E5ECA">
        <w:rPr>
          <w:sz w:val="28"/>
          <w:szCs w:val="28"/>
        </w:rPr>
        <w:t>Административному регламенту</w:t>
      </w:r>
    </w:p>
    <w:p w14:paraId="0BAC6A9B" w14:textId="77777777" w:rsidR="004B7C55" w:rsidRPr="003E5ECA" w:rsidRDefault="004B7C55" w:rsidP="004B7C55">
      <w:pPr>
        <w:spacing w:line="288" w:lineRule="atLeast"/>
        <w:jc w:val="right"/>
        <w:rPr>
          <w:color w:val="000000" w:themeColor="text1"/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предоставления государственной услуги </w:t>
      </w:r>
    </w:p>
    <w:p w14:paraId="7082672A" w14:textId="77777777" w:rsidR="004B7C55" w:rsidRPr="003E5ECA" w:rsidRDefault="004B7C55" w:rsidP="004B7C55">
      <w:pPr>
        <w:spacing w:line="288" w:lineRule="atLeast"/>
        <w:ind w:left="4956" w:firstLine="708"/>
        <w:jc w:val="right"/>
        <w:rPr>
          <w:sz w:val="28"/>
          <w:szCs w:val="28"/>
        </w:rPr>
      </w:pPr>
      <w:r w:rsidRPr="003E5ECA">
        <w:rPr>
          <w:color w:val="000000" w:themeColor="text1"/>
          <w:sz w:val="28"/>
          <w:szCs w:val="28"/>
        </w:rPr>
        <w:t xml:space="preserve">по </w:t>
      </w:r>
      <w:r w:rsidRPr="003E5ECA">
        <w:rPr>
          <w:sz w:val="28"/>
          <w:szCs w:val="28"/>
        </w:rPr>
        <w:t>назначению государственных единовременных пособий и ежемесячных денежных компенсаций гражданам при возникновении у них поствакцинальных осложнений</w:t>
      </w:r>
    </w:p>
    <w:p w14:paraId="55BCB290" w14:textId="77777777" w:rsidR="004B7C55" w:rsidRPr="003E5ECA" w:rsidRDefault="004B7C55" w:rsidP="004B7C55">
      <w:pPr>
        <w:spacing w:line="288" w:lineRule="atLeast"/>
        <w:jc w:val="right"/>
        <w:rPr>
          <w:sz w:val="28"/>
          <w:szCs w:val="28"/>
        </w:rPr>
      </w:pPr>
    </w:p>
    <w:p w14:paraId="431B2557" w14:textId="77777777" w:rsidR="004B7C55" w:rsidRPr="003E5ECA" w:rsidRDefault="004B7C55" w:rsidP="004B7C55">
      <w:pPr>
        <w:widowControl w:val="0"/>
        <w:autoSpaceDE w:val="0"/>
        <w:autoSpaceDN w:val="0"/>
        <w:jc w:val="both"/>
        <w:rPr>
          <w:rFonts w:eastAsiaTheme="minorEastAsia"/>
        </w:rPr>
      </w:pPr>
      <w:r w:rsidRPr="003E5ECA">
        <w:rPr>
          <w:rFonts w:eastAsiaTheme="minorEastAsia"/>
        </w:rPr>
        <w:t xml:space="preserve">                         </w:t>
      </w:r>
    </w:p>
    <w:p w14:paraId="03744B15" w14:textId="77777777" w:rsidR="004B7C55" w:rsidRPr="003E5ECA" w:rsidRDefault="004B7C55" w:rsidP="004B7C55">
      <w:pPr>
        <w:widowControl w:val="0"/>
        <w:jc w:val="center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ПЕРЕЧЕНЬ</w:t>
      </w:r>
    </w:p>
    <w:p w14:paraId="1F711B41" w14:textId="77777777" w:rsidR="004B7C55" w:rsidRPr="003E5ECA" w:rsidRDefault="004B7C55" w:rsidP="004B7C55">
      <w:pPr>
        <w:widowControl w:val="0"/>
        <w:jc w:val="center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 xml:space="preserve">УСЛОВНЫХ ОБОЗНАЧЕНИЙ И СОКРАЩЕНИЙ </w:t>
      </w:r>
    </w:p>
    <w:p w14:paraId="512F500C" w14:textId="77777777" w:rsidR="004B7C55" w:rsidRPr="003E5ECA" w:rsidRDefault="004B7C55" w:rsidP="004B7C55">
      <w:pPr>
        <w:widowControl w:val="0"/>
        <w:jc w:val="center"/>
        <w:rPr>
          <w:bCs/>
          <w:sz w:val="28"/>
          <w:szCs w:val="28"/>
        </w:rPr>
      </w:pPr>
    </w:p>
    <w:p w14:paraId="1F1EC87C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Для предоставления государственной услуги используются следующие обозначения и сокращения:</w:t>
      </w:r>
    </w:p>
    <w:p w14:paraId="7AFDF4A4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Регламент - документ, устанавливающий порядок и стандарт предоставления государственной услуги «Назначение государственных единовременных пособий и ежемесячных денежных компенсаций гражданам при возникновении у них поствакцинальных осложнений»;</w:t>
      </w:r>
    </w:p>
    <w:p w14:paraId="7B9F2F3C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Услуга - государственная услуга «Назначение государственных единовременных пособий и ежемесячных денежных компенсаций гражданам при возникновении у них поствакцинальных осложнений»;</w:t>
      </w:r>
    </w:p>
    <w:p w14:paraId="24E41426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заявитель - физическое лицо, относящееся к категории, указанной в пункте 1.2 Регламента, подавшее заявление о предоставлении государственной услуги;</w:t>
      </w:r>
    </w:p>
    <w:p w14:paraId="5CE5B950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14:paraId="74032526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Региональный портал - государственная информационная система Республики Татарстан «Портал государственных и муниципальных услуг Республики Татарстан»;</w:t>
      </w:r>
    </w:p>
    <w:p w14:paraId="37B52302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запрос – заявление о назначении единовременной выплаты;</w:t>
      </w:r>
    </w:p>
    <w:p w14:paraId="3B0CD579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Центр - государственное казенное учреждение «Республиканский Центр материальной помощи (компенсационных выплат)»;</w:t>
      </w:r>
    </w:p>
    <w:p w14:paraId="76666350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Министерство – Министерство труда, занятости и социальной защиты Республики Татарстан;</w:t>
      </w:r>
    </w:p>
    <w:p w14:paraId="50FCE487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отделение Центра -  отделение Центра в муниципальном районе или городском округе Республики Татарстан по месту жительства заявителя;</w:t>
      </w:r>
    </w:p>
    <w:p w14:paraId="10D8019D" w14:textId="77777777" w:rsidR="004B7C55" w:rsidRPr="003E5ECA" w:rsidRDefault="004B7C55" w:rsidP="004B7C55">
      <w:pPr>
        <w:widowControl w:val="0"/>
        <w:ind w:firstLine="708"/>
        <w:jc w:val="both"/>
        <w:rPr>
          <w:bCs/>
          <w:sz w:val="28"/>
          <w:szCs w:val="28"/>
        </w:rPr>
      </w:pPr>
      <w:r w:rsidRPr="003E5ECA">
        <w:rPr>
          <w:bCs/>
          <w:sz w:val="28"/>
          <w:szCs w:val="28"/>
        </w:rPr>
        <w:t>Федеральный закон № 210-ФЗ - Федеральный закон от 27 июля 2010 года             № 210-ФЗ «Об организации предоставления государственных и муниципальных услуг».</w:t>
      </w:r>
    </w:p>
    <w:p w14:paraId="43A15781" w14:textId="1FA6D159" w:rsidR="00FC55B9" w:rsidRDefault="00FC55B9" w:rsidP="00FC55B9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14:paraId="30F7133B" w14:textId="77777777" w:rsidR="00FC55B9" w:rsidRDefault="00FC55B9" w:rsidP="00FC55B9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sectPr w:rsidR="00FC55B9" w:rsidSect="00BC64F4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CB0D6" w14:textId="77777777" w:rsidR="006E6244" w:rsidRDefault="006E6244">
      <w:r>
        <w:separator/>
      </w:r>
    </w:p>
  </w:endnote>
  <w:endnote w:type="continuationSeparator" w:id="0">
    <w:p w14:paraId="22572AF9" w14:textId="77777777" w:rsidR="006E6244" w:rsidRDefault="006E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040946" w14:textId="77777777" w:rsidR="006E6244" w:rsidRDefault="006E6244">
      <w:r>
        <w:separator/>
      </w:r>
    </w:p>
  </w:footnote>
  <w:footnote w:type="continuationSeparator" w:id="0">
    <w:p w14:paraId="37F9520A" w14:textId="77777777" w:rsidR="006E6244" w:rsidRDefault="006E6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1958" w14:textId="4C7358DF" w:rsidR="009275F6" w:rsidRDefault="009275F6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61CA1">
      <w:rPr>
        <w:noProof/>
      </w:rPr>
      <w:t>19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179B419E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8C2A9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7DB4023"/>
    <w:multiLevelType w:val="hybridMultilevel"/>
    <w:tmpl w:val="42D2E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7447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9830E8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52B7F17"/>
    <w:multiLevelType w:val="multilevel"/>
    <w:tmpl w:val="EF38C14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9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37672D1C"/>
    <w:multiLevelType w:val="hybridMultilevel"/>
    <w:tmpl w:val="DBE67FEA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567939"/>
    <w:multiLevelType w:val="hybridMultilevel"/>
    <w:tmpl w:val="008EB2D2"/>
    <w:lvl w:ilvl="0" w:tplc="BD88B9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B6D4FCB"/>
    <w:multiLevelType w:val="hybridMultilevel"/>
    <w:tmpl w:val="22B6E4C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 w15:restartNumberingAfterBreak="0">
    <w:nsid w:val="5FCA072F"/>
    <w:multiLevelType w:val="multilevel"/>
    <w:tmpl w:val="652265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 w15:restartNumberingAfterBreak="0">
    <w:nsid w:val="629F29F4"/>
    <w:multiLevelType w:val="hybridMultilevel"/>
    <w:tmpl w:val="583E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16"/>
  </w:num>
  <w:num w:numId="5">
    <w:abstractNumId w:val="17"/>
  </w:num>
  <w:num w:numId="6">
    <w:abstractNumId w:val="9"/>
  </w:num>
  <w:num w:numId="7">
    <w:abstractNumId w:val="5"/>
  </w:num>
  <w:num w:numId="8">
    <w:abstractNumId w:val="7"/>
  </w:num>
  <w:num w:numId="9">
    <w:abstractNumId w:val="10"/>
  </w:num>
  <w:num w:numId="10">
    <w:abstractNumId w:val="1"/>
  </w:num>
  <w:num w:numId="11">
    <w:abstractNumId w:val="2"/>
  </w:num>
  <w:num w:numId="12">
    <w:abstractNumId w:val="6"/>
  </w:num>
  <w:num w:numId="13">
    <w:abstractNumId w:val="12"/>
  </w:num>
  <w:num w:numId="14">
    <w:abstractNumId w:val="15"/>
  </w:num>
  <w:num w:numId="15">
    <w:abstractNumId w:val="14"/>
  </w:num>
  <w:num w:numId="16">
    <w:abstractNumId w:val="8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024E9"/>
    <w:rsid w:val="0001020E"/>
    <w:rsid w:val="00010C88"/>
    <w:rsid w:val="00010E0F"/>
    <w:rsid w:val="000245B4"/>
    <w:rsid w:val="00025862"/>
    <w:rsid w:val="00026321"/>
    <w:rsid w:val="00034E0E"/>
    <w:rsid w:val="000460A6"/>
    <w:rsid w:val="00046F93"/>
    <w:rsid w:val="0005353C"/>
    <w:rsid w:val="00054F07"/>
    <w:rsid w:val="00055403"/>
    <w:rsid w:val="000613CB"/>
    <w:rsid w:val="00066034"/>
    <w:rsid w:val="0006714A"/>
    <w:rsid w:val="000752B9"/>
    <w:rsid w:val="00076016"/>
    <w:rsid w:val="000773F3"/>
    <w:rsid w:val="00082AA8"/>
    <w:rsid w:val="00083989"/>
    <w:rsid w:val="00084A60"/>
    <w:rsid w:val="000867D4"/>
    <w:rsid w:val="000908D6"/>
    <w:rsid w:val="00090E91"/>
    <w:rsid w:val="0009254E"/>
    <w:rsid w:val="00093A50"/>
    <w:rsid w:val="00093AB4"/>
    <w:rsid w:val="000A3077"/>
    <w:rsid w:val="000A3F53"/>
    <w:rsid w:val="000A46D2"/>
    <w:rsid w:val="000A615E"/>
    <w:rsid w:val="000A7C3D"/>
    <w:rsid w:val="000B37AD"/>
    <w:rsid w:val="000C0358"/>
    <w:rsid w:val="000C1F67"/>
    <w:rsid w:val="000C49FE"/>
    <w:rsid w:val="000D0F0E"/>
    <w:rsid w:val="000D2C47"/>
    <w:rsid w:val="000E10DC"/>
    <w:rsid w:val="000E4766"/>
    <w:rsid w:val="000E6F38"/>
    <w:rsid w:val="000F3920"/>
    <w:rsid w:val="000F4911"/>
    <w:rsid w:val="0010030F"/>
    <w:rsid w:val="00103C5A"/>
    <w:rsid w:val="00105F50"/>
    <w:rsid w:val="00110F81"/>
    <w:rsid w:val="00112E18"/>
    <w:rsid w:val="00115E41"/>
    <w:rsid w:val="001167D5"/>
    <w:rsid w:val="00117527"/>
    <w:rsid w:val="00120C9D"/>
    <w:rsid w:val="0012345A"/>
    <w:rsid w:val="001244AF"/>
    <w:rsid w:val="0013253F"/>
    <w:rsid w:val="00132F03"/>
    <w:rsid w:val="00137BE5"/>
    <w:rsid w:val="00150A62"/>
    <w:rsid w:val="00153A98"/>
    <w:rsid w:val="00153BE5"/>
    <w:rsid w:val="0015481F"/>
    <w:rsid w:val="00162B78"/>
    <w:rsid w:val="00164CC6"/>
    <w:rsid w:val="001746AB"/>
    <w:rsid w:val="001747EE"/>
    <w:rsid w:val="00176071"/>
    <w:rsid w:val="00177F4C"/>
    <w:rsid w:val="001808B0"/>
    <w:rsid w:val="00181182"/>
    <w:rsid w:val="00187563"/>
    <w:rsid w:val="0019271B"/>
    <w:rsid w:val="00192A23"/>
    <w:rsid w:val="001930AF"/>
    <w:rsid w:val="00196305"/>
    <w:rsid w:val="00196CB8"/>
    <w:rsid w:val="001A0455"/>
    <w:rsid w:val="001B2684"/>
    <w:rsid w:val="001B61AD"/>
    <w:rsid w:val="001B6BDC"/>
    <w:rsid w:val="001C20C3"/>
    <w:rsid w:val="001C3B35"/>
    <w:rsid w:val="001C469B"/>
    <w:rsid w:val="001C4771"/>
    <w:rsid w:val="001C7C61"/>
    <w:rsid w:val="001D0B66"/>
    <w:rsid w:val="001D6F1A"/>
    <w:rsid w:val="001D7C8A"/>
    <w:rsid w:val="001E1D9D"/>
    <w:rsid w:val="001E636C"/>
    <w:rsid w:val="001F278F"/>
    <w:rsid w:val="00202A56"/>
    <w:rsid w:val="00204947"/>
    <w:rsid w:val="002049A3"/>
    <w:rsid w:val="002061EE"/>
    <w:rsid w:val="00207706"/>
    <w:rsid w:val="00214160"/>
    <w:rsid w:val="002173B7"/>
    <w:rsid w:val="00231856"/>
    <w:rsid w:val="002327F6"/>
    <w:rsid w:val="00234362"/>
    <w:rsid w:val="00236761"/>
    <w:rsid w:val="0024211A"/>
    <w:rsid w:val="00244EF0"/>
    <w:rsid w:val="0024544E"/>
    <w:rsid w:val="0025066C"/>
    <w:rsid w:val="0025283D"/>
    <w:rsid w:val="002565CC"/>
    <w:rsid w:val="00257124"/>
    <w:rsid w:val="002616DC"/>
    <w:rsid w:val="00264F79"/>
    <w:rsid w:val="002761B6"/>
    <w:rsid w:val="0027696D"/>
    <w:rsid w:val="00283236"/>
    <w:rsid w:val="00283574"/>
    <w:rsid w:val="0029142E"/>
    <w:rsid w:val="00293F45"/>
    <w:rsid w:val="002946DB"/>
    <w:rsid w:val="002A4CCC"/>
    <w:rsid w:val="002A5154"/>
    <w:rsid w:val="002A51FD"/>
    <w:rsid w:val="002A6BDB"/>
    <w:rsid w:val="002B0856"/>
    <w:rsid w:val="002B09E7"/>
    <w:rsid w:val="002B1291"/>
    <w:rsid w:val="002B2669"/>
    <w:rsid w:val="002B5A69"/>
    <w:rsid w:val="002B644C"/>
    <w:rsid w:val="002C6E1B"/>
    <w:rsid w:val="002D51CE"/>
    <w:rsid w:val="002D5523"/>
    <w:rsid w:val="002D7431"/>
    <w:rsid w:val="002E56F3"/>
    <w:rsid w:val="002F42E2"/>
    <w:rsid w:val="002F4B03"/>
    <w:rsid w:val="002F75FB"/>
    <w:rsid w:val="003026E1"/>
    <w:rsid w:val="00304C84"/>
    <w:rsid w:val="00307148"/>
    <w:rsid w:val="00311A80"/>
    <w:rsid w:val="003122B1"/>
    <w:rsid w:val="00312F8B"/>
    <w:rsid w:val="0031326B"/>
    <w:rsid w:val="003143FE"/>
    <w:rsid w:val="0031483B"/>
    <w:rsid w:val="0031604B"/>
    <w:rsid w:val="00321880"/>
    <w:rsid w:val="0032331E"/>
    <w:rsid w:val="00324976"/>
    <w:rsid w:val="00336083"/>
    <w:rsid w:val="00340E39"/>
    <w:rsid w:val="00341505"/>
    <w:rsid w:val="00344536"/>
    <w:rsid w:val="00346A10"/>
    <w:rsid w:val="00350342"/>
    <w:rsid w:val="00351135"/>
    <w:rsid w:val="00356A21"/>
    <w:rsid w:val="00356C2F"/>
    <w:rsid w:val="003613B8"/>
    <w:rsid w:val="003640C2"/>
    <w:rsid w:val="00364575"/>
    <w:rsid w:val="003661D0"/>
    <w:rsid w:val="00377232"/>
    <w:rsid w:val="003808DB"/>
    <w:rsid w:val="0038151F"/>
    <w:rsid w:val="00382B60"/>
    <w:rsid w:val="00383582"/>
    <w:rsid w:val="00394AB7"/>
    <w:rsid w:val="00394DED"/>
    <w:rsid w:val="003976E3"/>
    <w:rsid w:val="00397F36"/>
    <w:rsid w:val="003A2FE0"/>
    <w:rsid w:val="003A7285"/>
    <w:rsid w:val="003A7601"/>
    <w:rsid w:val="003B43F5"/>
    <w:rsid w:val="003B61DB"/>
    <w:rsid w:val="003B73A9"/>
    <w:rsid w:val="003C1826"/>
    <w:rsid w:val="003C2E49"/>
    <w:rsid w:val="003C6497"/>
    <w:rsid w:val="003D3EBB"/>
    <w:rsid w:val="003E7DD9"/>
    <w:rsid w:val="003F2E95"/>
    <w:rsid w:val="003F3A5F"/>
    <w:rsid w:val="003F6C5D"/>
    <w:rsid w:val="00401977"/>
    <w:rsid w:val="004022B7"/>
    <w:rsid w:val="0040243C"/>
    <w:rsid w:val="00402EE5"/>
    <w:rsid w:val="00417678"/>
    <w:rsid w:val="00421D56"/>
    <w:rsid w:val="00424348"/>
    <w:rsid w:val="004243DF"/>
    <w:rsid w:val="00432F24"/>
    <w:rsid w:val="00434129"/>
    <w:rsid w:val="00436189"/>
    <w:rsid w:val="00436920"/>
    <w:rsid w:val="00440F64"/>
    <w:rsid w:val="004475D1"/>
    <w:rsid w:val="00454CE8"/>
    <w:rsid w:val="00455CD8"/>
    <w:rsid w:val="00457177"/>
    <w:rsid w:val="0047032C"/>
    <w:rsid w:val="00471341"/>
    <w:rsid w:val="0047140A"/>
    <w:rsid w:val="00472EF4"/>
    <w:rsid w:val="004748BF"/>
    <w:rsid w:val="0047499D"/>
    <w:rsid w:val="004807AF"/>
    <w:rsid w:val="004835C8"/>
    <w:rsid w:val="00493253"/>
    <w:rsid w:val="0049701B"/>
    <w:rsid w:val="004A3A59"/>
    <w:rsid w:val="004A55AA"/>
    <w:rsid w:val="004A5685"/>
    <w:rsid w:val="004A5A62"/>
    <w:rsid w:val="004B7C55"/>
    <w:rsid w:val="004C58E2"/>
    <w:rsid w:val="004D233A"/>
    <w:rsid w:val="004E1495"/>
    <w:rsid w:val="004E14B7"/>
    <w:rsid w:val="004E6926"/>
    <w:rsid w:val="004E7D55"/>
    <w:rsid w:val="004F1500"/>
    <w:rsid w:val="004F1C19"/>
    <w:rsid w:val="004F42DB"/>
    <w:rsid w:val="004F67BA"/>
    <w:rsid w:val="00501C59"/>
    <w:rsid w:val="00501F03"/>
    <w:rsid w:val="00502037"/>
    <w:rsid w:val="00510D3A"/>
    <w:rsid w:val="00511636"/>
    <w:rsid w:val="0051332B"/>
    <w:rsid w:val="00513EA6"/>
    <w:rsid w:val="00517277"/>
    <w:rsid w:val="00523408"/>
    <w:rsid w:val="0053433C"/>
    <w:rsid w:val="0053477A"/>
    <w:rsid w:val="0054095C"/>
    <w:rsid w:val="00541A38"/>
    <w:rsid w:val="00542975"/>
    <w:rsid w:val="00544288"/>
    <w:rsid w:val="00545A89"/>
    <w:rsid w:val="00546BC5"/>
    <w:rsid w:val="005508AB"/>
    <w:rsid w:val="00551E80"/>
    <w:rsid w:val="00554B9A"/>
    <w:rsid w:val="005550FA"/>
    <w:rsid w:val="00561244"/>
    <w:rsid w:val="00562C5D"/>
    <w:rsid w:val="00562FA3"/>
    <w:rsid w:val="00563C4F"/>
    <w:rsid w:val="00564185"/>
    <w:rsid w:val="00566E5D"/>
    <w:rsid w:val="00577AED"/>
    <w:rsid w:val="00577E08"/>
    <w:rsid w:val="00580FD5"/>
    <w:rsid w:val="0059001C"/>
    <w:rsid w:val="005900FA"/>
    <w:rsid w:val="00590B5B"/>
    <w:rsid w:val="005947F6"/>
    <w:rsid w:val="0059608E"/>
    <w:rsid w:val="00596264"/>
    <w:rsid w:val="005A1DEF"/>
    <w:rsid w:val="005A2543"/>
    <w:rsid w:val="005A2AD0"/>
    <w:rsid w:val="005A31FE"/>
    <w:rsid w:val="005B1941"/>
    <w:rsid w:val="005B4D5D"/>
    <w:rsid w:val="005B4E87"/>
    <w:rsid w:val="005B5EC0"/>
    <w:rsid w:val="005C2048"/>
    <w:rsid w:val="005D0615"/>
    <w:rsid w:val="005D24C8"/>
    <w:rsid w:val="005F61FE"/>
    <w:rsid w:val="005F6404"/>
    <w:rsid w:val="00603764"/>
    <w:rsid w:val="00605CE5"/>
    <w:rsid w:val="00611ECE"/>
    <w:rsid w:val="00612EFF"/>
    <w:rsid w:val="00615891"/>
    <w:rsid w:val="00622CEA"/>
    <w:rsid w:val="006259CA"/>
    <w:rsid w:val="00630689"/>
    <w:rsid w:val="006306F3"/>
    <w:rsid w:val="00637EFB"/>
    <w:rsid w:val="00640296"/>
    <w:rsid w:val="0064109E"/>
    <w:rsid w:val="00641EE6"/>
    <w:rsid w:val="00642183"/>
    <w:rsid w:val="00643565"/>
    <w:rsid w:val="0064731B"/>
    <w:rsid w:val="00647802"/>
    <w:rsid w:val="006509DF"/>
    <w:rsid w:val="006512A0"/>
    <w:rsid w:val="00653DAE"/>
    <w:rsid w:val="00654804"/>
    <w:rsid w:val="006607DA"/>
    <w:rsid w:val="00660CE3"/>
    <w:rsid w:val="00664CEE"/>
    <w:rsid w:val="00666881"/>
    <w:rsid w:val="00666EAD"/>
    <w:rsid w:val="00676136"/>
    <w:rsid w:val="006807E8"/>
    <w:rsid w:val="00683921"/>
    <w:rsid w:val="0069549D"/>
    <w:rsid w:val="00696233"/>
    <w:rsid w:val="006B4030"/>
    <w:rsid w:val="006B71BD"/>
    <w:rsid w:val="006C2D02"/>
    <w:rsid w:val="006D2AA0"/>
    <w:rsid w:val="006D3E49"/>
    <w:rsid w:val="006D3E9C"/>
    <w:rsid w:val="006E0465"/>
    <w:rsid w:val="006E2BB9"/>
    <w:rsid w:val="006E2E5B"/>
    <w:rsid w:val="006E4D8E"/>
    <w:rsid w:val="006E6244"/>
    <w:rsid w:val="006E6F97"/>
    <w:rsid w:val="00701DD9"/>
    <w:rsid w:val="00702D49"/>
    <w:rsid w:val="00702D80"/>
    <w:rsid w:val="0070799F"/>
    <w:rsid w:val="00721F6C"/>
    <w:rsid w:val="007234F1"/>
    <w:rsid w:val="0072439D"/>
    <w:rsid w:val="007258FC"/>
    <w:rsid w:val="00726D43"/>
    <w:rsid w:val="007279B4"/>
    <w:rsid w:val="00733A00"/>
    <w:rsid w:val="007340DC"/>
    <w:rsid w:val="00734D27"/>
    <w:rsid w:val="00737C8A"/>
    <w:rsid w:val="007404FA"/>
    <w:rsid w:val="00743B72"/>
    <w:rsid w:val="00745729"/>
    <w:rsid w:val="00760A3A"/>
    <w:rsid w:val="00760F57"/>
    <w:rsid w:val="007629D3"/>
    <w:rsid w:val="007667E6"/>
    <w:rsid w:val="007670C3"/>
    <w:rsid w:val="007670F7"/>
    <w:rsid w:val="00784AD2"/>
    <w:rsid w:val="00786F3A"/>
    <w:rsid w:val="00793CFE"/>
    <w:rsid w:val="00793FD0"/>
    <w:rsid w:val="007956C8"/>
    <w:rsid w:val="007B11FC"/>
    <w:rsid w:val="007C0362"/>
    <w:rsid w:val="007D3019"/>
    <w:rsid w:val="007E272C"/>
    <w:rsid w:val="007E5255"/>
    <w:rsid w:val="007E7A4C"/>
    <w:rsid w:val="007F30E7"/>
    <w:rsid w:val="008021E4"/>
    <w:rsid w:val="00803FE4"/>
    <w:rsid w:val="008040B4"/>
    <w:rsid w:val="008068E7"/>
    <w:rsid w:val="008140C2"/>
    <w:rsid w:val="00816532"/>
    <w:rsid w:val="00817102"/>
    <w:rsid w:val="00821437"/>
    <w:rsid w:val="008215DE"/>
    <w:rsid w:val="00821D7A"/>
    <w:rsid w:val="00826D09"/>
    <w:rsid w:val="0083231E"/>
    <w:rsid w:val="00833263"/>
    <w:rsid w:val="00836398"/>
    <w:rsid w:val="00852894"/>
    <w:rsid w:val="00857C0A"/>
    <w:rsid w:val="008649E4"/>
    <w:rsid w:val="0087364C"/>
    <w:rsid w:val="008737CC"/>
    <w:rsid w:val="00874604"/>
    <w:rsid w:val="00874843"/>
    <w:rsid w:val="00874921"/>
    <w:rsid w:val="00874AA7"/>
    <w:rsid w:val="00874BEA"/>
    <w:rsid w:val="00880C01"/>
    <w:rsid w:val="00881503"/>
    <w:rsid w:val="00882EE7"/>
    <w:rsid w:val="00887362"/>
    <w:rsid w:val="00887EBA"/>
    <w:rsid w:val="00892827"/>
    <w:rsid w:val="00892B04"/>
    <w:rsid w:val="008936BC"/>
    <w:rsid w:val="00893BA5"/>
    <w:rsid w:val="00896605"/>
    <w:rsid w:val="00897552"/>
    <w:rsid w:val="008A6493"/>
    <w:rsid w:val="008B5695"/>
    <w:rsid w:val="008B6047"/>
    <w:rsid w:val="008C1375"/>
    <w:rsid w:val="008C1EF0"/>
    <w:rsid w:val="008C6FE9"/>
    <w:rsid w:val="008D185A"/>
    <w:rsid w:val="008E14A7"/>
    <w:rsid w:val="008E2221"/>
    <w:rsid w:val="008E60B9"/>
    <w:rsid w:val="008E6827"/>
    <w:rsid w:val="008F28E2"/>
    <w:rsid w:val="008F2F87"/>
    <w:rsid w:val="008F3461"/>
    <w:rsid w:val="0090147E"/>
    <w:rsid w:val="0090185F"/>
    <w:rsid w:val="00907A59"/>
    <w:rsid w:val="00907FEA"/>
    <w:rsid w:val="00917398"/>
    <w:rsid w:val="0092201A"/>
    <w:rsid w:val="00923686"/>
    <w:rsid w:val="00925209"/>
    <w:rsid w:val="00925A34"/>
    <w:rsid w:val="00925DCB"/>
    <w:rsid w:val="009273B5"/>
    <w:rsid w:val="009275F6"/>
    <w:rsid w:val="00932D48"/>
    <w:rsid w:val="009333E6"/>
    <w:rsid w:val="00933844"/>
    <w:rsid w:val="009349ED"/>
    <w:rsid w:val="00934B5F"/>
    <w:rsid w:val="00942548"/>
    <w:rsid w:val="00946C25"/>
    <w:rsid w:val="00947FA2"/>
    <w:rsid w:val="00951FDB"/>
    <w:rsid w:val="00953316"/>
    <w:rsid w:val="009542D4"/>
    <w:rsid w:val="00957CF2"/>
    <w:rsid w:val="00962466"/>
    <w:rsid w:val="00962943"/>
    <w:rsid w:val="00963BBA"/>
    <w:rsid w:val="0096404F"/>
    <w:rsid w:val="00964CAC"/>
    <w:rsid w:val="00970E62"/>
    <w:rsid w:val="0097165D"/>
    <w:rsid w:val="009738AD"/>
    <w:rsid w:val="00975391"/>
    <w:rsid w:val="00976FB2"/>
    <w:rsid w:val="00980843"/>
    <w:rsid w:val="00981D87"/>
    <w:rsid w:val="009840A1"/>
    <w:rsid w:val="00995F4D"/>
    <w:rsid w:val="00996278"/>
    <w:rsid w:val="00997EFD"/>
    <w:rsid w:val="009A05B6"/>
    <w:rsid w:val="009A13EB"/>
    <w:rsid w:val="009A180C"/>
    <w:rsid w:val="009A73BB"/>
    <w:rsid w:val="009A73C3"/>
    <w:rsid w:val="009A77E4"/>
    <w:rsid w:val="009B5B9F"/>
    <w:rsid w:val="009C24F6"/>
    <w:rsid w:val="009C567A"/>
    <w:rsid w:val="009E12DD"/>
    <w:rsid w:val="009E1741"/>
    <w:rsid w:val="009E32AE"/>
    <w:rsid w:val="009F0117"/>
    <w:rsid w:val="009F0C93"/>
    <w:rsid w:val="009F3A57"/>
    <w:rsid w:val="009F6713"/>
    <w:rsid w:val="00A0270C"/>
    <w:rsid w:val="00A075FE"/>
    <w:rsid w:val="00A10000"/>
    <w:rsid w:val="00A116FE"/>
    <w:rsid w:val="00A158A7"/>
    <w:rsid w:val="00A20257"/>
    <w:rsid w:val="00A212BE"/>
    <w:rsid w:val="00A2308A"/>
    <w:rsid w:val="00A245AD"/>
    <w:rsid w:val="00A2551F"/>
    <w:rsid w:val="00A32441"/>
    <w:rsid w:val="00A355A2"/>
    <w:rsid w:val="00A371A0"/>
    <w:rsid w:val="00A37746"/>
    <w:rsid w:val="00A44619"/>
    <w:rsid w:val="00A45E79"/>
    <w:rsid w:val="00A478BA"/>
    <w:rsid w:val="00A51CCD"/>
    <w:rsid w:val="00A60997"/>
    <w:rsid w:val="00A6209D"/>
    <w:rsid w:val="00A63956"/>
    <w:rsid w:val="00A65294"/>
    <w:rsid w:val="00A7346C"/>
    <w:rsid w:val="00A74EA7"/>
    <w:rsid w:val="00A77316"/>
    <w:rsid w:val="00A77A74"/>
    <w:rsid w:val="00A77F85"/>
    <w:rsid w:val="00A803C7"/>
    <w:rsid w:val="00A81A58"/>
    <w:rsid w:val="00A81C5A"/>
    <w:rsid w:val="00A84C64"/>
    <w:rsid w:val="00A90B17"/>
    <w:rsid w:val="00A95974"/>
    <w:rsid w:val="00A97107"/>
    <w:rsid w:val="00AA166E"/>
    <w:rsid w:val="00AA3AAE"/>
    <w:rsid w:val="00AA55E3"/>
    <w:rsid w:val="00AB2F3E"/>
    <w:rsid w:val="00AB6D12"/>
    <w:rsid w:val="00AC56AE"/>
    <w:rsid w:val="00AD7A17"/>
    <w:rsid w:val="00AE15E8"/>
    <w:rsid w:val="00AE20C1"/>
    <w:rsid w:val="00AE3053"/>
    <w:rsid w:val="00AE3DD3"/>
    <w:rsid w:val="00AF6CFE"/>
    <w:rsid w:val="00B025B0"/>
    <w:rsid w:val="00B0552A"/>
    <w:rsid w:val="00B05E5E"/>
    <w:rsid w:val="00B06805"/>
    <w:rsid w:val="00B1225A"/>
    <w:rsid w:val="00B124E3"/>
    <w:rsid w:val="00B12975"/>
    <w:rsid w:val="00B131EA"/>
    <w:rsid w:val="00B1583E"/>
    <w:rsid w:val="00B15AC9"/>
    <w:rsid w:val="00B16547"/>
    <w:rsid w:val="00B1757E"/>
    <w:rsid w:val="00B20D98"/>
    <w:rsid w:val="00B21E0E"/>
    <w:rsid w:val="00B24FFA"/>
    <w:rsid w:val="00B34196"/>
    <w:rsid w:val="00B350B0"/>
    <w:rsid w:val="00B36322"/>
    <w:rsid w:val="00B5072E"/>
    <w:rsid w:val="00B52A2E"/>
    <w:rsid w:val="00B55337"/>
    <w:rsid w:val="00B57D2D"/>
    <w:rsid w:val="00B611C8"/>
    <w:rsid w:val="00B612C9"/>
    <w:rsid w:val="00B6725A"/>
    <w:rsid w:val="00B73EFB"/>
    <w:rsid w:val="00B8150C"/>
    <w:rsid w:val="00B8455B"/>
    <w:rsid w:val="00B86847"/>
    <w:rsid w:val="00B87EAF"/>
    <w:rsid w:val="00B93E84"/>
    <w:rsid w:val="00B9753F"/>
    <w:rsid w:val="00BA463D"/>
    <w:rsid w:val="00BA515F"/>
    <w:rsid w:val="00BB0557"/>
    <w:rsid w:val="00BB4693"/>
    <w:rsid w:val="00BB651A"/>
    <w:rsid w:val="00BC16A9"/>
    <w:rsid w:val="00BC1741"/>
    <w:rsid w:val="00BC24A5"/>
    <w:rsid w:val="00BC485C"/>
    <w:rsid w:val="00BC64F4"/>
    <w:rsid w:val="00BC7B7C"/>
    <w:rsid w:val="00BD0231"/>
    <w:rsid w:val="00BD0ED3"/>
    <w:rsid w:val="00BD1016"/>
    <w:rsid w:val="00BD1A01"/>
    <w:rsid w:val="00BD2038"/>
    <w:rsid w:val="00BE486E"/>
    <w:rsid w:val="00BE65E7"/>
    <w:rsid w:val="00BF27C2"/>
    <w:rsid w:val="00BF2FA2"/>
    <w:rsid w:val="00BF34BB"/>
    <w:rsid w:val="00C0075C"/>
    <w:rsid w:val="00C00B52"/>
    <w:rsid w:val="00C02BC7"/>
    <w:rsid w:val="00C037D2"/>
    <w:rsid w:val="00C05D82"/>
    <w:rsid w:val="00C15BAA"/>
    <w:rsid w:val="00C23353"/>
    <w:rsid w:val="00C248E5"/>
    <w:rsid w:val="00C270D8"/>
    <w:rsid w:val="00C27AFC"/>
    <w:rsid w:val="00C27DEA"/>
    <w:rsid w:val="00C314F8"/>
    <w:rsid w:val="00C374F7"/>
    <w:rsid w:val="00C463AD"/>
    <w:rsid w:val="00C470C1"/>
    <w:rsid w:val="00C51216"/>
    <w:rsid w:val="00C5282C"/>
    <w:rsid w:val="00C54B43"/>
    <w:rsid w:val="00C6513F"/>
    <w:rsid w:val="00C65363"/>
    <w:rsid w:val="00C70CD4"/>
    <w:rsid w:val="00C722F2"/>
    <w:rsid w:val="00C731AD"/>
    <w:rsid w:val="00C73986"/>
    <w:rsid w:val="00C75A15"/>
    <w:rsid w:val="00C850E8"/>
    <w:rsid w:val="00C91395"/>
    <w:rsid w:val="00CA02C0"/>
    <w:rsid w:val="00CA0D7A"/>
    <w:rsid w:val="00CA2C26"/>
    <w:rsid w:val="00CA3873"/>
    <w:rsid w:val="00CA4230"/>
    <w:rsid w:val="00CB6555"/>
    <w:rsid w:val="00CB7F1E"/>
    <w:rsid w:val="00CC072B"/>
    <w:rsid w:val="00CC0B3D"/>
    <w:rsid w:val="00CC27CD"/>
    <w:rsid w:val="00CC2BAA"/>
    <w:rsid w:val="00CD3048"/>
    <w:rsid w:val="00CD3839"/>
    <w:rsid w:val="00CD3C59"/>
    <w:rsid w:val="00CD634F"/>
    <w:rsid w:val="00CE62AD"/>
    <w:rsid w:val="00CE6CCB"/>
    <w:rsid w:val="00CE7A66"/>
    <w:rsid w:val="00CF208E"/>
    <w:rsid w:val="00CF2871"/>
    <w:rsid w:val="00CF3890"/>
    <w:rsid w:val="00D00BBD"/>
    <w:rsid w:val="00D0179E"/>
    <w:rsid w:val="00D0449F"/>
    <w:rsid w:val="00D05554"/>
    <w:rsid w:val="00D11E01"/>
    <w:rsid w:val="00D12DAC"/>
    <w:rsid w:val="00D15DFA"/>
    <w:rsid w:val="00D17B4F"/>
    <w:rsid w:val="00D20837"/>
    <w:rsid w:val="00D2178C"/>
    <w:rsid w:val="00D25F85"/>
    <w:rsid w:val="00D30867"/>
    <w:rsid w:val="00D34FE5"/>
    <w:rsid w:val="00D36AA9"/>
    <w:rsid w:val="00D36CA4"/>
    <w:rsid w:val="00D37072"/>
    <w:rsid w:val="00D37086"/>
    <w:rsid w:val="00D410D4"/>
    <w:rsid w:val="00D422BD"/>
    <w:rsid w:val="00D4303F"/>
    <w:rsid w:val="00D43850"/>
    <w:rsid w:val="00D44FAB"/>
    <w:rsid w:val="00D46A83"/>
    <w:rsid w:val="00D529FF"/>
    <w:rsid w:val="00D541FC"/>
    <w:rsid w:val="00D60797"/>
    <w:rsid w:val="00D62A83"/>
    <w:rsid w:val="00D62EC0"/>
    <w:rsid w:val="00D63B7A"/>
    <w:rsid w:val="00D67848"/>
    <w:rsid w:val="00D67C84"/>
    <w:rsid w:val="00D67EDA"/>
    <w:rsid w:val="00D7091D"/>
    <w:rsid w:val="00D76BA1"/>
    <w:rsid w:val="00D818A7"/>
    <w:rsid w:val="00D8496B"/>
    <w:rsid w:val="00D90DD3"/>
    <w:rsid w:val="00D94310"/>
    <w:rsid w:val="00DB0014"/>
    <w:rsid w:val="00DB2F74"/>
    <w:rsid w:val="00DB7FF2"/>
    <w:rsid w:val="00DC0368"/>
    <w:rsid w:val="00DC1D90"/>
    <w:rsid w:val="00DC3552"/>
    <w:rsid w:val="00DC42FB"/>
    <w:rsid w:val="00DD06A3"/>
    <w:rsid w:val="00DD078B"/>
    <w:rsid w:val="00DD26FC"/>
    <w:rsid w:val="00DD34F2"/>
    <w:rsid w:val="00DD4764"/>
    <w:rsid w:val="00DD5889"/>
    <w:rsid w:val="00DF17B4"/>
    <w:rsid w:val="00DF2888"/>
    <w:rsid w:val="00DF39B0"/>
    <w:rsid w:val="00DF40AB"/>
    <w:rsid w:val="00E00531"/>
    <w:rsid w:val="00E02802"/>
    <w:rsid w:val="00E0446B"/>
    <w:rsid w:val="00E147D3"/>
    <w:rsid w:val="00E15D05"/>
    <w:rsid w:val="00E15D14"/>
    <w:rsid w:val="00E20FAC"/>
    <w:rsid w:val="00E233DE"/>
    <w:rsid w:val="00E23D81"/>
    <w:rsid w:val="00E303EB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1B58"/>
    <w:rsid w:val="00E83BE2"/>
    <w:rsid w:val="00E83C07"/>
    <w:rsid w:val="00E853CE"/>
    <w:rsid w:val="00E87692"/>
    <w:rsid w:val="00E91658"/>
    <w:rsid w:val="00E97002"/>
    <w:rsid w:val="00E97D63"/>
    <w:rsid w:val="00EA3C36"/>
    <w:rsid w:val="00EA78F5"/>
    <w:rsid w:val="00EB567B"/>
    <w:rsid w:val="00EB7722"/>
    <w:rsid w:val="00EC3C13"/>
    <w:rsid w:val="00ED02AB"/>
    <w:rsid w:val="00ED1F00"/>
    <w:rsid w:val="00ED653F"/>
    <w:rsid w:val="00EE0A28"/>
    <w:rsid w:val="00EE59F9"/>
    <w:rsid w:val="00EF01C7"/>
    <w:rsid w:val="00EF0CCC"/>
    <w:rsid w:val="00EF2817"/>
    <w:rsid w:val="00EF4CEE"/>
    <w:rsid w:val="00EF5BDD"/>
    <w:rsid w:val="00F01340"/>
    <w:rsid w:val="00F05D49"/>
    <w:rsid w:val="00F06959"/>
    <w:rsid w:val="00F07D87"/>
    <w:rsid w:val="00F10E53"/>
    <w:rsid w:val="00F24885"/>
    <w:rsid w:val="00F274E3"/>
    <w:rsid w:val="00F27FD5"/>
    <w:rsid w:val="00F3430A"/>
    <w:rsid w:val="00F468D4"/>
    <w:rsid w:val="00F46CFC"/>
    <w:rsid w:val="00F52493"/>
    <w:rsid w:val="00F54A7E"/>
    <w:rsid w:val="00F57989"/>
    <w:rsid w:val="00F57A39"/>
    <w:rsid w:val="00F61CA1"/>
    <w:rsid w:val="00F65A3A"/>
    <w:rsid w:val="00F67C39"/>
    <w:rsid w:val="00F74E46"/>
    <w:rsid w:val="00F74E83"/>
    <w:rsid w:val="00F837DB"/>
    <w:rsid w:val="00F84FD3"/>
    <w:rsid w:val="00FA206F"/>
    <w:rsid w:val="00FA4614"/>
    <w:rsid w:val="00FA629A"/>
    <w:rsid w:val="00FB693A"/>
    <w:rsid w:val="00FC0CE2"/>
    <w:rsid w:val="00FC31CA"/>
    <w:rsid w:val="00FC34D7"/>
    <w:rsid w:val="00FC55B9"/>
    <w:rsid w:val="00FC6914"/>
    <w:rsid w:val="00FD4350"/>
    <w:rsid w:val="00FD70E8"/>
    <w:rsid w:val="00FD7917"/>
    <w:rsid w:val="00FE00ED"/>
    <w:rsid w:val="00FE2185"/>
    <w:rsid w:val="00FE46CC"/>
    <w:rsid w:val="00FE6271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108C9D"/>
  <w15:docId w15:val="{1117AD79-349D-4C6F-8108-36764C73C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4D233A"/>
    <w:pPr>
      <w:keepNext/>
      <w:jc w:val="both"/>
      <w:outlineLvl w:val="0"/>
    </w:pPr>
    <w:rPr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qFormat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34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1">
    <w:name w:val="Обычный1"/>
    <w:rsid w:val="00150A62"/>
    <w:pPr>
      <w:widowControl w:val="0"/>
    </w:pPr>
    <w:rPr>
      <w:rFonts w:ascii="Times New Roman" w:eastAsia="Times New Roman" w:hAnsi="Times New Roman"/>
    </w:rPr>
  </w:style>
  <w:style w:type="character" w:styleId="a8">
    <w:name w:val="annotation reference"/>
    <w:unhideWhenUsed/>
    <w:rsid w:val="00653DA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3DA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653DAE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rsid w:val="004D233A"/>
    <w:rPr>
      <w:rFonts w:ascii="Times New Roman" w:eastAsia="Times New Roman" w:hAnsi="Times New Roman"/>
      <w:b/>
      <w:sz w:val="28"/>
      <w:lang w:val="x-none" w:eastAsia="zh-C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434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4348"/>
    <w:rPr>
      <w:rFonts w:ascii="Times New Roman" w:eastAsia="Times New Roman" w:hAnsi="Times New Roman"/>
      <w:b/>
      <w:bCs/>
    </w:rPr>
  </w:style>
  <w:style w:type="paragraph" w:customStyle="1" w:styleId="ConsPlusNonformat">
    <w:name w:val="ConsPlusNonformat"/>
    <w:rsid w:val="0038151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Hyperlink"/>
    <w:basedOn w:val="a0"/>
    <w:uiPriority w:val="99"/>
    <w:unhideWhenUsed/>
    <w:rsid w:val="009738AD"/>
    <w:rPr>
      <w:color w:val="0000FF" w:themeColor="hyperlink"/>
      <w:u w:val="single"/>
    </w:rPr>
  </w:style>
  <w:style w:type="paragraph" w:customStyle="1" w:styleId="Default">
    <w:name w:val="Default"/>
    <w:rsid w:val="00647802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e">
    <w:name w:val="Revision"/>
    <w:hidden/>
    <w:uiPriority w:val="99"/>
    <w:semiHidden/>
    <w:rsid w:val="00995F4D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F597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F597C"/>
    <w:rPr>
      <w:rFonts w:ascii="Times New Roman" w:eastAsia="Times New Roman" w:hAnsi="Times New Roman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4B7C55"/>
  </w:style>
  <w:style w:type="paragraph" w:customStyle="1" w:styleId="ConsPlusDocList">
    <w:name w:val="ConsPlusDocList"/>
    <w:rsid w:val="004B7C55"/>
    <w:pPr>
      <w:widowControl w:val="0"/>
      <w:autoSpaceDE w:val="0"/>
      <w:autoSpaceDN w:val="0"/>
    </w:pPr>
    <w:rPr>
      <w:rFonts w:ascii="Tahoma" w:eastAsiaTheme="minorEastAsia" w:hAnsi="Tahoma" w:cs="Tahoma"/>
      <w:sz w:val="18"/>
      <w:szCs w:val="22"/>
    </w:rPr>
  </w:style>
  <w:style w:type="paragraph" w:customStyle="1" w:styleId="ConsPlusTitlePage">
    <w:name w:val="ConsPlusTitlePage"/>
    <w:rsid w:val="004B7C55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4B7C55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4B7C55"/>
    <w:pPr>
      <w:widowControl w:val="0"/>
      <w:autoSpaceDE w:val="0"/>
      <w:autoSpaceDN w:val="0"/>
    </w:pPr>
    <w:rPr>
      <w:rFonts w:ascii="Times New Roman" w:eastAsiaTheme="minorEastAsia" w:hAnsi="Times New Roman"/>
      <w:sz w:val="24"/>
      <w:szCs w:val="22"/>
    </w:rPr>
  </w:style>
  <w:style w:type="paragraph" w:styleId="af1">
    <w:name w:val="Normal (Web)"/>
    <w:basedOn w:val="a"/>
    <w:uiPriority w:val="99"/>
    <w:unhideWhenUsed/>
    <w:rsid w:val="004B7C55"/>
    <w:pPr>
      <w:spacing w:before="100" w:beforeAutospacing="1" w:after="100" w:afterAutospacing="1"/>
    </w:pPr>
  </w:style>
  <w:style w:type="table" w:styleId="af2">
    <w:name w:val="Table Grid"/>
    <w:basedOn w:val="a1"/>
    <w:uiPriority w:val="59"/>
    <w:locked/>
    <w:rsid w:val="004B7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2"/>
    <w:uiPriority w:val="59"/>
    <w:rsid w:val="004B7C55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7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6&amp;date=09.07.2025&amp;dst=359&amp;fie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uslugi.tatarstan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ate=09.07.2025&amp;dst=203&amp;field=134" TargetMode="External"/><Relationship Id="rId10" Type="http://schemas.openxmlformats.org/officeDocument/2006/relationships/hyperlink" Target="https://login.consultant.ru/link/?req=doc&amp;base=LAW&amp;n=500024&amp;date=20.10.2025&amp;dst=100055&amp;field=134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1814&amp;date=09.07.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87441-2B10-45F1-9F53-6EE590BC9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9912</Words>
  <Characters>56501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Фарахова Индира Ильфатовна</dc:creator>
  <cp:lastModifiedBy>Хасанова Альбина Ренатовна</cp:lastModifiedBy>
  <cp:revision>3</cp:revision>
  <cp:lastPrinted>2022-05-24T15:29:00Z</cp:lastPrinted>
  <dcterms:created xsi:type="dcterms:W3CDTF">2025-10-30T08:39:00Z</dcterms:created>
  <dcterms:modified xsi:type="dcterms:W3CDTF">2025-10-30T08:49:00Z</dcterms:modified>
</cp:coreProperties>
</file>