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80AE2" w14:textId="77777777" w:rsidR="00F113E6" w:rsidRDefault="00B7312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79F67716" w14:textId="77777777" w:rsidR="00F113E6" w:rsidRDefault="00B7312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Вносится Кабинетом Министров </w:t>
      </w:r>
    </w:p>
    <w:p w14:paraId="7F4371E9" w14:textId="77777777" w:rsidR="00F113E6" w:rsidRDefault="00B7312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14:paraId="5975FFA3" w14:textId="77777777" w:rsidR="00F113E6" w:rsidRDefault="00F113E6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1EDD0422" w14:textId="77777777" w:rsidR="00F113E6" w:rsidRDefault="00B7312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РЕСПУБЛИКИ ТАТАРСТАН</w:t>
      </w:r>
    </w:p>
    <w:p w14:paraId="1FF43FC1" w14:textId="77777777" w:rsidR="00F113E6" w:rsidRDefault="00F113E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49FC470" w14:textId="2A3C2427" w:rsidR="00F113E6" w:rsidRDefault="007957F4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Об осуществлении регионального государственного контроля (надзора) в области</w:t>
      </w:r>
      <w:r w:rsidRPr="007957F4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</w:t>
      </w:r>
      <w:r w:rsidRPr="007957F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ценк</w:t>
      </w:r>
      <w:r w:rsidR="00BC5EE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и</w:t>
      </w:r>
      <w:r w:rsidRPr="007957F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соответствия зданий и сооружений, а также связанных со зданиями и с сооружениями процессов эксплуатации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на территории Республики Татарстан</w:t>
      </w:r>
    </w:p>
    <w:p w14:paraId="503FCA8A" w14:textId="77777777" w:rsidR="00F113E6" w:rsidRDefault="00F113E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F0C795D" w14:textId="77777777" w:rsidR="00F113E6" w:rsidRDefault="00F113E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C98C3CB" w14:textId="32A4E712" w:rsidR="00F113E6" w:rsidRDefault="00B731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1. </w:t>
      </w:r>
      <w:r w:rsidR="007957F4">
        <w:rPr>
          <w:rFonts w:ascii="Times New Roman" w:hAnsi="Times New Roman" w:cs="Times New Roman"/>
          <w:b/>
          <w:sz w:val="28"/>
          <w:szCs w:val="28"/>
        </w:rPr>
        <w:t>Предмет регулирования настоящего Закона</w:t>
      </w:r>
    </w:p>
    <w:p w14:paraId="6B9C28DF" w14:textId="77777777" w:rsidR="00F113E6" w:rsidRDefault="00F113E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F5D0AE" w14:textId="21669F8A" w:rsidR="00F113E6" w:rsidRDefault="007957F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7F4">
        <w:rPr>
          <w:rFonts w:ascii="Times New Roman" w:hAnsi="Times New Roman" w:cs="Times New Roman"/>
          <w:sz w:val="28"/>
          <w:szCs w:val="28"/>
        </w:rPr>
        <w:t xml:space="preserve">Настоящий Закон в </w:t>
      </w:r>
      <w:r w:rsidR="005B4231">
        <w:rPr>
          <w:rFonts w:ascii="Times New Roman" w:hAnsi="Times New Roman" w:cs="Times New Roman"/>
          <w:sz w:val="28"/>
          <w:szCs w:val="28"/>
        </w:rPr>
        <w:t>соответствии с</w:t>
      </w:r>
      <w:r w:rsidR="00A86E8B">
        <w:rPr>
          <w:rFonts w:ascii="Times New Roman" w:hAnsi="Times New Roman" w:cs="Times New Roman"/>
          <w:sz w:val="28"/>
          <w:szCs w:val="28"/>
        </w:rPr>
        <w:t xml:space="preserve"> </w:t>
      </w:r>
      <w:r w:rsidR="00A86E8B" w:rsidRPr="000E25EB">
        <w:rPr>
          <w:rFonts w:ascii="Times New Roman" w:hAnsi="Times New Roman" w:cs="Times New Roman"/>
          <w:sz w:val="28"/>
          <w:szCs w:val="28"/>
        </w:rPr>
        <w:t>Градостроительн</w:t>
      </w:r>
      <w:r w:rsidR="00A86E8B">
        <w:rPr>
          <w:rFonts w:ascii="Times New Roman" w:hAnsi="Times New Roman" w:cs="Times New Roman"/>
          <w:sz w:val="28"/>
          <w:szCs w:val="28"/>
        </w:rPr>
        <w:t>ым</w:t>
      </w:r>
      <w:r w:rsidR="00A86E8B" w:rsidRPr="000E25EB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A86E8B">
        <w:rPr>
          <w:rFonts w:ascii="Times New Roman" w:hAnsi="Times New Roman" w:cs="Times New Roman"/>
          <w:sz w:val="28"/>
          <w:szCs w:val="28"/>
        </w:rPr>
        <w:t>ом</w:t>
      </w:r>
      <w:r w:rsidR="00A86E8B" w:rsidRPr="000E25EB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A86E8B">
        <w:rPr>
          <w:rFonts w:ascii="Times New Roman" w:hAnsi="Times New Roman" w:cs="Times New Roman"/>
          <w:sz w:val="28"/>
          <w:szCs w:val="28"/>
        </w:rPr>
        <w:t>, в соответствии с</w:t>
      </w:r>
      <w:r w:rsidR="005B4231">
        <w:rPr>
          <w:rFonts w:ascii="Times New Roman" w:hAnsi="Times New Roman" w:cs="Times New Roman"/>
          <w:sz w:val="28"/>
          <w:szCs w:val="28"/>
        </w:rPr>
        <w:t xml:space="preserve"> </w:t>
      </w:r>
      <w:r w:rsidR="005B4231" w:rsidRPr="00335747">
        <w:rPr>
          <w:rFonts w:ascii="Times New Roman" w:hAnsi="Times New Roman" w:cs="Times New Roman"/>
          <w:sz w:val="28"/>
          <w:szCs w:val="28"/>
        </w:rPr>
        <w:t>Федеральн</w:t>
      </w:r>
      <w:r w:rsidR="005B4231">
        <w:rPr>
          <w:rFonts w:ascii="Times New Roman" w:hAnsi="Times New Roman" w:cs="Times New Roman"/>
          <w:sz w:val="28"/>
          <w:szCs w:val="28"/>
        </w:rPr>
        <w:t>ым</w:t>
      </w:r>
      <w:r w:rsidR="005B4231" w:rsidRPr="00335747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B4231">
        <w:rPr>
          <w:rFonts w:ascii="Times New Roman" w:hAnsi="Times New Roman" w:cs="Times New Roman"/>
          <w:sz w:val="28"/>
          <w:szCs w:val="28"/>
        </w:rPr>
        <w:t>ом</w:t>
      </w:r>
      <w:r w:rsidR="005B4231" w:rsidRPr="00335747">
        <w:rPr>
          <w:rFonts w:ascii="Times New Roman" w:hAnsi="Times New Roman" w:cs="Times New Roman"/>
          <w:sz w:val="28"/>
          <w:szCs w:val="28"/>
        </w:rPr>
        <w:t xml:space="preserve"> от 30 декабря 2009 года № 384-ФЗ «Технический регламент о безопасности зданий и сооружений»</w:t>
      </w:r>
      <w:r w:rsidR="005B4231" w:rsidRPr="007957F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07124177"/>
      <w:r w:rsidR="005B4231">
        <w:rPr>
          <w:rFonts w:ascii="Times New Roman" w:hAnsi="Times New Roman" w:cs="Times New Roman"/>
          <w:sz w:val="28"/>
          <w:szCs w:val="28"/>
        </w:rPr>
        <w:t xml:space="preserve">(далее – </w:t>
      </w:r>
      <w:hyperlink r:id="rId6" w:anchor="/document/74449814/entry/0" w:history="1">
        <w:r w:rsidR="005B423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Федеральный</w:t>
        </w:r>
      </w:hyperlink>
      <w:r w:rsidR="005B4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</w:t>
      </w:r>
      <w:r w:rsidR="005B4231" w:rsidRPr="00335747">
        <w:rPr>
          <w:rFonts w:ascii="Times New Roman" w:hAnsi="Times New Roman" w:cs="Times New Roman"/>
          <w:sz w:val="28"/>
          <w:szCs w:val="28"/>
        </w:rPr>
        <w:t>«Технический регламент о безопасности зданий и сооружений»</w:t>
      </w:r>
      <w:r w:rsidR="005B4231">
        <w:rPr>
          <w:rFonts w:ascii="Times New Roman" w:hAnsi="Times New Roman" w:cs="Times New Roman"/>
          <w:sz w:val="28"/>
          <w:szCs w:val="28"/>
        </w:rPr>
        <w:t xml:space="preserve">) </w:t>
      </w:r>
      <w:bookmarkEnd w:id="0"/>
      <w:r w:rsidR="005B4231">
        <w:rPr>
          <w:rFonts w:ascii="Times New Roman" w:hAnsi="Times New Roman" w:cs="Times New Roman"/>
          <w:sz w:val="28"/>
          <w:szCs w:val="28"/>
        </w:rPr>
        <w:t>и</w:t>
      </w:r>
      <w:r w:rsidR="003A3DE5">
        <w:rPr>
          <w:rFonts w:ascii="Times New Roman" w:hAnsi="Times New Roman" w:cs="Times New Roman"/>
          <w:sz w:val="28"/>
          <w:szCs w:val="28"/>
        </w:rPr>
        <w:t xml:space="preserve"> в</w:t>
      </w:r>
      <w:r w:rsidR="005B4231">
        <w:rPr>
          <w:rFonts w:ascii="Times New Roman" w:hAnsi="Times New Roman" w:cs="Times New Roman"/>
          <w:sz w:val="28"/>
          <w:szCs w:val="28"/>
        </w:rPr>
        <w:t xml:space="preserve"> </w:t>
      </w:r>
      <w:r w:rsidR="005B4231" w:rsidRPr="007957F4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Pr="007957F4">
        <w:rPr>
          <w:rFonts w:ascii="Times New Roman" w:hAnsi="Times New Roman" w:cs="Times New Roman"/>
          <w:sz w:val="28"/>
          <w:szCs w:val="28"/>
        </w:rPr>
        <w:t>с </w:t>
      </w:r>
      <w:hyperlink r:id="rId7" w:anchor="/document/74449814/entry/0" w:history="1">
        <w:r w:rsidRPr="007957F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Федеральным законом</w:t>
        </w:r>
      </w:hyperlink>
      <w:r w:rsidRPr="007957F4">
        <w:rPr>
          <w:rFonts w:ascii="Times New Roman" w:hAnsi="Times New Roman" w:cs="Times New Roman"/>
          <w:sz w:val="28"/>
          <w:szCs w:val="28"/>
        </w:rPr>
        <w:t xml:space="preserve"> от 31 июля 2020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957F4">
        <w:rPr>
          <w:rFonts w:ascii="Times New Roman" w:hAnsi="Times New Roman" w:cs="Times New Roman"/>
          <w:sz w:val="28"/>
          <w:szCs w:val="28"/>
        </w:rPr>
        <w:t xml:space="preserve"> 248-ФЗ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57F4">
        <w:rPr>
          <w:rFonts w:ascii="Times New Roman" w:hAnsi="Times New Roman" w:cs="Times New Roman"/>
          <w:sz w:val="28"/>
          <w:szCs w:val="28"/>
        </w:rPr>
        <w:t>О государственном контроле (надзоре) и муниципальном контроле 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957F4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07124160"/>
      <w:r w:rsidR="002234C6">
        <w:rPr>
          <w:rFonts w:ascii="Times New Roman" w:hAnsi="Times New Roman" w:cs="Times New Roman"/>
          <w:sz w:val="28"/>
          <w:szCs w:val="28"/>
        </w:rPr>
        <w:t xml:space="preserve">(далее – </w:t>
      </w:r>
      <w:hyperlink r:id="rId8" w:anchor="/document/74449814/entry/0" w:history="1">
        <w:r w:rsidR="002234C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Федеральный</w:t>
        </w:r>
      </w:hyperlink>
      <w:r w:rsidR="002234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</w:t>
      </w:r>
      <w:r w:rsidR="002234C6">
        <w:rPr>
          <w:rFonts w:ascii="Times New Roman" w:hAnsi="Times New Roman" w:cs="Times New Roman"/>
          <w:sz w:val="28"/>
          <w:szCs w:val="28"/>
        </w:rPr>
        <w:t>«</w:t>
      </w:r>
      <w:r w:rsidR="002234C6" w:rsidRPr="007957F4">
        <w:rPr>
          <w:rFonts w:ascii="Times New Roman" w:hAnsi="Times New Roman" w:cs="Times New Roman"/>
          <w:sz w:val="28"/>
          <w:szCs w:val="28"/>
        </w:rPr>
        <w:t>О государственном контроле (надзоре) и муниципальном контроле в Российской Федерации</w:t>
      </w:r>
      <w:r w:rsidR="002234C6">
        <w:rPr>
          <w:rFonts w:ascii="Times New Roman" w:hAnsi="Times New Roman" w:cs="Times New Roman"/>
          <w:sz w:val="28"/>
          <w:szCs w:val="28"/>
        </w:rPr>
        <w:t>»)</w:t>
      </w:r>
      <w:bookmarkEnd w:id="1"/>
      <w:r w:rsidR="002234C6">
        <w:rPr>
          <w:rFonts w:ascii="Times New Roman" w:hAnsi="Times New Roman" w:cs="Times New Roman"/>
          <w:sz w:val="28"/>
          <w:szCs w:val="28"/>
        </w:rPr>
        <w:t xml:space="preserve"> </w:t>
      </w:r>
      <w:r w:rsidR="002B6BB7">
        <w:rPr>
          <w:rFonts w:ascii="Times New Roman" w:hAnsi="Times New Roman" w:cs="Times New Roman"/>
          <w:sz w:val="28"/>
          <w:szCs w:val="28"/>
        </w:rPr>
        <w:t xml:space="preserve">регулирует отношения по  </w:t>
      </w:r>
      <w:r w:rsidRPr="007957F4">
        <w:rPr>
          <w:rFonts w:ascii="Times New Roman" w:hAnsi="Times New Roman" w:cs="Times New Roman"/>
          <w:sz w:val="28"/>
          <w:szCs w:val="28"/>
        </w:rPr>
        <w:t>осуществлени</w:t>
      </w:r>
      <w:r w:rsidR="002B6BB7">
        <w:rPr>
          <w:rFonts w:ascii="Times New Roman" w:hAnsi="Times New Roman" w:cs="Times New Roman"/>
          <w:sz w:val="28"/>
          <w:szCs w:val="28"/>
        </w:rPr>
        <w:t>ю</w:t>
      </w:r>
      <w:r w:rsidRPr="007957F4">
        <w:rPr>
          <w:rFonts w:ascii="Times New Roman" w:hAnsi="Times New Roman" w:cs="Times New Roman"/>
          <w:sz w:val="28"/>
          <w:szCs w:val="28"/>
        </w:rPr>
        <w:t xml:space="preserve"> регионального государственного контроля (надзора) в области оценк</w:t>
      </w:r>
      <w:r w:rsidR="00BC5EE6">
        <w:rPr>
          <w:rFonts w:ascii="Times New Roman" w:hAnsi="Times New Roman" w:cs="Times New Roman"/>
          <w:sz w:val="28"/>
          <w:szCs w:val="28"/>
        </w:rPr>
        <w:t>и</w:t>
      </w:r>
      <w:r w:rsidRPr="007957F4">
        <w:rPr>
          <w:rFonts w:ascii="Times New Roman" w:hAnsi="Times New Roman" w:cs="Times New Roman"/>
          <w:sz w:val="28"/>
          <w:szCs w:val="28"/>
        </w:rPr>
        <w:t xml:space="preserve"> соответствия зданий и сооружений, а также связанных со зданиями и с сооружениями процессов эксплуатации на территории Республики Татарстан (далее - региональный государственный контроль (надзор).</w:t>
      </w:r>
    </w:p>
    <w:p w14:paraId="13460845" w14:textId="77777777" w:rsidR="007957F4" w:rsidRDefault="007957F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534EBF" w14:textId="7DB23E17" w:rsidR="00F113E6" w:rsidRDefault="00B731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2. </w:t>
      </w:r>
      <w:r w:rsidR="007957F4" w:rsidRPr="007957F4">
        <w:rPr>
          <w:rFonts w:ascii="Times New Roman" w:hAnsi="Times New Roman" w:cs="Times New Roman"/>
          <w:b/>
          <w:sz w:val="28"/>
          <w:szCs w:val="28"/>
        </w:rPr>
        <w:t>Правовое регулирование отношений в сфере регионального государственного контроля (надзора)</w:t>
      </w:r>
    </w:p>
    <w:p w14:paraId="5900BD51" w14:textId="77777777" w:rsidR="00F113E6" w:rsidRDefault="00F11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CB8EDC" w14:textId="7C84618F" w:rsidR="002234C6" w:rsidRDefault="00223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4C6">
        <w:rPr>
          <w:rFonts w:ascii="Times New Roman" w:hAnsi="Times New Roman" w:cs="Times New Roman"/>
          <w:sz w:val="28"/>
          <w:szCs w:val="28"/>
        </w:rPr>
        <w:t xml:space="preserve">Правовое регулирование отношений в сфере регионального государственного контроля (надзора) осуществляется </w:t>
      </w:r>
      <w:r w:rsidR="00A86E8B">
        <w:rPr>
          <w:rFonts w:ascii="Times New Roman" w:hAnsi="Times New Roman" w:cs="Times New Roman"/>
          <w:sz w:val="28"/>
          <w:szCs w:val="28"/>
        </w:rPr>
        <w:t xml:space="preserve">Градостроительным кодексом Российской Федерации, </w:t>
      </w:r>
      <w:r w:rsidR="006D382F" w:rsidRPr="002234C6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6D382F">
        <w:rPr>
          <w:rFonts w:ascii="Times New Roman" w:hAnsi="Times New Roman" w:cs="Times New Roman"/>
          <w:sz w:val="28"/>
          <w:szCs w:val="28"/>
        </w:rPr>
        <w:t xml:space="preserve"> </w:t>
      </w:r>
      <w:r w:rsidR="006D382F" w:rsidRPr="00335747">
        <w:rPr>
          <w:rFonts w:ascii="Times New Roman" w:hAnsi="Times New Roman" w:cs="Times New Roman"/>
          <w:sz w:val="28"/>
          <w:szCs w:val="28"/>
        </w:rPr>
        <w:t>«Технический регламент о безопасности зданий и сооружений»</w:t>
      </w:r>
      <w:r w:rsidR="006D382F">
        <w:rPr>
          <w:rFonts w:ascii="Times New Roman" w:hAnsi="Times New Roman" w:cs="Times New Roman"/>
          <w:sz w:val="28"/>
          <w:szCs w:val="28"/>
        </w:rPr>
        <w:t>,</w:t>
      </w:r>
      <w:r w:rsidR="006D382F" w:rsidRPr="007957F4">
        <w:rPr>
          <w:rFonts w:ascii="Times New Roman" w:hAnsi="Times New Roman" w:cs="Times New Roman"/>
          <w:sz w:val="28"/>
          <w:szCs w:val="28"/>
        </w:rPr>
        <w:t xml:space="preserve"> </w:t>
      </w:r>
      <w:r w:rsidRPr="002234C6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A20DFD">
        <w:rPr>
          <w:rFonts w:ascii="Times New Roman" w:hAnsi="Times New Roman" w:cs="Times New Roman"/>
          <w:sz w:val="28"/>
          <w:szCs w:val="28"/>
        </w:rPr>
        <w:t xml:space="preserve"> «</w:t>
      </w:r>
      <w:r w:rsidR="00A20DFD" w:rsidRPr="007957F4">
        <w:rPr>
          <w:rFonts w:ascii="Times New Roman" w:hAnsi="Times New Roman" w:cs="Times New Roman"/>
          <w:sz w:val="28"/>
          <w:szCs w:val="28"/>
        </w:rPr>
        <w:t>О государственном контроле (надзоре) и муниципальном контроле в Российской Федерации</w:t>
      </w:r>
      <w:r w:rsidR="00A20DFD">
        <w:rPr>
          <w:rFonts w:ascii="Times New Roman" w:hAnsi="Times New Roman" w:cs="Times New Roman"/>
          <w:sz w:val="28"/>
          <w:szCs w:val="28"/>
        </w:rPr>
        <w:t>»</w:t>
      </w:r>
      <w:r w:rsidRPr="002234C6">
        <w:rPr>
          <w:rFonts w:ascii="Times New Roman" w:hAnsi="Times New Roman" w:cs="Times New Roman"/>
          <w:sz w:val="28"/>
          <w:szCs w:val="28"/>
        </w:rPr>
        <w:t>, другими федеральными законами и иными нормативными правовыми актами Российской Федерации, настоящим Законом и иными нормативными правовыми актами Республики Татарстан.</w:t>
      </w:r>
    </w:p>
    <w:p w14:paraId="46A8B0DD" w14:textId="77777777" w:rsidR="002234C6" w:rsidRDefault="00223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74C1DC" w14:textId="2D1E315B" w:rsidR="00F113E6" w:rsidRPr="00351DFC" w:rsidRDefault="00B73121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51DFC">
        <w:rPr>
          <w:rFonts w:ascii="Times New Roman" w:hAnsi="Times New Roman" w:cs="Times New Roman"/>
          <w:b/>
          <w:sz w:val="28"/>
          <w:szCs w:val="28"/>
        </w:rPr>
        <w:t xml:space="preserve">Статья 3. </w:t>
      </w:r>
      <w:r w:rsidR="00351DFC" w:rsidRPr="00351DFC">
        <w:rPr>
          <w:rFonts w:ascii="Times New Roman" w:hAnsi="Times New Roman" w:cs="Times New Roman"/>
          <w:b/>
          <w:sz w:val="28"/>
          <w:szCs w:val="28"/>
        </w:rPr>
        <w:t>Региональный государственный контроль (надзор)</w:t>
      </w:r>
    </w:p>
    <w:p w14:paraId="573DEF0F" w14:textId="77777777" w:rsidR="00F113E6" w:rsidRDefault="00F113E6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B050"/>
          <w:sz w:val="28"/>
          <w:szCs w:val="28"/>
        </w:rPr>
      </w:pPr>
    </w:p>
    <w:p w14:paraId="3244A2C1" w14:textId="64DDC9B9" w:rsidR="00351DFC" w:rsidRPr="00351DFC" w:rsidRDefault="00351DFC" w:rsidP="00351DFC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51DFC">
        <w:rPr>
          <w:rFonts w:ascii="Times New Roman" w:hAnsi="Times New Roman" w:cs="Times New Roman"/>
          <w:sz w:val="28"/>
          <w:szCs w:val="28"/>
        </w:rPr>
        <w:t>1. Предметом регионального государственного контроля (надзора) является соблюдение юридическими лицами, их руководителями и иными должностными лицами, индивидуальными предпринимателями, их уполномоченными представителями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DFC">
        <w:rPr>
          <w:rFonts w:ascii="Times New Roman" w:hAnsi="Times New Roman" w:cs="Times New Roman"/>
          <w:sz w:val="28"/>
          <w:szCs w:val="28"/>
        </w:rPr>
        <w:t>установленных</w:t>
      </w:r>
      <w:r w:rsidR="00A86E8B">
        <w:rPr>
          <w:rFonts w:ascii="Times New Roman" w:hAnsi="Times New Roman" w:cs="Times New Roman"/>
          <w:sz w:val="28"/>
          <w:szCs w:val="28"/>
        </w:rPr>
        <w:t xml:space="preserve"> Градостроительным </w:t>
      </w:r>
      <w:r w:rsidR="00A86E8B">
        <w:rPr>
          <w:rFonts w:ascii="Times New Roman" w:hAnsi="Times New Roman" w:cs="Times New Roman"/>
          <w:sz w:val="28"/>
          <w:szCs w:val="28"/>
        </w:rPr>
        <w:lastRenderedPageBreak/>
        <w:t>кодексом Российской Федерации,</w:t>
      </w:r>
      <w:r w:rsidRPr="00351DFC">
        <w:rPr>
          <w:rFonts w:ascii="Times New Roman" w:hAnsi="Times New Roman" w:cs="Times New Roman"/>
          <w:sz w:val="28"/>
          <w:szCs w:val="28"/>
        </w:rPr>
        <w:t xml:space="preserve"> </w:t>
      </w:r>
      <w:r w:rsidR="00C209FE" w:rsidRPr="002234C6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C209FE">
        <w:rPr>
          <w:rFonts w:ascii="Times New Roman" w:hAnsi="Times New Roman" w:cs="Times New Roman"/>
          <w:sz w:val="28"/>
          <w:szCs w:val="28"/>
        </w:rPr>
        <w:t xml:space="preserve"> </w:t>
      </w:r>
      <w:r w:rsidR="00C209FE" w:rsidRPr="00335747">
        <w:rPr>
          <w:rFonts w:ascii="Times New Roman" w:hAnsi="Times New Roman" w:cs="Times New Roman"/>
          <w:sz w:val="28"/>
          <w:szCs w:val="28"/>
        </w:rPr>
        <w:t>«Технический регламент о безопасности зданий и сооружений»</w:t>
      </w:r>
      <w:r w:rsidR="00C209FE">
        <w:rPr>
          <w:rFonts w:ascii="Times New Roman" w:hAnsi="Times New Roman" w:cs="Times New Roman"/>
          <w:sz w:val="28"/>
          <w:szCs w:val="28"/>
        </w:rPr>
        <w:t xml:space="preserve"> и </w:t>
      </w:r>
      <w:r w:rsidRPr="002234C6">
        <w:rPr>
          <w:rFonts w:ascii="Times New Roman" w:hAnsi="Times New Roman" w:cs="Times New Roman"/>
          <w:sz w:val="28"/>
          <w:szCs w:val="28"/>
        </w:rPr>
        <w:t>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957F4">
        <w:rPr>
          <w:rFonts w:ascii="Times New Roman" w:hAnsi="Times New Roman" w:cs="Times New Roman"/>
          <w:sz w:val="28"/>
          <w:szCs w:val="28"/>
        </w:rPr>
        <w:t>О государственном контроле (надзоре) и муниципальном контроле 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351DFC">
        <w:rPr>
          <w:rFonts w:ascii="Times New Roman" w:hAnsi="Times New Roman" w:cs="Times New Roman"/>
          <w:sz w:val="28"/>
          <w:szCs w:val="28"/>
        </w:rPr>
        <w:t xml:space="preserve">- к техническому состоянию и эксплуатации </w:t>
      </w:r>
      <w:r w:rsidRPr="007957F4">
        <w:rPr>
          <w:rFonts w:ascii="Times New Roman" w:hAnsi="Times New Roman" w:cs="Times New Roman"/>
          <w:sz w:val="28"/>
          <w:szCs w:val="28"/>
        </w:rPr>
        <w:t>зданий и сооружений, а также связанных со зданиями и с сооружениями процессов эксплуатации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B200FD" w14:textId="50B39FED" w:rsidR="00351DFC" w:rsidRDefault="00351DFC" w:rsidP="00351DFC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51DFC">
        <w:rPr>
          <w:rFonts w:ascii="Times New Roman" w:hAnsi="Times New Roman" w:cs="Times New Roman"/>
          <w:sz w:val="28"/>
          <w:szCs w:val="28"/>
        </w:rPr>
        <w:t>2. Региональный государственный контроль (надзор) осуществляется органом исполнительной</w:t>
      </w:r>
      <w:r w:rsidR="00B73121">
        <w:rPr>
          <w:rFonts w:ascii="Times New Roman" w:hAnsi="Times New Roman" w:cs="Times New Roman"/>
          <w:sz w:val="28"/>
          <w:szCs w:val="28"/>
        </w:rPr>
        <w:t xml:space="preserve"> </w:t>
      </w:r>
      <w:r w:rsidRPr="00351DFC">
        <w:rPr>
          <w:rFonts w:ascii="Times New Roman" w:hAnsi="Times New Roman" w:cs="Times New Roman"/>
          <w:sz w:val="28"/>
          <w:szCs w:val="28"/>
        </w:rPr>
        <w:t>власти</w:t>
      </w:r>
      <w:r w:rsidR="00B73121">
        <w:rPr>
          <w:rFonts w:ascii="Times New Roman" w:hAnsi="Times New Roman" w:cs="Times New Roman"/>
          <w:sz w:val="28"/>
          <w:szCs w:val="28"/>
        </w:rPr>
        <w:t xml:space="preserve"> </w:t>
      </w:r>
      <w:r w:rsidRPr="00351DFC">
        <w:rPr>
          <w:rFonts w:ascii="Times New Roman" w:hAnsi="Times New Roman" w:cs="Times New Roman"/>
          <w:sz w:val="28"/>
          <w:szCs w:val="28"/>
        </w:rPr>
        <w:t>Республики Татарстан, уполномоченным Кабинетом Министров Республики Татарстан,</w:t>
      </w:r>
      <w:r w:rsidR="00B73121">
        <w:rPr>
          <w:rFonts w:ascii="Times New Roman" w:hAnsi="Times New Roman" w:cs="Times New Roman"/>
          <w:sz w:val="28"/>
          <w:szCs w:val="28"/>
        </w:rPr>
        <w:t xml:space="preserve"> </w:t>
      </w:r>
      <w:r w:rsidRPr="00351DFC">
        <w:rPr>
          <w:rFonts w:ascii="Times New Roman" w:hAnsi="Times New Roman" w:cs="Times New Roman"/>
          <w:sz w:val="28"/>
          <w:szCs w:val="28"/>
        </w:rPr>
        <w:t>в соответствии</w:t>
      </w:r>
      <w:r w:rsidR="00B73121">
        <w:rPr>
          <w:rFonts w:ascii="Times New Roman" w:hAnsi="Times New Roman" w:cs="Times New Roman"/>
          <w:sz w:val="28"/>
          <w:szCs w:val="28"/>
        </w:rPr>
        <w:t xml:space="preserve"> </w:t>
      </w:r>
      <w:r w:rsidRPr="00351DFC">
        <w:rPr>
          <w:rFonts w:ascii="Times New Roman" w:hAnsi="Times New Roman" w:cs="Times New Roman"/>
          <w:sz w:val="28"/>
          <w:szCs w:val="28"/>
        </w:rPr>
        <w:t>с</w:t>
      </w:r>
      <w:r w:rsidR="00B73121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anchor="/document/406407655/entry/100" w:history="1">
        <w:r w:rsidRPr="00351DF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ями</w:t>
        </w:r>
      </w:hyperlink>
      <w:r w:rsidR="00B73121">
        <w:rPr>
          <w:rFonts w:ascii="Times New Roman" w:hAnsi="Times New Roman" w:cs="Times New Roman"/>
          <w:sz w:val="28"/>
          <w:szCs w:val="28"/>
        </w:rPr>
        <w:t xml:space="preserve"> </w:t>
      </w:r>
      <w:r w:rsidRPr="00351DFC">
        <w:rPr>
          <w:rFonts w:ascii="Times New Roman" w:hAnsi="Times New Roman" w:cs="Times New Roman"/>
          <w:sz w:val="28"/>
          <w:szCs w:val="28"/>
        </w:rPr>
        <w:t>о</w:t>
      </w:r>
      <w:r w:rsidR="00B73121">
        <w:rPr>
          <w:rFonts w:ascii="Times New Roman" w:hAnsi="Times New Roman" w:cs="Times New Roman"/>
          <w:sz w:val="28"/>
          <w:szCs w:val="28"/>
        </w:rPr>
        <w:t xml:space="preserve"> </w:t>
      </w:r>
      <w:r w:rsidRPr="00351DFC">
        <w:rPr>
          <w:rFonts w:ascii="Times New Roman" w:hAnsi="Times New Roman" w:cs="Times New Roman"/>
          <w:sz w:val="28"/>
          <w:szCs w:val="28"/>
        </w:rPr>
        <w:t>региональном</w:t>
      </w:r>
      <w:r w:rsidR="00B73121">
        <w:rPr>
          <w:rFonts w:ascii="Times New Roman" w:hAnsi="Times New Roman" w:cs="Times New Roman"/>
          <w:sz w:val="28"/>
          <w:szCs w:val="28"/>
        </w:rPr>
        <w:t xml:space="preserve"> </w:t>
      </w:r>
      <w:r w:rsidRPr="00351DFC">
        <w:rPr>
          <w:rFonts w:ascii="Times New Roman" w:hAnsi="Times New Roman" w:cs="Times New Roman"/>
          <w:sz w:val="28"/>
          <w:szCs w:val="28"/>
        </w:rPr>
        <w:t>государственном</w:t>
      </w:r>
      <w:r w:rsidR="00B73121">
        <w:rPr>
          <w:rFonts w:ascii="Times New Roman" w:hAnsi="Times New Roman" w:cs="Times New Roman"/>
          <w:sz w:val="28"/>
          <w:szCs w:val="28"/>
        </w:rPr>
        <w:t xml:space="preserve"> </w:t>
      </w:r>
      <w:r w:rsidRPr="00351DFC">
        <w:rPr>
          <w:rFonts w:ascii="Times New Roman" w:hAnsi="Times New Roman" w:cs="Times New Roman"/>
          <w:sz w:val="28"/>
          <w:szCs w:val="28"/>
        </w:rPr>
        <w:t>контроле</w:t>
      </w:r>
      <w:r w:rsidR="00B73121">
        <w:rPr>
          <w:rFonts w:ascii="Times New Roman" w:hAnsi="Times New Roman" w:cs="Times New Roman"/>
          <w:sz w:val="28"/>
          <w:szCs w:val="28"/>
        </w:rPr>
        <w:t xml:space="preserve"> </w:t>
      </w:r>
      <w:r w:rsidRPr="00351DFC">
        <w:rPr>
          <w:rFonts w:ascii="Times New Roman" w:hAnsi="Times New Roman" w:cs="Times New Roman"/>
          <w:sz w:val="28"/>
          <w:szCs w:val="28"/>
        </w:rPr>
        <w:t>(надзоре),</w:t>
      </w:r>
      <w:r w:rsidR="00B73121">
        <w:rPr>
          <w:rFonts w:ascii="Times New Roman" w:hAnsi="Times New Roman" w:cs="Times New Roman"/>
          <w:sz w:val="28"/>
          <w:szCs w:val="28"/>
        </w:rPr>
        <w:t xml:space="preserve"> </w:t>
      </w:r>
      <w:r w:rsidRPr="00351DFC">
        <w:rPr>
          <w:rFonts w:ascii="Times New Roman" w:hAnsi="Times New Roman" w:cs="Times New Roman"/>
          <w:sz w:val="28"/>
          <w:szCs w:val="28"/>
        </w:rPr>
        <w:t>утвержденным</w:t>
      </w:r>
      <w:r w:rsidR="00B73121">
        <w:rPr>
          <w:rFonts w:ascii="Times New Roman" w:hAnsi="Times New Roman" w:cs="Times New Roman"/>
          <w:sz w:val="28"/>
          <w:szCs w:val="28"/>
        </w:rPr>
        <w:t xml:space="preserve"> </w:t>
      </w:r>
      <w:r w:rsidRPr="00351DFC">
        <w:rPr>
          <w:rFonts w:ascii="Times New Roman" w:hAnsi="Times New Roman" w:cs="Times New Roman"/>
          <w:sz w:val="28"/>
          <w:szCs w:val="28"/>
        </w:rPr>
        <w:t>Кабинетом</w:t>
      </w:r>
      <w:r w:rsidR="00B73121">
        <w:rPr>
          <w:rFonts w:ascii="Times New Roman" w:hAnsi="Times New Roman" w:cs="Times New Roman"/>
          <w:sz w:val="28"/>
          <w:szCs w:val="28"/>
        </w:rPr>
        <w:t xml:space="preserve"> </w:t>
      </w:r>
      <w:r w:rsidRPr="00351DFC">
        <w:rPr>
          <w:rFonts w:ascii="Times New Roman" w:hAnsi="Times New Roman" w:cs="Times New Roman"/>
          <w:sz w:val="28"/>
          <w:szCs w:val="28"/>
        </w:rPr>
        <w:t>Министров Республики Татарстан.</w:t>
      </w:r>
    </w:p>
    <w:p w14:paraId="0C4EC70C" w14:textId="77777777" w:rsidR="00351DFC" w:rsidRPr="007957F4" w:rsidRDefault="00351DFC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B050"/>
          <w:sz w:val="28"/>
          <w:szCs w:val="28"/>
        </w:rPr>
      </w:pPr>
    </w:p>
    <w:p w14:paraId="2B7598DD" w14:textId="3D63B221" w:rsidR="00F113E6" w:rsidRPr="00C36F46" w:rsidRDefault="00B73121" w:rsidP="00C36F46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36F46">
        <w:rPr>
          <w:rFonts w:ascii="Times New Roman" w:hAnsi="Times New Roman" w:cs="Times New Roman"/>
          <w:b/>
          <w:sz w:val="28"/>
          <w:szCs w:val="28"/>
        </w:rPr>
        <w:t>Статья 4</w:t>
      </w:r>
      <w:r w:rsidR="00C36F46">
        <w:rPr>
          <w:rFonts w:ascii="Times New Roman" w:hAnsi="Times New Roman" w:cs="Times New Roman"/>
          <w:b/>
          <w:sz w:val="28"/>
          <w:szCs w:val="28"/>
        </w:rPr>
        <w:t>. Вступление в силу настоящего Закона</w:t>
      </w:r>
    </w:p>
    <w:p w14:paraId="59760E41" w14:textId="77777777" w:rsidR="00F113E6" w:rsidRDefault="00F113E6">
      <w:pPr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2E59B001" w14:textId="37FFD894" w:rsidR="00C36F46" w:rsidRPr="00C36F46" w:rsidRDefault="00C36F46">
      <w:pPr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C36F46">
        <w:rPr>
          <w:rFonts w:ascii="Times New Roman" w:hAnsi="Times New Roman" w:cs="Times New Roman"/>
          <w:bCs/>
          <w:sz w:val="28"/>
          <w:szCs w:val="28"/>
        </w:rPr>
        <w:t xml:space="preserve">Настоящий Закон вступает </w:t>
      </w:r>
      <w:r>
        <w:rPr>
          <w:rFonts w:ascii="Times New Roman" w:hAnsi="Times New Roman" w:cs="Times New Roman"/>
          <w:bCs/>
          <w:sz w:val="28"/>
          <w:szCs w:val="28"/>
        </w:rPr>
        <w:t>в силу с 1 января 2026 года.</w:t>
      </w:r>
    </w:p>
    <w:p w14:paraId="5B84AEDC" w14:textId="77777777" w:rsidR="00C36F46" w:rsidRPr="00C36F46" w:rsidRDefault="00C36F46">
      <w:pPr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210DC7C1" w14:textId="77777777" w:rsidR="00F113E6" w:rsidRPr="00C36F46" w:rsidRDefault="00B731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36F46">
        <w:rPr>
          <w:rFonts w:ascii="Times New Roman" w:hAnsi="Times New Roman" w:cs="Times New Roman"/>
          <w:sz w:val="28"/>
          <w:szCs w:val="28"/>
        </w:rPr>
        <w:t xml:space="preserve">Раис </w:t>
      </w:r>
    </w:p>
    <w:p w14:paraId="28B4FF6C" w14:textId="77777777" w:rsidR="00F113E6" w:rsidRPr="00C36F46" w:rsidRDefault="00B7312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36F46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Р.Н. </w:t>
      </w:r>
      <w:proofErr w:type="spellStart"/>
      <w:r w:rsidRPr="00C36F46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</w:p>
    <w:p w14:paraId="42B79093" w14:textId="77777777" w:rsidR="00F113E6" w:rsidRPr="007957F4" w:rsidRDefault="00F113E6">
      <w:pPr>
        <w:rPr>
          <w:color w:val="00B050"/>
        </w:rPr>
      </w:pPr>
    </w:p>
    <w:p w14:paraId="1732360A" w14:textId="005D5BBE" w:rsidR="003653C7" w:rsidRDefault="003653C7">
      <w:pPr>
        <w:spacing w:after="0" w:line="240" w:lineRule="auto"/>
        <w:rPr>
          <w:color w:val="00B050"/>
        </w:rPr>
      </w:pPr>
      <w:r>
        <w:rPr>
          <w:color w:val="00B050"/>
        </w:rPr>
        <w:br w:type="page"/>
      </w:r>
    </w:p>
    <w:p w14:paraId="611D86DC" w14:textId="77777777" w:rsidR="003653C7" w:rsidRDefault="003653C7" w:rsidP="003653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14:paraId="44CB9065" w14:textId="77777777" w:rsidR="003653C7" w:rsidRDefault="003653C7" w:rsidP="003653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 п</w:t>
      </w:r>
      <w:r>
        <w:rPr>
          <w:rFonts w:ascii="Times New Roman" w:hAnsi="Times New Roman" w:cs="Times New Roman"/>
          <w:b/>
          <w:sz w:val="28"/>
          <w:szCs w:val="28"/>
        </w:rPr>
        <w:t>роекту закона Республики Татарстан</w:t>
      </w:r>
    </w:p>
    <w:p w14:paraId="506F50CD" w14:textId="77777777" w:rsidR="003653C7" w:rsidRPr="000E25EB" w:rsidRDefault="003653C7" w:rsidP="003653C7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Об осуществлении регионального государственного контроля (надзора) в области</w:t>
      </w:r>
      <w:r w:rsidRPr="007957F4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</w:t>
      </w:r>
      <w:r w:rsidRPr="007957F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ценк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и</w:t>
      </w:r>
      <w:r w:rsidRPr="007957F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соответствия зданий и сооружений, а также связанных со зданиями и с сооружениями процессов эксплуатации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на территории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</w:p>
    <w:p w14:paraId="597BA7B5" w14:textId="77777777" w:rsidR="003653C7" w:rsidRDefault="003653C7" w:rsidP="003653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77DD9F6B" w14:textId="77777777" w:rsidR="003653C7" w:rsidRDefault="003653C7" w:rsidP="003653C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закона Республики Татарстан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Pr="000E25EB">
        <w:rPr>
          <w:rFonts w:ascii="Times New Roman" w:hAnsi="Times New Roman" w:cs="Times New Roman"/>
          <w:b w:val="0"/>
          <w:sz w:val="28"/>
          <w:szCs w:val="28"/>
        </w:rPr>
        <w:t>Об осуществлении регионального государственного контроля (надзора) в области оценк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0E25EB">
        <w:rPr>
          <w:rFonts w:ascii="Times New Roman" w:hAnsi="Times New Roman" w:cs="Times New Roman"/>
          <w:b w:val="0"/>
          <w:sz w:val="28"/>
          <w:szCs w:val="28"/>
        </w:rPr>
        <w:t xml:space="preserve"> соответствия зданий и сооружений, а также связанных со зданиями и с сооружениями процессов эксплуатации на территории Республики Татарстан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разработан в целях реализации </w:t>
      </w:r>
      <w:bookmarkStart w:id="2" w:name="_Hlk207192484"/>
      <w:r w:rsidRPr="000E25EB">
        <w:rPr>
          <w:rFonts w:ascii="Times New Roman" w:hAnsi="Times New Roman" w:cs="Times New Roman"/>
          <w:b w:val="0"/>
          <w:sz w:val="28"/>
          <w:szCs w:val="28"/>
        </w:rPr>
        <w:t xml:space="preserve">части 6 статьи 55.24 </w:t>
      </w:r>
      <w:bookmarkEnd w:id="2"/>
      <w:r w:rsidRPr="000E25EB">
        <w:rPr>
          <w:rFonts w:ascii="Times New Roman" w:hAnsi="Times New Roman" w:cs="Times New Roman"/>
          <w:b w:val="0"/>
          <w:sz w:val="28"/>
          <w:szCs w:val="28"/>
        </w:rPr>
        <w:t>Градостроительного кодекса Российской Федерации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0C39D5D1" w14:textId="77777777" w:rsidR="003653C7" w:rsidRDefault="003653C7" w:rsidP="003653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5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ч. 3 ст. 40 Федеральным законом от 30 декабря 2009 года </w:t>
      </w:r>
      <w:r>
        <w:rPr>
          <w:rFonts w:ascii="Times New Roman" w:hAnsi="Times New Roman" w:cs="Times New Roman"/>
          <w:sz w:val="28"/>
          <w:szCs w:val="28"/>
        </w:rPr>
        <w:t>№ 384-ФЗ «Технический регламент о безопасности зданий и сооружений» оценка соответствия зданий и сооружений, а также связанных со зданиями и с сооружениями процессов эксплуатации в форме государственного контроля (надзора) осуществляется уполномоченными федеральными органами исполнительной власти, органами исполнительной власти субъектов Российской Федерации в случаях и в порядке, которые установлены федеральными законами.</w:t>
      </w:r>
    </w:p>
    <w:p w14:paraId="21CC75D7" w14:textId="77777777" w:rsidR="003653C7" w:rsidRDefault="003653C7" w:rsidP="003653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ч. 5 ст. 5 Федерального закона от 31 июля 2020 года № 248-ФЗ «О государственном контроле (надзоре) и муниципальном контроле в Российской Федерации» если федеральными законами о видах регионального государственного контроля (надзора),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Федерации, не урегулированы положения, которые в соответствии с настоящим Федеральным законом устанавливаются федеральными законами о видах контроля, указанные положения могут быть установлены законами субъектов Российской Федерации.</w:t>
      </w:r>
    </w:p>
    <w:p w14:paraId="3BD17473" w14:textId="77777777" w:rsidR="003653C7" w:rsidRDefault="003653C7" w:rsidP="003653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 5.3 протокола Кабинета министров Республики Татарстан расширенного заседания итоговой коллегии Министерства строительства, архитектуры и жилищно-коммунального хозяйства Республики Татарстан «Об итогах деятельности в 2024 году и планах на 2025 год» с участием Раиса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Републики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Татарстан Р.Н.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Минниханова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22.04.2025г. № АП-12-141 (далее – «Протокол») проработать предложение о создании Главного управления информационных компетенций в строительной отрасли и жилищно-коммунальном хозяйстве представить конкретные предложения по его дальнейшему функционированию.</w:t>
      </w:r>
    </w:p>
    <w:p w14:paraId="6D6D3438" w14:textId="77777777" w:rsidR="003653C7" w:rsidRDefault="003653C7" w:rsidP="003653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п. 5.4 Протокола проработать предложение о применении единого ИТ-продукта на социальных объектах республики (школы, садики, бассейны, больницы, театры и прочее) в части централизованного контроля за всем технологическим оборудованием на объектах и всеми коммуникациями на объектах.</w:t>
      </w:r>
    </w:p>
    <w:p w14:paraId="11793D63" w14:textId="3ABF2C0E" w:rsidR="003653C7" w:rsidRDefault="003653C7" w:rsidP="003653C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3C31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учетом изложенного рассматриваемым проектом закона Республики Татарстан предлагается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закрепить о</w:t>
      </w:r>
      <w:r w:rsidRPr="000E25EB">
        <w:rPr>
          <w:rFonts w:ascii="Times New Roman" w:hAnsi="Times New Roman" w:cs="Times New Roman"/>
          <w:sz w:val="28"/>
          <w:szCs w:val="28"/>
        </w:rPr>
        <w:t>существлени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E25EB">
        <w:rPr>
          <w:rFonts w:ascii="Times New Roman" w:hAnsi="Times New Roman" w:cs="Times New Roman"/>
          <w:sz w:val="28"/>
          <w:szCs w:val="28"/>
        </w:rPr>
        <w:t xml:space="preserve"> регионального государственного контроля (надзора) в области оценк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E25EB">
        <w:rPr>
          <w:rFonts w:ascii="Times New Roman" w:hAnsi="Times New Roman" w:cs="Times New Roman"/>
          <w:sz w:val="28"/>
          <w:szCs w:val="28"/>
        </w:rPr>
        <w:t xml:space="preserve"> соответствия зданий и сооружений, а также связанных со зданиями и с сооружениями процессов эксплуатации на территории Республики Татарста</w:t>
      </w:r>
      <w:r w:rsidRPr="003C3164">
        <w:rPr>
          <w:rFonts w:ascii="Times New Roman" w:hAnsi="Times New Roman" w:cs="Times New Roman"/>
          <w:color w:val="000000" w:themeColor="text1"/>
          <w:sz w:val="28"/>
          <w:szCs w:val="28"/>
        </w:rPr>
        <w:t>н.</w:t>
      </w:r>
      <w:r w:rsidRPr="004D04CA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</w:p>
    <w:p w14:paraId="16BBAB15" w14:textId="778B622E" w:rsidR="003653C7" w:rsidRDefault="003653C7" w:rsidP="003653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br w:type="page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ПЕРЕЧЕНЬ</w:t>
      </w:r>
    </w:p>
    <w:p w14:paraId="389F03CB" w14:textId="77777777" w:rsidR="003653C7" w:rsidRPr="000B02A1" w:rsidRDefault="003653C7" w:rsidP="003653C7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законов и иных нормативных правовых актов Республики Татарстан, подлежащих признанию утратившими силу, приостановлению, изменению или принятию в связи с принятием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закона Республики Татарстан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Об осуществлении регионального государственного контроля (надзора) в области</w:t>
      </w:r>
      <w:r w:rsidRPr="007957F4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</w:t>
      </w:r>
      <w:r w:rsidRPr="007957F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ценк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и</w:t>
      </w:r>
      <w:r w:rsidRPr="007957F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соответствия зданий и сооружений, а также связанных со зданиями и с сооружениями процессов эксплуатации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на территории 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»   </w:t>
      </w:r>
    </w:p>
    <w:p w14:paraId="4761614E" w14:textId="77777777" w:rsidR="003653C7" w:rsidRDefault="003653C7" w:rsidP="003653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7DDED003" w14:textId="77777777" w:rsidR="003653C7" w:rsidRPr="000B02A1" w:rsidRDefault="003653C7" w:rsidP="003653C7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67DF0BC2" w14:textId="77777777" w:rsidR="003653C7" w:rsidRPr="000B02A1" w:rsidRDefault="003653C7" w:rsidP="003653C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B02A1">
        <w:rPr>
          <w:rFonts w:ascii="Times New Roman" w:hAnsi="Times New Roman" w:cs="Times New Roman"/>
          <w:bCs/>
          <w:spacing w:val="2"/>
          <w:sz w:val="28"/>
          <w:szCs w:val="28"/>
        </w:rPr>
        <w:t xml:space="preserve">В связи с принятием </w:t>
      </w:r>
      <w:r w:rsidRPr="000B02A1">
        <w:rPr>
          <w:rFonts w:ascii="Times New Roman" w:eastAsia="Times New Roman" w:hAnsi="Times New Roman" w:cs="Times New Roman"/>
          <w:bCs/>
          <w:sz w:val="28"/>
        </w:rPr>
        <w:t xml:space="preserve">закона Республики Татарстан </w:t>
      </w:r>
      <w:r w:rsidRPr="000B02A1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0B02A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Об осуществлении регионального государственного контроля (надзора) в области</w:t>
      </w:r>
      <w:r w:rsidRPr="000B02A1">
        <w:rPr>
          <w:rFonts w:ascii="PT Serif" w:hAnsi="PT Serif"/>
          <w:bCs/>
          <w:color w:val="22272F"/>
          <w:sz w:val="23"/>
          <w:szCs w:val="23"/>
          <w:shd w:val="clear" w:color="auto" w:fill="FFFFFF"/>
        </w:rPr>
        <w:t xml:space="preserve"> </w:t>
      </w:r>
      <w:r w:rsidRPr="000B02A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оценк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</w:t>
      </w:r>
      <w:r w:rsidRPr="000B02A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соответствия зданий и сооружений, а также связанных со зданиями и с сооружениями процессов эксплуатации на территории Республики Татарстан</w:t>
      </w:r>
      <w:r w:rsidRPr="000B02A1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0B02A1">
        <w:rPr>
          <w:rFonts w:ascii="Times New Roman" w:eastAsia="Times New Roman" w:hAnsi="Times New Roman" w:cs="Times New Roman"/>
          <w:bCs/>
          <w:sz w:val="28"/>
        </w:rPr>
        <w:t xml:space="preserve">потребуется принятие </w:t>
      </w:r>
      <w:r w:rsidRPr="000B0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Кабинетом Министров Республики Татарстан нормативн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</w:t>
      </w:r>
      <w:r w:rsidRPr="000B0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</w:t>
      </w:r>
      <w:r w:rsidRPr="000B0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акт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Pr="000B0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определяющ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</w:t>
      </w:r>
      <w:r w:rsidRPr="000B0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положения о </w:t>
      </w:r>
      <w:r>
        <w:rPr>
          <w:rFonts w:ascii="Times New Roman" w:hAnsi="Times New Roman" w:cs="Times New Roman"/>
          <w:bCs/>
          <w:sz w:val="28"/>
          <w:szCs w:val="28"/>
        </w:rPr>
        <w:t>региональном государственном</w:t>
      </w:r>
      <w:r w:rsidRPr="008C3364">
        <w:rPr>
          <w:rFonts w:ascii="Times New Roman" w:hAnsi="Times New Roman" w:cs="Times New Roman"/>
          <w:bCs/>
          <w:sz w:val="28"/>
          <w:szCs w:val="28"/>
        </w:rPr>
        <w:t xml:space="preserve"> контроле (надзоре) в области</w:t>
      </w:r>
      <w:r w:rsidRPr="00DD4563">
        <w:rPr>
          <w:rFonts w:ascii="Times New Roman" w:hAnsi="Times New Roman" w:cs="Times New Roman"/>
          <w:sz w:val="28"/>
          <w:szCs w:val="28"/>
        </w:rPr>
        <w:t xml:space="preserve"> </w:t>
      </w:r>
      <w:r w:rsidRPr="007957F4">
        <w:rPr>
          <w:rFonts w:ascii="Times New Roman" w:hAnsi="Times New Roman" w:cs="Times New Roman"/>
          <w:sz w:val="28"/>
          <w:szCs w:val="28"/>
        </w:rPr>
        <w:t>оценк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957F4">
        <w:rPr>
          <w:rFonts w:ascii="Times New Roman" w:hAnsi="Times New Roman" w:cs="Times New Roman"/>
          <w:sz w:val="28"/>
          <w:szCs w:val="28"/>
        </w:rPr>
        <w:t xml:space="preserve"> соответствия зданий и сооружений, а также связанных со зданиями и с сооружениями процессов эксплуатации на территории Республики Татарстан</w:t>
      </w:r>
      <w:r w:rsidRPr="000B02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61BFCD4" w14:textId="72D2F74D" w:rsidR="003653C7" w:rsidRDefault="003653C7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br w:type="page"/>
      </w:r>
    </w:p>
    <w:p w14:paraId="22663F68" w14:textId="77777777" w:rsidR="003653C7" w:rsidRPr="004D04CA" w:rsidRDefault="003653C7" w:rsidP="003653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14:paraId="39426B6F" w14:textId="77777777" w:rsidR="003653C7" w:rsidRDefault="003653C7" w:rsidP="003653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ФИНАНСОВО - ЭКОНОМИЧЕСКОЕ ОБОСНОВАНИЕ </w:t>
      </w:r>
    </w:p>
    <w:p w14:paraId="44204A61" w14:textId="77777777" w:rsidR="003653C7" w:rsidRDefault="003653C7" w:rsidP="003653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 проекту закона Республики Татарстан</w:t>
      </w:r>
    </w:p>
    <w:p w14:paraId="25D248E7" w14:textId="77777777" w:rsidR="003653C7" w:rsidRPr="000E25EB" w:rsidRDefault="003653C7" w:rsidP="003653C7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Об осуществлении регионального государственного контроля (надзора) в области</w:t>
      </w:r>
      <w:r w:rsidRPr="007957F4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</w:t>
      </w:r>
      <w:r w:rsidRPr="007957F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ценк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и</w:t>
      </w:r>
      <w:r w:rsidRPr="007957F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соответствия зданий и сооружений, а также связанных со зданиями и с сооружениями процессов эксплуатации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на территории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</w:p>
    <w:p w14:paraId="0F437B58" w14:textId="77777777" w:rsidR="003653C7" w:rsidRDefault="003653C7" w:rsidP="003653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ADFA601" w14:textId="77777777" w:rsidR="003653C7" w:rsidRDefault="003653C7" w:rsidP="003653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60F02F55" w14:textId="77777777" w:rsidR="003653C7" w:rsidRDefault="003653C7" w:rsidP="00365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</w:rPr>
        <w:t xml:space="preserve">ринятие закона Республики Татарстан </w:t>
      </w:r>
      <w:r>
        <w:rPr>
          <w:rFonts w:ascii="Times New Roman" w:hAnsi="Times New Roman"/>
          <w:sz w:val="28"/>
          <w:szCs w:val="28"/>
        </w:rPr>
        <w:t>«</w:t>
      </w:r>
      <w:r w:rsidRPr="000E25EB">
        <w:rPr>
          <w:rFonts w:ascii="Times New Roman" w:hAnsi="Times New Roman" w:cs="Times New Roman"/>
          <w:sz w:val="28"/>
          <w:szCs w:val="28"/>
        </w:rPr>
        <w:t>Об осуществлении регионального государственного контроля (надзора) в области оценк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E25EB">
        <w:rPr>
          <w:rFonts w:ascii="Times New Roman" w:hAnsi="Times New Roman" w:cs="Times New Roman"/>
          <w:sz w:val="28"/>
          <w:szCs w:val="28"/>
        </w:rPr>
        <w:t xml:space="preserve"> соответствия зданий и сооружений, а также связанных со зданиями и с сооружениями процессов эксплуатации на территории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» не </w:t>
      </w:r>
      <w:r>
        <w:rPr>
          <w:rFonts w:ascii="Times New Roman" w:eastAsia="Times New Roman" w:hAnsi="Times New Roman" w:cs="Times New Roman"/>
          <w:sz w:val="28"/>
        </w:rPr>
        <w:t>потребует дополнительное финансирование из бюджета Республики Татарстан.</w:t>
      </w:r>
    </w:p>
    <w:p w14:paraId="7954A7D7" w14:textId="77777777" w:rsidR="003653C7" w:rsidRDefault="003653C7" w:rsidP="00365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3FB7ECC0" w14:textId="77777777" w:rsidR="003653C7" w:rsidRDefault="003653C7" w:rsidP="003653C7">
      <w:pPr>
        <w:pStyle w:val="ConsNonformat"/>
        <w:widowControl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E024F28" w14:textId="77777777" w:rsidR="003653C7" w:rsidRDefault="003653C7" w:rsidP="003653C7"/>
    <w:p w14:paraId="18954997" w14:textId="77777777" w:rsidR="00F113E6" w:rsidRPr="007957F4" w:rsidRDefault="00F113E6">
      <w:pPr>
        <w:rPr>
          <w:color w:val="00B050"/>
        </w:rPr>
      </w:pPr>
      <w:bookmarkStart w:id="3" w:name="_GoBack"/>
      <w:bookmarkEnd w:id="3"/>
    </w:p>
    <w:sectPr w:rsidR="00F113E6" w:rsidRPr="007957F4">
      <w:pgSz w:w="11906" w:h="16838"/>
      <w:pgMar w:top="1134" w:right="567" w:bottom="96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E1ECA"/>
    <w:multiLevelType w:val="multilevel"/>
    <w:tmpl w:val="CB3A240E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1A92089E"/>
    <w:multiLevelType w:val="multilevel"/>
    <w:tmpl w:val="6B2CDEC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29C06B4C"/>
    <w:multiLevelType w:val="multilevel"/>
    <w:tmpl w:val="23724126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 w15:restartNumberingAfterBreak="0">
    <w:nsid w:val="2E8F612F"/>
    <w:multiLevelType w:val="multilevel"/>
    <w:tmpl w:val="301CF89A"/>
    <w:lvl w:ilvl="0">
      <w:start w:val="1"/>
      <w:numFmt w:val="decimal"/>
      <w:lvlText w:val="%1)"/>
      <w:lvlJc w:val="left"/>
      <w:pPr>
        <w:tabs>
          <w:tab w:val="num" w:pos="0"/>
        </w:tabs>
        <w:ind w:left="97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9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1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3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5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7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9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1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35" w:hanging="180"/>
      </w:pPr>
    </w:lvl>
  </w:abstractNum>
  <w:abstractNum w:abstractNumId="4" w15:restartNumberingAfterBreak="0">
    <w:nsid w:val="34ED2AF5"/>
    <w:multiLevelType w:val="multilevel"/>
    <w:tmpl w:val="57023F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29178F8"/>
    <w:multiLevelType w:val="multilevel"/>
    <w:tmpl w:val="4648C6DE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6" w15:restartNumberingAfterBreak="0">
    <w:nsid w:val="4BF256F3"/>
    <w:multiLevelType w:val="multilevel"/>
    <w:tmpl w:val="E68E7600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7" w15:restartNumberingAfterBreak="0">
    <w:nsid w:val="4EE863CC"/>
    <w:multiLevelType w:val="multilevel"/>
    <w:tmpl w:val="998C3E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8" w15:restartNumberingAfterBreak="0">
    <w:nsid w:val="59153874"/>
    <w:multiLevelType w:val="multilevel"/>
    <w:tmpl w:val="D39CBA70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9" w15:restartNumberingAfterBreak="0">
    <w:nsid w:val="76AF7B8B"/>
    <w:multiLevelType w:val="multilevel"/>
    <w:tmpl w:val="B49AFC4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9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3E6"/>
    <w:rsid w:val="002234C6"/>
    <w:rsid w:val="0029724A"/>
    <w:rsid w:val="002B6BB7"/>
    <w:rsid w:val="00351DFC"/>
    <w:rsid w:val="003653C7"/>
    <w:rsid w:val="003A3DE5"/>
    <w:rsid w:val="00552A9C"/>
    <w:rsid w:val="005B4231"/>
    <w:rsid w:val="00651454"/>
    <w:rsid w:val="006D382F"/>
    <w:rsid w:val="007957F4"/>
    <w:rsid w:val="0086737A"/>
    <w:rsid w:val="00A20DFD"/>
    <w:rsid w:val="00A86E8B"/>
    <w:rsid w:val="00B73121"/>
    <w:rsid w:val="00BC5EE6"/>
    <w:rsid w:val="00C209FE"/>
    <w:rsid w:val="00C36F46"/>
    <w:rsid w:val="00F1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07876"/>
  <w15:docId w15:val="{9B4DD8A8-54A4-45A3-9509-242448A3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8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Emphasis"/>
    <w:uiPriority w:val="20"/>
    <w:qFormat/>
    <w:rPr>
      <w:i/>
      <w:iCs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Title">
    <w:name w:val="ConsPlusTitle"/>
    <w:qFormat/>
    <w:rsid w:val="00B61877"/>
    <w:pPr>
      <w:widowControl w:val="0"/>
    </w:pPr>
    <w:rPr>
      <w:rFonts w:ascii="Calibri" w:eastAsiaTheme="minorEastAsia" w:hAnsi="Calibri" w:cs="Calibri"/>
      <w:b/>
      <w:bCs/>
      <w:lang w:eastAsia="ru-RU"/>
    </w:rPr>
  </w:style>
  <w:style w:type="paragraph" w:styleId="aa">
    <w:name w:val="List Paragraph"/>
    <w:basedOn w:val="a"/>
    <w:uiPriority w:val="34"/>
    <w:qFormat/>
    <w:rsid w:val="00B61877"/>
    <w:pPr>
      <w:ind w:left="720"/>
      <w:contextualSpacing/>
    </w:pPr>
  </w:style>
  <w:style w:type="paragraph" w:customStyle="1" w:styleId="ConsPlusNormal">
    <w:name w:val="ConsPlusNormal"/>
    <w:qFormat/>
    <w:rsid w:val="00A100B0"/>
    <w:pPr>
      <w:widowControl w:val="0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E7363A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957F4"/>
    <w:rPr>
      <w:color w:val="605E5C"/>
      <w:shd w:val="clear" w:color="auto" w:fill="E1DFDD"/>
    </w:rPr>
  </w:style>
  <w:style w:type="paragraph" w:customStyle="1" w:styleId="ConsNonformat">
    <w:name w:val="ConsNonformat"/>
    <w:qFormat/>
    <w:rsid w:val="003653C7"/>
    <w:pPr>
      <w:widowControl w:val="0"/>
      <w:ind w:right="19772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721B7-1274-4495-A6E1-453CD9FC7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Мухамадиева Фарида</dc:creator>
  <dc:description/>
  <cp:lastModifiedBy>Олеся Артемьева</cp:lastModifiedBy>
  <cp:revision>2</cp:revision>
  <dcterms:created xsi:type="dcterms:W3CDTF">2025-11-01T07:52:00Z</dcterms:created>
  <dcterms:modified xsi:type="dcterms:W3CDTF">2025-11-01T07:52:00Z</dcterms:modified>
  <dc:language>ru-RU</dc:language>
</cp:coreProperties>
</file>