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D12CCF" w:rsidRPr="00D12CCF" w14:paraId="41D05D1E" w14:textId="77777777" w:rsidTr="005C7343">
        <w:trPr>
          <w:trHeight w:val="1430"/>
        </w:trPr>
        <w:tc>
          <w:tcPr>
            <w:tcW w:w="3969" w:type="dxa"/>
          </w:tcPr>
          <w:p w14:paraId="7DC3C1B1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bookmarkStart w:id="0" w:name="P43"/>
            <w:bookmarkEnd w:id="0"/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59EAAE71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1B330ABB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>ТАТАРСТАН</w:t>
            </w:r>
          </w:p>
          <w:p w14:paraId="102F6E12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14:paraId="069E5C9E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453D618" w14:textId="77777777" w:rsidR="00D12CCF" w:rsidRPr="00D12CCF" w:rsidRDefault="00D12CCF" w:rsidP="00D12CCF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7E6950B0" wp14:editId="2949598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2" name="Рисунок 2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90F24" w14:textId="77777777"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50D6A94D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5629C4EA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B742BF6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2C745DF" w14:textId="77777777"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D12CCF" w:rsidRPr="00D12CCF" w14:paraId="5FB7B291" w14:textId="77777777" w:rsidTr="005C734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1913152" w14:textId="77777777"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</w:rPr>
            </w:pPr>
            <w:r w:rsidRPr="00D12CC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BCDE1" wp14:editId="401622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5F6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A1E066E" w14:textId="77777777"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ПРИКАЗ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CE99CAE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14:paraId="492C7635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BFB588" w14:textId="77777777"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Б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ОЕРЫК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ab/>
            </w:r>
          </w:p>
          <w:p w14:paraId="5AA3F9EC" w14:textId="77777777"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</w:p>
        </w:tc>
      </w:tr>
      <w:tr w:rsidR="00D12CCF" w:rsidRPr="00D12CCF" w14:paraId="61DAA53A" w14:textId="77777777" w:rsidTr="005C734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4A4ABB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2E21AA8C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г.Казан</w:t>
            </w: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5C9882B1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1C01959D" w14:textId="4EB3AF7C" w:rsidR="00D12CCF" w:rsidRPr="00D12CCF" w:rsidRDefault="00470881" w:rsidP="00D12CCF">
      <w:pPr>
        <w:tabs>
          <w:tab w:val="left" w:pos="1820"/>
        </w:tabs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изменения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="00D12CCF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утвержденный приказом Министерства труда, занятости социальной защиты Республики Татарстан от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04.10.2023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781</w:t>
      </w:r>
    </w:p>
    <w:p w14:paraId="03D55EF6" w14:textId="77777777" w:rsidR="00D12CCF" w:rsidRPr="00D12CCF" w:rsidRDefault="00D12CCF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A8BC50" w14:textId="77777777"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 ы в а ю:</w:t>
      </w:r>
    </w:p>
    <w:p w14:paraId="034D24B4" w14:textId="77777777"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85C67C" w14:textId="6DB3513B" w:rsidR="005C7343" w:rsidRPr="005C7343" w:rsidRDefault="005C7343" w:rsidP="00F552D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здоровью, утвержденный приказом Министерства труда, занятости социальной защиты Республики Татарстан от 04.10.2023 № 781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ципального уровня вред здоровью»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изменениями, внесенными приказом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03.03.2025 №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70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измене</w:t>
      </w:r>
      <w:r w:rsidR="001D4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470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изложив его в новой редакции</w:t>
      </w:r>
      <w:r w:rsidR="008567D7" w:rsidRP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2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прилагается</w:t>
      </w:r>
      <w:r w:rsid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1C6CA0" w14:textId="77777777"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7FFDFC" w14:textId="77777777"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3F6770" w14:textId="2845DCA8" w:rsidR="00D12CCF" w:rsidRPr="00D12CCF" w:rsidRDefault="001D4C4E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0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930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Н.В.Бутаева</w:t>
      </w:r>
      <w:proofErr w:type="spellEnd"/>
    </w:p>
    <w:p w14:paraId="79702B0C" w14:textId="77777777" w:rsidR="00D12CCF" w:rsidRPr="00D12CCF" w:rsidRDefault="00D12CCF" w:rsidP="00D12CC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F3052D5" w14:textId="559AB61D" w:rsidR="009E7064" w:rsidRPr="00470881" w:rsidRDefault="004D432B" w:rsidP="00470881">
      <w:pPr>
        <w:pStyle w:val="ConsPlusNormal1"/>
        <w:ind w:left="5529"/>
        <w:jc w:val="both"/>
        <w:outlineLvl w:val="0"/>
        <w:rPr>
          <w:sz w:val="28"/>
          <w:szCs w:val="28"/>
        </w:rPr>
      </w:pPr>
      <w:r w:rsidRPr="00470881">
        <w:rPr>
          <w:sz w:val="28"/>
          <w:szCs w:val="28"/>
        </w:rPr>
        <w:lastRenderedPageBreak/>
        <w:t xml:space="preserve">Утвержден </w:t>
      </w:r>
      <w:r w:rsidR="009E7064" w:rsidRPr="00470881">
        <w:rPr>
          <w:sz w:val="28"/>
          <w:szCs w:val="28"/>
        </w:rPr>
        <w:t>приказ</w:t>
      </w:r>
      <w:r w:rsidRPr="00470881">
        <w:rPr>
          <w:sz w:val="28"/>
          <w:szCs w:val="28"/>
        </w:rPr>
        <w:t>ом</w:t>
      </w:r>
      <w:r w:rsidR="009E7064" w:rsidRPr="0047088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470881">
        <w:rPr>
          <w:sz w:val="28"/>
          <w:szCs w:val="28"/>
        </w:rPr>
        <w:t xml:space="preserve"> от </w:t>
      </w:r>
      <w:r w:rsidR="00F552DC">
        <w:rPr>
          <w:sz w:val="28"/>
          <w:szCs w:val="28"/>
        </w:rPr>
        <w:t>04.10.2023                        № 781</w:t>
      </w:r>
      <w:r w:rsidRPr="00470881">
        <w:rPr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14:paraId="5BE6AFBC" w14:textId="77777777" w:rsidR="009E7064" w:rsidRPr="00470881" w:rsidRDefault="009E7064" w:rsidP="00470881">
      <w:pPr>
        <w:pStyle w:val="ConsPlusNormal1"/>
        <w:ind w:left="5529"/>
        <w:jc w:val="both"/>
        <w:rPr>
          <w:sz w:val="28"/>
          <w:szCs w:val="28"/>
        </w:rPr>
      </w:pPr>
      <w:r w:rsidRPr="00470881">
        <w:rPr>
          <w:sz w:val="28"/>
          <w:szCs w:val="28"/>
        </w:rPr>
        <w:t>от _______</w:t>
      </w:r>
      <w:r w:rsidR="004D432B" w:rsidRPr="00470881">
        <w:rPr>
          <w:sz w:val="28"/>
          <w:szCs w:val="28"/>
        </w:rPr>
        <w:t>___</w:t>
      </w:r>
      <w:r w:rsidRPr="00470881">
        <w:rPr>
          <w:sz w:val="28"/>
          <w:szCs w:val="28"/>
        </w:rPr>
        <w:t>__ 20</w:t>
      </w:r>
      <w:r w:rsidR="004D432B" w:rsidRPr="00470881">
        <w:rPr>
          <w:sz w:val="28"/>
          <w:szCs w:val="28"/>
        </w:rPr>
        <w:t>___</w:t>
      </w:r>
      <w:r w:rsidRPr="00470881">
        <w:rPr>
          <w:sz w:val="28"/>
          <w:szCs w:val="28"/>
        </w:rPr>
        <w:t xml:space="preserve"> г. № ______</w:t>
      </w:r>
      <w:r w:rsidR="004D432B" w:rsidRPr="00470881">
        <w:rPr>
          <w:sz w:val="28"/>
          <w:szCs w:val="28"/>
        </w:rPr>
        <w:t>)</w:t>
      </w:r>
    </w:p>
    <w:p w14:paraId="3BF0B0E4" w14:textId="77777777" w:rsidR="009E7064" w:rsidRDefault="009E7064" w:rsidP="00470881">
      <w:pPr>
        <w:pStyle w:val="ConsPlusNormal1"/>
        <w:ind w:left="5529"/>
        <w:jc w:val="both"/>
      </w:pPr>
    </w:p>
    <w:p w14:paraId="1BBEDC65" w14:textId="77777777" w:rsidR="009E7064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19BFB3" w14:textId="77777777" w:rsidR="0035799B" w:rsidRPr="00D7437D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437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14:paraId="6ADBE18F" w14:textId="64C0BFEA" w:rsidR="0035799B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Pr="009E70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552DC" w:rsidRPr="00F552DC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069193F" w14:textId="77777777" w:rsidR="009E7064" w:rsidRPr="00D7437D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FA47C0" w14:textId="77777777" w:rsidR="0035799B" w:rsidRPr="00473B87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3B8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5E9F5DA0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22D7AAE7" w14:textId="1F79A38D" w:rsidR="0035799B" w:rsidRDefault="009E7064" w:rsidP="009E706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2373">
        <w:rPr>
          <w:sz w:val="28"/>
          <w:szCs w:val="28"/>
        </w:rPr>
        <w:t>Н</w:t>
      </w:r>
      <w:r w:rsidR="00EA2373" w:rsidRPr="00EA2373">
        <w:rPr>
          <w:sz w:val="28"/>
          <w:szCs w:val="28"/>
        </w:rPr>
        <w:t xml:space="preserve">астоящий Административный регламент предоставления государственной услуги по </w:t>
      </w:r>
      <w:r w:rsidR="00D77437" w:rsidRPr="00D77437">
        <w:rPr>
          <w:sz w:val="28"/>
          <w:szCs w:val="28"/>
        </w:rPr>
        <w:t xml:space="preserve"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</w:t>
      </w:r>
      <w:r w:rsidR="00470881">
        <w:rPr>
          <w:sz w:val="28"/>
          <w:szCs w:val="28"/>
        </w:rPr>
        <w:t>(далее – Регламент)</w:t>
      </w:r>
      <w:r w:rsidR="00D77437">
        <w:rPr>
          <w:sz w:val="28"/>
          <w:szCs w:val="28"/>
        </w:rPr>
        <w:t>,</w:t>
      </w:r>
      <w:r w:rsidR="00EA2373" w:rsidRPr="00EA2373">
        <w:rPr>
          <w:sz w:val="28"/>
          <w:szCs w:val="28"/>
        </w:rPr>
        <w:t xml:space="preserve"> устанавливает стандарт и порядок предоставления государственной услуги по </w:t>
      </w:r>
      <w:r w:rsidR="00D77437" w:rsidRPr="00D77437">
        <w:rPr>
          <w:sz w:val="28"/>
          <w:szCs w:val="28"/>
        </w:rPr>
        <w:t xml:space="preserve"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</w:t>
      </w:r>
      <w:r w:rsidR="00D7437D" w:rsidRPr="00D7437D">
        <w:rPr>
          <w:sz w:val="28"/>
          <w:szCs w:val="28"/>
        </w:rPr>
        <w:t>(далее - государственная услуга).</w:t>
      </w:r>
    </w:p>
    <w:p w14:paraId="46C42959" w14:textId="7137E625" w:rsidR="009B0C73" w:rsidRDefault="00470881" w:rsidP="009E706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2DCE3832" w14:textId="2E696314" w:rsidR="00435A7F" w:rsidRPr="00435A7F" w:rsidRDefault="00D7437D" w:rsidP="00435A7F">
      <w:pPr>
        <w:pStyle w:val="ConsPlusNormal1"/>
        <w:ind w:firstLine="540"/>
        <w:jc w:val="both"/>
        <w:rPr>
          <w:sz w:val="28"/>
          <w:szCs w:val="28"/>
        </w:rPr>
      </w:pPr>
      <w:bookmarkStart w:id="1" w:name="P60"/>
      <w:bookmarkEnd w:id="1"/>
      <w:r w:rsidRPr="00D7437D">
        <w:rPr>
          <w:sz w:val="28"/>
          <w:szCs w:val="28"/>
        </w:rPr>
        <w:t>1.2.</w:t>
      </w:r>
      <w:r w:rsidR="00470881">
        <w:rPr>
          <w:sz w:val="28"/>
          <w:szCs w:val="28"/>
        </w:rPr>
        <w:t>1.</w:t>
      </w:r>
      <w:r w:rsidRPr="00D7437D">
        <w:rPr>
          <w:sz w:val="28"/>
          <w:szCs w:val="28"/>
        </w:rPr>
        <w:t xml:space="preserve"> </w:t>
      </w:r>
      <w:r w:rsidR="00435A7F" w:rsidRPr="00435A7F">
        <w:rPr>
          <w:sz w:val="28"/>
          <w:szCs w:val="28"/>
        </w:rPr>
        <w:t xml:space="preserve">Заявителями являются граждане Российской Федерации, иностранные граждане и лица без гражданства, проживающие на территории Республики Татарстан, которые отдельным решением Кабинета Министров Республики Татарстан отнесены к категориям получателей единовременной денежной выплаты в связи с получением вреда здоровью различной степени тяжести в результате чрезвычайной ситуации природного и техногенного характера регионального и межмуниципального уровня (далее </w:t>
      </w:r>
      <w:r w:rsidR="00435A7F">
        <w:rPr>
          <w:sz w:val="28"/>
          <w:szCs w:val="28"/>
        </w:rPr>
        <w:t xml:space="preserve">соответственно </w:t>
      </w:r>
      <w:r w:rsidR="00435A7F" w:rsidRPr="00435A7F">
        <w:rPr>
          <w:sz w:val="28"/>
          <w:szCs w:val="28"/>
        </w:rPr>
        <w:t>- решение КМ РТ</w:t>
      </w:r>
      <w:r w:rsidR="00435A7F">
        <w:rPr>
          <w:sz w:val="28"/>
          <w:szCs w:val="28"/>
        </w:rPr>
        <w:t>,</w:t>
      </w:r>
      <w:r w:rsidR="00435A7F" w:rsidRPr="00435A7F">
        <w:rPr>
          <w:sz w:val="28"/>
          <w:szCs w:val="28"/>
        </w:rPr>
        <w:t xml:space="preserve"> </w:t>
      </w:r>
      <w:r w:rsidR="00435A7F">
        <w:rPr>
          <w:sz w:val="28"/>
          <w:szCs w:val="28"/>
        </w:rPr>
        <w:t>заявитель</w:t>
      </w:r>
      <w:r w:rsidR="00435A7F" w:rsidRPr="00435A7F">
        <w:rPr>
          <w:sz w:val="28"/>
          <w:szCs w:val="28"/>
        </w:rPr>
        <w:t>).</w:t>
      </w:r>
    </w:p>
    <w:p w14:paraId="56B5FCE4" w14:textId="77777777" w:rsidR="00435A7F" w:rsidRDefault="00435A7F" w:rsidP="00435A7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435A7F">
        <w:rPr>
          <w:sz w:val="28"/>
          <w:szCs w:val="28"/>
        </w:rPr>
        <w:t>Интересы заявителей могут представлять законные представители или лица, уполномоченные ими на основании доверенности, оформленной в установленном порядке.</w:t>
      </w:r>
      <w:r w:rsidRPr="00435A7F">
        <w:rPr>
          <w:rFonts w:eastAsia="Times New Roman"/>
          <w:sz w:val="28"/>
          <w:szCs w:val="28"/>
        </w:rPr>
        <w:t xml:space="preserve"> </w:t>
      </w:r>
    </w:p>
    <w:p w14:paraId="46094B17" w14:textId="286C1D8A" w:rsidR="00470881" w:rsidRPr="009B0C73" w:rsidRDefault="00470881" w:rsidP="00435A7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Pr="009B0C73">
        <w:rPr>
          <w:rFonts w:eastAsia="Times New Roman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eastAsia="Times New Roman"/>
          <w:sz w:val="28"/>
          <w:szCs w:val="28"/>
        </w:rPr>
        <w:t>.</w:t>
      </w:r>
    </w:p>
    <w:p w14:paraId="13A7C0A8" w14:textId="05B9EE70" w:rsidR="00470881" w:rsidRDefault="00470881" w:rsidP="00DB33C2">
      <w:pPr>
        <w:pStyle w:val="ConsPlusNormal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1E4702">
        <w:rPr>
          <w:sz w:val="28"/>
          <w:szCs w:val="28"/>
        </w:rPr>
        <w:t>Государственная</w:t>
      </w:r>
      <w:r w:rsidR="00D7437D" w:rsidRPr="00D7437D">
        <w:rPr>
          <w:sz w:val="28"/>
          <w:szCs w:val="28"/>
        </w:rPr>
        <w:t xml:space="preserve"> </w:t>
      </w:r>
      <w:r w:rsidR="001E4702">
        <w:rPr>
          <w:sz w:val="28"/>
          <w:szCs w:val="28"/>
        </w:rPr>
        <w:t>у</w:t>
      </w:r>
      <w:r w:rsidR="001E4702" w:rsidRPr="001E4702">
        <w:rPr>
          <w:sz w:val="28"/>
          <w:szCs w:val="28"/>
        </w:rPr>
        <w:t xml:space="preserve">слуга </w:t>
      </w:r>
      <w:r>
        <w:rPr>
          <w:sz w:val="28"/>
          <w:szCs w:val="28"/>
        </w:rPr>
        <w:t>предоставляется</w:t>
      </w:r>
      <w:r w:rsidR="001E4702" w:rsidRPr="001E4702">
        <w:rPr>
          <w:sz w:val="28"/>
          <w:szCs w:val="28"/>
        </w:rPr>
        <w:t xml:space="preserve"> заявителю в соответствии с категориями (признаками) заявител</w:t>
      </w:r>
      <w:r>
        <w:rPr>
          <w:sz w:val="28"/>
          <w:szCs w:val="28"/>
        </w:rPr>
        <w:t>ей</w:t>
      </w:r>
      <w:r w:rsidR="001E4702" w:rsidRPr="001E4702">
        <w:rPr>
          <w:sz w:val="28"/>
          <w:szCs w:val="28"/>
        </w:rPr>
        <w:t xml:space="preserve"> которые размещаются в федеральной государственной информационной системе «Единый портал государственных и </w:t>
      </w:r>
      <w:r w:rsidR="001E4702" w:rsidRPr="001E4702">
        <w:rPr>
          <w:sz w:val="28"/>
          <w:szCs w:val="28"/>
        </w:rPr>
        <w:lastRenderedPageBreak/>
        <w:t>муниципальных услуг (функций)»</w:t>
      </w:r>
      <w:r w:rsidR="00427B4D" w:rsidRPr="00427B4D">
        <w:rPr>
          <w:sz w:val="28"/>
          <w:szCs w:val="28"/>
        </w:rPr>
        <w:t xml:space="preserve"> </w:t>
      </w:r>
      <w:r w:rsidR="00427B4D" w:rsidRPr="003F02C3">
        <w:rPr>
          <w:sz w:val="28"/>
          <w:szCs w:val="28"/>
        </w:rPr>
        <w:t>(</w:t>
      </w:r>
      <w:hyperlink r:id="rId9" w:tgtFrame="_blank" w:tooltip="&lt;div class=&quot;doc www&quot;&gt;&lt;span class=&quot;aligner&quot;&gt;&lt;div class=&quot;icon listDocWWW-16&quot;&gt;&lt;/div&gt;&lt;/span&gt;http://www.gosuslugi.ru/&lt;/div&gt;" w:history="1">
        <w:r w:rsidR="00427B4D" w:rsidRPr="003F02C3">
          <w:rPr>
            <w:sz w:val="28"/>
            <w:szCs w:val="28"/>
          </w:rPr>
          <w:t>http://www.gosuslugi.ru/</w:t>
        </w:r>
      </w:hyperlink>
      <w:r w:rsidR="00427B4D" w:rsidRPr="003F02C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E4702" w:rsidRPr="001E4702">
        <w:rPr>
          <w:sz w:val="28"/>
          <w:szCs w:val="28"/>
        </w:rPr>
        <w:t>(далее – Единый портал)</w:t>
      </w:r>
      <w:r>
        <w:rPr>
          <w:sz w:val="28"/>
          <w:szCs w:val="28"/>
        </w:rPr>
        <w:t>,</w:t>
      </w:r>
      <w:r w:rsidRPr="00470881">
        <w:t xml:space="preserve"> </w:t>
      </w:r>
      <w:r w:rsidRPr="00470881">
        <w:rPr>
          <w:sz w:val="28"/>
          <w:szCs w:val="28"/>
        </w:rPr>
        <w:t>а также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sz w:val="28"/>
          <w:szCs w:val="28"/>
        </w:rPr>
        <w:t>.</w:t>
      </w:r>
    </w:p>
    <w:p w14:paraId="00EE54C0" w14:textId="7A7BA220" w:rsidR="00470881" w:rsidRDefault="00470881" w:rsidP="00470881">
      <w:pPr>
        <w:pStyle w:val="ConsPlusNormal1"/>
        <w:ind w:firstLine="567"/>
        <w:jc w:val="both"/>
        <w:rPr>
          <w:sz w:val="28"/>
          <w:szCs w:val="28"/>
        </w:rPr>
      </w:pPr>
      <w:r w:rsidRPr="00470881">
        <w:rPr>
          <w:sz w:val="28"/>
          <w:szCs w:val="28"/>
        </w:rPr>
        <w:t>1.3.</w:t>
      </w:r>
      <w:r w:rsidR="0017773E">
        <w:rPr>
          <w:sz w:val="28"/>
          <w:szCs w:val="28"/>
        </w:rPr>
        <w:t>2</w:t>
      </w:r>
      <w:r w:rsidRPr="00470881">
        <w:rPr>
          <w:sz w:val="28"/>
          <w:szCs w:val="28"/>
        </w:rPr>
        <w:t>. Идентификаторы категорий (признаков) заявителей приведены в приложении № 1 к настоящему Регламенту.</w:t>
      </w:r>
    </w:p>
    <w:p w14:paraId="77C406B0" w14:textId="77777777" w:rsidR="009B0C73" w:rsidRPr="00D7437D" w:rsidRDefault="009B0C73" w:rsidP="006D18E4">
      <w:pPr>
        <w:pStyle w:val="ConsPlusNormal1"/>
        <w:jc w:val="both"/>
        <w:rPr>
          <w:sz w:val="28"/>
          <w:szCs w:val="28"/>
        </w:rPr>
      </w:pPr>
    </w:p>
    <w:p w14:paraId="36417E7B" w14:textId="77777777" w:rsidR="0035799B" w:rsidRPr="00D7437D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99E07EF" w14:textId="77777777" w:rsidR="00D7437D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EA307BC" w14:textId="77777777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F6C7BB5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6EAC0B9F" w14:textId="2E3491AB" w:rsidR="00D318EB" w:rsidRDefault="00492845" w:rsidP="00492845">
      <w:pPr>
        <w:pStyle w:val="ConsPlusNormal1"/>
        <w:ind w:firstLine="709"/>
        <w:jc w:val="both"/>
        <w:rPr>
          <w:sz w:val="28"/>
          <w:szCs w:val="28"/>
        </w:rPr>
      </w:pPr>
      <w:r w:rsidRPr="00492845">
        <w:rPr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(далее - единовременная денежная выплата).</w:t>
      </w:r>
    </w:p>
    <w:p w14:paraId="31C51EB8" w14:textId="77777777" w:rsidR="00492845" w:rsidRPr="00D7437D" w:rsidRDefault="00492845" w:rsidP="00492845">
      <w:pPr>
        <w:pStyle w:val="ConsPlusNormal1"/>
        <w:ind w:firstLine="709"/>
        <w:jc w:val="both"/>
        <w:rPr>
          <w:sz w:val="28"/>
          <w:szCs w:val="28"/>
        </w:rPr>
      </w:pPr>
    </w:p>
    <w:p w14:paraId="5946CF4B" w14:textId="70C01E82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 w:rsidR="00534304">
        <w:rPr>
          <w:rFonts w:ascii="Times New Roman" w:hAnsi="Times New Roman" w:cs="Times New Roman"/>
          <w:b w:val="0"/>
          <w:sz w:val="28"/>
          <w:szCs w:val="28"/>
        </w:rPr>
        <w:t>, предоставляющего государственную услугу</w:t>
      </w:r>
    </w:p>
    <w:p w14:paraId="0C8B45E5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560506E8" w14:textId="08644FCA" w:rsidR="00D318EB" w:rsidRDefault="00D7437D" w:rsidP="00D318E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2.2.1. </w:t>
      </w:r>
      <w:r w:rsidR="00D318EB" w:rsidRPr="00D318EB">
        <w:rPr>
          <w:sz w:val="28"/>
          <w:szCs w:val="28"/>
        </w:rPr>
        <w:t xml:space="preserve"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</w:t>
      </w:r>
      <w:r w:rsidR="006950D4">
        <w:rPr>
          <w:sz w:val="28"/>
          <w:szCs w:val="28"/>
        </w:rPr>
        <w:t>соответственно –</w:t>
      </w:r>
      <w:r w:rsidR="00D318EB" w:rsidRPr="00D318EB">
        <w:rPr>
          <w:sz w:val="28"/>
          <w:szCs w:val="28"/>
        </w:rPr>
        <w:t xml:space="preserve"> </w:t>
      </w:r>
      <w:r w:rsidR="006950D4">
        <w:rPr>
          <w:sz w:val="28"/>
          <w:szCs w:val="28"/>
        </w:rPr>
        <w:t xml:space="preserve">Министерство, </w:t>
      </w:r>
      <w:r w:rsidR="00D318EB" w:rsidRPr="00D318EB">
        <w:rPr>
          <w:sz w:val="28"/>
          <w:szCs w:val="28"/>
        </w:rPr>
        <w:t>Управление (отдел)).</w:t>
      </w:r>
    </w:p>
    <w:p w14:paraId="19E6CC46" w14:textId="77777777" w:rsidR="0035799B" w:rsidRPr="00D7437D" w:rsidRDefault="0035799B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63752AD" w14:textId="77777777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536B87FE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5F4D109C" w14:textId="0617F5D4" w:rsidR="007D5F8C" w:rsidRPr="007D5F8C" w:rsidRDefault="00D7437D" w:rsidP="007D5F8C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2.3.1. </w:t>
      </w:r>
      <w:r w:rsidR="00A3214E" w:rsidRPr="00A3214E">
        <w:rPr>
          <w:sz w:val="28"/>
          <w:szCs w:val="28"/>
        </w:rPr>
        <w:t xml:space="preserve">Результатом предоставления государственной услуги является решение о назначении </w:t>
      </w:r>
      <w:r w:rsidR="00A3214E">
        <w:rPr>
          <w:sz w:val="28"/>
          <w:szCs w:val="28"/>
        </w:rPr>
        <w:t xml:space="preserve">единовременной денежной выплаты </w:t>
      </w:r>
      <w:r w:rsidR="000975E1">
        <w:rPr>
          <w:sz w:val="28"/>
          <w:szCs w:val="28"/>
        </w:rPr>
        <w:t xml:space="preserve">или решение </w:t>
      </w:r>
      <w:r w:rsidR="000975E1" w:rsidRPr="00A3214E">
        <w:rPr>
          <w:sz w:val="28"/>
          <w:szCs w:val="28"/>
        </w:rPr>
        <w:t>об отказе в назначении</w:t>
      </w:r>
      <w:r w:rsidR="000975E1">
        <w:rPr>
          <w:sz w:val="28"/>
          <w:szCs w:val="28"/>
        </w:rPr>
        <w:t xml:space="preserve"> единовременной денежной выплаты</w:t>
      </w:r>
      <w:r w:rsidR="000975E1" w:rsidRPr="00A3214E">
        <w:rPr>
          <w:sz w:val="28"/>
          <w:szCs w:val="28"/>
        </w:rPr>
        <w:t xml:space="preserve"> </w:t>
      </w:r>
      <w:r w:rsidR="000975E1">
        <w:rPr>
          <w:sz w:val="28"/>
          <w:szCs w:val="28"/>
        </w:rPr>
        <w:t>по формам</w:t>
      </w:r>
      <w:r w:rsidR="007D5F8C">
        <w:rPr>
          <w:sz w:val="28"/>
          <w:szCs w:val="28"/>
        </w:rPr>
        <w:t xml:space="preserve"> согласно </w:t>
      </w:r>
      <w:r w:rsidR="007D5F8C" w:rsidRPr="006937D1">
        <w:rPr>
          <w:sz w:val="28"/>
          <w:szCs w:val="28"/>
        </w:rPr>
        <w:t>приложени</w:t>
      </w:r>
      <w:r w:rsidR="000975E1">
        <w:rPr>
          <w:sz w:val="28"/>
          <w:szCs w:val="28"/>
        </w:rPr>
        <w:t>ям</w:t>
      </w:r>
      <w:r w:rsidR="006937D1" w:rsidRPr="006937D1">
        <w:rPr>
          <w:sz w:val="28"/>
          <w:szCs w:val="28"/>
        </w:rPr>
        <w:t xml:space="preserve"> № </w:t>
      </w:r>
      <w:r w:rsidR="003978A7">
        <w:rPr>
          <w:sz w:val="28"/>
          <w:szCs w:val="28"/>
        </w:rPr>
        <w:t xml:space="preserve">2 </w:t>
      </w:r>
      <w:r w:rsidR="000975E1">
        <w:rPr>
          <w:sz w:val="28"/>
          <w:szCs w:val="28"/>
        </w:rPr>
        <w:t xml:space="preserve">и № 3 </w:t>
      </w:r>
      <w:r w:rsidR="003978A7">
        <w:rPr>
          <w:sz w:val="28"/>
          <w:szCs w:val="28"/>
        </w:rPr>
        <w:t>к</w:t>
      </w:r>
      <w:r w:rsidR="007D5F8C">
        <w:rPr>
          <w:sz w:val="28"/>
          <w:szCs w:val="28"/>
        </w:rPr>
        <w:t xml:space="preserve"> настоящему Регламенту</w:t>
      </w:r>
      <w:r w:rsidR="007D5F8C" w:rsidRPr="007D5F8C">
        <w:rPr>
          <w:sz w:val="28"/>
          <w:szCs w:val="28"/>
        </w:rPr>
        <w:t>.</w:t>
      </w:r>
    </w:p>
    <w:p w14:paraId="5CF2E649" w14:textId="0BE013D7" w:rsidR="001C1252" w:rsidRDefault="000E64A9" w:rsidP="007D5F8C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64A9">
        <w:rPr>
          <w:sz w:val="28"/>
          <w:szCs w:val="28"/>
        </w:rPr>
        <w:t>езультат предоставления государственной услуги фиксируется в Государс</w:t>
      </w:r>
      <w:r>
        <w:rPr>
          <w:sz w:val="28"/>
          <w:szCs w:val="28"/>
        </w:rPr>
        <w:t>твенной информационной системе «</w:t>
      </w:r>
      <w:r w:rsidRPr="000E64A9">
        <w:rPr>
          <w:sz w:val="28"/>
          <w:szCs w:val="28"/>
        </w:rPr>
        <w:t>Платформа государственных сервисов</w:t>
      </w:r>
      <w:r>
        <w:rPr>
          <w:sz w:val="28"/>
          <w:szCs w:val="28"/>
        </w:rPr>
        <w:t>»</w:t>
      </w:r>
      <w:r w:rsidRPr="000E64A9">
        <w:rPr>
          <w:sz w:val="28"/>
          <w:szCs w:val="28"/>
        </w:rPr>
        <w:t>.</w:t>
      </w:r>
    </w:p>
    <w:p w14:paraId="02CC3785" w14:textId="77777777" w:rsidR="00C7709E" w:rsidRDefault="00C7709E" w:rsidP="007D5F8C">
      <w:pPr>
        <w:pStyle w:val="ConsPlusNormal1"/>
        <w:ind w:firstLine="540"/>
        <w:jc w:val="both"/>
        <w:rPr>
          <w:sz w:val="28"/>
          <w:szCs w:val="28"/>
        </w:rPr>
      </w:pPr>
      <w:r w:rsidRPr="00C7709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>государственной у</w:t>
      </w:r>
      <w:r w:rsidRPr="00C7709E">
        <w:rPr>
          <w:sz w:val="28"/>
          <w:szCs w:val="28"/>
        </w:rPr>
        <w:t>слуги не предусмотрено.</w:t>
      </w:r>
    </w:p>
    <w:p w14:paraId="6F7AA794" w14:textId="0CA55AA6"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 xml:space="preserve">2.3.2. </w:t>
      </w:r>
      <w:r w:rsidRPr="00EB2DD2">
        <w:rPr>
          <w:sz w:val="28"/>
          <w:szCs w:val="28"/>
        </w:rPr>
        <w:t>Уведомление</w:t>
      </w:r>
      <w:r w:rsidR="003978A7">
        <w:rPr>
          <w:sz w:val="28"/>
          <w:szCs w:val="28"/>
        </w:rPr>
        <w:t xml:space="preserve"> заявителя </w:t>
      </w:r>
      <w:r w:rsidRPr="00EB2DD2">
        <w:rPr>
          <w:sz w:val="28"/>
          <w:szCs w:val="28"/>
        </w:rPr>
        <w:t xml:space="preserve">о результате предоставления государственной услуги </w:t>
      </w:r>
      <w:r w:rsidRPr="007D5F8C">
        <w:rPr>
          <w:sz w:val="28"/>
          <w:szCs w:val="28"/>
        </w:rPr>
        <w:t>направляется заявителю в соответствии с выбранным им способом получения:</w:t>
      </w:r>
    </w:p>
    <w:p w14:paraId="4F7BD6CC" w14:textId="77777777"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>в письменной форме лично заявителю или почтовым отправлением;</w:t>
      </w:r>
    </w:p>
    <w:p w14:paraId="6BC458EE" w14:textId="11DF33BD" w:rsidR="00800C3B" w:rsidRDefault="007D5F8C" w:rsidP="000E64A9">
      <w:pPr>
        <w:pStyle w:val="ConsPlusNormal1"/>
        <w:ind w:firstLine="539"/>
        <w:jc w:val="both"/>
        <w:rPr>
          <w:sz w:val="28"/>
          <w:szCs w:val="28"/>
        </w:rPr>
      </w:pPr>
      <w:r w:rsidRPr="00EB2DD2">
        <w:rPr>
          <w:sz w:val="28"/>
          <w:szCs w:val="28"/>
        </w:rPr>
        <w:t>в форме электронного документа</w:t>
      </w:r>
      <w:r>
        <w:rPr>
          <w:sz w:val="28"/>
          <w:szCs w:val="28"/>
        </w:rPr>
        <w:t xml:space="preserve"> по адресу электронной почты</w:t>
      </w:r>
      <w:r w:rsidRPr="00EB2DD2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 xml:space="preserve">и (или) в личный кабинет заявителя </w:t>
      </w:r>
      <w:r>
        <w:rPr>
          <w:sz w:val="28"/>
          <w:szCs w:val="28"/>
        </w:rPr>
        <w:t xml:space="preserve">на Едином портале или </w:t>
      </w:r>
      <w:r w:rsidR="00325FEE">
        <w:rPr>
          <w:sz w:val="28"/>
          <w:szCs w:val="28"/>
        </w:rPr>
        <w:t xml:space="preserve">в </w:t>
      </w:r>
      <w:r w:rsidR="00325FEE" w:rsidRPr="00325FEE">
        <w:rPr>
          <w:sz w:val="28"/>
          <w:szCs w:val="28"/>
        </w:rPr>
        <w:t>государственной информационной системе «Портал государственных и муниципальных услуг Республики Татарстан» (http://uslugi.tatarstan.ru/) (далее -</w:t>
      </w:r>
      <w:r>
        <w:rPr>
          <w:sz w:val="28"/>
          <w:szCs w:val="28"/>
        </w:rPr>
        <w:t>Региональн</w:t>
      </w:r>
      <w:r w:rsidR="00325FEE"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</w:t>
      </w:r>
      <w:r w:rsidR="00325FEE">
        <w:rPr>
          <w:sz w:val="28"/>
          <w:szCs w:val="28"/>
        </w:rPr>
        <w:t>)</w:t>
      </w:r>
      <w:r w:rsidRPr="003F02C3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(при н</w:t>
      </w:r>
      <w:r w:rsidR="000E64A9">
        <w:rPr>
          <w:sz w:val="28"/>
          <w:szCs w:val="28"/>
        </w:rPr>
        <w:t>аличии технической возможности)</w:t>
      </w:r>
      <w:r w:rsidR="00800C3B" w:rsidRPr="00EB2DD2">
        <w:rPr>
          <w:sz w:val="28"/>
          <w:szCs w:val="28"/>
        </w:rPr>
        <w:t xml:space="preserve">. </w:t>
      </w:r>
    </w:p>
    <w:p w14:paraId="669488E3" w14:textId="77777777" w:rsidR="00C808EA" w:rsidRDefault="00C808EA" w:rsidP="00800C3B">
      <w:pPr>
        <w:pStyle w:val="ConsPlusNormal1"/>
        <w:ind w:firstLine="539"/>
        <w:jc w:val="both"/>
        <w:rPr>
          <w:sz w:val="28"/>
          <w:szCs w:val="28"/>
        </w:rPr>
      </w:pPr>
    </w:p>
    <w:p w14:paraId="6B5451FE" w14:textId="77777777" w:rsidR="0035799B" w:rsidRPr="00EB2DD2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2DD2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1CDA5BD6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0001DD37" w14:textId="00563616" w:rsidR="00800C3B" w:rsidRPr="00800C3B" w:rsidRDefault="00D7437D" w:rsidP="00800C3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2.4.1. </w:t>
      </w:r>
      <w:r w:rsidR="00800C3B" w:rsidRPr="00800C3B">
        <w:rPr>
          <w:sz w:val="28"/>
          <w:szCs w:val="28"/>
        </w:rPr>
        <w:t xml:space="preserve">Государственная услуга в случае, если заявление </w:t>
      </w:r>
      <w:r w:rsidR="00634FC9">
        <w:rPr>
          <w:sz w:val="28"/>
          <w:szCs w:val="28"/>
        </w:rPr>
        <w:t>на</w:t>
      </w:r>
      <w:r w:rsidR="00634FC9" w:rsidRPr="00634FC9">
        <w:t xml:space="preserve"> </w:t>
      </w:r>
      <w:r w:rsidR="009F77C8" w:rsidRPr="009F77C8">
        <w:rPr>
          <w:sz w:val="28"/>
          <w:szCs w:val="28"/>
        </w:rPr>
        <w:t>единовременн</w:t>
      </w:r>
      <w:r w:rsidR="009F77C8">
        <w:rPr>
          <w:sz w:val="28"/>
          <w:szCs w:val="28"/>
        </w:rPr>
        <w:t>ую</w:t>
      </w:r>
      <w:r w:rsidR="009F77C8" w:rsidRPr="009F77C8">
        <w:rPr>
          <w:sz w:val="28"/>
          <w:szCs w:val="28"/>
        </w:rPr>
        <w:t xml:space="preserve"> </w:t>
      </w:r>
      <w:r w:rsidR="009F77C8" w:rsidRPr="009F77C8">
        <w:rPr>
          <w:sz w:val="28"/>
          <w:szCs w:val="28"/>
        </w:rPr>
        <w:lastRenderedPageBreak/>
        <w:t>денежн</w:t>
      </w:r>
      <w:r w:rsidR="009F77C8">
        <w:rPr>
          <w:sz w:val="28"/>
          <w:szCs w:val="28"/>
        </w:rPr>
        <w:t>ую</w:t>
      </w:r>
      <w:r w:rsidR="009F77C8" w:rsidRPr="009F77C8">
        <w:rPr>
          <w:sz w:val="28"/>
          <w:szCs w:val="28"/>
        </w:rPr>
        <w:t xml:space="preserve"> выплат</w:t>
      </w:r>
      <w:r w:rsidR="009F77C8">
        <w:rPr>
          <w:sz w:val="28"/>
          <w:szCs w:val="28"/>
        </w:rPr>
        <w:t>у</w:t>
      </w:r>
      <w:r w:rsidR="00634FC9" w:rsidRPr="009F77C8">
        <w:rPr>
          <w:sz w:val="28"/>
          <w:szCs w:val="28"/>
        </w:rPr>
        <w:t xml:space="preserve"> </w:t>
      </w:r>
      <w:r w:rsidR="00634FC9">
        <w:rPr>
          <w:sz w:val="28"/>
          <w:szCs w:val="28"/>
        </w:rPr>
        <w:t xml:space="preserve">(далее – запрос) </w:t>
      </w:r>
      <w:r w:rsidR="00800C3B" w:rsidRPr="00800C3B">
        <w:rPr>
          <w:sz w:val="28"/>
          <w:szCs w:val="28"/>
        </w:rPr>
        <w:t>и документы, необходимые для предоставления государственной услуги, поданы заявителем лично, предоставляется</w:t>
      </w:r>
      <w:r w:rsidR="003978A7">
        <w:rPr>
          <w:sz w:val="28"/>
          <w:szCs w:val="28"/>
        </w:rPr>
        <w:t xml:space="preserve"> </w:t>
      </w:r>
      <w:r w:rsidR="00800C3B" w:rsidRPr="00800C3B">
        <w:rPr>
          <w:sz w:val="28"/>
          <w:szCs w:val="28"/>
        </w:rPr>
        <w:t>в течение 1</w:t>
      </w:r>
      <w:r w:rsidR="009F77C8">
        <w:rPr>
          <w:sz w:val="28"/>
          <w:szCs w:val="28"/>
        </w:rPr>
        <w:t>5</w:t>
      </w:r>
      <w:r w:rsidR="00800C3B"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="00800C3B" w:rsidRPr="00800C3B">
        <w:rPr>
          <w:sz w:val="28"/>
          <w:szCs w:val="28"/>
        </w:rPr>
        <w:t xml:space="preserve"> и документов, необходимы</w:t>
      </w:r>
      <w:r w:rsidR="00800C3B">
        <w:rPr>
          <w:sz w:val="28"/>
          <w:szCs w:val="28"/>
        </w:rPr>
        <w:t>х</w:t>
      </w:r>
      <w:r w:rsidR="00800C3B"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62902A7F" w14:textId="0AD77A2A"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>Государ</w:t>
      </w:r>
      <w:r w:rsidR="00634FC9">
        <w:rPr>
          <w:sz w:val="28"/>
          <w:szCs w:val="28"/>
        </w:rPr>
        <w:t>ственная услуга в случае, если 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</w:t>
      </w:r>
      <w:r w:rsidR="00EF65A1">
        <w:rPr>
          <w:sz w:val="28"/>
          <w:szCs w:val="28"/>
        </w:rPr>
        <w:t>в течение 15</w:t>
      </w:r>
      <w:r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4FBB27B9" w14:textId="1794BAD8"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на Едином портале, предоставляется </w:t>
      </w:r>
      <w:r w:rsidR="00EF65A1">
        <w:rPr>
          <w:sz w:val="28"/>
          <w:szCs w:val="28"/>
        </w:rPr>
        <w:t>в течение 15</w:t>
      </w:r>
      <w:r w:rsidRPr="00800C3B">
        <w:rPr>
          <w:sz w:val="28"/>
          <w:szCs w:val="28"/>
        </w:rPr>
        <w:t xml:space="preserve"> рабочих дней со дня присвоения </w:t>
      </w:r>
      <w:r w:rsidR="00634FC9">
        <w:rPr>
          <w:sz w:val="28"/>
          <w:szCs w:val="28"/>
        </w:rPr>
        <w:t>запросу</w:t>
      </w:r>
      <w:r w:rsidRPr="00800C3B">
        <w:rPr>
          <w:sz w:val="28"/>
          <w:szCs w:val="28"/>
        </w:rPr>
        <w:t xml:space="preserve"> номера в соответствии</w:t>
      </w:r>
      <w:r>
        <w:rPr>
          <w:sz w:val="28"/>
          <w:szCs w:val="28"/>
        </w:rPr>
        <w:t xml:space="preserve"> с номенклатурой дел и статуса «Проверка документов»</w:t>
      </w:r>
      <w:r w:rsidRPr="00800C3B">
        <w:rPr>
          <w:sz w:val="28"/>
          <w:szCs w:val="28"/>
        </w:rPr>
        <w:t>, отражаемого в ли</w:t>
      </w:r>
      <w:r w:rsidR="00EF65A1">
        <w:rPr>
          <w:sz w:val="28"/>
          <w:szCs w:val="28"/>
        </w:rPr>
        <w:t>чном кабинете на Едином портале.</w:t>
      </w:r>
    </w:p>
    <w:p w14:paraId="59EFC6E3" w14:textId="60AFC165" w:rsid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</w:t>
      </w:r>
      <w:r w:rsidR="00392C31">
        <w:rPr>
          <w:sz w:val="28"/>
          <w:szCs w:val="28"/>
        </w:rPr>
        <w:t xml:space="preserve"> </w:t>
      </w:r>
      <w:r w:rsidR="00392C31" w:rsidRPr="00392C31">
        <w:rPr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</w:r>
      <w:r w:rsidRPr="00800C3B">
        <w:rPr>
          <w:sz w:val="28"/>
          <w:szCs w:val="28"/>
        </w:rPr>
        <w:t>, предоставляется в течение 1</w:t>
      </w:r>
      <w:r w:rsidR="00EF65A1">
        <w:rPr>
          <w:sz w:val="28"/>
          <w:szCs w:val="28"/>
        </w:rPr>
        <w:t>5</w:t>
      </w:r>
      <w:r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3FED181D" w14:textId="7B3727BF" w:rsidR="00EF65A1" w:rsidRPr="00E93838" w:rsidRDefault="00EF65A1" w:rsidP="00EF65A1">
      <w:pPr>
        <w:pStyle w:val="ConsPlusNormal1"/>
        <w:ind w:firstLine="539"/>
        <w:jc w:val="both"/>
        <w:rPr>
          <w:rFonts w:eastAsia="Times New Roman"/>
          <w:sz w:val="28"/>
          <w:szCs w:val="28"/>
        </w:rPr>
      </w:pPr>
      <w:r w:rsidRPr="00D7437D">
        <w:rPr>
          <w:sz w:val="28"/>
          <w:szCs w:val="28"/>
        </w:rPr>
        <w:t>2.4.</w:t>
      </w:r>
      <w:r>
        <w:rPr>
          <w:sz w:val="28"/>
          <w:szCs w:val="28"/>
        </w:rPr>
        <w:t>2</w:t>
      </w:r>
      <w:r w:rsidRPr="00D743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3838">
        <w:rPr>
          <w:rFonts w:eastAsia="Times New Roman"/>
          <w:sz w:val="28"/>
          <w:szCs w:val="28"/>
        </w:rPr>
        <w:t>Уведомление заявителя о принятом решении о назначении (об отказе в назначении) единовременной денежной выплаты в случае, если з</w:t>
      </w:r>
      <w:r>
        <w:rPr>
          <w:rFonts w:eastAsia="Times New Roman"/>
          <w:sz w:val="28"/>
          <w:szCs w:val="28"/>
        </w:rPr>
        <w:t>апрос</w:t>
      </w:r>
      <w:r w:rsidRPr="00E93838">
        <w:rPr>
          <w:rFonts w:eastAsia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лично, либо поданы посредством почтового отправления, либо поданы через МФЦ, направляется Министерством заявителю в течение двух рабочих дней с даты принятия решения о назначении (об отказе в назначении) в соответствии с выбранным способом получения: </w:t>
      </w:r>
    </w:p>
    <w:p w14:paraId="05C2F851" w14:textId="7777777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- по почтовому адресу; </w:t>
      </w:r>
    </w:p>
    <w:p w14:paraId="23BCDE7F" w14:textId="7777777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 - по адресу электронной почты, в личный кабинет заявителя на Едином портале. </w:t>
      </w:r>
    </w:p>
    <w:p w14:paraId="1FB061EA" w14:textId="4FA8DC59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запрос </w:t>
      </w: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и документы, необходимые для предоставления государственной услуги, поданы заявителем через личный кабинет на Едином портале, уведомление направляется Министерством в течение двух рабочих дней с даты принятия решения о назначении (об отказе в назначении) единовременной денежной выплаты в личный кабинет на Едином портале. </w:t>
      </w:r>
    </w:p>
    <w:p w14:paraId="4CA91530" w14:textId="7ADED91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денежной выплаты, за предоставлением результата государственной услуги лично выдача копи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 решения о назначении (об отказе в назначении) единовременной денежной выплаты осуществляется в день обращения заявителя. </w:t>
      </w:r>
    </w:p>
    <w:p w14:paraId="0D9EC1B6" w14:textId="77777777" w:rsidR="00EF65A1" w:rsidRPr="00EF65A1" w:rsidRDefault="00EF65A1" w:rsidP="00EF65A1">
      <w:pPr>
        <w:pStyle w:val="ConsPlusNormal1"/>
        <w:ind w:firstLine="539"/>
        <w:jc w:val="both"/>
        <w:rPr>
          <w:sz w:val="28"/>
          <w:szCs w:val="28"/>
        </w:rPr>
      </w:pPr>
    </w:p>
    <w:p w14:paraId="472A8D13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5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Размер платы, взимаемой с заявителя при предоставлении</w:t>
      </w:r>
    </w:p>
    <w:p w14:paraId="4672E9A5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417A2D51" w14:textId="77777777" w:rsidR="00605975" w:rsidRDefault="00605975" w:rsidP="006D18E4">
      <w:pPr>
        <w:pStyle w:val="ConsPlusNormal1"/>
        <w:jc w:val="both"/>
        <w:rPr>
          <w:sz w:val="28"/>
          <w:szCs w:val="28"/>
        </w:rPr>
      </w:pPr>
    </w:p>
    <w:p w14:paraId="0729561E" w14:textId="0A15089E"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3F83ADC" w14:textId="2D8084E7" w:rsidR="00EF65A1" w:rsidRDefault="00EF65A1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E28A87C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6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Максимальный срок ожидания в очереди при подаче</w:t>
      </w:r>
    </w:p>
    <w:p w14:paraId="7A2331C3" w14:textId="77777777" w:rsidR="00951212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  <w:r w:rsidR="009512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8076979" w14:textId="1C797250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2F663C25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001E349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6</w:t>
      </w:r>
      <w:r w:rsidRPr="00D7437D">
        <w:rPr>
          <w:sz w:val="28"/>
          <w:szCs w:val="28"/>
        </w:rPr>
        <w:t xml:space="preserve">.1. Максимальный срок ожидания в очереди при подаче </w:t>
      </w:r>
      <w:r>
        <w:rPr>
          <w:sz w:val="28"/>
          <w:szCs w:val="28"/>
        </w:rPr>
        <w:t>з</w:t>
      </w:r>
      <w:r w:rsidR="005624B5">
        <w:rPr>
          <w:sz w:val="28"/>
          <w:szCs w:val="28"/>
        </w:rPr>
        <w:t>апроса</w:t>
      </w:r>
      <w:r w:rsidRPr="00D7437D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14:paraId="21D3E324" w14:textId="77777777" w:rsidR="00605975" w:rsidRPr="00D7437D" w:rsidRDefault="00B31758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55DDD">
        <w:rPr>
          <w:sz w:val="28"/>
          <w:szCs w:val="28"/>
        </w:rPr>
        <w:t>6</w:t>
      </w:r>
      <w:r w:rsidR="00605975" w:rsidRPr="00D7437D">
        <w:rPr>
          <w:sz w:val="28"/>
          <w:szCs w:val="28"/>
        </w:rPr>
        <w:t>.2. Очередность для отдельных категорий получателей государственной услуги не установлена.</w:t>
      </w:r>
    </w:p>
    <w:p w14:paraId="58BD9998" w14:textId="13143658" w:rsidR="00937D6E" w:rsidRDefault="00937D6E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7CBA4950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7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Срок регистрации запроса заявителя о предоставлении</w:t>
      </w:r>
    </w:p>
    <w:p w14:paraId="119B6DE3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12D35FA1" w14:textId="77777777" w:rsidR="006D18E4" w:rsidRDefault="006D18E4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0865E0" w14:textId="2A7E2CCF" w:rsidR="002521DE" w:rsidRDefault="00C566E2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Запрос о предоставлении государственной услуги </w:t>
      </w:r>
      <w:r w:rsidR="00392C31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регистрируется в день поступления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14:paraId="273919AB" w14:textId="77777777" w:rsidR="002521DE" w:rsidRDefault="002521DE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Запрос, поступивший</w:t>
      </w:r>
      <w:r w:rsidRPr="002521DE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549A800C" w14:textId="00C70C39" w:rsidR="009A1FEB" w:rsidRDefault="002521DE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9A1FEB" w:rsidRPr="009A1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</w:t>
      </w:r>
      <w:r w:rsidR="00D34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заявитель в день регистрации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получает в л</w:t>
      </w:r>
      <w:r w:rsidR="00D347AA">
        <w:rPr>
          <w:rFonts w:ascii="Times New Roman" w:eastAsia="Times New Roman" w:hAnsi="Times New Roman" w:cs="Times New Roman"/>
          <w:sz w:val="28"/>
          <w:szCs w:val="28"/>
        </w:rPr>
        <w:t xml:space="preserve">ичном кабинете Единого портала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подтверждающее, что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2F3EC6" w14:textId="65647B0D" w:rsidR="00876FED" w:rsidRPr="00D347AA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, направленн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посредством Единого портала, регистрируется специалистом Управления (отдела) в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информационной системе «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>тформа государственных сервисов»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. Специалист Управления (отдела) не позднее следующего рабочего дня со дня получения </w:t>
      </w:r>
      <w:r w:rsidR="00004A04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 формирует и направляет заявителю электронное уведомление о регистрации его </w:t>
      </w:r>
      <w:r w:rsidR="00004A04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657912" w14:textId="6919412C" w:rsidR="00D347AA" w:rsidRPr="00D347AA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2.7.4.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запроса и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документов, направленных из МФЦ в Управление (отдел) и полученных после окончания рабочего времени Управления (отдела), осуществляется не позднее следующего рабочего дня, полученных в выходной или нерабочий праздничный день - не позднее первого рабочего дня, следующего за выходным или нерабочим праздничным днем.</w:t>
      </w:r>
    </w:p>
    <w:p w14:paraId="5730C64C" w14:textId="04DBB1D3" w:rsidR="00D347AA" w:rsidRPr="00D347AA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2.7.5.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>Регистрация з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апроса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в </w:t>
      </w:r>
      <w:hyperlink r:id="rId10" w:history="1">
        <w:r w:rsidRPr="00D347AA">
          <w:rPr>
            <w:rFonts w:ascii="Times New Roman" w:eastAsia="Times New Roman" w:hAnsi="Times New Roman" w:cs="Times New Roman"/>
            <w:sz w:val="28"/>
            <w:szCs w:val="24"/>
          </w:rPr>
          <w:t>журнале</w:t>
        </w:r>
      </w:hyperlink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регистрации обращений </w:t>
      </w:r>
      <w:r w:rsidR="00BC7381" w:rsidRPr="00D347AA">
        <w:rPr>
          <w:rFonts w:ascii="Times New Roman" w:eastAsia="Times New Roman" w:hAnsi="Times New Roman" w:cs="Times New Roman"/>
          <w:sz w:val="28"/>
          <w:szCs w:val="24"/>
        </w:rPr>
        <w:t>Управления (отдела)</w:t>
      </w:r>
      <w:r w:rsidR="00BC73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</w:rPr>
        <w:t>№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11DD6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к настоящему Регламенту, в информационной системе МФЦ, или, при наличии, в порядке общего делопроизводства в электронном журнале в системе электронного документооборота. </w:t>
      </w:r>
    </w:p>
    <w:p w14:paraId="5855FFE2" w14:textId="77777777" w:rsidR="00D347AA" w:rsidRDefault="00D347AA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D8819C8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8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Требования к помещениям, в которых предоставляются</w:t>
      </w:r>
    </w:p>
    <w:p w14:paraId="0951DE0F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24C0951B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0B24F45E" w14:textId="77777777" w:rsidR="001E4702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8</w:t>
      </w:r>
      <w:r w:rsidRPr="00D7437D">
        <w:rPr>
          <w:sz w:val="28"/>
          <w:szCs w:val="28"/>
        </w:rPr>
        <w:t>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3BF7F89" w14:textId="77777777" w:rsidR="001E4702" w:rsidRDefault="006F448E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1E4702">
        <w:rPr>
          <w:sz w:val="28"/>
          <w:szCs w:val="28"/>
        </w:rPr>
        <w:t xml:space="preserve">В соответствии с законодательством Российской Федерации о социальной </w:t>
      </w:r>
      <w:r w:rsidR="001E4702">
        <w:rPr>
          <w:sz w:val="28"/>
          <w:szCs w:val="28"/>
        </w:rPr>
        <w:lastRenderedPageBreak/>
        <w:t xml:space="preserve">защите инвалидов в целях беспрепятственного доступа к месту предоставления </w:t>
      </w:r>
      <w:r>
        <w:rPr>
          <w:sz w:val="28"/>
          <w:szCs w:val="28"/>
        </w:rPr>
        <w:t>государственной у</w:t>
      </w:r>
      <w:r w:rsidR="001E4702">
        <w:rPr>
          <w:sz w:val="28"/>
          <w:szCs w:val="28"/>
        </w:rPr>
        <w:t>слуги обеспечивается:</w:t>
      </w:r>
    </w:p>
    <w:p w14:paraId="048C65E4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беспрепятственный доступ инвалидов к месту предоставления </w:t>
      </w:r>
      <w:r w:rsidR="006F448E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>слуги (удобный вход/выход в помещения/из помещений и перемещение в их пределах);</w:t>
      </w:r>
    </w:p>
    <w:p w14:paraId="192D9B5F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05AE4031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8E13F84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44E68C5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0F1621CA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F1AFC27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9483FBB" w14:textId="0D888F74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</w:t>
      </w:r>
      <w:r w:rsidR="00F663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выдаваемого по форме и в порядке, которые установлены приказом Министерства труда и социальной защиты Российской Федерации </w:t>
      </w:r>
      <w:r w:rsidR="00F663E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от 22.06.2015</w:t>
      </w:r>
      <w:r w:rsidR="00104B5B">
        <w:rPr>
          <w:rFonts w:ascii="Times New Roman" w:hAnsi="Times New Roman"/>
          <w:sz w:val="28"/>
          <w:szCs w:val="28"/>
        </w:rPr>
        <w:t xml:space="preserve"> </w:t>
      </w:r>
      <w:r w:rsidR="00F663E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№386н «Об утверждении формы документа, подтверждающего специальное обучение собаки-проводника, и порядка его выдачи».</w:t>
      </w:r>
    </w:p>
    <w:p w14:paraId="53C1C16C" w14:textId="77777777"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</w:t>
      </w:r>
      <w:r w:rsidR="007C7398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4B2639EE" w14:textId="34B0263C" w:rsidR="002D5287" w:rsidRPr="0047456D" w:rsidRDefault="002D5287" w:rsidP="006D18E4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2.8.</w:t>
      </w:r>
      <w:r w:rsidR="001E4702">
        <w:rPr>
          <w:rFonts w:eastAsia="Times New Roman"/>
          <w:sz w:val="28"/>
          <w:szCs w:val="28"/>
        </w:rPr>
        <w:t>4</w:t>
      </w:r>
      <w:r w:rsidRPr="0047456D">
        <w:rPr>
          <w:rFonts w:eastAsia="Times New Roman"/>
          <w:sz w:val="28"/>
          <w:szCs w:val="28"/>
        </w:rPr>
        <w:t xml:space="preserve">. </w:t>
      </w:r>
      <w:r w:rsidR="001E4702">
        <w:rPr>
          <w:sz w:val="28"/>
          <w:szCs w:val="28"/>
        </w:rPr>
        <w:t>Информация</w:t>
      </w:r>
      <w:r w:rsidRPr="0047456D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</w:t>
      </w:r>
      <w:r w:rsidRPr="001C2B13">
        <w:rPr>
          <w:rFonts w:eastAsia="Times New Roman"/>
          <w:sz w:val="28"/>
          <w:szCs w:val="28"/>
        </w:rPr>
        <w:t>Министерства</w:t>
      </w:r>
      <w:r w:rsidR="00F663E1">
        <w:rPr>
          <w:rFonts w:eastAsia="Times New Roman"/>
          <w:sz w:val="28"/>
          <w:szCs w:val="28"/>
        </w:rPr>
        <w:t xml:space="preserve"> (</w:t>
      </w:r>
      <w:r w:rsidR="00F663E1" w:rsidRPr="00F663E1">
        <w:rPr>
          <w:rFonts w:eastAsia="Times New Roman"/>
          <w:sz w:val="28"/>
          <w:szCs w:val="28"/>
        </w:rPr>
        <w:t>https://mtsz.tatarstan.ru/</w:t>
      </w:r>
      <w:r w:rsidR="00F663E1">
        <w:rPr>
          <w:rFonts w:eastAsia="Times New Roman"/>
          <w:sz w:val="28"/>
          <w:szCs w:val="28"/>
        </w:rPr>
        <w:t>)</w:t>
      </w:r>
      <w:r w:rsidRPr="0047456D">
        <w:rPr>
          <w:rFonts w:eastAsia="Times New Roman"/>
          <w:sz w:val="28"/>
          <w:szCs w:val="28"/>
        </w:rPr>
        <w:t>.</w:t>
      </w:r>
    </w:p>
    <w:p w14:paraId="1489364E" w14:textId="77777777" w:rsidR="006F448E" w:rsidRPr="00B1785A" w:rsidRDefault="006F448E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EF515D1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2D5287" w:rsidRPr="002D5287">
        <w:rPr>
          <w:rFonts w:ascii="Times New Roman" w:hAnsi="Times New Roman" w:cs="Times New Roman"/>
          <w:b w:val="0"/>
          <w:sz w:val="28"/>
          <w:szCs w:val="28"/>
        </w:rPr>
        <w:t>9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Показатели доступности и качества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4B52D7B4" w14:textId="77777777" w:rsidR="00605975" w:rsidRDefault="00605975" w:rsidP="006D18E4">
      <w:pPr>
        <w:pStyle w:val="ConsPlusNormal1"/>
        <w:jc w:val="both"/>
        <w:rPr>
          <w:sz w:val="28"/>
          <w:szCs w:val="28"/>
        </w:rPr>
      </w:pPr>
    </w:p>
    <w:p w14:paraId="4429FA12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2D5287" w:rsidRPr="00355DDD">
        <w:rPr>
          <w:sz w:val="28"/>
          <w:szCs w:val="28"/>
        </w:rPr>
        <w:t>9</w:t>
      </w:r>
      <w:r w:rsidRPr="00D7437D">
        <w:rPr>
          <w:sz w:val="28"/>
          <w:szCs w:val="28"/>
        </w:rPr>
        <w:t>.</w:t>
      </w:r>
      <w:r w:rsidR="002D5287" w:rsidRPr="00355DDD">
        <w:rPr>
          <w:sz w:val="28"/>
          <w:szCs w:val="28"/>
        </w:rPr>
        <w:t>2</w:t>
      </w:r>
      <w:r w:rsidRPr="00D7437D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14:paraId="196B4AAD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441C82EC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14D77ACB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наличие необходимого количества специалистов, а также помещений, в которых </w:t>
      </w:r>
      <w:r w:rsidRPr="00953526">
        <w:rPr>
          <w:sz w:val="28"/>
          <w:szCs w:val="28"/>
        </w:rPr>
        <w:lastRenderedPageBreak/>
        <w:t>осуществляется прием документов от заявителей;</w:t>
      </w:r>
    </w:p>
    <w:p w14:paraId="298E762B" w14:textId="77777777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</w:t>
      </w:r>
      <w:r w:rsidR="001E3AF9">
        <w:rPr>
          <w:sz w:val="28"/>
          <w:szCs w:val="28"/>
        </w:rPr>
        <w:t xml:space="preserve">информационно-телекоммуникационной </w:t>
      </w:r>
      <w:r w:rsidRPr="00953526">
        <w:rPr>
          <w:sz w:val="28"/>
          <w:szCs w:val="28"/>
        </w:rPr>
        <w:t xml:space="preserve">сети </w:t>
      </w:r>
      <w:r w:rsidRPr="001C2B13">
        <w:rPr>
          <w:sz w:val="28"/>
          <w:szCs w:val="28"/>
        </w:rPr>
        <w:t>«Интернет»,</w:t>
      </w:r>
      <w:r w:rsidRPr="00953526">
        <w:rPr>
          <w:sz w:val="28"/>
          <w:szCs w:val="28"/>
        </w:rPr>
        <w:t xml:space="preserve"> на официальном сайте Министерства;</w:t>
      </w:r>
    </w:p>
    <w:p w14:paraId="595820D8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возможность подачи заявления в электронном виде, через МФЦ;</w:t>
      </w:r>
    </w:p>
    <w:p w14:paraId="24F0D46A" w14:textId="1AA530B8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 через личный кабинет на Едином портале;</w:t>
      </w:r>
    </w:p>
    <w:p w14:paraId="4611A719" w14:textId="77777777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оказание сотрудниками Управления (отдела)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2E443397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2.9.2.</w:t>
      </w:r>
      <w:r>
        <w:rPr>
          <w:sz w:val="28"/>
          <w:szCs w:val="28"/>
        </w:rPr>
        <w:t xml:space="preserve"> </w:t>
      </w:r>
      <w:r w:rsidRPr="00953526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14:paraId="097BE29A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соблюдение сроков приема и рассмотрения </w:t>
      </w:r>
      <w:r w:rsidR="001E3AF9">
        <w:rPr>
          <w:sz w:val="28"/>
          <w:szCs w:val="28"/>
        </w:rPr>
        <w:t>запроса</w:t>
      </w:r>
      <w:r w:rsidRPr="00953526">
        <w:rPr>
          <w:sz w:val="28"/>
          <w:szCs w:val="28"/>
        </w:rPr>
        <w:t xml:space="preserve"> и документов;</w:t>
      </w:r>
    </w:p>
    <w:p w14:paraId="70B0F101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соблюдение срока получения результата государственной услуги;</w:t>
      </w:r>
    </w:p>
    <w:p w14:paraId="4F1AA301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14:paraId="4BEC5014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2.9.3. Количество взаимодействий заявителя со специалистами Управления (отдела):</w:t>
      </w:r>
    </w:p>
    <w:p w14:paraId="43C8ECA0" w14:textId="77777777"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0E2A9C68" w14:textId="77777777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при направлении документов, необходимых для предоставления государственной </w:t>
      </w:r>
      <w:r>
        <w:rPr>
          <w:sz w:val="28"/>
          <w:szCs w:val="28"/>
        </w:rPr>
        <w:t xml:space="preserve">услуги, по почте </w:t>
      </w:r>
      <w:r w:rsidRPr="00953526">
        <w:rPr>
          <w:sz w:val="28"/>
          <w:szCs w:val="28"/>
        </w:rPr>
        <w:t>непосредственного взаимодействия не требуется</w:t>
      </w:r>
      <w:r>
        <w:rPr>
          <w:sz w:val="28"/>
          <w:szCs w:val="28"/>
        </w:rPr>
        <w:t xml:space="preserve"> </w:t>
      </w:r>
      <w:r w:rsidRPr="00953526">
        <w:rPr>
          <w:sz w:val="28"/>
          <w:szCs w:val="28"/>
        </w:rPr>
        <w:t>(без учета консультаций);</w:t>
      </w:r>
    </w:p>
    <w:p w14:paraId="13BEF2F0" w14:textId="41B5E617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953526">
        <w:rPr>
          <w:sz w:val="28"/>
          <w:szCs w:val="28"/>
        </w:rPr>
        <w:t>направлении документов, необходимых для предоставления государственн</w:t>
      </w:r>
      <w:r w:rsidR="00FC79D6">
        <w:rPr>
          <w:sz w:val="28"/>
          <w:szCs w:val="28"/>
        </w:rPr>
        <w:t xml:space="preserve">ой услуги, через Единый портал </w:t>
      </w:r>
      <w:r w:rsidRPr="00953526">
        <w:rPr>
          <w:sz w:val="28"/>
          <w:szCs w:val="28"/>
        </w:rPr>
        <w:t>непосредственного взаимодействия не требуется.</w:t>
      </w:r>
    </w:p>
    <w:p w14:paraId="1F7A9AA9" w14:textId="0FC201AB"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3D8C0516" w14:textId="36A81C63" w:rsidR="00AB42C4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2.9.5. Информация о показателях доступности и качества предоставлении Услуги размещается на официальном сайте</w:t>
      </w:r>
      <w:r w:rsidR="00CF731A">
        <w:rPr>
          <w:sz w:val="28"/>
          <w:szCs w:val="28"/>
        </w:rPr>
        <w:t xml:space="preserve"> Министерства, Едином портале.</w:t>
      </w:r>
    </w:p>
    <w:p w14:paraId="3FABDF9B" w14:textId="77777777" w:rsidR="00AB42C4" w:rsidRPr="00D7437D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3FAE0324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2.1</w:t>
      </w:r>
      <w:r w:rsidR="002D5287">
        <w:rPr>
          <w:rFonts w:ascii="Times New Roman" w:hAnsi="Times New Roman" w:cs="Times New Roman"/>
          <w:b w:val="0"/>
          <w:sz w:val="28"/>
          <w:szCs w:val="28"/>
        </w:rPr>
        <w:t>0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Иные требования к предоставлению государственной</w:t>
      </w:r>
    </w:p>
    <w:p w14:paraId="11BB6102" w14:textId="77777777" w:rsidR="00605975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5C8556E7" w14:textId="77777777" w:rsidR="00605975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учитывающие особенности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многофункциональных центрах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и особенности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 xml:space="preserve">в электронной форме; </w:t>
      </w:r>
    </w:p>
    <w:p w14:paraId="0263B935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о государственной услуге на государственных языках</w:t>
      </w:r>
    </w:p>
    <w:p w14:paraId="46C4DF33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9B3832C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46BBD8B8" w14:textId="77777777" w:rsidR="00F768CA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2.1</w:t>
      </w:r>
      <w:r w:rsidR="00E27616">
        <w:rPr>
          <w:sz w:val="28"/>
          <w:szCs w:val="28"/>
        </w:rPr>
        <w:t>0</w:t>
      </w:r>
      <w:r w:rsidRPr="00D7437D">
        <w:rPr>
          <w:sz w:val="28"/>
          <w:szCs w:val="28"/>
        </w:rPr>
        <w:t xml:space="preserve">.1. </w:t>
      </w:r>
      <w:r w:rsidR="00F768CA" w:rsidRPr="00D7437D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B9B0259" w14:textId="77777777" w:rsidR="00B5373A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D7437D">
        <w:rPr>
          <w:sz w:val="28"/>
          <w:szCs w:val="28"/>
        </w:rPr>
        <w:t xml:space="preserve">. При предоставлении государственной услуги используются: </w:t>
      </w:r>
    </w:p>
    <w:p w14:paraId="554B5D37" w14:textId="071E18E9" w:rsidR="00B5373A" w:rsidRP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5373A">
        <w:rPr>
          <w:sz w:val="28"/>
          <w:szCs w:val="28"/>
        </w:rPr>
        <w:t>осударс</w:t>
      </w:r>
      <w:r>
        <w:rPr>
          <w:sz w:val="28"/>
          <w:szCs w:val="28"/>
        </w:rPr>
        <w:t>твенная информационная система «</w:t>
      </w:r>
      <w:r w:rsidRPr="00B5373A">
        <w:rPr>
          <w:sz w:val="28"/>
          <w:szCs w:val="28"/>
        </w:rPr>
        <w:t>Платформ</w:t>
      </w:r>
      <w:r>
        <w:rPr>
          <w:sz w:val="28"/>
          <w:szCs w:val="28"/>
        </w:rPr>
        <w:t xml:space="preserve">а государственных </w:t>
      </w:r>
      <w:r>
        <w:rPr>
          <w:sz w:val="28"/>
          <w:szCs w:val="28"/>
        </w:rPr>
        <w:lastRenderedPageBreak/>
        <w:t>сервисов»</w:t>
      </w:r>
      <w:r w:rsidRPr="00B5373A">
        <w:rPr>
          <w:sz w:val="28"/>
          <w:szCs w:val="28"/>
        </w:rPr>
        <w:t>;</w:t>
      </w:r>
    </w:p>
    <w:p w14:paraId="4743F905" w14:textId="721897F9" w:rsidR="00B5373A" w:rsidRP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 w:rsidRPr="00B5373A">
        <w:rPr>
          <w:sz w:val="28"/>
          <w:szCs w:val="28"/>
        </w:rPr>
        <w:t xml:space="preserve">федеральная государственная информационная система </w:t>
      </w:r>
      <w:r>
        <w:rPr>
          <w:sz w:val="28"/>
          <w:szCs w:val="28"/>
        </w:rPr>
        <w:t>«</w:t>
      </w:r>
      <w:r w:rsidRPr="00B5373A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5373A">
        <w:rPr>
          <w:sz w:val="28"/>
          <w:szCs w:val="28"/>
        </w:rPr>
        <w:t>.</w:t>
      </w:r>
    </w:p>
    <w:p w14:paraId="33E84D11" w14:textId="77777777" w:rsidR="000A6B5B" w:rsidRPr="000A6B5B" w:rsidRDefault="00F6086A" w:rsidP="000A6B5B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0A6B5B" w:rsidRPr="000A6B5B">
        <w:rPr>
          <w:sz w:val="28"/>
          <w:szCs w:val="28"/>
        </w:rPr>
        <w:t>При предоставлении государственной услуги через МФЦ консультацию и прием документов осуществляет специалист МФЦ.</w:t>
      </w:r>
    </w:p>
    <w:p w14:paraId="71E14A69" w14:textId="77777777" w:rsidR="000A6B5B" w:rsidRPr="000A6B5B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 xml:space="preserve">При обращении заявителя в МФЦ обеспечивается передача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 xml:space="preserve"> в Управление (отдел) не позднее следующего рабочего дня со дня регистрации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>.</w:t>
      </w:r>
    </w:p>
    <w:p w14:paraId="6AF088B1" w14:textId="77777777" w:rsidR="00F6086A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14:paraId="28B8D388" w14:textId="370D8675"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3F0D69">
        <w:rPr>
          <w:sz w:val="28"/>
          <w:szCs w:val="28"/>
        </w:rPr>
        <w:t>4</w:t>
      </w:r>
      <w:r w:rsidR="00605975" w:rsidRPr="00D7437D">
        <w:rPr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5597CB2B" w14:textId="1AC7A8E1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на </w:t>
      </w:r>
      <w:r w:rsidR="00757171">
        <w:rPr>
          <w:sz w:val="28"/>
          <w:szCs w:val="28"/>
        </w:rPr>
        <w:t>Региональном</w:t>
      </w:r>
      <w:r w:rsidR="00BD5C58">
        <w:rPr>
          <w:sz w:val="28"/>
          <w:szCs w:val="28"/>
        </w:rPr>
        <w:t xml:space="preserve"> портал</w:t>
      </w:r>
      <w:r w:rsidR="00037F02">
        <w:rPr>
          <w:sz w:val="28"/>
          <w:szCs w:val="28"/>
        </w:rPr>
        <w:t>е</w:t>
      </w:r>
      <w:r w:rsidR="00004A04">
        <w:rPr>
          <w:sz w:val="28"/>
          <w:szCs w:val="28"/>
        </w:rPr>
        <w:t xml:space="preserve"> (при наличии технической возможности)</w:t>
      </w:r>
      <w:r w:rsidRPr="00D7437D">
        <w:rPr>
          <w:sz w:val="28"/>
          <w:szCs w:val="28"/>
        </w:rPr>
        <w:t>;</w:t>
      </w:r>
    </w:p>
    <w:p w14:paraId="3B5A0464" w14:textId="08612BA3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б) подать з</w:t>
      </w:r>
      <w:r w:rsidR="007252B2">
        <w:rPr>
          <w:sz w:val="28"/>
          <w:szCs w:val="28"/>
        </w:rPr>
        <w:t>апрос</w:t>
      </w:r>
      <w:r w:rsidRPr="00D7437D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586B81">
        <w:rPr>
          <w:color w:val="000000" w:themeColor="text1"/>
          <w:sz w:val="28"/>
          <w:szCs w:val="28"/>
        </w:rPr>
        <w:t xml:space="preserve">соответствии с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86B81">
          <w:rPr>
            <w:color w:val="000000" w:themeColor="text1"/>
            <w:sz w:val="28"/>
            <w:szCs w:val="28"/>
          </w:rPr>
          <w:t>пунктом 7</w:t>
        </w:r>
        <w:r w:rsidRPr="00586B81">
          <w:rPr>
            <w:color w:val="000000" w:themeColor="text1"/>
            <w:sz w:val="28"/>
            <w:szCs w:val="28"/>
            <w:vertAlign w:val="superscript"/>
          </w:rPr>
          <w:t>2</w:t>
        </w:r>
        <w:r w:rsidRPr="00586B81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D7437D">
        <w:rPr>
          <w:sz w:val="28"/>
          <w:szCs w:val="28"/>
        </w:rPr>
        <w:t xml:space="preserve"> Федерального закона</w:t>
      </w:r>
      <w:r w:rsidR="007C7398">
        <w:rPr>
          <w:sz w:val="28"/>
          <w:szCs w:val="28"/>
        </w:rPr>
        <w:t xml:space="preserve"> от</w:t>
      </w:r>
      <w:r w:rsidRPr="00D7437D">
        <w:rPr>
          <w:sz w:val="28"/>
          <w:szCs w:val="28"/>
        </w:rPr>
        <w:t xml:space="preserve"> </w:t>
      </w:r>
      <w:r w:rsidR="007C7398">
        <w:rPr>
          <w:sz w:val="28"/>
          <w:szCs w:val="28"/>
        </w:rPr>
        <w:t xml:space="preserve">27 июля </w:t>
      </w:r>
      <w:r w:rsidR="007C7398" w:rsidRPr="007C7398">
        <w:rPr>
          <w:sz w:val="28"/>
          <w:szCs w:val="28"/>
        </w:rPr>
        <w:t>2010</w:t>
      </w:r>
      <w:r w:rsidR="007C7398">
        <w:rPr>
          <w:sz w:val="28"/>
          <w:szCs w:val="28"/>
        </w:rPr>
        <w:t xml:space="preserve"> года</w:t>
      </w:r>
      <w:r w:rsidR="007C7398" w:rsidRPr="007C73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7437D">
        <w:rPr>
          <w:sz w:val="28"/>
          <w:szCs w:val="28"/>
        </w:rPr>
        <w:t xml:space="preserve"> 210-ФЗ</w:t>
      </w:r>
      <w:r w:rsidR="007C7398">
        <w:rPr>
          <w:sz w:val="28"/>
          <w:szCs w:val="28"/>
        </w:rPr>
        <w:t xml:space="preserve"> «</w:t>
      </w:r>
      <w:r w:rsidR="007C7398" w:rsidRPr="007C739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7398">
        <w:rPr>
          <w:sz w:val="28"/>
          <w:szCs w:val="28"/>
        </w:rPr>
        <w:t>»</w:t>
      </w:r>
      <w:r w:rsidR="007252B2" w:rsidRPr="007252B2">
        <w:rPr>
          <w:sz w:val="28"/>
          <w:szCs w:val="28"/>
        </w:rPr>
        <w:t xml:space="preserve"> (</w:t>
      </w:r>
      <w:r w:rsidR="007252B2">
        <w:rPr>
          <w:sz w:val="28"/>
          <w:szCs w:val="28"/>
        </w:rPr>
        <w:t>далее – Федеральный закон № 210-ФЗ)</w:t>
      </w:r>
      <w:r w:rsidRPr="00D7437D">
        <w:rPr>
          <w:sz w:val="28"/>
          <w:szCs w:val="28"/>
        </w:rPr>
        <w:t xml:space="preserve">, с использованием </w:t>
      </w:r>
      <w:r w:rsidR="00B5373A">
        <w:rPr>
          <w:sz w:val="28"/>
          <w:szCs w:val="28"/>
        </w:rPr>
        <w:t>Единого</w:t>
      </w:r>
      <w:r w:rsidR="00BD5C58">
        <w:rPr>
          <w:sz w:val="28"/>
          <w:szCs w:val="28"/>
        </w:rPr>
        <w:t xml:space="preserve"> портала</w:t>
      </w:r>
      <w:r w:rsidRPr="00D7437D">
        <w:rPr>
          <w:sz w:val="28"/>
          <w:szCs w:val="28"/>
        </w:rPr>
        <w:t>;</w:t>
      </w:r>
    </w:p>
    <w:p w14:paraId="07674D0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в) получить сведения о ходе </w:t>
      </w:r>
      <w:r w:rsidR="00CF2E26">
        <w:rPr>
          <w:sz w:val="28"/>
          <w:szCs w:val="28"/>
        </w:rPr>
        <w:t xml:space="preserve">рассмотрения </w:t>
      </w:r>
      <w:r w:rsidR="007252B2">
        <w:rPr>
          <w:sz w:val="28"/>
          <w:szCs w:val="28"/>
        </w:rPr>
        <w:t>запроса</w:t>
      </w:r>
      <w:r w:rsidRPr="00D7437D">
        <w:rPr>
          <w:sz w:val="28"/>
          <w:szCs w:val="28"/>
        </w:rPr>
        <w:t xml:space="preserve"> о предоставлении государственной услуги, поданн</w:t>
      </w:r>
      <w:r w:rsidR="00CF2E26">
        <w:rPr>
          <w:sz w:val="28"/>
          <w:szCs w:val="28"/>
        </w:rPr>
        <w:t>ого</w:t>
      </w:r>
      <w:r w:rsidRPr="00D7437D">
        <w:rPr>
          <w:sz w:val="28"/>
          <w:szCs w:val="28"/>
        </w:rPr>
        <w:t xml:space="preserve"> в электронной форме;</w:t>
      </w:r>
    </w:p>
    <w:p w14:paraId="21026061" w14:textId="2F582D6F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</w:t>
      </w:r>
      <w:r w:rsidR="00BD5C58">
        <w:rPr>
          <w:sz w:val="28"/>
          <w:szCs w:val="28"/>
        </w:rPr>
        <w:t>Единого портала</w:t>
      </w:r>
      <w:r w:rsidRPr="00D7437D">
        <w:rPr>
          <w:sz w:val="28"/>
          <w:szCs w:val="28"/>
        </w:rPr>
        <w:t>;</w:t>
      </w:r>
    </w:p>
    <w:p w14:paraId="73383F7A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4FE82E25" w14:textId="77777777" w:rsidR="00605975" w:rsidRPr="00D7437D" w:rsidRDefault="00605975" w:rsidP="00E03245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е) </w:t>
      </w:r>
      <w:r w:rsidR="00CF2E26" w:rsidRPr="00CF2E26">
        <w:rPr>
          <w:sz w:val="28"/>
          <w:szCs w:val="28"/>
        </w:rPr>
        <w:t>подать жалобу на решение и действие (бездействие) Управления (отдела), а также его должностных лиц, государственных гражданских служа</w:t>
      </w:r>
      <w:r w:rsidR="00CF2E26">
        <w:rPr>
          <w:sz w:val="28"/>
          <w:szCs w:val="28"/>
        </w:rPr>
        <w:t>щих посредством Единого портала</w:t>
      </w:r>
      <w:r>
        <w:rPr>
          <w:sz w:val="28"/>
          <w:szCs w:val="28"/>
        </w:rPr>
        <w:t xml:space="preserve"> или </w:t>
      </w:r>
      <w:r w:rsidR="00936237">
        <w:rPr>
          <w:sz w:val="28"/>
          <w:szCs w:val="28"/>
        </w:rPr>
        <w:t>Реги</w:t>
      </w:r>
      <w:r w:rsidR="007C7398">
        <w:rPr>
          <w:sz w:val="28"/>
          <w:szCs w:val="28"/>
        </w:rPr>
        <w:t>о</w:t>
      </w:r>
      <w:r w:rsidR="00936237">
        <w:rPr>
          <w:sz w:val="28"/>
          <w:szCs w:val="28"/>
        </w:rPr>
        <w:t>нального</w:t>
      </w:r>
      <w:r w:rsidR="00BD5C58">
        <w:rPr>
          <w:sz w:val="28"/>
          <w:szCs w:val="28"/>
        </w:rPr>
        <w:t xml:space="preserve"> портала</w:t>
      </w:r>
      <w:r w:rsidRPr="00D7437D">
        <w:rPr>
          <w:sz w:val="28"/>
          <w:szCs w:val="28"/>
        </w:rPr>
        <w:t xml:space="preserve">, </w:t>
      </w:r>
      <w:r w:rsidR="00CF2E26" w:rsidRPr="00CF2E26">
        <w:rPr>
          <w:sz w:val="28"/>
          <w:szCs w:val="28"/>
        </w:rPr>
        <w:t xml:space="preserve">портала федеральной государственной информационной системы, </w:t>
      </w:r>
      <w:r w:rsidRPr="00D7437D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93F20FA" w14:textId="2318D6CB" w:rsidR="00605975" w:rsidRDefault="00F768CA" w:rsidP="00E032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45">
        <w:rPr>
          <w:rFonts w:ascii="Times New Roman" w:hAnsi="Times New Roman" w:cs="Times New Roman"/>
          <w:sz w:val="28"/>
          <w:szCs w:val="28"/>
        </w:rPr>
        <w:t>2.10</w:t>
      </w:r>
      <w:r w:rsidR="00605975" w:rsidRPr="00E03245">
        <w:rPr>
          <w:rFonts w:ascii="Times New Roman" w:hAnsi="Times New Roman" w:cs="Times New Roman"/>
          <w:sz w:val="28"/>
          <w:szCs w:val="28"/>
        </w:rPr>
        <w:t>.</w:t>
      </w:r>
      <w:r w:rsidR="00CF2E26" w:rsidRPr="00E03245">
        <w:rPr>
          <w:rFonts w:ascii="Times New Roman" w:hAnsi="Times New Roman" w:cs="Times New Roman"/>
          <w:sz w:val="28"/>
          <w:szCs w:val="28"/>
        </w:rPr>
        <w:t>5</w:t>
      </w:r>
      <w:r w:rsidR="00605975" w:rsidRPr="00E03245">
        <w:rPr>
          <w:rFonts w:ascii="Times New Roman" w:hAnsi="Times New Roman" w:cs="Times New Roman"/>
          <w:sz w:val="28"/>
          <w:szCs w:val="28"/>
        </w:rPr>
        <w:t>. Формирование з</w:t>
      </w:r>
      <w:r w:rsidR="007252B2" w:rsidRPr="00E03245">
        <w:rPr>
          <w:rFonts w:ascii="Times New Roman" w:hAnsi="Times New Roman" w:cs="Times New Roman"/>
          <w:sz w:val="28"/>
          <w:szCs w:val="28"/>
        </w:rPr>
        <w:t>апроса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7252B2" w:rsidRPr="00E03245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на Едином портале без необходимости дополнительной подачи </w:t>
      </w:r>
      <w:r w:rsidR="007252B2" w:rsidRPr="00E03245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в какой-либо иной форме. В этом случае заявитель или его законный представитель авторизуется на Едином портале посредством </w:t>
      </w:r>
      <w:r w:rsidR="00E03245">
        <w:rPr>
          <w:rFonts w:ascii="Times New Roman" w:hAnsi="Times New Roman" w:cs="Times New Roman"/>
          <w:sz w:val="28"/>
          <w:szCs w:val="28"/>
        </w:rPr>
        <w:t>подтвержденной учетной записи в</w:t>
      </w:r>
      <w:r w:rsidR="00E03245" w:rsidRPr="00E03245">
        <w:rPr>
          <w:rFonts w:ascii="Times New Roman" w:hAnsi="Times New Roman" w:cs="Times New Roman"/>
          <w:sz w:val="28"/>
          <w:szCs w:val="28"/>
        </w:rPr>
        <w:t xml:space="preserve">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7252B2" w:rsidRPr="00E03245">
        <w:rPr>
          <w:rFonts w:ascii="Times New Roman" w:hAnsi="Times New Roman" w:cs="Times New Roman"/>
          <w:sz w:val="28"/>
          <w:szCs w:val="28"/>
        </w:rPr>
        <w:t>запрос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 о </w:t>
      </w:r>
      <w:r w:rsidR="00605975" w:rsidRPr="00E03245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с использованием интерактивной формы в электронном виде.</w:t>
      </w:r>
    </w:p>
    <w:p w14:paraId="455BC506" w14:textId="77777777" w:rsid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 w:rsidRPr="00E03245">
        <w:rPr>
          <w:sz w:val="28"/>
          <w:szCs w:val="28"/>
        </w:rPr>
        <w:t>Заполненный запрос о предоставлении государственной услуги отправляется заявителем вместе с прикрепленными электронными образами документов</w:t>
      </w:r>
      <w:r w:rsidRPr="00CF2E26">
        <w:rPr>
          <w:sz w:val="28"/>
          <w:szCs w:val="28"/>
        </w:rPr>
        <w:t xml:space="preserve">, необходимых для предоставления государственной услуги, в Управление (отдел). </w:t>
      </w:r>
    </w:p>
    <w:p w14:paraId="512662CD" w14:textId="262A233B" w:rsidR="00B5373A" w:rsidRDefault="00B5373A" w:rsidP="00E032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73A">
        <w:rPr>
          <w:rFonts w:ascii="Times New Roman" w:hAnsi="Times New Roman" w:cs="Times New Roman"/>
          <w:sz w:val="28"/>
          <w:szCs w:val="28"/>
        </w:rPr>
        <w:t xml:space="preserve">При авторизации в ЕСИА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B5373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считается подписанным простой электронной подписью заявителя или его законного представителя, уполномоченного на подписание з</w:t>
      </w:r>
      <w:r w:rsidR="00004A04">
        <w:rPr>
          <w:rFonts w:ascii="Times New Roman" w:hAnsi="Times New Roman" w:cs="Times New Roman"/>
          <w:sz w:val="28"/>
          <w:szCs w:val="28"/>
        </w:rPr>
        <w:t>апроса</w:t>
      </w:r>
      <w:r w:rsidRPr="00B5373A">
        <w:rPr>
          <w:rFonts w:ascii="Times New Roman" w:hAnsi="Times New Roman" w:cs="Times New Roman"/>
          <w:sz w:val="28"/>
          <w:szCs w:val="28"/>
        </w:rPr>
        <w:t>.</w:t>
      </w:r>
    </w:p>
    <w:p w14:paraId="3F249019" w14:textId="77777777" w:rsidR="00E40509" w:rsidRPr="00E40509" w:rsidRDefault="00E40509" w:rsidP="00E03245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</w:t>
      </w:r>
      <w:r w:rsidRPr="00E40509">
        <w:rPr>
          <w:sz w:val="28"/>
          <w:szCs w:val="28"/>
        </w:rPr>
        <w:t>Электронные документы представляются в следующих форматах:</w:t>
      </w:r>
    </w:p>
    <w:p w14:paraId="78B8D36A" w14:textId="77777777" w:rsidR="00E40509" w:rsidRPr="00E40509" w:rsidRDefault="00E40509" w:rsidP="00E03245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а) </w:t>
      </w:r>
      <w:proofErr w:type="spellStart"/>
      <w:r w:rsidRPr="00E40509">
        <w:rPr>
          <w:sz w:val="28"/>
          <w:szCs w:val="28"/>
        </w:rPr>
        <w:t>xml</w:t>
      </w:r>
      <w:proofErr w:type="spellEnd"/>
      <w:r w:rsidRPr="00E40509">
        <w:rPr>
          <w:sz w:val="28"/>
          <w:szCs w:val="28"/>
        </w:rPr>
        <w:t xml:space="preserve"> - для формализованных документов;</w:t>
      </w:r>
    </w:p>
    <w:p w14:paraId="65937C85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б) </w:t>
      </w:r>
      <w:proofErr w:type="spellStart"/>
      <w:r w:rsidRPr="00E40509">
        <w:rPr>
          <w:sz w:val="28"/>
          <w:szCs w:val="28"/>
        </w:rPr>
        <w:t>doc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docx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odt</w:t>
      </w:r>
      <w:proofErr w:type="spellEnd"/>
      <w:r w:rsidRPr="00E40509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B91FDD">
        <w:rPr>
          <w:sz w:val="28"/>
          <w:szCs w:val="28"/>
        </w:rPr>
        <w:t>«</w:t>
      </w:r>
      <w:r w:rsidRPr="00E40509">
        <w:rPr>
          <w:sz w:val="28"/>
          <w:szCs w:val="28"/>
        </w:rPr>
        <w:t>в</w:t>
      </w:r>
      <w:r w:rsidR="00B91FDD">
        <w:rPr>
          <w:sz w:val="28"/>
          <w:szCs w:val="28"/>
        </w:rPr>
        <w:t>»</w:t>
      </w:r>
      <w:r w:rsidRPr="00E40509">
        <w:rPr>
          <w:sz w:val="28"/>
          <w:szCs w:val="28"/>
        </w:rPr>
        <w:t xml:space="preserve"> настоящего пункта);</w:t>
      </w:r>
    </w:p>
    <w:p w14:paraId="661CF3A0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в) </w:t>
      </w:r>
      <w:proofErr w:type="spellStart"/>
      <w:r w:rsidRPr="00E40509">
        <w:rPr>
          <w:sz w:val="28"/>
          <w:szCs w:val="28"/>
        </w:rPr>
        <w:t>xls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xlsx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ods</w:t>
      </w:r>
      <w:proofErr w:type="spellEnd"/>
      <w:r w:rsidRPr="00E40509">
        <w:rPr>
          <w:sz w:val="28"/>
          <w:szCs w:val="28"/>
        </w:rPr>
        <w:t xml:space="preserve"> - для документов, содержащих расчеты;</w:t>
      </w:r>
    </w:p>
    <w:p w14:paraId="7FBB1DE2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г) </w:t>
      </w:r>
      <w:proofErr w:type="spellStart"/>
      <w:r w:rsidRPr="00E40509">
        <w:rPr>
          <w:sz w:val="28"/>
          <w:szCs w:val="28"/>
        </w:rPr>
        <w:t>pdf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jpg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jpeg</w:t>
      </w:r>
      <w:proofErr w:type="spellEnd"/>
      <w:r w:rsidRPr="00E40509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</w:t>
      </w:r>
      <w:r w:rsidR="00B91FDD">
        <w:rPr>
          <w:sz w:val="28"/>
          <w:szCs w:val="28"/>
        </w:rPr>
        <w:t>ументов, указанных в подпункте «</w:t>
      </w:r>
      <w:r w:rsidRPr="00E40509">
        <w:rPr>
          <w:sz w:val="28"/>
          <w:szCs w:val="28"/>
        </w:rPr>
        <w:t>в</w:t>
      </w:r>
      <w:r w:rsidR="00B91FDD">
        <w:rPr>
          <w:sz w:val="28"/>
          <w:szCs w:val="28"/>
        </w:rPr>
        <w:t>»</w:t>
      </w:r>
      <w:r w:rsidRPr="00E40509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4876625C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40509">
        <w:rPr>
          <w:sz w:val="28"/>
          <w:szCs w:val="28"/>
        </w:rPr>
        <w:t>dpi</w:t>
      </w:r>
      <w:proofErr w:type="spellEnd"/>
      <w:r w:rsidRPr="00E40509">
        <w:rPr>
          <w:sz w:val="28"/>
          <w:szCs w:val="28"/>
        </w:rPr>
        <w:t xml:space="preserve"> (масштаб 1:1) с использованием следующих режимов:</w:t>
      </w:r>
    </w:p>
    <w:p w14:paraId="00A8359F" w14:textId="77777777"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501DD234" w14:textId="77777777"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2315ECA3" w14:textId="77777777"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цветной</w:t>
      </w:r>
      <w:r>
        <w:rPr>
          <w:sz w:val="28"/>
          <w:szCs w:val="28"/>
        </w:rPr>
        <w:t>» или «</w:t>
      </w:r>
      <w:r w:rsidR="00E40509" w:rsidRPr="00E40509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B23DCB1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49D643F9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BFA80D9" w14:textId="7FCB791C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bookmarkStart w:id="2" w:name="p2"/>
      <w:bookmarkEnd w:id="2"/>
      <w:r w:rsidRPr="00E40509">
        <w:rPr>
          <w:sz w:val="28"/>
          <w:szCs w:val="28"/>
        </w:rPr>
        <w:t>Электронные документы должны обеспечивать:</w:t>
      </w:r>
    </w:p>
    <w:p w14:paraId="142DD30F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D06B234" w14:textId="77777777"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4EF40DE" w14:textId="77777777" w:rsid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40509">
        <w:rPr>
          <w:sz w:val="28"/>
          <w:szCs w:val="28"/>
        </w:rPr>
        <w:t>xls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xlsx</w:t>
      </w:r>
      <w:proofErr w:type="spellEnd"/>
      <w:r w:rsidRPr="00E40509">
        <w:rPr>
          <w:sz w:val="28"/>
          <w:szCs w:val="28"/>
        </w:rPr>
        <w:t xml:space="preserve"> или </w:t>
      </w:r>
      <w:proofErr w:type="spellStart"/>
      <w:r w:rsidRPr="00E40509">
        <w:rPr>
          <w:sz w:val="28"/>
          <w:szCs w:val="28"/>
        </w:rPr>
        <w:t>ods</w:t>
      </w:r>
      <w:proofErr w:type="spellEnd"/>
      <w:r w:rsidRPr="00E40509">
        <w:rPr>
          <w:sz w:val="28"/>
          <w:szCs w:val="28"/>
        </w:rPr>
        <w:t>, формируются в виде отд</w:t>
      </w:r>
      <w:r w:rsidR="00B91FDD">
        <w:rPr>
          <w:sz w:val="28"/>
          <w:szCs w:val="28"/>
        </w:rPr>
        <w:t>ельного электронного документа.</w:t>
      </w:r>
    </w:p>
    <w:p w14:paraId="29986588" w14:textId="369EA5D0" w:rsidR="00E40509" w:rsidRPr="00B91FDD" w:rsidRDefault="00B91FDD" w:rsidP="00B91FDD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</w:t>
      </w:r>
      <w:r w:rsidRPr="00B91FDD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обеспечение возможности подачи з</w:t>
      </w:r>
      <w:r w:rsidR="007252B2">
        <w:rPr>
          <w:sz w:val="28"/>
          <w:szCs w:val="28"/>
        </w:rPr>
        <w:t xml:space="preserve">апросов </w:t>
      </w:r>
      <w:r w:rsidRPr="00B91FDD">
        <w:rPr>
          <w:sz w:val="28"/>
          <w:szCs w:val="28"/>
        </w:rPr>
        <w:t>посредством Единого портала, а также в любом офисе МФЦ Республики Татарстан, в соответствии с заключенным между МФЦ и Министерством соглашением.</w:t>
      </w:r>
    </w:p>
    <w:p w14:paraId="567BE6ED" w14:textId="6D1F31BE"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B91FDD">
        <w:rPr>
          <w:sz w:val="28"/>
          <w:szCs w:val="28"/>
        </w:rPr>
        <w:t>8</w:t>
      </w:r>
      <w:r w:rsidR="001145D6">
        <w:rPr>
          <w:sz w:val="28"/>
          <w:szCs w:val="28"/>
        </w:rPr>
        <w:t>. Запись заявителей на прием в</w:t>
      </w:r>
      <w:r w:rsidR="001145D6" w:rsidRPr="006D7AFC">
        <w:rPr>
          <w:sz w:val="28"/>
          <w:szCs w:val="28"/>
        </w:rPr>
        <w:t xml:space="preserve"> Управление (отдел) </w:t>
      </w:r>
      <w:r w:rsidR="00605975" w:rsidRPr="00D7437D">
        <w:rPr>
          <w:sz w:val="28"/>
          <w:szCs w:val="28"/>
        </w:rPr>
        <w:t xml:space="preserve">(далее - запись) осуществляется </w:t>
      </w:r>
      <w:r w:rsidR="00605975" w:rsidRPr="00DE4BD7">
        <w:rPr>
          <w:sz w:val="28"/>
          <w:szCs w:val="28"/>
        </w:rPr>
        <w:t xml:space="preserve">посредством </w:t>
      </w:r>
      <w:r w:rsidR="00A22377">
        <w:rPr>
          <w:sz w:val="28"/>
          <w:szCs w:val="28"/>
        </w:rPr>
        <w:t>Регионального</w:t>
      </w:r>
      <w:r w:rsidR="00BD5C58">
        <w:rPr>
          <w:sz w:val="28"/>
          <w:szCs w:val="28"/>
        </w:rPr>
        <w:t xml:space="preserve"> портала</w:t>
      </w:r>
      <w:r w:rsidR="00605975" w:rsidRPr="00D7437D">
        <w:rPr>
          <w:sz w:val="28"/>
          <w:szCs w:val="28"/>
        </w:rPr>
        <w:t xml:space="preserve">, </w:t>
      </w:r>
      <w:r w:rsidR="00534A0D" w:rsidRPr="00534A0D">
        <w:rPr>
          <w:sz w:val="28"/>
          <w:szCs w:val="28"/>
        </w:rPr>
        <w:t xml:space="preserve">Единого портала (при наличии </w:t>
      </w:r>
      <w:r w:rsidR="00534A0D" w:rsidRPr="00534A0D">
        <w:rPr>
          <w:sz w:val="28"/>
          <w:szCs w:val="28"/>
        </w:rPr>
        <w:lastRenderedPageBreak/>
        <w:t>технической возможности),</w:t>
      </w:r>
      <w:r w:rsidR="00534A0D">
        <w:rPr>
          <w:sz w:val="28"/>
          <w:szCs w:val="28"/>
        </w:rPr>
        <w:t xml:space="preserve"> </w:t>
      </w:r>
      <w:r w:rsidR="00605975" w:rsidRPr="00D7437D">
        <w:rPr>
          <w:sz w:val="28"/>
          <w:szCs w:val="28"/>
        </w:rPr>
        <w:t xml:space="preserve">телефонной связи </w:t>
      </w:r>
      <w:r w:rsidR="001145D6" w:rsidRPr="006D7AFC">
        <w:rPr>
          <w:sz w:val="28"/>
          <w:szCs w:val="28"/>
        </w:rPr>
        <w:t>по номеру телефона Управления (отдела).</w:t>
      </w:r>
    </w:p>
    <w:p w14:paraId="6A56E7BD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</w:t>
      </w:r>
      <w:r w:rsidR="001145D6" w:rsidRPr="006D7AFC">
        <w:rPr>
          <w:sz w:val="28"/>
          <w:szCs w:val="28"/>
        </w:rPr>
        <w:t xml:space="preserve">в Управлении (отделе) </w:t>
      </w:r>
      <w:r w:rsidRPr="00D7437D">
        <w:rPr>
          <w:sz w:val="28"/>
          <w:szCs w:val="28"/>
        </w:rPr>
        <w:t>графика приема.</w:t>
      </w:r>
    </w:p>
    <w:p w14:paraId="23052F1B" w14:textId="662E353E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Для осуществления предварительной записи посредством </w:t>
      </w:r>
      <w:r w:rsidR="001145D6">
        <w:rPr>
          <w:sz w:val="28"/>
          <w:szCs w:val="28"/>
        </w:rPr>
        <w:t>Регионального портала</w:t>
      </w:r>
      <w:r w:rsidR="00534A0D">
        <w:rPr>
          <w:sz w:val="28"/>
          <w:szCs w:val="28"/>
        </w:rPr>
        <w:t xml:space="preserve">, </w:t>
      </w:r>
      <w:r w:rsidR="00534A0D" w:rsidRPr="00534A0D">
        <w:rPr>
          <w:sz w:val="28"/>
          <w:szCs w:val="28"/>
        </w:rPr>
        <w:t>Единого портала (при н</w:t>
      </w:r>
      <w:r w:rsidR="00534A0D">
        <w:rPr>
          <w:sz w:val="28"/>
          <w:szCs w:val="28"/>
        </w:rPr>
        <w:t xml:space="preserve">аличии технической возможности) </w:t>
      </w:r>
      <w:r w:rsidRPr="00D7437D">
        <w:rPr>
          <w:sz w:val="28"/>
          <w:szCs w:val="28"/>
        </w:rPr>
        <w:t>заявителю необходимо указать запрашиваемые системой данные, в том числе:</w:t>
      </w:r>
    </w:p>
    <w:p w14:paraId="18ECD270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фамилию, имя, отчество (при наличии);</w:t>
      </w:r>
    </w:p>
    <w:p w14:paraId="5051CBEF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номер телефона;</w:t>
      </w:r>
    </w:p>
    <w:p w14:paraId="6D0960F8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адрес электронной почты (по желанию);</w:t>
      </w:r>
    </w:p>
    <w:p w14:paraId="1BD9FF6F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желаемую дату и время приема.</w:t>
      </w:r>
    </w:p>
    <w:p w14:paraId="15290A30" w14:textId="77777777" w:rsidR="00D12F55" w:rsidRPr="006D7AFC" w:rsidRDefault="00D12F55" w:rsidP="00D12F55">
      <w:pPr>
        <w:pStyle w:val="ConsPlusNormal1"/>
        <w:ind w:firstLine="540"/>
        <w:jc w:val="both"/>
        <w:rPr>
          <w:sz w:val="28"/>
          <w:szCs w:val="28"/>
        </w:rPr>
      </w:pPr>
      <w:r w:rsidRPr="006D7AFC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2788424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</w:t>
      </w:r>
      <w:r w:rsidR="00D12F55" w:rsidRPr="006D7AFC">
        <w:rPr>
          <w:sz w:val="28"/>
          <w:szCs w:val="28"/>
        </w:rPr>
        <w:t xml:space="preserve">способом, указанным им в </w:t>
      </w:r>
      <w:r w:rsidR="00813BF3">
        <w:rPr>
          <w:sz w:val="28"/>
          <w:szCs w:val="28"/>
        </w:rPr>
        <w:t>запросе</w:t>
      </w:r>
      <w:r w:rsidR="00D12F55" w:rsidRPr="006D7AFC">
        <w:rPr>
          <w:sz w:val="28"/>
          <w:szCs w:val="28"/>
        </w:rPr>
        <w:t xml:space="preserve">, </w:t>
      </w:r>
      <w:r w:rsidRPr="00D7437D">
        <w:rPr>
          <w:sz w:val="28"/>
          <w:szCs w:val="28"/>
        </w:rPr>
        <w:t>о том, что предварительная запись аннулируется в случае его неявки по истечении 15 минут</w:t>
      </w:r>
      <w:r w:rsidR="00D12F55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с назначенного времени приема.</w:t>
      </w:r>
    </w:p>
    <w:p w14:paraId="44723577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C79EEA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CC516AC" w14:textId="77777777"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304BE7F9" w14:textId="1AD8013A" w:rsidR="00605975" w:rsidRDefault="00004A04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2.10.9</w:t>
      </w:r>
      <w:bookmarkStart w:id="3" w:name="_GoBack"/>
      <w:bookmarkEnd w:id="3"/>
      <w:r w:rsidR="00F6086A">
        <w:rPr>
          <w:sz w:val="28"/>
          <w:szCs w:val="28"/>
        </w:rPr>
        <w:t xml:space="preserve">. </w:t>
      </w:r>
      <w:r w:rsidR="00605975" w:rsidRPr="00D7437D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6B0EF945" w14:textId="77777777" w:rsidR="00F6086A" w:rsidRDefault="00F6086A" w:rsidP="006D18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851F67">
        <w:rPr>
          <w:rFonts w:ascii="Times New Roman" w:hAnsi="Times New Roman"/>
          <w:sz w:val="28"/>
          <w:szCs w:val="28"/>
        </w:rPr>
        <w:t>.</w:t>
      </w:r>
    </w:p>
    <w:p w14:paraId="387DC6A6" w14:textId="77777777" w:rsidR="00605975" w:rsidRPr="004D651B" w:rsidRDefault="00605975" w:rsidP="006D18E4">
      <w:pPr>
        <w:pStyle w:val="ConsPlusNormal1"/>
        <w:jc w:val="both"/>
        <w:rPr>
          <w:color w:val="FF0000"/>
          <w:sz w:val="28"/>
          <w:szCs w:val="28"/>
        </w:rPr>
      </w:pPr>
    </w:p>
    <w:p w14:paraId="4C3AAE70" w14:textId="77777777" w:rsidR="0035799B" w:rsidRPr="00B22925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4" w:name="P142"/>
      <w:bookmarkEnd w:id="4"/>
      <w:r w:rsidRPr="00B22925">
        <w:rPr>
          <w:rFonts w:ascii="Times New Roman" w:hAnsi="Times New Roman" w:cs="Times New Roman"/>
          <w:b w:val="0"/>
          <w:sz w:val="28"/>
          <w:szCs w:val="28"/>
        </w:rPr>
        <w:t>2.</w:t>
      </w:r>
      <w:r w:rsidR="00F6086A" w:rsidRPr="00B22925">
        <w:rPr>
          <w:rFonts w:ascii="Times New Roman" w:hAnsi="Times New Roman" w:cs="Times New Roman"/>
          <w:b w:val="0"/>
          <w:sz w:val="28"/>
          <w:szCs w:val="28"/>
        </w:rPr>
        <w:t>11</w:t>
      </w:r>
      <w:r w:rsidRPr="00B22925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документов, необходимых</w:t>
      </w:r>
    </w:p>
    <w:p w14:paraId="0242DA41" w14:textId="77777777" w:rsidR="0035799B" w:rsidRPr="00B22925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2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59BBA1BD" w14:textId="77777777" w:rsidR="0035799B" w:rsidRPr="006B51EA" w:rsidRDefault="0035799B" w:rsidP="006D18E4">
      <w:pPr>
        <w:pStyle w:val="ConsPlusNormal1"/>
        <w:jc w:val="both"/>
        <w:rPr>
          <w:sz w:val="28"/>
          <w:szCs w:val="28"/>
        </w:rPr>
      </w:pPr>
    </w:p>
    <w:p w14:paraId="0E38BD5C" w14:textId="20DF36CF" w:rsidR="00AB42C4" w:rsidRDefault="00D7437D" w:rsidP="006D18E4">
      <w:pPr>
        <w:widowControl w:val="0"/>
        <w:ind w:right="-1" w:firstLine="709"/>
        <w:jc w:val="both"/>
      </w:pPr>
      <w:bookmarkStart w:id="5" w:name="P145"/>
      <w:bookmarkEnd w:id="5"/>
      <w:r w:rsidRPr="004859B6">
        <w:rPr>
          <w:rFonts w:ascii="Times New Roman" w:eastAsia="Times New Roman" w:hAnsi="Times New Roman"/>
          <w:sz w:val="28"/>
          <w:szCs w:val="28"/>
        </w:rPr>
        <w:t>2.</w:t>
      </w:r>
      <w:r w:rsidR="00F6086A" w:rsidRPr="004859B6">
        <w:rPr>
          <w:rFonts w:ascii="Times New Roman" w:eastAsia="Times New Roman" w:hAnsi="Times New Roman"/>
          <w:sz w:val="28"/>
          <w:szCs w:val="28"/>
        </w:rPr>
        <w:t>11</w:t>
      </w:r>
      <w:r w:rsidRPr="004859B6">
        <w:rPr>
          <w:rFonts w:ascii="Times New Roman" w:eastAsia="Times New Roman" w:hAnsi="Times New Roman"/>
          <w:sz w:val="28"/>
          <w:szCs w:val="28"/>
        </w:rPr>
        <w:t>.1.</w:t>
      </w:r>
      <w:r w:rsidR="0030087C" w:rsidRPr="004859B6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C4" w:rsidRPr="004859B6">
        <w:rPr>
          <w:rFonts w:ascii="Times New Roman" w:hAnsi="Times New Roman"/>
          <w:sz w:val="28"/>
          <w:szCs w:val="28"/>
        </w:rPr>
        <w:t xml:space="preserve">В таблице приложения № </w:t>
      </w:r>
      <w:r w:rsidR="00011DD6" w:rsidRPr="004859B6">
        <w:rPr>
          <w:rFonts w:ascii="Times New Roman" w:hAnsi="Times New Roman"/>
          <w:sz w:val="28"/>
          <w:szCs w:val="28"/>
        </w:rPr>
        <w:t>5</w:t>
      </w:r>
      <w:r w:rsidR="00AB42C4" w:rsidRPr="004859B6">
        <w:rPr>
          <w:rFonts w:ascii="Times New Roman" w:hAnsi="Times New Roman"/>
          <w:sz w:val="28"/>
          <w:szCs w:val="28"/>
        </w:rPr>
        <w:t xml:space="preserve"> к </w:t>
      </w:r>
      <w:r w:rsidR="00A074F1" w:rsidRPr="004859B6">
        <w:rPr>
          <w:rFonts w:ascii="Times New Roman" w:hAnsi="Times New Roman"/>
          <w:sz w:val="28"/>
          <w:szCs w:val="28"/>
        </w:rPr>
        <w:t xml:space="preserve">настоящему </w:t>
      </w:r>
      <w:r w:rsidR="00AB42C4" w:rsidRPr="004859B6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31C539E8" w14:textId="77777777"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764B37B2" w14:textId="77777777"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</w:t>
      </w:r>
      <w:r w:rsidR="00813BF3" w:rsidRPr="00813BF3">
        <w:rPr>
          <w:rFonts w:ascii="Times New Roman" w:hAnsi="Times New Roman"/>
          <w:sz w:val="28"/>
          <w:szCs w:val="28"/>
        </w:rPr>
        <w:t>которые получают по межведомственному взаимодействию</w:t>
      </w:r>
      <w:r w:rsidR="00813BF3">
        <w:rPr>
          <w:rFonts w:ascii="Times New Roman" w:hAnsi="Times New Roman"/>
          <w:sz w:val="28"/>
          <w:szCs w:val="28"/>
        </w:rPr>
        <w:t xml:space="preserve">, </w:t>
      </w:r>
      <w:r w:rsidR="00813BF3" w:rsidRPr="00813BF3">
        <w:rPr>
          <w:rFonts w:ascii="Times New Roman" w:hAnsi="Times New Roman"/>
          <w:sz w:val="28"/>
          <w:szCs w:val="28"/>
        </w:rPr>
        <w:t>и</w:t>
      </w:r>
      <w:r w:rsidR="00813BF3">
        <w:rPr>
          <w:rFonts w:ascii="Times New Roman" w:hAnsi="Times New Roman"/>
          <w:sz w:val="28"/>
          <w:szCs w:val="28"/>
        </w:rPr>
        <w:t xml:space="preserve"> </w:t>
      </w:r>
      <w:r w:rsidR="00813BF3">
        <w:rPr>
          <w:rFonts w:ascii="Times New Roman" w:hAnsi="Times New Roman"/>
          <w:sz w:val="28"/>
          <w:szCs w:val="28"/>
        </w:rPr>
        <w:lastRenderedPageBreak/>
        <w:t>которые</w:t>
      </w:r>
      <w:r w:rsidR="00813BF3" w:rsidRPr="00813BF3">
        <w:rPr>
          <w:rFonts w:ascii="Times New Roman" w:hAnsi="Times New Roman"/>
          <w:sz w:val="28"/>
          <w:szCs w:val="28"/>
        </w:rPr>
        <w:t xml:space="preserve"> заявитель вправе представить самостоятельно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EA48D44" w14:textId="186E1F29" w:rsidR="00AB42C4" w:rsidRPr="006D18E4" w:rsidRDefault="00886099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="00AB42C4">
        <w:rPr>
          <w:rFonts w:ascii="Times New Roman" w:hAnsi="Times New Roman"/>
          <w:sz w:val="28"/>
          <w:szCs w:val="28"/>
        </w:rPr>
        <w:t>. Сведения о форм</w:t>
      </w:r>
      <w:r w:rsidR="00813BF3">
        <w:rPr>
          <w:rFonts w:ascii="Times New Roman" w:hAnsi="Times New Roman"/>
          <w:sz w:val="28"/>
          <w:szCs w:val="28"/>
        </w:rPr>
        <w:t>е</w:t>
      </w:r>
      <w:r w:rsidR="00AB42C4">
        <w:rPr>
          <w:rFonts w:ascii="Times New Roman" w:hAnsi="Times New Roman"/>
          <w:sz w:val="28"/>
          <w:szCs w:val="28"/>
        </w:rPr>
        <w:t xml:space="preserve"> за</w:t>
      </w:r>
      <w:r w:rsidR="002911B3">
        <w:rPr>
          <w:rFonts w:ascii="Times New Roman" w:hAnsi="Times New Roman"/>
          <w:sz w:val="28"/>
          <w:szCs w:val="28"/>
        </w:rPr>
        <w:t>прос</w:t>
      </w:r>
      <w:r w:rsidR="00E63E8A">
        <w:rPr>
          <w:rFonts w:ascii="Times New Roman" w:hAnsi="Times New Roman"/>
          <w:sz w:val="28"/>
          <w:szCs w:val="28"/>
        </w:rPr>
        <w:t>ов</w:t>
      </w:r>
      <w:r w:rsidR="00AB42C4">
        <w:rPr>
          <w:rFonts w:ascii="Times New Roman" w:hAnsi="Times New Roman"/>
          <w:sz w:val="28"/>
          <w:szCs w:val="28"/>
        </w:rPr>
        <w:t xml:space="preserve"> приведены в </w:t>
      </w:r>
      <w:r w:rsidR="007C7398" w:rsidRPr="007C7398">
        <w:rPr>
          <w:rFonts w:ascii="Times New Roman" w:hAnsi="Times New Roman"/>
          <w:sz w:val="28"/>
          <w:szCs w:val="28"/>
        </w:rPr>
        <w:t>приложени</w:t>
      </w:r>
      <w:r w:rsidR="00E63E8A">
        <w:rPr>
          <w:rFonts w:ascii="Times New Roman" w:hAnsi="Times New Roman"/>
          <w:sz w:val="28"/>
          <w:szCs w:val="28"/>
        </w:rPr>
        <w:t>ях</w:t>
      </w:r>
      <w:r w:rsidR="007C7398" w:rsidRPr="007C7398">
        <w:rPr>
          <w:rFonts w:ascii="Times New Roman" w:hAnsi="Times New Roman"/>
          <w:sz w:val="28"/>
          <w:szCs w:val="28"/>
        </w:rPr>
        <w:t xml:space="preserve"> № </w:t>
      </w:r>
      <w:r w:rsidR="004859B6">
        <w:rPr>
          <w:rFonts w:ascii="Times New Roman" w:hAnsi="Times New Roman"/>
          <w:sz w:val="28"/>
          <w:szCs w:val="28"/>
        </w:rPr>
        <w:t>6</w:t>
      </w:r>
      <w:r w:rsidR="00E63E8A">
        <w:rPr>
          <w:rFonts w:ascii="Times New Roman" w:hAnsi="Times New Roman"/>
          <w:sz w:val="28"/>
          <w:szCs w:val="28"/>
        </w:rPr>
        <w:t xml:space="preserve"> и № 7</w:t>
      </w:r>
      <w:r w:rsidR="004154EA">
        <w:rPr>
          <w:rFonts w:ascii="Times New Roman" w:hAnsi="Times New Roman"/>
          <w:sz w:val="28"/>
          <w:szCs w:val="28"/>
        </w:rPr>
        <w:t xml:space="preserve"> </w:t>
      </w:r>
      <w:r w:rsidR="00AB42C4">
        <w:rPr>
          <w:rFonts w:ascii="Times New Roman" w:hAnsi="Times New Roman"/>
          <w:sz w:val="28"/>
          <w:szCs w:val="28"/>
        </w:rPr>
        <w:t>к настоящему Регламенту.</w:t>
      </w:r>
      <w:r w:rsidR="00AB42C4">
        <w:rPr>
          <w:rFonts w:ascii="Times New Roman" w:hAnsi="Times New Roman"/>
          <w:sz w:val="28"/>
          <w:szCs w:val="28"/>
          <w:lang w:val="en-US"/>
        </w:rPr>
        <w:t> </w:t>
      </w:r>
    </w:p>
    <w:p w14:paraId="49CC4F3B" w14:textId="77777777" w:rsidR="001210DD" w:rsidRDefault="001210DD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14:paraId="3E0868FE" w14:textId="77777777" w:rsidR="00C743D8" w:rsidRDefault="00C743D8" w:rsidP="006D18E4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6" w:name="P166"/>
      <w:bookmarkStart w:id="7" w:name="P182"/>
      <w:bookmarkEnd w:id="6"/>
      <w:bookmarkEnd w:id="7"/>
      <w:r w:rsidRPr="00AB1627">
        <w:rPr>
          <w:rFonts w:ascii="Times New Roman" w:hAnsi="Times New Roman" w:cs="Times New Roman"/>
          <w:sz w:val="28"/>
          <w:szCs w:val="28"/>
        </w:rPr>
        <w:t>2.12.</w:t>
      </w:r>
      <w:r w:rsidRPr="00AB1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2911B3" w:rsidRPr="00AB162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3B0BAF4" w14:textId="77777777" w:rsidR="001210DD" w:rsidRDefault="001210DD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E0104F3" w14:textId="77777777" w:rsid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2.12.1. Основания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для отказа в приеме документов явля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тся:</w:t>
      </w:r>
    </w:p>
    <w:p w14:paraId="2E2592AD" w14:textId="5ABFE76B" w:rsid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неполного пакета документов, </w:t>
      </w:r>
      <w:r>
        <w:rPr>
          <w:rFonts w:ascii="Times New Roman" w:eastAsia="Times New Roman" w:hAnsi="Times New Roman"/>
          <w:bCs/>
          <w:sz w:val="28"/>
          <w:szCs w:val="28"/>
        </w:rPr>
        <w:t>необходимых для предоставления государственной услуги;</w:t>
      </w:r>
    </w:p>
    <w:p w14:paraId="16767521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59783141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AB1627">
        <w:rPr>
          <w:rFonts w:ascii="Times New Roman" w:eastAsia="Times New Roman" w:hAnsi="Times New Roman"/>
          <w:bCs/>
          <w:sz w:val="28"/>
          <w:szCs w:val="28"/>
        </w:rPr>
        <w:t>непредъявление</w:t>
      </w:r>
      <w:proofErr w:type="spellEnd"/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обращения;</w:t>
      </w:r>
    </w:p>
    <w:p w14:paraId="73066247" w14:textId="128056CA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направление заявителем по почте </w:t>
      </w:r>
      <w:r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и копий документов, не заверенных в соответствии с законодательством Российской Федерации;</w:t>
      </w:r>
    </w:p>
    <w:p w14:paraId="56F52B90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16951133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FC19BDB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 либо неправильное заполнение);</w:t>
      </w:r>
    </w:p>
    <w:p w14:paraId="2198633A" w14:textId="77777777" w:rsidR="00AB1627" w:rsidRPr="00A074F1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</w:t>
      </w:r>
      <w:r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>
        <w:rPr>
          <w:rFonts w:ascii="Times New Roman" w:eastAsia="Times New Roman" w:hAnsi="Times New Roman"/>
          <w:bCs/>
          <w:sz w:val="28"/>
          <w:szCs w:val="28"/>
        </w:rPr>
        <w:t>федерального законодательства;</w:t>
      </w:r>
    </w:p>
    <w:p w14:paraId="71850197" w14:textId="73507063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запрос 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>о предоставлении госуд</w:t>
      </w:r>
      <w:r>
        <w:rPr>
          <w:rFonts w:ascii="Times New Roman" w:eastAsia="Times New Roman" w:hAnsi="Times New Roman"/>
          <w:bCs/>
          <w:sz w:val="28"/>
          <w:szCs w:val="28"/>
        </w:rPr>
        <w:t>арственной услуги подан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в государственный орган, орган местного самоуправления или организацию, в полномочия которых не входит предоставление государственной услуги;</w:t>
      </w:r>
    </w:p>
    <w:p w14:paraId="500E5F3C" w14:textId="7B15826C" w:rsid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запрос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подан по истечении срока обращения за единовременной денежной выплатой, установленного решением КМ РТ (в случае его установления).</w:t>
      </w:r>
    </w:p>
    <w:p w14:paraId="5E91EA02" w14:textId="06E1C9C0" w:rsidR="00A074F1" w:rsidRDefault="00A074F1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Запрещается отказывать в приеме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иных документов, необходимых для предоставления государственной услуги, в случае, если з</w:t>
      </w:r>
      <w:r w:rsidR="00125277">
        <w:rPr>
          <w:rFonts w:ascii="Times New Roman" w:eastAsia="Times New Roman" w:hAnsi="Times New Roman"/>
          <w:bCs/>
          <w:sz w:val="28"/>
          <w:szCs w:val="28"/>
        </w:rPr>
        <w:t xml:space="preserve">апрос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</w:t>
      </w:r>
      <w:r>
        <w:rPr>
          <w:rFonts w:ascii="Times New Roman" w:eastAsia="Times New Roman" w:hAnsi="Times New Roman"/>
          <w:bCs/>
          <w:sz w:val="28"/>
          <w:szCs w:val="28"/>
        </w:rPr>
        <w:t>ле.</w:t>
      </w:r>
    </w:p>
    <w:p w14:paraId="1ECB293E" w14:textId="23012954" w:rsidR="00C743D8" w:rsidRDefault="00A074F1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.2.</w:t>
      </w:r>
      <w:r w:rsidR="00C743D8" w:rsidRPr="009F40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743D8" w:rsidRPr="000D7C5F">
        <w:rPr>
          <w:rFonts w:ascii="Times New Roman" w:eastAsia="Times New Roman" w:hAnsi="Times New Roman"/>
          <w:bCs/>
          <w:sz w:val="28"/>
          <w:szCs w:val="28"/>
        </w:rPr>
        <w:t>Ос</w:t>
      </w:r>
      <w:r w:rsidR="00C743D8" w:rsidRPr="00741E4C">
        <w:rPr>
          <w:rFonts w:ascii="Times New Roman" w:eastAsia="Times New Roman" w:hAnsi="Times New Roman"/>
          <w:bCs/>
          <w:sz w:val="28"/>
          <w:szCs w:val="28"/>
        </w:rPr>
        <w:t xml:space="preserve">нования для приостановления предоставления государственной услуги законодательством не </w:t>
      </w:r>
      <w:r>
        <w:rPr>
          <w:rFonts w:ascii="Times New Roman" w:eastAsia="Times New Roman" w:hAnsi="Times New Roman"/>
          <w:bCs/>
          <w:sz w:val="28"/>
          <w:szCs w:val="28"/>
        </w:rPr>
        <w:t>установлены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2F9F32E" w14:textId="1A5A9CFB" w:rsidR="007B7309" w:rsidRDefault="00C743D8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2.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 </w:t>
      </w:r>
      <w:r w:rsidR="007B7309" w:rsidRPr="007B7309"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услуги являются</w:t>
      </w:r>
      <w:r w:rsidR="007B7309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727D4D19" w14:textId="0A0AA0F5" w:rsid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обращение с документами лица, не соответствующего требованиям, установленным пунктом 1.2</w:t>
      </w:r>
      <w:r>
        <w:rPr>
          <w:rFonts w:ascii="Times New Roman" w:eastAsia="Times New Roman" w:hAnsi="Times New Roman"/>
          <w:bCs/>
          <w:sz w:val="28"/>
          <w:szCs w:val="28"/>
        </w:rPr>
        <w:t>.1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настоящего Регламента;</w:t>
      </w:r>
    </w:p>
    <w:p w14:paraId="3231DF85" w14:textId="77777777" w:rsidR="00AB1627" w:rsidRP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представление сведений и (или) документов, которые не соответствуют сведениям, полученным в ходе межведомственного взаимодействия;</w:t>
      </w:r>
    </w:p>
    <w:p w14:paraId="3E58BDAB" w14:textId="77777777" w:rsidR="00AB1627" w:rsidRP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наличие факта ранее назначенной единовременной денежной выплаты заявителю, пострадавшему в результате чрезвычайной ситуации природного и техногенного характера, в связи с возникновением которой заявителю уже назначалась единовременная денежная выплата.</w:t>
      </w:r>
    </w:p>
    <w:p w14:paraId="33A8D767" w14:textId="66B01096" w:rsidR="007B7309" w:rsidRPr="007B7309" w:rsidRDefault="00E16A7B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2.12.4. Исчерпывающий перечень оснований для</w:t>
      </w:r>
      <w:r w:rsid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отказа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в приеме </w:t>
      </w:r>
      <w:r w:rsidR="004B079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запроса и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документов 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 исчерпывающий перечень оснований для отказа в предоставлении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 учетом категорий (признаков) заявителя 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приведен в приложении № </w:t>
      </w:r>
      <w:r w:rsidR="00AB162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8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настоящему </w:t>
      </w:r>
      <w:r w:rsidR="002428C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егламенту.</w:t>
      </w:r>
    </w:p>
    <w:p w14:paraId="6F5C67A0" w14:textId="77777777" w:rsidR="006B51EA" w:rsidRPr="00D7437D" w:rsidRDefault="006B51EA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70063D4" w14:textId="77777777" w:rsidR="0035799B" w:rsidRPr="00B31525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198"/>
      <w:bookmarkEnd w:id="8"/>
      <w:r w:rsidRPr="00586B81">
        <w:rPr>
          <w:rFonts w:ascii="Times New Roman" w:hAnsi="Times New Roman" w:cs="Times New Roman"/>
          <w:b w:val="0"/>
          <w:sz w:val="28"/>
          <w:szCs w:val="28"/>
        </w:rPr>
        <w:t>3</w:t>
      </w:r>
      <w:r w:rsidRPr="00B31525">
        <w:rPr>
          <w:rFonts w:ascii="Times New Roman" w:hAnsi="Times New Roman" w:cs="Times New Roman"/>
          <w:b w:val="0"/>
          <w:sz w:val="28"/>
          <w:szCs w:val="28"/>
        </w:rPr>
        <w:t>. Состав, последовательность и сроки выполнения</w:t>
      </w:r>
    </w:p>
    <w:p w14:paraId="75029BD9" w14:textId="77777777" w:rsidR="0035799B" w:rsidRPr="00B31525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152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0021B9E3" w14:textId="77777777" w:rsidR="00586B81" w:rsidRPr="00B31525" w:rsidRDefault="00586B81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28E4FC3A" w14:textId="77777777" w:rsidR="00C93D27" w:rsidRPr="008C6387" w:rsidRDefault="00C93D27" w:rsidP="006D18E4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B31525">
        <w:rPr>
          <w:rFonts w:ascii="Times New Roman" w:eastAsia="Times New Roman" w:hAnsi="Times New Roman"/>
          <w:bCs/>
          <w:sz w:val="28"/>
          <w:szCs w:val="28"/>
        </w:rPr>
        <w:t>3.1</w:t>
      </w:r>
      <w:r w:rsidRPr="00B3152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31525">
        <w:rPr>
          <w:rFonts w:ascii="Times New Roman" w:eastAsia="Times New Roman" w:hAnsi="Times New Roman"/>
          <w:bCs/>
          <w:sz w:val="28"/>
          <w:szCs w:val="28"/>
        </w:rPr>
        <w:t>Перечень</w:t>
      </w:r>
      <w:r w:rsidRPr="00B3152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31525">
        <w:rPr>
          <w:rFonts w:ascii="Times New Roman" w:eastAsia="Times New Roman" w:hAnsi="Times New Roman"/>
          <w:bCs/>
          <w:sz w:val="28"/>
          <w:szCs w:val="28"/>
        </w:rPr>
        <w:t>осуществляемых при</w:t>
      </w:r>
      <w:r w:rsidRPr="00B3152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31525">
        <w:rPr>
          <w:rFonts w:ascii="Times New Roman" w:eastAsia="Times New Roman" w:hAnsi="Times New Roman"/>
          <w:bCs/>
          <w:sz w:val="28"/>
          <w:szCs w:val="28"/>
        </w:rPr>
        <w:t>предоставлении государственной услуги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C3B2A">
        <w:rPr>
          <w:rFonts w:ascii="Times New Roman" w:eastAsia="Times New Roman" w:hAnsi="Times New Roman"/>
          <w:bCs/>
          <w:sz w:val="28"/>
          <w:szCs w:val="28"/>
        </w:rPr>
        <w:t>административных процедур:</w:t>
      </w:r>
    </w:p>
    <w:p w14:paraId="73AD10D7" w14:textId="77777777" w:rsidR="0038522D" w:rsidRDefault="00E16A7B" w:rsidP="006D18E4">
      <w:pPr>
        <w:pStyle w:val="ConsPlusNormal1"/>
        <w:ind w:firstLine="539"/>
        <w:jc w:val="both"/>
        <w:rPr>
          <w:sz w:val="28"/>
          <w:szCs w:val="28"/>
        </w:rPr>
      </w:pPr>
      <w:r w:rsidRPr="008C3474">
        <w:rPr>
          <w:sz w:val="28"/>
          <w:szCs w:val="28"/>
        </w:rPr>
        <w:t xml:space="preserve">1) </w:t>
      </w:r>
      <w:r w:rsidR="0038522D">
        <w:rPr>
          <w:sz w:val="28"/>
          <w:szCs w:val="28"/>
        </w:rPr>
        <w:t>к</w:t>
      </w:r>
      <w:r w:rsidR="0038522D" w:rsidRPr="0038522D">
        <w:rPr>
          <w:sz w:val="28"/>
          <w:szCs w:val="28"/>
        </w:rPr>
        <w:t>онсультирование заявителя и оказание помощи заявителю, в том чи</w:t>
      </w:r>
      <w:r w:rsidR="0038522D">
        <w:rPr>
          <w:sz w:val="28"/>
          <w:szCs w:val="28"/>
        </w:rPr>
        <w:t>сле в части составления запроса;</w:t>
      </w:r>
    </w:p>
    <w:p w14:paraId="516BF32D" w14:textId="77777777" w:rsidR="0094637D" w:rsidRDefault="0038522D" w:rsidP="006D18E4">
      <w:pPr>
        <w:pStyle w:val="ConsPlusNormal1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94637D" w:rsidRPr="004013F7">
        <w:rPr>
          <w:color w:val="000000" w:themeColor="text1"/>
          <w:sz w:val="28"/>
          <w:szCs w:val="28"/>
        </w:rPr>
        <w:t>профилирование заявителя;</w:t>
      </w:r>
    </w:p>
    <w:p w14:paraId="355CF4EB" w14:textId="37F249B4" w:rsidR="0035799B" w:rsidRPr="00D7437D" w:rsidRDefault="0038522D" w:rsidP="006D18E4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A7B">
        <w:rPr>
          <w:sz w:val="28"/>
          <w:szCs w:val="28"/>
        </w:rPr>
        <w:t xml:space="preserve">) </w:t>
      </w:r>
      <w:r w:rsidR="00D7437D" w:rsidRPr="00D7437D">
        <w:rPr>
          <w:sz w:val="28"/>
          <w:szCs w:val="28"/>
        </w:rPr>
        <w:t>при</w:t>
      </w:r>
      <w:r w:rsidR="00C93D27">
        <w:rPr>
          <w:sz w:val="28"/>
          <w:szCs w:val="28"/>
        </w:rPr>
        <w:t>ем</w:t>
      </w:r>
      <w:r w:rsidR="00D7437D" w:rsidRPr="00D7437D">
        <w:rPr>
          <w:sz w:val="28"/>
          <w:szCs w:val="28"/>
        </w:rPr>
        <w:t xml:space="preserve"> и регистрация </w:t>
      </w:r>
      <w:r w:rsidR="00DC3B2A">
        <w:rPr>
          <w:sz w:val="28"/>
          <w:szCs w:val="28"/>
        </w:rPr>
        <w:t>запроса</w:t>
      </w:r>
      <w:r w:rsidR="00B31525">
        <w:rPr>
          <w:sz w:val="28"/>
          <w:szCs w:val="28"/>
        </w:rPr>
        <w:t xml:space="preserve"> и документов (</w:t>
      </w:r>
      <w:r w:rsidR="00B31525" w:rsidRPr="00B31525">
        <w:rPr>
          <w:sz w:val="28"/>
          <w:szCs w:val="28"/>
        </w:rPr>
        <w:t>отказ в приеме документов);</w:t>
      </w:r>
    </w:p>
    <w:p w14:paraId="4A2CA09B" w14:textId="77777777" w:rsidR="0035799B" w:rsidRDefault="0038522D" w:rsidP="006D18E4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A7B">
        <w:rPr>
          <w:sz w:val="28"/>
          <w:szCs w:val="28"/>
        </w:rPr>
        <w:t xml:space="preserve">) </w:t>
      </w:r>
      <w:r w:rsidR="00D7437D" w:rsidRPr="00D7437D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14:paraId="2D1A2DDB" w14:textId="3698C8AE" w:rsidR="0035799B" w:rsidRPr="00D7437D" w:rsidRDefault="0038522D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6A7B">
        <w:rPr>
          <w:sz w:val="28"/>
          <w:szCs w:val="28"/>
        </w:rPr>
        <w:t xml:space="preserve">) </w:t>
      </w:r>
      <w:r w:rsidR="00B31525" w:rsidRPr="00B31525">
        <w:rPr>
          <w:sz w:val="28"/>
          <w:szCs w:val="28"/>
        </w:rPr>
        <w:t>принятие</w:t>
      </w:r>
      <w:r w:rsidR="00B31525" w:rsidRPr="00D7437D">
        <w:rPr>
          <w:sz w:val="28"/>
          <w:szCs w:val="28"/>
        </w:rPr>
        <w:t xml:space="preserve"> </w:t>
      </w:r>
      <w:r w:rsidR="00D7437D" w:rsidRPr="00D7437D">
        <w:rPr>
          <w:sz w:val="28"/>
          <w:szCs w:val="28"/>
        </w:rPr>
        <w:t xml:space="preserve">решения о назначении (об отказе в назначении) единовременной </w:t>
      </w:r>
      <w:r w:rsidR="00B31525" w:rsidRPr="00B31525">
        <w:rPr>
          <w:sz w:val="28"/>
          <w:szCs w:val="28"/>
        </w:rPr>
        <w:t xml:space="preserve">денежной </w:t>
      </w:r>
      <w:r w:rsidR="00D7437D" w:rsidRPr="00D7437D">
        <w:rPr>
          <w:sz w:val="28"/>
          <w:szCs w:val="28"/>
        </w:rPr>
        <w:t>выплаты;</w:t>
      </w:r>
    </w:p>
    <w:p w14:paraId="605DF257" w14:textId="77777777" w:rsidR="00C93D27" w:rsidRDefault="0038522D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6A7B">
        <w:rPr>
          <w:sz w:val="28"/>
          <w:szCs w:val="28"/>
        </w:rPr>
        <w:t xml:space="preserve">) </w:t>
      </w:r>
      <w:r w:rsidR="00D7437D" w:rsidRPr="00D7437D">
        <w:rPr>
          <w:sz w:val="28"/>
          <w:szCs w:val="28"/>
        </w:rPr>
        <w:t xml:space="preserve">выдачу </w:t>
      </w:r>
      <w:r w:rsidR="00C93D27">
        <w:rPr>
          <w:sz w:val="28"/>
          <w:szCs w:val="28"/>
        </w:rPr>
        <w:t xml:space="preserve">(направление) </w:t>
      </w:r>
      <w:r w:rsidR="00D7437D" w:rsidRPr="00D7437D">
        <w:rPr>
          <w:sz w:val="28"/>
          <w:szCs w:val="28"/>
        </w:rPr>
        <w:t xml:space="preserve">заявителю результата </w:t>
      </w:r>
      <w:r w:rsidR="008C3474">
        <w:rPr>
          <w:sz w:val="28"/>
          <w:szCs w:val="28"/>
        </w:rPr>
        <w:t>государственной услуги.</w:t>
      </w:r>
    </w:p>
    <w:p w14:paraId="0F26CDE6" w14:textId="3CF5AACD" w:rsidR="004F49BB" w:rsidRDefault="004F49BB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</w:t>
      </w:r>
      <w:r w:rsidR="00DC3B2A">
        <w:rPr>
          <w:sz w:val="28"/>
          <w:szCs w:val="28"/>
        </w:rPr>
        <w:t>р</w:t>
      </w:r>
      <w:r>
        <w:rPr>
          <w:sz w:val="28"/>
          <w:szCs w:val="28"/>
        </w:rPr>
        <w:t>ено.</w:t>
      </w:r>
    </w:p>
    <w:p w14:paraId="5EB59F4F" w14:textId="78679D7D" w:rsidR="009444BD" w:rsidRPr="009444BD" w:rsidRDefault="008443B2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="009444BD" w:rsidRPr="009444BD">
        <w:rPr>
          <w:rFonts w:eastAsia="Times New Roman"/>
          <w:sz w:val="28"/>
          <w:szCs w:val="28"/>
        </w:rPr>
        <w:t>Консультирование заявителя</w:t>
      </w:r>
      <w:r w:rsidR="009444BD">
        <w:rPr>
          <w:rFonts w:eastAsia="Times New Roman"/>
          <w:sz w:val="28"/>
          <w:szCs w:val="28"/>
        </w:rPr>
        <w:t xml:space="preserve"> и</w:t>
      </w:r>
      <w:r w:rsidR="009444BD" w:rsidRPr="009444BD">
        <w:t xml:space="preserve"> </w:t>
      </w:r>
      <w:r w:rsidR="009444BD" w:rsidRPr="009444BD">
        <w:rPr>
          <w:rFonts w:eastAsia="Times New Roman"/>
          <w:sz w:val="28"/>
          <w:szCs w:val="28"/>
        </w:rPr>
        <w:t xml:space="preserve">оказание помощи заявителю, в том числе в части составления </w:t>
      </w:r>
      <w:r w:rsidR="00D75D2E">
        <w:rPr>
          <w:rFonts w:eastAsia="Times New Roman"/>
          <w:sz w:val="28"/>
          <w:szCs w:val="28"/>
        </w:rPr>
        <w:t>запроса</w:t>
      </w:r>
    </w:p>
    <w:p w14:paraId="377342A3" w14:textId="77777777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3.2.1. Заявитель обращается лично, по телефону, электронной почте, в том числе при наличии технической возможности через Единый портал, и (или) письмом в Управление (отдел) для получения консультаций о порядке получения государственной услуги.</w:t>
      </w:r>
    </w:p>
    <w:p w14:paraId="5BD02FE5" w14:textId="77777777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Специалист Управления (отдела) лично, по телефону, электронной почте, через Единый портал,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5CCA455F" w14:textId="77777777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44A5D977" w14:textId="56D43DE7" w:rsid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lastRenderedPageBreak/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4449B530" w14:textId="77777777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3.2.2. 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14:paraId="5AB8D411" w14:textId="3E455D51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 xml:space="preserve">Специалист МФЦ информирует заявителя, в том числе по составу, форме представляемой документации и другим вопросам, для получения государственной услуги и при необходимости оказывает помощь в заполнении бланка </w:t>
      </w:r>
      <w:r>
        <w:rPr>
          <w:rFonts w:eastAsia="Times New Roman"/>
          <w:sz w:val="28"/>
          <w:szCs w:val="28"/>
        </w:rPr>
        <w:t>запроса</w:t>
      </w:r>
      <w:r w:rsidRPr="00B31525">
        <w:rPr>
          <w:rFonts w:eastAsia="Times New Roman"/>
          <w:sz w:val="28"/>
          <w:szCs w:val="28"/>
        </w:rPr>
        <w:t>.</w:t>
      </w:r>
    </w:p>
    <w:p w14:paraId="72783AE6" w14:textId="4FD2C4C1" w:rsid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</w:t>
      </w:r>
      <w:r>
        <w:rPr>
          <w:rFonts w:eastAsia="Times New Roman"/>
          <w:sz w:val="28"/>
          <w:szCs w:val="28"/>
        </w:rPr>
        <w:t xml:space="preserve"> (</w:t>
      </w:r>
      <w:r w:rsidRPr="009444BD">
        <w:rPr>
          <w:rFonts w:eastAsia="Times New Roman"/>
          <w:sz w:val="28"/>
          <w:szCs w:val="28"/>
        </w:rPr>
        <w:t>http://mfc.tatarstan.ru</w:t>
      </w:r>
      <w:r>
        <w:rPr>
          <w:rFonts w:eastAsia="Times New Roman"/>
          <w:sz w:val="28"/>
          <w:szCs w:val="28"/>
        </w:rPr>
        <w:t>)</w:t>
      </w:r>
      <w:r w:rsidRPr="009444BD">
        <w:rPr>
          <w:rFonts w:eastAsia="Times New Roman"/>
          <w:sz w:val="28"/>
          <w:szCs w:val="28"/>
        </w:rPr>
        <w:t>.</w:t>
      </w:r>
    </w:p>
    <w:p w14:paraId="18516040" w14:textId="77777777" w:rsidR="00B31525" w:rsidRP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727E1650" w14:textId="04E64627" w:rsidR="00B31525" w:rsidRDefault="00B31525" w:rsidP="00B31525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1525">
        <w:rPr>
          <w:rFonts w:eastAsia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14:paraId="0CFE0B64" w14:textId="21732F30" w:rsidR="00C0201F" w:rsidRPr="00C0201F" w:rsidRDefault="00C0201F" w:rsidP="00C0201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C0201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C0201F">
        <w:rPr>
          <w:rFonts w:eastAsia="Times New Roman"/>
          <w:sz w:val="28"/>
          <w:szCs w:val="28"/>
        </w:rPr>
        <w:t>. Профилирование заявителя</w:t>
      </w:r>
    </w:p>
    <w:p w14:paraId="0907AF08" w14:textId="666BF8F9" w:rsidR="00C0201F" w:rsidRPr="00C0201F" w:rsidRDefault="00C0201F" w:rsidP="00C0201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C0201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C0201F">
        <w:rPr>
          <w:rFonts w:eastAsia="Times New Roman"/>
          <w:sz w:val="28"/>
          <w:szCs w:val="28"/>
        </w:rPr>
        <w:t xml:space="preserve">.1. Профилирование заявителя осуществляется посредством заполненного заявителем </w:t>
      </w:r>
      <w:r w:rsidR="005B6046">
        <w:rPr>
          <w:rFonts w:eastAsia="Times New Roman"/>
          <w:sz w:val="28"/>
          <w:szCs w:val="28"/>
        </w:rPr>
        <w:t>запроса</w:t>
      </w:r>
      <w:r w:rsidRPr="00C0201F">
        <w:rPr>
          <w:rFonts w:eastAsia="Times New Roman"/>
          <w:sz w:val="28"/>
          <w:szCs w:val="28"/>
        </w:rPr>
        <w:t>, в котором указываются категории (признаки) заявителя.</w:t>
      </w:r>
    </w:p>
    <w:p w14:paraId="06D28620" w14:textId="16299E29" w:rsidR="00C0201F" w:rsidRDefault="00C0201F" w:rsidP="00C0201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C0201F">
        <w:rPr>
          <w:rFonts w:eastAsia="Times New Roman"/>
          <w:sz w:val="28"/>
          <w:szCs w:val="28"/>
        </w:rPr>
        <w:t>По результатам заполненного заявителем</w:t>
      </w:r>
      <w:r w:rsidR="005B6046">
        <w:rPr>
          <w:rFonts w:eastAsia="Times New Roman"/>
          <w:sz w:val="28"/>
          <w:szCs w:val="28"/>
        </w:rPr>
        <w:t xml:space="preserve"> запроса </w:t>
      </w:r>
      <w:r w:rsidRPr="00C0201F">
        <w:rPr>
          <w:rFonts w:eastAsia="Times New Roman"/>
          <w:sz w:val="28"/>
          <w:szCs w:val="28"/>
        </w:rPr>
        <w:t xml:space="preserve">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Идентификаторы категорий (признаков) заявителей приведены в приложении № </w:t>
      </w:r>
      <w:r w:rsidR="005B6046">
        <w:rPr>
          <w:rFonts w:eastAsia="Times New Roman"/>
          <w:sz w:val="28"/>
          <w:szCs w:val="28"/>
        </w:rPr>
        <w:t>1</w:t>
      </w:r>
      <w:r w:rsidRPr="00C0201F">
        <w:rPr>
          <w:rFonts w:eastAsia="Times New Roman"/>
          <w:sz w:val="28"/>
          <w:szCs w:val="28"/>
        </w:rPr>
        <w:t xml:space="preserve"> к </w:t>
      </w:r>
      <w:r w:rsidR="005B6046">
        <w:rPr>
          <w:rFonts w:eastAsia="Times New Roman"/>
          <w:sz w:val="28"/>
          <w:szCs w:val="28"/>
        </w:rPr>
        <w:t xml:space="preserve">настоящему </w:t>
      </w:r>
      <w:r w:rsidRPr="00C0201F">
        <w:rPr>
          <w:rFonts w:eastAsia="Times New Roman"/>
          <w:sz w:val="28"/>
          <w:szCs w:val="28"/>
        </w:rPr>
        <w:t>Регламенту.</w:t>
      </w:r>
    </w:p>
    <w:p w14:paraId="55702049" w14:textId="48DF1B75" w:rsidR="00B306A3" w:rsidRDefault="00B306A3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C0201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 П</w:t>
      </w:r>
      <w:r w:rsidRPr="00B306A3">
        <w:rPr>
          <w:rFonts w:eastAsia="Times New Roman"/>
          <w:sz w:val="28"/>
          <w:szCs w:val="28"/>
        </w:rPr>
        <w:t>рием и регистрация з</w:t>
      </w:r>
      <w:r w:rsidR="002A5A27">
        <w:rPr>
          <w:rFonts w:eastAsia="Times New Roman"/>
          <w:sz w:val="28"/>
          <w:szCs w:val="28"/>
        </w:rPr>
        <w:t>апроса</w:t>
      </w:r>
      <w:r w:rsidRPr="00B306A3">
        <w:rPr>
          <w:rFonts w:eastAsia="Times New Roman"/>
          <w:sz w:val="28"/>
          <w:szCs w:val="28"/>
        </w:rPr>
        <w:t xml:space="preserve"> и документов</w:t>
      </w:r>
      <w:r w:rsidR="009C5F9B">
        <w:rPr>
          <w:rFonts w:eastAsia="Times New Roman"/>
          <w:sz w:val="28"/>
          <w:szCs w:val="28"/>
        </w:rPr>
        <w:t xml:space="preserve"> (отказ в приеме документов)</w:t>
      </w:r>
    </w:p>
    <w:p w14:paraId="3860319F" w14:textId="520756EB" w:rsidR="009C5F9B" w:rsidRPr="009C5F9B" w:rsidRDefault="00C0201F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</w:t>
      </w:r>
      <w:r w:rsidR="00B306A3" w:rsidRPr="00B306A3">
        <w:rPr>
          <w:rFonts w:eastAsia="Times New Roman"/>
          <w:sz w:val="28"/>
          <w:szCs w:val="28"/>
        </w:rPr>
        <w:t xml:space="preserve">.1. </w:t>
      </w:r>
      <w:r w:rsidR="009C5F9B" w:rsidRPr="009C5F9B">
        <w:rPr>
          <w:rFonts w:eastAsia="Times New Roman"/>
          <w:sz w:val="28"/>
          <w:szCs w:val="28"/>
        </w:rPr>
        <w:t xml:space="preserve">Заявитель подает </w:t>
      </w:r>
      <w:r w:rsidR="009C5F9B">
        <w:rPr>
          <w:rFonts w:eastAsia="Times New Roman"/>
          <w:sz w:val="28"/>
          <w:szCs w:val="28"/>
        </w:rPr>
        <w:t>запрос</w:t>
      </w:r>
      <w:r w:rsidR="009C5F9B" w:rsidRPr="009C5F9B">
        <w:rPr>
          <w:rFonts w:eastAsia="Times New Roman"/>
          <w:sz w:val="28"/>
          <w:szCs w:val="28"/>
        </w:rPr>
        <w:t xml:space="preserve"> в Управление (отдел) с приложением документов</w:t>
      </w:r>
      <w:r w:rsidR="009C5F9B">
        <w:rPr>
          <w:rFonts w:eastAsia="Times New Roman"/>
          <w:sz w:val="28"/>
          <w:szCs w:val="28"/>
        </w:rPr>
        <w:t>,</w:t>
      </w:r>
      <w:r w:rsidR="009C5F9B" w:rsidRPr="009C5F9B">
        <w:rPr>
          <w:rFonts w:eastAsia="Times New Roman"/>
          <w:sz w:val="28"/>
          <w:szCs w:val="28"/>
        </w:rPr>
        <w:t xml:space="preserve"> приведенны</w:t>
      </w:r>
      <w:r w:rsidR="009C5F9B">
        <w:rPr>
          <w:rFonts w:eastAsia="Times New Roman"/>
          <w:sz w:val="28"/>
          <w:szCs w:val="28"/>
        </w:rPr>
        <w:t>х</w:t>
      </w:r>
      <w:r w:rsidR="009C5F9B" w:rsidRPr="009C5F9B">
        <w:rPr>
          <w:rFonts w:eastAsia="Times New Roman"/>
          <w:sz w:val="28"/>
          <w:szCs w:val="28"/>
        </w:rPr>
        <w:t xml:space="preserve"> в приложени</w:t>
      </w:r>
      <w:r w:rsidR="009C5F9B">
        <w:rPr>
          <w:rFonts w:eastAsia="Times New Roman"/>
          <w:sz w:val="28"/>
          <w:szCs w:val="28"/>
        </w:rPr>
        <w:t>и</w:t>
      </w:r>
      <w:r w:rsidR="009C5F9B" w:rsidRPr="009C5F9B">
        <w:rPr>
          <w:rFonts w:eastAsia="Times New Roman"/>
          <w:sz w:val="28"/>
          <w:szCs w:val="28"/>
        </w:rPr>
        <w:t xml:space="preserve"> № </w:t>
      </w:r>
      <w:r w:rsidR="00675511">
        <w:rPr>
          <w:rFonts w:eastAsia="Times New Roman"/>
          <w:sz w:val="28"/>
          <w:szCs w:val="28"/>
        </w:rPr>
        <w:t>5</w:t>
      </w:r>
      <w:r w:rsidR="009C5F9B">
        <w:rPr>
          <w:rFonts w:eastAsia="Times New Roman"/>
          <w:sz w:val="28"/>
          <w:szCs w:val="28"/>
        </w:rPr>
        <w:t xml:space="preserve"> к настоящему Регламенту</w:t>
      </w:r>
      <w:r w:rsidR="009C5F9B" w:rsidRPr="009C5F9B">
        <w:rPr>
          <w:rFonts w:eastAsia="Times New Roman"/>
          <w:sz w:val="28"/>
          <w:szCs w:val="28"/>
        </w:rPr>
        <w:t>.</w:t>
      </w:r>
    </w:p>
    <w:p w14:paraId="5D5C8504" w14:textId="33129793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 о предоставлении государственной услуги</w:t>
      </w:r>
      <w:r w:rsidRPr="009C5F9B">
        <w:rPr>
          <w:rFonts w:eastAsia="Times New Roman"/>
          <w:sz w:val="28"/>
          <w:szCs w:val="28"/>
        </w:rPr>
        <w:t xml:space="preserve">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14:paraId="4167C5A4" w14:textId="39865E35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</w:t>
      </w:r>
      <w:r w:rsidRPr="009C5F9B">
        <w:rPr>
          <w:rFonts w:eastAsia="Times New Roman"/>
          <w:sz w:val="28"/>
          <w:szCs w:val="28"/>
        </w:rPr>
        <w:t xml:space="preserve"> и документы (копии документов), направляемые в электронной форме, подписываются (заверяются) в соответствии с Федеральн</w:t>
      </w:r>
      <w:r>
        <w:rPr>
          <w:rFonts w:eastAsia="Times New Roman"/>
          <w:sz w:val="28"/>
          <w:szCs w:val="28"/>
        </w:rPr>
        <w:t>ым</w:t>
      </w:r>
      <w:r w:rsidRPr="009C5F9B"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>ом</w:t>
      </w:r>
      <w:r w:rsidRPr="009C5F9B">
        <w:rPr>
          <w:rFonts w:eastAsia="Times New Roman"/>
          <w:sz w:val="28"/>
          <w:szCs w:val="28"/>
        </w:rPr>
        <w:t xml:space="preserve"> от 6 апреля 2011 года № 63-ФЗ «Об электронной подписи» (далее – Федеральный закон № 63-ФЗ) и Федеральным законом </w:t>
      </w:r>
      <w:r>
        <w:rPr>
          <w:rFonts w:eastAsia="Times New Roman"/>
          <w:sz w:val="28"/>
          <w:szCs w:val="28"/>
        </w:rPr>
        <w:t>№</w:t>
      </w:r>
      <w:r w:rsidRPr="009C5F9B">
        <w:rPr>
          <w:rFonts w:eastAsia="Times New Roman"/>
          <w:sz w:val="28"/>
          <w:szCs w:val="28"/>
        </w:rPr>
        <w:t xml:space="preserve"> 210-ФЗ и представляются в Управление (отдел) с использованием электронных носителей.</w:t>
      </w:r>
    </w:p>
    <w:p w14:paraId="45160097" w14:textId="2DA8F40F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Запрос, направленный</w:t>
      </w:r>
      <w:r w:rsidRPr="009C5F9B">
        <w:rPr>
          <w:rFonts w:eastAsia="Times New Roman"/>
          <w:sz w:val="28"/>
          <w:szCs w:val="28"/>
        </w:rPr>
        <w:t xml:space="preserve"> в Управление (отдел) по почте, через МФЦ, по электронной почте, через Единый портал, рассматривается в порядке, установленном для рассмотрения заявления и документов при личном обращении заявителя.</w:t>
      </w:r>
    </w:p>
    <w:p w14:paraId="78217CCA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Заявитель для подачи заявления в электронной форме через Единый портал выполняет следующие действия:</w:t>
      </w:r>
    </w:p>
    <w:p w14:paraId="37BD4CB7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выполняет авторизацию на Едином портале;</w:t>
      </w:r>
    </w:p>
    <w:p w14:paraId="7434E1B8" w14:textId="47E034B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открывает форму электронного </w:t>
      </w:r>
      <w:r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на Едином портале;</w:t>
      </w:r>
    </w:p>
    <w:p w14:paraId="2BC4367F" w14:textId="111E04F2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заполняет форму электронного </w:t>
      </w:r>
      <w:r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>, включающую сведения, необходимые и обязательные для предоставления государственной услуги;</w:t>
      </w:r>
    </w:p>
    <w:p w14:paraId="216B7A49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333EF552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11562A7A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1A83C13" w14:textId="3AD77399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отправляет заполненн</w:t>
      </w:r>
      <w:r>
        <w:rPr>
          <w:rFonts w:eastAsia="Times New Roman"/>
          <w:sz w:val="28"/>
          <w:szCs w:val="28"/>
        </w:rPr>
        <w:t>ый</w:t>
      </w:r>
      <w:r w:rsidRPr="009C5F9B">
        <w:rPr>
          <w:rFonts w:eastAsia="Times New Roman"/>
          <w:sz w:val="28"/>
          <w:szCs w:val="28"/>
        </w:rPr>
        <w:t xml:space="preserve"> электронн</w:t>
      </w:r>
      <w:r>
        <w:rPr>
          <w:rFonts w:eastAsia="Times New Roman"/>
          <w:sz w:val="28"/>
          <w:szCs w:val="28"/>
        </w:rPr>
        <w:t>ый</w:t>
      </w:r>
      <w:r w:rsidRPr="009C5F9B">
        <w:rPr>
          <w:rFonts w:eastAsia="Times New Roman"/>
          <w:sz w:val="28"/>
          <w:szCs w:val="28"/>
        </w:rPr>
        <w:t xml:space="preserve"> з</w:t>
      </w:r>
      <w:r>
        <w:rPr>
          <w:rFonts w:eastAsia="Times New Roman"/>
          <w:sz w:val="28"/>
          <w:szCs w:val="28"/>
        </w:rPr>
        <w:t>апрос</w:t>
      </w:r>
      <w:r w:rsidRPr="009C5F9B">
        <w:rPr>
          <w:rFonts w:eastAsia="Times New Roman"/>
          <w:sz w:val="28"/>
          <w:szCs w:val="28"/>
        </w:rPr>
        <w:t xml:space="preserve"> (нажимает соответствующую кнопку в форме электронного </w:t>
      </w:r>
      <w:r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>);</w:t>
      </w:r>
    </w:p>
    <w:p w14:paraId="1E156FC2" w14:textId="03C36DCC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электронн</w:t>
      </w:r>
      <w:r>
        <w:rPr>
          <w:rFonts w:eastAsia="Times New Roman"/>
          <w:sz w:val="28"/>
          <w:szCs w:val="28"/>
        </w:rPr>
        <w:t>ый запрос</w:t>
      </w:r>
      <w:r w:rsidRPr="009C5F9B">
        <w:rPr>
          <w:rFonts w:eastAsia="Times New Roman"/>
          <w:sz w:val="28"/>
          <w:szCs w:val="28"/>
        </w:rPr>
        <w:t xml:space="preserve"> подписывается в соотве</w:t>
      </w:r>
      <w:r>
        <w:rPr>
          <w:rFonts w:eastAsia="Times New Roman"/>
          <w:sz w:val="28"/>
          <w:szCs w:val="28"/>
        </w:rPr>
        <w:t>тствии с требованиями пункта 2.10</w:t>
      </w:r>
      <w:r w:rsidRPr="009C5F9B">
        <w:rPr>
          <w:rFonts w:eastAsia="Times New Roman"/>
          <w:sz w:val="28"/>
          <w:szCs w:val="28"/>
        </w:rPr>
        <w:t xml:space="preserve"> настоящего Регламента;</w:t>
      </w:r>
    </w:p>
    <w:p w14:paraId="376D2A90" w14:textId="2AB9CC31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получает уведомление об отправке электронного </w:t>
      </w:r>
      <w:r w:rsidR="00A90A8E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>.</w:t>
      </w:r>
    </w:p>
    <w:p w14:paraId="72069BEB" w14:textId="23DD5F6E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Формирование </w:t>
      </w:r>
      <w:r w:rsidR="00A90A8E">
        <w:rPr>
          <w:rFonts w:eastAsia="Times New Roman"/>
          <w:sz w:val="28"/>
          <w:szCs w:val="28"/>
        </w:rPr>
        <w:t xml:space="preserve">запроса </w:t>
      </w:r>
      <w:r w:rsidRPr="009C5F9B">
        <w:rPr>
          <w:rFonts w:eastAsia="Times New Roman"/>
          <w:sz w:val="28"/>
          <w:szCs w:val="28"/>
        </w:rPr>
        <w:t xml:space="preserve">осуществляется посредством заполнения электронной формы </w:t>
      </w:r>
      <w:r w:rsidR="00A90A8E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на Едином портале без необходимости дополнительной подачи </w:t>
      </w:r>
      <w:r w:rsidR="00A90A8E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в какой-либо иной форме.</w:t>
      </w:r>
    </w:p>
    <w:p w14:paraId="02987CC3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2B713A3" w14:textId="15430804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Сформированн</w:t>
      </w:r>
      <w:r w:rsidR="00A90A8E">
        <w:rPr>
          <w:rFonts w:eastAsia="Times New Roman"/>
          <w:sz w:val="28"/>
          <w:szCs w:val="28"/>
        </w:rPr>
        <w:t xml:space="preserve">ый </w:t>
      </w:r>
      <w:r w:rsidRPr="009C5F9B">
        <w:rPr>
          <w:rFonts w:eastAsia="Times New Roman"/>
          <w:sz w:val="28"/>
          <w:szCs w:val="28"/>
        </w:rPr>
        <w:t xml:space="preserve">и </w:t>
      </w:r>
      <w:proofErr w:type="gramStart"/>
      <w:r w:rsidRPr="009C5F9B">
        <w:rPr>
          <w:rFonts w:eastAsia="Times New Roman"/>
          <w:sz w:val="28"/>
          <w:szCs w:val="28"/>
        </w:rPr>
        <w:t>подписанн</w:t>
      </w:r>
      <w:r w:rsidR="00A90A8E">
        <w:rPr>
          <w:rFonts w:eastAsia="Times New Roman"/>
          <w:sz w:val="28"/>
          <w:szCs w:val="28"/>
        </w:rPr>
        <w:t>ый</w:t>
      </w:r>
      <w:r w:rsidRPr="009C5F9B">
        <w:rPr>
          <w:rFonts w:eastAsia="Times New Roman"/>
          <w:sz w:val="28"/>
          <w:szCs w:val="28"/>
        </w:rPr>
        <w:t xml:space="preserve"> з</w:t>
      </w:r>
      <w:r w:rsidR="00A90A8E">
        <w:rPr>
          <w:rFonts w:eastAsia="Times New Roman"/>
          <w:sz w:val="28"/>
          <w:szCs w:val="28"/>
        </w:rPr>
        <w:t>апрос</w:t>
      </w:r>
      <w:proofErr w:type="gramEnd"/>
      <w:r w:rsidRPr="009C5F9B">
        <w:rPr>
          <w:rFonts w:eastAsia="Times New Roman"/>
          <w:sz w:val="28"/>
          <w:szCs w:val="28"/>
        </w:rPr>
        <w:t xml:space="preserve"> и иные документы, необходимые для предоставления государственной услуги, направляются в Управление (отдел) посредством Единого портала.</w:t>
      </w:r>
    </w:p>
    <w:p w14:paraId="1DEC10B7" w14:textId="77777777" w:rsidR="00A90A8E" w:rsidRPr="009C5F9B" w:rsidRDefault="00A90A8E" w:rsidP="00A90A8E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Специалист Управления (отдела):</w:t>
      </w:r>
    </w:p>
    <w:p w14:paraId="0449F8A7" w14:textId="4E7CF2B4" w:rsidR="00A90A8E" w:rsidRPr="009C5F9B" w:rsidRDefault="00A90A8E" w:rsidP="00A90A8E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проверяет наличие электронных </w:t>
      </w:r>
      <w:r>
        <w:rPr>
          <w:rFonts w:eastAsia="Times New Roman"/>
          <w:sz w:val="28"/>
          <w:szCs w:val="28"/>
        </w:rPr>
        <w:t>запросов</w:t>
      </w:r>
      <w:r w:rsidRPr="009C5F9B">
        <w:rPr>
          <w:rFonts w:eastAsia="Times New Roman"/>
          <w:sz w:val="28"/>
          <w:szCs w:val="28"/>
        </w:rPr>
        <w:t>, поступивших с Единого портала, с периодом не реже 2 раз в день;</w:t>
      </w:r>
    </w:p>
    <w:p w14:paraId="24D4CCAD" w14:textId="68906A04" w:rsidR="00A90A8E" w:rsidRPr="009C5F9B" w:rsidRDefault="00A90A8E" w:rsidP="00A90A8E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рассматривает поступившие з</w:t>
      </w:r>
      <w:r>
        <w:rPr>
          <w:rFonts w:eastAsia="Times New Roman"/>
          <w:sz w:val="28"/>
          <w:szCs w:val="28"/>
        </w:rPr>
        <w:t xml:space="preserve">апросы </w:t>
      </w:r>
      <w:r w:rsidRPr="009C5F9B">
        <w:rPr>
          <w:rFonts w:eastAsia="Times New Roman"/>
          <w:sz w:val="28"/>
          <w:szCs w:val="28"/>
        </w:rPr>
        <w:t>и приложенные образы документов.</w:t>
      </w:r>
    </w:p>
    <w:p w14:paraId="34791F98" w14:textId="3BD76272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</w:t>
      </w:r>
      <w:r w:rsidR="00A90A8E">
        <w:rPr>
          <w:rFonts w:eastAsia="Times New Roman"/>
          <w:sz w:val="28"/>
          <w:szCs w:val="28"/>
        </w:rPr>
        <w:t>приведенных в приложении № 8 к</w:t>
      </w:r>
      <w:r w:rsidRPr="009C5F9B">
        <w:rPr>
          <w:rFonts w:eastAsia="Times New Roman"/>
          <w:sz w:val="28"/>
          <w:szCs w:val="28"/>
        </w:rPr>
        <w:t xml:space="preserve"> настояще</w:t>
      </w:r>
      <w:r w:rsidR="00A90A8E">
        <w:rPr>
          <w:rFonts w:eastAsia="Times New Roman"/>
          <w:sz w:val="28"/>
          <w:szCs w:val="28"/>
        </w:rPr>
        <w:t>му</w:t>
      </w:r>
      <w:r w:rsidRPr="009C5F9B">
        <w:rPr>
          <w:rFonts w:eastAsia="Times New Roman"/>
          <w:sz w:val="28"/>
          <w:szCs w:val="28"/>
        </w:rPr>
        <w:t xml:space="preserve"> Регламент</w:t>
      </w:r>
      <w:r w:rsidR="00A90A8E">
        <w:rPr>
          <w:rFonts w:eastAsia="Times New Roman"/>
          <w:sz w:val="28"/>
          <w:szCs w:val="28"/>
        </w:rPr>
        <w:t>у</w:t>
      </w:r>
      <w:r w:rsidRPr="009C5F9B">
        <w:rPr>
          <w:rFonts w:eastAsia="Times New Roman"/>
          <w:sz w:val="28"/>
          <w:szCs w:val="28"/>
        </w:rPr>
        <w:t>.</w:t>
      </w:r>
    </w:p>
    <w:p w14:paraId="4B8452D8" w14:textId="2FF186C8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В случае наличия оснований для отказа в приеме документов, </w:t>
      </w:r>
      <w:r w:rsidR="00A90A8E">
        <w:rPr>
          <w:rFonts w:eastAsia="Times New Roman"/>
          <w:sz w:val="28"/>
          <w:szCs w:val="28"/>
        </w:rPr>
        <w:t>приведенных в приложении № 8 к</w:t>
      </w:r>
      <w:r w:rsidRPr="009C5F9B">
        <w:rPr>
          <w:rFonts w:eastAsia="Times New Roman"/>
          <w:sz w:val="28"/>
          <w:szCs w:val="28"/>
        </w:rPr>
        <w:t xml:space="preserve"> настояще</w:t>
      </w:r>
      <w:r w:rsidR="00A90A8E">
        <w:rPr>
          <w:rFonts w:eastAsia="Times New Roman"/>
          <w:sz w:val="28"/>
          <w:szCs w:val="28"/>
        </w:rPr>
        <w:t>му</w:t>
      </w:r>
      <w:r w:rsidRPr="009C5F9B">
        <w:rPr>
          <w:rFonts w:eastAsia="Times New Roman"/>
          <w:sz w:val="28"/>
          <w:szCs w:val="28"/>
        </w:rPr>
        <w:t xml:space="preserve"> Регламент</w:t>
      </w:r>
      <w:r w:rsidR="00A90A8E">
        <w:rPr>
          <w:rFonts w:eastAsia="Times New Roman"/>
          <w:sz w:val="28"/>
          <w:szCs w:val="28"/>
        </w:rPr>
        <w:t>у</w:t>
      </w:r>
      <w:r w:rsidRPr="009C5F9B">
        <w:rPr>
          <w:rFonts w:eastAsia="Times New Roman"/>
          <w:sz w:val="28"/>
          <w:szCs w:val="28"/>
        </w:rPr>
        <w:t xml:space="preserve">, специалист Управления (отдела) оформляет решение об отказе в приеме документов по форме согласно приложению </w:t>
      </w:r>
      <w:r w:rsidR="005F362D" w:rsidRPr="005F362D">
        <w:rPr>
          <w:rFonts w:eastAsia="Times New Roman"/>
          <w:sz w:val="28"/>
          <w:szCs w:val="28"/>
        </w:rPr>
        <w:t>№</w:t>
      </w:r>
      <w:r w:rsidRPr="005F362D">
        <w:rPr>
          <w:rFonts w:eastAsia="Times New Roman"/>
          <w:sz w:val="28"/>
          <w:szCs w:val="28"/>
        </w:rPr>
        <w:t xml:space="preserve"> 3 к настоящему Регламенту за подписью руководителя Управления</w:t>
      </w:r>
      <w:r w:rsidRPr="009C5F9B">
        <w:rPr>
          <w:rFonts w:eastAsia="Times New Roman"/>
          <w:sz w:val="28"/>
          <w:szCs w:val="28"/>
        </w:rPr>
        <w:t xml:space="preserve"> (отдела) и возвращает документы заявителю.</w:t>
      </w:r>
    </w:p>
    <w:p w14:paraId="2E6B0156" w14:textId="259DF49D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При получении </w:t>
      </w:r>
      <w:r w:rsidR="005F362D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и документов по почте, в том числе по электронной почте, документы с решением об отказе в приеме документов возвращаются по почте, в том числе электронной почте. При подаче </w:t>
      </w:r>
      <w:r w:rsidR="005F362D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через Единый портал решение об отказе в приеме документов с объяснением причин отказа направляется в личный кабинет заявителя на Едином портале.</w:t>
      </w:r>
    </w:p>
    <w:p w14:paraId="5A1F040D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14:paraId="72EB4F52" w14:textId="52F6E9A6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прием и регистрацию </w:t>
      </w:r>
      <w:r w:rsidR="00226A17">
        <w:rPr>
          <w:rFonts w:eastAsia="Times New Roman"/>
          <w:sz w:val="28"/>
          <w:szCs w:val="28"/>
        </w:rPr>
        <w:t>запроса</w:t>
      </w:r>
      <w:r w:rsidRPr="009C5F9B">
        <w:rPr>
          <w:rFonts w:eastAsia="Times New Roman"/>
          <w:sz w:val="28"/>
          <w:szCs w:val="28"/>
        </w:rPr>
        <w:t xml:space="preserve"> в журнале регистрации </w:t>
      </w:r>
      <w:r w:rsidR="00226A17">
        <w:rPr>
          <w:rFonts w:eastAsia="Times New Roman"/>
          <w:sz w:val="28"/>
          <w:szCs w:val="28"/>
        </w:rPr>
        <w:t>обращений</w:t>
      </w:r>
      <w:r w:rsidRPr="009C5F9B">
        <w:rPr>
          <w:rFonts w:eastAsia="Times New Roman"/>
          <w:sz w:val="28"/>
          <w:szCs w:val="28"/>
        </w:rPr>
        <w:t xml:space="preserve"> граждан по </w:t>
      </w:r>
      <w:r w:rsidRPr="009C5F9B">
        <w:rPr>
          <w:rFonts w:eastAsia="Times New Roman"/>
          <w:sz w:val="28"/>
          <w:szCs w:val="28"/>
        </w:rPr>
        <w:lastRenderedPageBreak/>
        <w:t xml:space="preserve">форме согласно приложению </w:t>
      </w:r>
      <w:r w:rsidR="00226A17">
        <w:rPr>
          <w:rFonts w:eastAsia="Times New Roman"/>
          <w:sz w:val="28"/>
          <w:szCs w:val="28"/>
        </w:rPr>
        <w:t>№</w:t>
      </w:r>
      <w:r w:rsidRPr="009C5F9B">
        <w:rPr>
          <w:rFonts w:eastAsia="Times New Roman"/>
          <w:sz w:val="28"/>
          <w:szCs w:val="28"/>
        </w:rPr>
        <w:t xml:space="preserve"> 4 к настоящему Регламенту;</w:t>
      </w:r>
    </w:p>
    <w:p w14:paraId="484EEC82" w14:textId="5230EA52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вручение заявителю расписки с отметкой о дате приема з</w:t>
      </w:r>
      <w:r w:rsidR="006F6CC8">
        <w:rPr>
          <w:rFonts w:eastAsia="Times New Roman"/>
          <w:sz w:val="28"/>
          <w:szCs w:val="28"/>
        </w:rPr>
        <w:t>апроса</w:t>
      </w:r>
      <w:r w:rsidRPr="009C5F9B">
        <w:rPr>
          <w:rFonts w:eastAsia="Times New Roman"/>
          <w:sz w:val="28"/>
          <w:szCs w:val="28"/>
        </w:rPr>
        <w:t xml:space="preserve"> и документов, присвоенном входящем номере (при личном обращении заявителя);</w:t>
      </w:r>
    </w:p>
    <w:p w14:paraId="16D40A7A" w14:textId="58880DFB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портале о регистрации з</w:t>
      </w:r>
      <w:r w:rsidR="006F6CC8">
        <w:rPr>
          <w:rFonts w:eastAsia="Times New Roman"/>
          <w:sz w:val="28"/>
          <w:szCs w:val="28"/>
        </w:rPr>
        <w:t>апроса</w:t>
      </w:r>
      <w:r w:rsidRPr="009C5F9B">
        <w:rPr>
          <w:rFonts w:eastAsia="Times New Roman"/>
          <w:sz w:val="28"/>
          <w:szCs w:val="28"/>
        </w:rPr>
        <w:t xml:space="preserve"> (при направлении з</w:t>
      </w:r>
      <w:r w:rsidR="006F6CC8">
        <w:rPr>
          <w:rFonts w:eastAsia="Times New Roman"/>
          <w:sz w:val="28"/>
          <w:szCs w:val="28"/>
        </w:rPr>
        <w:t>апроса</w:t>
      </w:r>
      <w:r w:rsidRPr="009C5F9B">
        <w:rPr>
          <w:rFonts w:eastAsia="Times New Roman"/>
          <w:sz w:val="28"/>
          <w:szCs w:val="28"/>
        </w:rPr>
        <w:t xml:space="preserve"> через Единый портал).</w:t>
      </w:r>
    </w:p>
    <w:p w14:paraId="5FA2963A" w14:textId="77777777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14:paraId="7B6A19D7" w14:textId="48911896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при личном приеме - в течение одного рабочего дня со дня поступления з</w:t>
      </w:r>
      <w:r w:rsidR="006F6CC8">
        <w:rPr>
          <w:rFonts w:eastAsia="Times New Roman"/>
          <w:sz w:val="28"/>
          <w:szCs w:val="28"/>
        </w:rPr>
        <w:t>апроса</w:t>
      </w:r>
      <w:r w:rsidRPr="009C5F9B">
        <w:rPr>
          <w:rFonts w:eastAsia="Times New Roman"/>
          <w:sz w:val="28"/>
          <w:szCs w:val="28"/>
        </w:rPr>
        <w:t xml:space="preserve"> и документов (копий документов);</w:t>
      </w:r>
    </w:p>
    <w:p w14:paraId="306E4717" w14:textId="02F962C2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при поступлении з</w:t>
      </w:r>
      <w:r w:rsidR="006F6CC8">
        <w:rPr>
          <w:rFonts w:eastAsia="Times New Roman"/>
          <w:sz w:val="28"/>
          <w:szCs w:val="28"/>
        </w:rPr>
        <w:t xml:space="preserve">апроса </w:t>
      </w:r>
      <w:r w:rsidRPr="009C5F9B">
        <w:rPr>
          <w:rFonts w:eastAsia="Times New Roman"/>
          <w:sz w:val="28"/>
          <w:szCs w:val="28"/>
        </w:rPr>
        <w:t>через Единый портал - в день поступления з</w:t>
      </w:r>
      <w:r w:rsidR="006F6CC8">
        <w:rPr>
          <w:rFonts w:eastAsia="Times New Roman"/>
          <w:sz w:val="28"/>
          <w:szCs w:val="28"/>
        </w:rPr>
        <w:t xml:space="preserve">апроса </w:t>
      </w:r>
      <w:r w:rsidRPr="009C5F9B">
        <w:rPr>
          <w:rFonts w:eastAsia="Times New Roman"/>
          <w:sz w:val="28"/>
          <w:szCs w:val="28"/>
        </w:rPr>
        <w:t>и документов в Управление (отдел) либо на следующий рабочий день в случае поступления з</w:t>
      </w:r>
      <w:r w:rsidR="006F6CC8">
        <w:rPr>
          <w:rFonts w:eastAsia="Times New Roman"/>
          <w:sz w:val="28"/>
          <w:szCs w:val="28"/>
        </w:rPr>
        <w:t xml:space="preserve">апроса </w:t>
      </w:r>
      <w:r w:rsidRPr="009C5F9B">
        <w:rPr>
          <w:rFonts w:eastAsia="Times New Roman"/>
          <w:sz w:val="28"/>
          <w:szCs w:val="28"/>
        </w:rPr>
        <w:t>и документов по окончании рабочего времени Управления (отдела);</w:t>
      </w:r>
    </w:p>
    <w:p w14:paraId="11AA0C1C" w14:textId="2A848B0C" w:rsidR="009C5F9B" w:rsidRP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>при поступлении з</w:t>
      </w:r>
      <w:r w:rsidR="006F6CC8">
        <w:rPr>
          <w:rFonts w:eastAsia="Times New Roman"/>
          <w:sz w:val="28"/>
          <w:szCs w:val="28"/>
        </w:rPr>
        <w:t xml:space="preserve">апроса </w:t>
      </w:r>
      <w:r w:rsidRPr="009C5F9B">
        <w:rPr>
          <w:rFonts w:eastAsia="Times New Roman"/>
          <w:sz w:val="28"/>
          <w:szCs w:val="28"/>
        </w:rPr>
        <w:t>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4C5E3E62" w14:textId="462C41D7" w:rsidR="009C5F9B" w:rsidRDefault="009C5F9B" w:rsidP="009C5F9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C5F9B">
        <w:rPr>
          <w:rFonts w:eastAsia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</w:t>
      </w:r>
      <w:r w:rsidR="006F6CC8">
        <w:rPr>
          <w:rFonts w:eastAsia="Times New Roman"/>
          <w:sz w:val="28"/>
          <w:szCs w:val="28"/>
        </w:rPr>
        <w:t>обращений</w:t>
      </w:r>
      <w:r w:rsidRPr="009C5F9B">
        <w:rPr>
          <w:rFonts w:eastAsia="Times New Roman"/>
          <w:sz w:val="28"/>
          <w:szCs w:val="28"/>
        </w:rPr>
        <w:t>, расписка или возвращенные заявителю документы, решение об отказе в приеме документов.</w:t>
      </w:r>
    </w:p>
    <w:p w14:paraId="7CB19B41" w14:textId="5C9F7D93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4</w:t>
      </w:r>
      <w:r w:rsidRPr="006F6CC8">
        <w:rPr>
          <w:rFonts w:eastAsia="Times New Roman"/>
          <w:sz w:val="28"/>
          <w:szCs w:val="28"/>
        </w:rPr>
        <w:t>.2. Заявитель лично либо через доверенное лицо может подать з</w:t>
      </w:r>
      <w:r>
        <w:rPr>
          <w:rFonts w:eastAsia="Times New Roman"/>
          <w:sz w:val="28"/>
          <w:szCs w:val="28"/>
        </w:rPr>
        <w:t>апрос</w:t>
      </w:r>
      <w:r w:rsidRPr="006F6CC8">
        <w:rPr>
          <w:rFonts w:eastAsia="Times New Roman"/>
          <w:sz w:val="28"/>
          <w:szCs w:val="28"/>
        </w:rPr>
        <w:t xml:space="preserve"> на бумажном носителе о предоставлении государственной услуги с приложением документов</w:t>
      </w:r>
      <w:r>
        <w:rPr>
          <w:rFonts w:eastAsia="Times New Roman"/>
          <w:sz w:val="28"/>
          <w:szCs w:val="28"/>
        </w:rPr>
        <w:t>, приведенных в приложении № 5 к настоящему</w:t>
      </w:r>
      <w:r w:rsidRPr="006F6CC8">
        <w:rPr>
          <w:rFonts w:eastAsia="Times New Roman"/>
          <w:sz w:val="28"/>
          <w:szCs w:val="28"/>
        </w:rPr>
        <w:t xml:space="preserve"> Регламент</w:t>
      </w:r>
      <w:r>
        <w:rPr>
          <w:rFonts w:eastAsia="Times New Roman"/>
          <w:sz w:val="28"/>
          <w:szCs w:val="28"/>
        </w:rPr>
        <w:t>у</w:t>
      </w:r>
      <w:r w:rsidRPr="006F6CC8">
        <w:rPr>
          <w:rFonts w:eastAsia="Times New Roman"/>
          <w:sz w:val="28"/>
          <w:szCs w:val="28"/>
        </w:rPr>
        <w:t xml:space="preserve"> в МФЦ.</w:t>
      </w:r>
    </w:p>
    <w:p w14:paraId="449E0074" w14:textId="069BDAB0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 xml:space="preserve">Специалист МФЦ, ведущий прием </w:t>
      </w:r>
      <w:r>
        <w:rPr>
          <w:rFonts w:eastAsia="Times New Roman"/>
          <w:sz w:val="28"/>
          <w:szCs w:val="28"/>
        </w:rPr>
        <w:t xml:space="preserve">запросов </w:t>
      </w:r>
      <w:r w:rsidRPr="006F6CC8">
        <w:rPr>
          <w:rFonts w:eastAsia="Times New Roman"/>
          <w:sz w:val="28"/>
          <w:szCs w:val="28"/>
        </w:rPr>
        <w:t>и документов, осуществляет процедуры, предусмотренные регламентом работы МФЦ.</w:t>
      </w:r>
    </w:p>
    <w:p w14:paraId="7C843515" w14:textId="77777777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3FE6E628" w14:textId="220E8CF0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Специалист МФЦ направляет з</w:t>
      </w:r>
      <w:r>
        <w:rPr>
          <w:rFonts w:eastAsia="Times New Roman"/>
          <w:sz w:val="28"/>
          <w:szCs w:val="28"/>
        </w:rPr>
        <w:t xml:space="preserve">апрос </w:t>
      </w:r>
      <w:r w:rsidRPr="006F6CC8">
        <w:rPr>
          <w:rFonts w:eastAsia="Times New Roman"/>
          <w:sz w:val="28"/>
          <w:szCs w:val="28"/>
        </w:rPr>
        <w:t>и документы в Управление (отдел).</w:t>
      </w:r>
    </w:p>
    <w:p w14:paraId="18186CAB" w14:textId="77777777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14:paraId="7C0D9151" w14:textId="77777777" w:rsidR="006F6CC8" w:rsidRPr="006F6CC8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14:paraId="710A588E" w14:textId="7D6DC4F5" w:rsidR="009C5F9B" w:rsidRDefault="006F6CC8" w:rsidP="006F6CC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6F6CC8">
        <w:rPr>
          <w:rFonts w:eastAsia="Times New Roman"/>
          <w:sz w:val="28"/>
          <w:szCs w:val="28"/>
        </w:rPr>
        <w:t>Результат процедур: принятые и зарегистрированные за</w:t>
      </w:r>
      <w:r>
        <w:rPr>
          <w:rFonts w:eastAsia="Times New Roman"/>
          <w:sz w:val="28"/>
          <w:szCs w:val="28"/>
        </w:rPr>
        <w:t>прос</w:t>
      </w:r>
      <w:r w:rsidRPr="006F6CC8">
        <w:rPr>
          <w:rFonts w:eastAsia="Times New Roman"/>
          <w:sz w:val="28"/>
          <w:szCs w:val="28"/>
        </w:rPr>
        <w:t xml:space="preserve"> и документы</w:t>
      </w:r>
      <w:r>
        <w:rPr>
          <w:rFonts w:eastAsia="Times New Roman"/>
          <w:sz w:val="28"/>
          <w:szCs w:val="28"/>
        </w:rPr>
        <w:t xml:space="preserve">; </w:t>
      </w:r>
      <w:r w:rsidRPr="006F6CC8">
        <w:rPr>
          <w:rFonts w:eastAsia="Times New Roman"/>
          <w:sz w:val="28"/>
          <w:szCs w:val="28"/>
        </w:rPr>
        <w:t>направленные в Управление (отдел) за</w:t>
      </w:r>
      <w:r>
        <w:rPr>
          <w:rFonts w:eastAsia="Times New Roman"/>
          <w:sz w:val="28"/>
          <w:szCs w:val="28"/>
        </w:rPr>
        <w:t xml:space="preserve">прос </w:t>
      </w:r>
      <w:r w:rsidRPr="006F6CC8">
        <w:rPr>
          <w:rFonts w:eastAsia="Times New Roman"/>
          <w:sz w:val="28"/>
          <w:szCs w:val="28"/>
        </w:rPr>
        <w:t>и документы.</w:t>
      </w:r>
    </w:p>
    <w:p w14:paraId="2BFC3655" w14:textId="6ABDBFE3" w:rsidR="00B306A3" w:rsidRDefault="00D93A2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C0201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 Ф</w:t>
      </w:r>
      <w:r w:rsidRPr="00D93A2D">
        <w:rPr>
          <w:rFonts w:eastAsia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</w:p>
    <w:p w14:paraId="345FC175" w14:textId="1F1D876A" w:rsidR="00E82F95" w:rsidRDefault="00E82F95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</w:t>
      </w:r>
      <w:r w:rsidR="00846F80" w:rsidRPr="00846F80">
        <w:rPr>
          <w:rFonts w:eastAsia="Times New Roman"/>
          <w:sz w:val="28"/>
          <w:szCs w:val="28"/>
        </w:rPr>
        <w:t xml:space="preserve">.1. При отсутствии в Управлении (отделе) сведений, необходимых для принятия решения о предоставлении государственной услуги, специалист Управления (отдела) подготавливает и направляет, в том числе в электронной форме посредством системы межведомственного электронного взаимодействия, запросы о предоставлении сведений, </w:t>
      </w:r>
      <w:r>
        <w:rPr>
          <w:rFonts w:eastAsia="Times New Roman"/>
          <w:sz w:val="28"/>
          <w:szCs w:val="28"/>
        </w:rPr>
        <w:t>предусмотренных пунктами 2.1 – 2.10 приложения № 5 к настоящему Регламенту.</w:t>
      </w:r>
    </w:p>
    <w:p w14:paraId="27AC8A7D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 xml:space="preserve">Перечень запрашиваемых и получаемых документов (сведений), необходимых </w:t>
      </w:r>
      <w:r w:rsidRPr="00846F80">
        <w:rPr>
          <w:rFonts w:eastAsia="Times New Roman"/>
          <w:sz w:val="28"/>
          <w:szCs w:val="28"/>
        </w:rPr>
        <w:lastRenderedPageBreak/>
        <w:t>для предоставления государственной услуги:</w:t>
      </w:r>
    </w:p>
    <w:p w14:paraId="21499A7B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документы (сведения), подтверждающие отнесение произошедшей чрезвычайной ситуации природного и техногенного характера к чрезвычайной ситуации регионального и межмуниципального уровня. Запрос о представлении сведений направляется в Министерство по делам гражданской обороны и чрезвычайным ситуациям Республики Татарстан;</w:t>
      </w:r>
    </w:p>
    <w:p w14:paraId="1FB81596" w14:textId="7B13D0FA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 xml:space="preserve">о действительности паспорта (заявителя, представителя заявителя) из информационной системы </w:t>
      </w:r>
      <w:r w:rsidR="00E82F95">
        <w:rPr>
          <w:rFonts w:eastAsia="Times New Roman"/>
          <w:sz w:val="28"/>
          <w:szCs w:val="28"/>
        </w:rPr>
        <w:t>«</w:t>
      </w:r>
      <w:r w:rsidRPr="00846F80">
        <w:rPr>
          <w:rFonts w:eastAsia="Times New Roman"/>
          <w:sz w:val="28"/>
          <w:szCs w:val="28"/>
        </w:rPr>
        <w:t>Витрина данных по миграции Мин</w:t>
      </w:r>
      <w:r w:rsidR="00E82F95">
        <w:rPr>
          <w:rFonts w:eastAsia="Times New Roman"/>
          <w:sz w:val="28"/>
          <w:szCs w:val="28"/>
        </w:rPr>
        <w:t>истерства внутренних дел России»</w:t>
      </w:r>
      <w:r w:rsidRPr="00846F80">
        <w:rPr>
          <w:rFonts w:eastAsia="Times New Roman"/>
          <w:sz w:val="28"/>
          <w:szCs w:val="28"/>
        </w:rPr>
        <w:t>;</w:t>
      </w:r>
    </w:p>
    <w:p w14:paraId="7420D81B" w14:textId="47C5725E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об ином документе, удостоверяющем личность (заявителя, представителя заявителя), сведения об адресе постановки на учет по месту пребывания или регистрации по месту жительства владельца такого докум</w:t>
      </w:r>
      <w:r w:rsidR="00E82F95">
        <w:rPr>
          <w:rFonts w:eastAsia="Times New Roman"/>
          <w:sz w:val="28"/>
          <w:szCs w:val="28"/>
        </w:rPr>
        <w:t>ента из информационной системы «</w:t>
      </w:r>
      <w:r w:rsidRPr="00846F80">
        <w:rPr>
          <w:rFonts w:eastAsia="Times New Roman"/>
          <w:sz w:val="28"/>
          <w:szCs w:val="28"/>
        </w:rPr>
        <w:t>Витрина данных по миграции Министерства внутренних дел России</w:t>
      </w:r>
      <w:r w:rsidR="00E82F95">
        <w:rPr>
          <w:rFonts w:eastAsia="Times New Roman"/>
          <w:sz w:val="28"/>
          <w:szCs w:val="28"/>
        </w:rPr>
        <w:t>»</w:t>
      </w:r>
      <w:r w:rsidRPr="00846F80">
        <w:rPr>
          <w:rFonts w:eastAsia="Times New Roman"/>
          <w:sz w:val="28"/>
          <w:szCs w:val="28"/>
        </w:rPr>
        <w:t>;</w:t>
      </w:r>
    </w:p>
    <w:p w14:paraId="2B0F81FD" w14:textId="72E7C6F4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полномочиях представителя (доверенность в нотариальной форме) из Ф</w:t>
      </w:r>
      <w:r w:rsidR="00E82F95">
        <w:rPr>
          <w:rFonts w:eastAsia="Times New Roman"/>
          <w:sz w:val="28"/>
          <w:szCs w:val="28"/>
        </w:rPr>
        <w:t>едеральной нотариальной палаты «</w:t>
      </w:r>
      <w:r w:rsidRPr="00846F80">
        <w:rPr>
          <w:rFonts w:eastAsia="Times New Roman"/>
          <w:sz w:val="28"/>
          <w:szCs w:val="28"/>
        </w:rPr>
        <w:t>Сведения из реестра доверенностей</w:t>
      </w:r>
      <w:r w:rsidR="00E82F95">
        <w:rPr>
          <w:rFonts w:eastAsia="Times New Roman"/>
          <w:sz w:val="28"/>
          <w:szCs w:val="28"/>
        </w:rPr>
        <w:t>»</w:t>
      </w:r>
      <w:r w:rsidRPr="00846F80">
        <w:rPr>
          <w:rFonts w:eastAsia="Times New Roman"/>
          <w:sz w:val="28"/>
          <w:szCs w:val="28"/>
        </w:rPr>
        <w:t>;</w:t>
      </w:r>
    </w:p>
    <w:p w14:paraId="0CFA9C42" w14:textId="659F459D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страховом номере индивидуального лицевого счета из информационной си</w:t>
      </w:r>
      <w:r w:rsidR="00E82F95">
        <w:rPr>
          <w:rFonts w:eastAsia="Times New Roman"/>
          <w:sz w:val="28"/>
          <w:szCs w:val="28"/>
        </w:rPr>
        <w:t>стемы Социального фонда России «</w:t>
      </w:r>
      <w:r w:rsidRPr="00846F80">
        <w:rPr>
          <w:rFonts w:eastAsia="Times New Roman"/>
          <w:sz w:val="28"/>
          <w:szCs w:val="28"/>
        </w:rPr>
        <w:t>Витрина (Трудовая деятельность, пенсионный статус)</w:t>
      </w:r>
      <w:r w:rsidR="00E82F95">
        <w:rPr>
          <w:rFonts w:eastAsia="Times New Roman"/>
          <w:sz w:val="28"/>
          <w:szCs w:val="28"/>
        </w:rPr>
        <w:t>»</w:t>
      </w:r>
      <w:r w:rsidRPr="00846F80">
        <w:rPr>
          <w:rFonts w:eastAsia="Times New Roman"/>
          <w:sz w:val="28"/>
          <w:szCs w:val="28"/>
        </w:rPr>
        <w:t>;</w:t>
      </w:r>
    </w:p>
    <w:p w14:paraId="05493F2F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регистрационном учете по месту жительства и месту пребывания. Запрос о представлении сведений направляется в Министерство внутренних дел по Республике Татарстан;</w:t>
      </w:r>
    </w:p>
    <w:p w14:paraId="6609B22F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рождении (сведения о государственной регистрации рождения), перемене имени (сведения о государственной регистрации перемены имени), заключении брака (сведения о государственной регистрации заключении брака), расторжении брака (сведения о государственной регистрации расторжении брака), установлении отцовства (сведения о государственной регистрации установления отцовства), смерти (сведения о государственной регистрации смерти лица (лиц), указанных в заявлении) из Единого государственного реестра записей актов гражданского состояния (запрос направляется в Федеральную налоговую службу);</w:t>
      </w:r>
    </w:p>
    <w:p w14:paraId="1D059330" w14:textId="1D89E099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об установлении опеки (попечительства) над ребенком) (из автоматизир</w:t>
      </w:r>
      <w:r w:rsidR="00E82F95">
        <w:rPr>
          <w:rFonts w:eastAsia="Times New Roman"/>
          <w:sz w:val="28"/>
          <w:szCs w:val="28"/>
        </w:rPr>
        <w:t>ованной информационной системы «Опека и попечительство»</w:t>
      </w:r>
      <w:r w:rsidRPr="00846F80">
        <w:rPr>
          <w:rFonts w:eastAsia="Times New Roman"/>
          <w:sz w:val="28"/>
          <w:szCs w:val="28"/>
        </w:rPr>
        <w:t>);</w:t>
      </w:r>
    </w:p>
    <w:p w14:paraId="79EC514E" w14:textId="725F341A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 xml:space="preserve"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лишении (об ограничении) родительских прав) (из автоматизированной информационной системы </w:t>
      </w:r>
      <w:r w:rsidR="00E82F95">
        <w:rPr>
          <w:rFonts w:eastAsia="Times New Roman"/>
          <w:sz w:val="28"/>
          <w:szCs w:val="28"/>
        </w:rPr>
        <w:t>«</w:t>
      </w:r>
      <w:r w:rsidRPr="00846F80">
        <w:rPr>
          <w:rFonts w:eastAsia="Times New Roman"/>
          <w:sz w:val="28"/>
          <w:szCs w:val="28"/>
        </w:rPr>
        <w:t>Опека и попечительство</w:t>
      </w:r>
      <w:r w:rsidR="00E82F95">
        <w:rPr>
          <w:rFonts w:eastAsia="Times New Roman"/>
          <w:sz w:val="28"/>
          <w:szCs w:val="28"/>
        </w:rPr>
        <w:t>»</w:t>
      </w:r>
      <w:r w:rsidRPr="00846F80">
        <w:rPr>
          <w:rFonts w:eastAsia="Times New Roman"/>
          <w:sz w:val="28"/>
          <w:szCs w:val="28"/>
        </w:rPr>
        <w:t>);</w:t>
      </w:r>
    </w:p>
    <w:p w14:paraId="79F8185D" w14:textId="116BBFFF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нахождении в реестре лиц с измененной дееспособностью) (из автоматизир</w:t>
      </w:r>
      <w:r w:rsidR="00E82F95">
        <w:rPr>
          <w:rFonts w:eastAsia="Times New Roman"/>
          <w:sz w:val="28"/>
          <w:szCs w:val="28"/>
        </w:rPr>
        <w:t>ованной информационной системы «Опека и попечительство»</w:t>
      </w:r>
      <w:r w:rsidRPr="00846F80">
        <w:rPr>
          <w:rFonts w:eastAsia="Times New Roman"/>
          <w:sz w:val="28"/>
          <w:szCs w:val="28"/>
        </w:rPr>
        <w:t>).</w:t>
      </w:r>
    </w:p>
    <w:p w14:paraId="3DCBB1E1" w14:textId="38A2574D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Процедуры, устанавливаемые настоящим пунктом, выполняются в день регистрации з</w:t>
      </w:r>
      <w:r w:rsidR="00E82F95">
        <w:rPr>
          <w:rFonts w:eastAsia="Times New Roman"/>
          <w:sz w:val="28"/>
          <w:szCs w:val="28"/>
        </w:rPr>
        <w:t>апроса</w:t>
      </w:r>
      <w:r w:rsidRPr="00846F80">
        <w:rPr>
          <w:rFonts w:eastAsia="Times New Roman"/>
          <w:sz w:val="28"/>
          <w:szCs w:val="28"/>
        </w:rPr>
        <w:t xml:space="preserve"> и приложенных к заявлению документов.</w:t>
      </w:r>
    </w:p>
    <w:p w14:paraId="4A73D596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Результат процедур: запросы о предоставлении сведений.</w:t>
      </w:r>
    </w:p>
    <w:p w14:paraId="58D5B4F5" w14:textId="7D92838D" w:rsidR="00846F80" w:rsidRPr="00846F80" w:rsidRDefault="00B60354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3.5</w:t>
      </w:r>
      <w:r w:rsidR="00846F80" w:rsidRPr="00846F80">
        <w:rPr>
          <w:rFonts w:eastAsia="Times New Roman"/>
          <w:sz w:val="28"/>
          <w:szCs w:val="28"/>
        </w:rPr>
        <w:t>.2. 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98BF033" w14:textId="7B65CDD0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 xml:space="preserve">По межведомственным запросам сведения, предусмотренные </w:t>
      </w:r>
      <w:r w:rsidR="00B60354" w:rsidRPr="00B60354">
        <w:rPr>
          <w:rFonts w:eastAsia="Times New Roman"/>
          <w:sz w:val="28"/>
          <w:szCs w:val="28"/>
        </w:rPr>
        <w:t>пунктами 2.1 – 2.10 приложения № 5 к настоящему Регламенту</w:t>
      </w:r>
      <w:r w:rsidRPr="00846F80">
        <w:rPr>
          <w:rFonts w:eastAsia="Times New Roman"/>
          <w:sz w:val="28"/>
          <w:szCs w:val="28"/>
        </w:rPr>
        <w:t xml:space="preserve">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</w:t>
      </w:r>
      <w:r w:rsidR="00B60354">
        <w:rPr>
          <w:rFonts w:eastAsia="Times New Roman"/>
          <w:sz w:val="28"/>
          <w:szCs w:val="28"/>
        </w:rPr>
        <w:t>№</w:t>
      </w:r>
      <w:r w:rsidRPr="00846F80">
        <w:rPr>
          <w:rFonts w:eastAsia="Times New Roman"/>
          <w:sz w:val="28"/>
          <w:szCs w:val="28"/>
        </w:rPr>
        <w:t xml:space="preserve"> 963 </w:t>
      </w:r>
      <w:r w:rsidR="00B60354">
        <w:rPr>
          <w:rFonts w:eastAsia="Times New Roman"/>
          <w:sz w:val="28"/>
          <w:szCs w:val="28"/>
        </w:rPr>
        <w:t>«</w:t>
      </w:r>
      <w:r w:rsidRPr="00846F80">
        <w:rPr>
          <w:rFonts w:eastAsia="Times New Roman"/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</w:t>
      </w:r>
      <w:r w:rsidR="00B60354">
        <w:rPr>
          <w:rFonts w:eastAsia="Times New Roman"/>
          <w:sz w:val="28"/>
          <w:szCs w:val="28"/>
        </w:rPr>
        <w:t>вительства Российской Федерации»</w:t>
      </w:r>
      <w:r w:rsidRPr="00846F80">
        <w:rPr>
          <w:rFonts w:eastAsia="Times New Roman"/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14:paraId="288A9C29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14:paraId="68959D3F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4EBE573F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725F229" w14:textId="009A9FA0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r w:rsidR="00B60354" w:rsidRPr="00B60354">
        <w:rPr>
          <w:rFonts w:eastAsia="Times New Roman"/>
          <w:sz w:val="28"/>
          <w:szCs w:val="28"/>
        </w:rPr>
        <w:t>пунктами 2.1 – 2.10 приложения № 5 к настоящему Регламенту</w:t>
      </w:r>
      <w:r w:rsidRPr="00846F80">
        <w:rPr>
          <w:rFonts w:eastAsia="Times New Roman"/>
          <w:sz w:val="28"/>
          <w:szCs w:val="28"/>
        </w:rPr>
        <w:t>, предоставляются органами, в распоряжении которых находятся документы, содержащие указанные сведения.</w:t>
      </w:r>
    </w:p>
    <w:p w14:paraId="05C80CC7" w14:textId="71A15040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Срок подготовки и направления ответа на межведомственные запросы в со</w:t>
      </w:r>
      <w:r w:rsidR="00B60354">
        <w:rPr>
          <w:rFonts w:eastAsia="Times New Roman"/>
          <w:sz w:val="28"/>
          <w:szCs w:val="28"/>
        </w:rPr>
        <w:t>ответствии с частью 3 статьи 7</w:t>
      </w:r>
      <w:r w:rsidR="00B60354">
        <w:rPr>
          <w:rFonts w:eastAsia="Times New Roman"/>
          <w:sz w:val="28"/>
          <w:szCs w:val="28"/>
          <w:vertAlign w:val="superscript"/>
        </w:rPr>
        <w:t>2</w:t>
      </w:r>
      <w:r w:rsidRPr="00846F80">
        <w:rPr>
          <w:rFonts w:eastAsia="Times New Roman"/>
          <w:sz w:val="28"/>
          <w:szCs w:val="28"/>
        </w:rPr>
        <w:t xml:space="preserve"> Федерального закона </w:t>
      </w:r>
      <w:r w:rsidR="00B60354">
        <w:rPr>
          <w:rFonts w:eastAsia="Times New Roman"/>
          <w:sz w:val="28"/>
          <w:szCs w:val="28"/>
        </w:rPr>
        <w:t>№</w:t>
      </w:r>
      <w:r w:rsidRPr="00846F80">
        <w:rPr>
          <w:rFonts w:eastAsia="Times New Roman"/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</w:p>
    <w:p w14:paraId="669EE7C3" w14:textId="77777777" w:rsidR="00846F80" w:rsidRPr="00846F80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14:paraId="3F15CD96" w14:textId="02C3C8D7" w:rsidR="006F6CC8" w:rsidRDefault="00846F80" w:rsidP="00846F80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846F80">
        <w:rPr>
          <w:rFonts w:eastAsia="Times New Roman"/>
          <w:sz w:val="28"/>
          <w:szCs w:val="28"/>
        </w:rP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Управление (отдел).</w:t>
      </w:r>
    </w:p>
    <w:p w14:paraId="4DE94F72" w14:textId="1690AC01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3.6. </w:t>
      </w:r>
      <w:r w:rsidRPr="0011412F">
        <w:rPr>
          <w:rFonts w:eastAsia="Times New Roman"/>
          <w:sz w:val="28"/>
          <w:szCs w:val="28"/>
        </w:rPr>
        <w:t>Направление за</w:t>
      </w:r>
      <w:r>
        <w:rPr>
          <w:rFonts w:eastAsia="Times New Roman"/>
          <w:sz w:val="28"/>
          <w:szCs w:val="28"/>
        </w:rPr>
        <w:t>проса</w:t>
      </w:r>
      <w:r w:rsidRPr="0011412F">
        <w:rPr>
          <w:rFonts w:eastAsia="Times New Roman"/>
          <w:sz w:val="28"/>
          <w:szCs w:val="28"/>
        </w:rPr>
        <w:t xml:space="preserve"> и документов в Министерство</w:t>
      </w:r>
    </w:p>
    <w:p w14:paraId="0A99B7C3" w14:textId="1937A4D4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Специалист Управления (отдела) оформляет проект письма в Министерство с приложением за</w:t>
      </w:r>
      <w:r>
        <w:rPr>
          <w:rFonts w:eastAsia="Times New Roman"/>
          <w:sz w:val="28"/>
          <w:szCs w:val="28"/>
        </w:rPr>
        <w:t xml:space="preserve">проса </w:t>
      </w:r>
      <w:r w:rsidRPr="0011412F">
        <w:rPr>
          <w:rFonts w:eastAsia="Times New Roman"/>
          <w:sz w:val="28"/>
          <w:szCs w:val="28"/>
        </w:rPr>
        <w:t xml:space="preserve">и документов, указанных в </w:t>
      </w:r>
      <w:r>
        <w:rPr>
          <w:rFonts w:eastAsia="Times New Roman"/>
          <w:sz w:val="28"/>
          <w:szCs w:val="28"/>
        </w:rPr>
        <w:t>приложении № 5 к</w:t>
      </w:r>
      <w:r w:rsidRPr="0011412F">
        <w:rPr>
          <w:rFonts w:eastAsia="Times New Roman"/>
          <w:sz w:val="28"/>
          <w:szCs w:val="28"/>
        </w:rPr>
        <w:t xml:space="preserve"> настояще</w:t>
      </w:r>
      <w:r>
        <w:rPr>
          <w:rFonts w:eastAsia="Times New Roman"/>
          <w:sz w:val="28"/>
          <w:szCs w:val="28"/>
        </w:rPr>
        <w:t>му</w:t>
      </w:r>
      <w:r w:rsidRPr="0011412F">
        <w:rPr>
          <w:rFonts w:eastAsia="Times New Roman"/>
          <w:sz w:val="28"/>
          <w:szCs w:val="28"/>
        </w:rPr>
        <w:t xml:space="preserve"> Регламент</w:t>
      </w:r>
      <w:r>
        <w:rPr>
          <w:rFonts w:eastAsia="Times New Roman"/>
          <w:sz w:val="28"/>
          <w:szCs w:val="28"/>
        </w:rPr>
        <w:t>у</w:t>
      </w:r>
      <w:r w:rsidRPr="0011412F">
        <w:rPr>
          <w:rFonts w:eastAsia="Times New Roman"/>
          <w:sz w:val="28"/>
          <w:szCs w:val="28"/>
        </w:rPr>
        <w:t>, и направляет проект письма на подпись руководителю Управления (отдела).</w:t>
      </w:r>
    </w:p>
    <w:p w14:paraId="462B6FA2" w14:textId="77777777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Руководитель Управления (отдела) подписывает сопроводительное письмо.</w:t>
      </w:r>
    </w:p>
    <w:p w14:paraId="0B6671BF" w14:textId="6AC6EEDF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Специалист Управления (отдела) направляет подписанное руководителем Управления (отдела) письмо с приложением за</w:t>
      </w:r>
      <w:r>
        <w:rPr>
          <w:rFonts w:eastAsia="Times New Roman"/>
          <w:sz w:val="28"/>
          <w:szCs w:val="28"/>
        </w:rPr>
        <w:t>проса</w:t>
      </w:r>
      <w:r w:rsidRPr="0011412F">
        <w:rPr>
          <w:rFonts w:eastAsia="Times New Roman"/>
          <w:sz w:val="28"/>
          <w:szCs w:val="28"/>
        </w:rPr>
        <w:t xml:space="preserve"> и документов, указанных в </w:t>
      </w:r>
      <w:r>
        <w:rPr>
          <w:rFonts w:eastAsia="Times New Roman"/>
          <w:sz w:val="28"/>
          <w:szCs w:val="28"/>
        </w:rPr>
        <w:lastRenderedPageBreak/>
        <w:t>приложении № 5 к</w:t>
      </w:r>
      <w:r w:rsidRPr="0011412F">
        <w:rPr>
          <w:rFonts w:eastAsia="Times New Roman"/>
          <w:sz w:val="28"/>
          <w:szCs w:val="28"/>
        </w:rPr>
        <w:t xml:space="preserve"> настояще</w:t>
      </w:r>
      <w:r>
        <w:rPr>
          <w:rFonts w:eastAsia="Times New Roman"/>
          <w:sz w:val="28"/>
          <w:szCs w:val="28"/>
        </w:rPr>
        <w:t>му</w:t>
      </w:r>
      <w:r w:rsidRPr="0011412F">
        <w:rPr>
          <w:rFonts w:eastAsia="Times New Roman"/>
          <w:sz w:val="28"/>
          <w:szCs w:val="28"/>
        </w:rPr>
        <w:t xml:space="preserve"> Регламент</w:t>
      </w:r>
      <w:r>
        <w:rPr>
          <w:rFonts w:eastAsia="Times New Roman"/>
          <w:sz w:val="28"/>
          <w:szCs w:val="28"/>
        </w:rPr>
        <w:t>у</w:t>
      </w:r>
      <w:r w:rsidRPr="0011412F">
        <w:rPr>
          <w:rFonts w:eastAsia="Times New Roman"/>
          <w:sz w:val="28"/>
          <w:szCs w:val="28"/>
        </w:rPr>
        <w:t>, в Министерство.</w:t>
      </w:r>
    </w:p>
    <w:p w14:paraId="74266255" w14:textId="77777777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Процедуры, устанавливаемые настоящим пунктом, осуществляются не позднее одного рабочего дня, следующего за днем получения Управлением (отделом) сведений, поступивших из органов (организаций) межведомственного взаимодействия.</w:t>
      </w:r>
    </w:p>
    <w:p w14:paraId="2BFC8798" w14:textId="306F7E50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Результат процедуры: письмо с приложением за</w:t>
      </w:r>
      <w:r>
        <w:rPr>
          <w:rFonts w:eastAsia="Times New Roman"/>
          <w:sz w:val="28"/>
          <w:szCs w:val="28"/>
        </w:rPr>
        <w:t xml:space="preserve">проса </w:t>
      </w:r>
      <w:r w:rsidRPr="0011412F">
        <w:rPr>
          <w:rFonts w:eastAsia="Times New Roman"/>
          <w:sz w:val="28"/>
          <w:szCs w:val="28"/>
        </w:rPr>
        <w:t xml:space="preserve">и документов, указанных в </w:t>
      </w:r>
      <w:r>
        <w:rPr>
          <w:rFonts w:eastAsia="Times New Roman"/>
          <w:sz w:val="28"/>
          <w:szCs w:val="28"/>
        </w:rPr>
        <w:t>приложении № 5 к</w:t>
      </w:r>
      <w:r w:rsidRPr="0011412F">
        <w:rPr>
          <w:rFonts w:eastAsia="Times New Roman"/>
          <w:sz w:val="28"/>
          <w:szCs w:val="28"/>
        </w:rPr>
        <w:t xml:space="preserve"> настояще</w:t>
      </w:r>
      <w:r>
        <w:rPr>
          <w:rFonts w:eastAsia="Times New Roman"/>
          <w:sz w:val="28"/>
          <w:szCs w:val="28"/>
        </w:rPr>
        <w:t>му</w:t>
      </w:r>
      <w:r w:rsidRPr="0011412F">
        <w:rPr>
          <w:rFonts w:eastAsia="Times New Roman"/>
          <w:sz w:val="28"/>
          <w:szCs w:val="28"/>
        </w:rPr>
        <w:t xml:space="preserve"> Регламент</w:t>
      </w:r>
      <w:r>
        <w:rPr>
          <w:rFonts w:eastAsia="Times New Roman"/>
          <w:sz w:val="28"/>
          <w:szCs w:val="28"/>
        </w:rPr>
        <w:t>у</w:t>
      </w:r>
      <w:r w:rsidRPr="0011412F">
        <w:rPr>
          <w:rFonts w:eastAsia="Times New Roman"/>
          <w:sz w:val="28"/>
          <w:szCs w:val="28"/>
        </w:rPr>
        <w:t>, направленное в Министерство.</w:t>
      </w:r>
    </w:p>
    <w:p w14:paraId="11F500BF" w14:textId="77777777" w:rsidR="0011412F" w:rsidRPr="0011412F" w:rsidRDefault="00051CBB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11412F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. </w:t>
      </w:r>
      <w:r w:rsidR="0011412F" w:rsidRPr="0011412F">
        <w:rPr>
          <w:rFonts w:eastAsia="Times New Roman"/>
          <w:sz w:val="28"/>
          <w:szCs w:val="28"/>
        </w:rPr>
        <w:t>Принятие решения о назначении (об отказе в назначении) единовременной денежной выплаты</w:t>
      </w:r>
    </w:p>
    <w:p w14:paraId="152A006D" w14:textId="3AA2C1F5" w:rsidR="0011412F" w:rsidRPr="0011412F" w:rsidRDefault="0037354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</w:t>
      </w:r>
      <w:r w:rsidR="0011412F" w:rsidRPr="0011412F">
        <w:rPr>
          <w:rFonts w:eastAsia="Times New Roman"/>
          <w:sz w:val="28"/>
          <w:szCs w:val="28"/>
        </w:rPr>
        <w:t>.1. Должностное лицо Министерства, ответственное за подготовку проекта решения (далее - должностное лицо), осуществляет:</w:t>
      </w:r>
    </w:p>
    <w:p w14:paraId="075F16DD" w14:textId="12E92C1C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</w:t>
      </w:r>
      <w:r w:rsidR="0037354F">
        <w:rPr>
          <w:rFonts w:eastAsia="Times New Roman"/>
          <w:sz w:val="28"/>
          <w:szCs w:val="28"/>
        </w:rPr>
        <w:t>приведенных в приложении № 8 к</w:t>
      </w:r>
      <w:r w:rsidRPr="0011412F">
        <w:rPr>
          <w:rFonts w:eastAsia="Times New Roman"/>
          <w:sz w:val="28"/>
          <w:szCs w:val="28"/>
        </w:rPr>
        <w:t xml:space="preserve"> настояще</w:t>
      </w:r>
      <w:r w:rsidR="0037354F">
        <w:rPr>
          <w:rFonts w:eastAsia="Times New Roman"/>
          <w:sz w:val="28"/>
          <w:szCs w:val="28"/>
        </w:rPr>
        <w:t>му</w:t>
      </w:r>
      <w:r w:rsidRPr="0011412F">
        <w:rPr>
          <w:rFonts w:eastAsia="Times New Roman"/>
          <w:sz w:val="28"/>
          <w:szCs w:val="28"/>
        </w:rPr>
        <w:t xml:space="preserve"> Регламент</w:t>
      </w:r>
      <w:r w:rsidR="0037354F">
        <w:rPr>
          <w:rFonts w:eastAsia="Times New Roman"/>
          <w:sz w:val="28"/>
          <w:szCs w:val="28"/>
        </w:rPr>
        <w:t>у</w:t>
      </w:r>
      <w:r w:rsidRPr="0011412F">
        <w:rPr>
          <w:rFonts w:eastAsia="Times New Roman"/>
          <w:sz w:val="28"/>
          <w:szCs w:val="28"/>
        </w:rPr>
        <w:t>;</w:t>
      </w:r>
    </w:p>
    <w:p w14:paraId="65FCD7C7" w14:textId="00617869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 xml:space="preserve">при наличии оснований для отказа в предоставлении государственной услуги, </w:t>
      </w:r>
      <w:r w:rsidR="0037354F">
        <w:rPr>
          <w:rFonts w:eastAsia="Times New Roman"/>
          <w:sz w:val="28"/>
          <w:szCs w:val="28"/>
        </w:rPr>
        <w:t>приведенных в приложении № 8 к на</w:t>
      </w:r>
      <w:r w:rsidRPr="0011412F">
        <w:rPr>
          <w:rFonts w:eastAsia="Times New Roman"/>
          <w:sz w:val="28"/>
          <w:szCs w:val="28"/>
        </w:rPr>
        <w:t>стояще</w:t>
      </w:r>
      <w:r w:rsidR="0037354F">
        <w:rPr>
          <w:rFonts w:eastAsia="Times New Roman"/>
          <w:sz w:val="28"/>
          <w:szCs w:val="28"/>
        </w:rPr>
        <w:t>му</w:t>
      </w:r>
      <w:r w:rsidRPr="0011412F">
        <w:rPr>
          <w:rFonts w:eastAsia="Times New Roman"/>
          <w:sz w:val="28"/>
          <w:szCs w:val="28"/>
        </w:rPr>
        <w:t xml:space="preserve"> Регламент</w:t>
      </w:r>
      <w:r w:rsidR="0037354F">
        <w:rPr>
          <w:rFonts w:eastAsia="Times New Roman"/>
          <w:sz w:val="28"/>
          <w:szCs w:val="28"/>
        </w:rPr>
        <w:t>у</w:t>
      </w:r>
      <w:r w:rsidRPr="0011412F">
        <w:rPr>
          <w:rFonts w:eastAsia="Times New Roman"/>
          <w:sz w:val="28"/>
          <w:szCs w:val="28"/>
        </w:rPr>
        <w:t>, формирует проект решения об отказе в назначении единовременной денежной выплат</w:t>
      </w:r>
      <w:r w:rsidR="0037354F">
        <w:rPr>
          <w:rFonts w:eastAsia="Times New Roman"/>
          <w:sz w:val="28"/>
          <w:szCs w:val="28"/>
        </w:rPr>
        <w:t>ы по форме согласно приложению № 3</w:t>
      </w:r>
      <w:r w:rsidRPr="0011412F">
        <w:rPr>
          <w:rFonts w:eastAsia="Times New Roman"/>
          <w:sz w:val="28"/>
          <w:szCs w:val="28"/>
        </w:rPr>
        <w:t xml:space="preserve"> к настоящему Регламенту;</w:t>
      </w:r>
    </w:p>
    <w:p w14:paraId="2FEECFAD" w14:textId="6BA40F11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 xml:space="preserve">при отсутствии оснований для отказа в предоставлении государственной услуги, </w:t>
      </w:r>
      <w:r w:rsidR="0037354F" w:rsidRPr="0037354F">
        <w:rPr>
          <w:rFonts w:eastAsia="Times New Roman"/>
          <w:sz w:val="28"/>
          <w:szCs w:val="28"/>
        </w:rPr>
        <w:t>приведенных в приложении № 8 к настоящему Регламенту</w:t>
      </w:r>
      <w:r w:rsidRPr="0011412F">
        <w:rPr>
          <w:rFonts w:eastAsia="Times New Roman"/>
          <w:sz w:val="28"/>
          <w:szCs w:val="28"/>
        </w:rPr>
        <w:t xml:space="preserve">, формирует проект решения о назначении единовременной денежной выплаты по форме согласно приложению </w:t>
      </w:r>
      <w:r w:rsidR="0037354F">
        <w:rPr>
          <w:rFonts w:eastAsia="Times New Roman"/>
          <w:sz w:val="28"/>
          <w:szCs w:val="28"/>
        </w:rPr>
        <w:t xml:space="preserve">№ 2 </w:t>
      </w:r>
      <w:r w:rsidRPr="0011412F">
        <w:rPr>
          <w:rFonts w:eastAsia="Times New Roman"/>
          <w:sz w:val="28"/>
          <w:szCs w:val="28"/>
        </w:rPr>
        <w:t>к настоящему Регламенту;</w:t>
      </w:r>
    </w:p>
    <w:p w14:paraId="77A1E647" w14:textId="77777777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направление проекта решения о назначении (об отказе в назначении) единовременной денежной выплаты на подпись заместителю министра труда, занятости и социальной защиты Республики Татарстан, ответственному за принятие решения о назначении (об отказе в назначении) единовременной денежной выплаты (далее - заместитель министра).</w:t>
      </w:r>
    </w:p>
    <w:p w14:paraId="190C281C" w14:textId="7683F320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 xml:space="preserve">Процедуры, устанавливаемые настоящим пунктом, осуществляются в течение четырех рабочих дней со дня поступления в Министерство письма от Управления (отдела) с приложенными </w:t>
      </w:r>
      <w:r w:rsidR="0037354F">
        <w:rPr>
          <w:rFonts w:eastAsia="Times New Roman"/>
          <w:sz w:val="28"/>
          <w:szCs w:val="28"/>
        </w:rPr>
        <w:t xml:space="preserve">запросом </w:t>
      </w:r>
      <w:r w:rsidRPr="0011412F">
        <w:rPr>
          <w:rFonts w:eastAsia="Times New Roman"/>
          <w:sz w:val="28"/>
          <w:szCs w:val="28"/>
        </w:rPr>
        <w:t>и представленными заявителем документами, документами (сведениями), полученными Управлением (отделом) в рамках межведомственного информационного взаимодействия.</w:t>
      </w:r>
    </w:p>
    <w:p w14:paraId="026B6675" w14:textId="77777777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Результат процедуры: проект решения о назначении (об отказе в назначении) единовременной денежной выплаты.</w:t>
      </w:r>
    </w:p>
    <w:p w14:paraId="6D465764" w14:textId="553624EC" w:rsidR="0011412F" w:rsidRPr="0011412F" w:rsidRDefault="0037354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</w:t>
      </w:r>
      <w:r w:rsidR="0011412F" w:rsidRPr="0011412F">
        <w:rPr>
          <w:rFonts w:eastAsia="Times New Roman"/>
          <w:sz w:val="28"/>
          <w:szCs w:val="28"/>
        </w:rPr>
        <w:t>.2. Заместитель министра подписывает проект решения о назначении (об отказе в назначении) единовременной денежной выплаты.</w:t>
      </w:r>
    </w:p>
    <w:p w14:paraId="3E937CB5" w14:textId="77777777" w:rsidR="0011412F" w:rsidRP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Процедуры, устанавливаемые настоящим пунктом, осуществляется в течение двух рабочих дней со дня окончания предыдущей процедуры.</w:t>
      </w:r>
    </w:p>
    <w:p w14:paraId="539E156B" w14:textId="3B241361" w:rsidR="0011412F" w:rsidRDefault="0011412F" w:rsidP="0011412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11412F">
        <w:rPr>
          <w:rFonts w:eastAsia="Times New Roman"/>
          <w:sz w:val="28"/>
          <w:szCs w:val="28"/>
        </w:rPr>
        <w:t>Результат процедуры: подписанное решение о назначении (об отказе в назначении) единовременной денежной выплаты.</w:t>
      </w:r>
    </w:p>
    <w:p w14:paraId="6692B08A" w14:textId="5C13CF45" w:rsidR="0037354F" w:rsidRPr="0037354F" w:rsidRDefault="0037354F" w:rsidP="0037354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3.8. </w:t>
      </w:r>
      <w:r w:rsidRPr="0037354F">
        <w:rPr>
          <w:rFonts w:eastAsia="Times New Roman"/>
          <w:sz w:val="28"/>
          <w:szCs w:val="28"/>
        </w:rPr>
        <w:t xml:space="preserve">Должностное лицо уведомляет заявителя о принятом решении о назначении единовременной денежной выплаты либо об отказе в назначении единовременной денежной выплаты способом, указанным заявителем (в письменной форме по почтовому адресу, в форме электронного документа по адресу электронной почты, через личный кабинет заявителя на Едином портале), и направляет в Управление (отдел) копию решения о назначении (об отказе в назначении) единовременной </w:t>
      </w:r>
      <w:r w:rsidRPr="0037354F">
        <w:rPr>
          <w:rFonts w:eastAsia="Times New Roman"/>
          <w:sz w:val="28"/>
          <w:szCs w:val="28"/>
        </w:rPr>
        <w:lastRenderedPageBreak/>
        <w:t>денежной выплаты. Копия решения о назначении (об отказе в назначении) единовременной денежной выплаты направляется заявителю способом, указанным заявителем (в письменной форме по почтовому адресу, в форме электронного документа по адресу электронной почты, через личный кабинет заявителя на Едином портале).</w:t>
      </w:r>
    </w:p>
    <w:p w14:paraId="248B92CC" w14:textId="77777777" w:rsidR="0037354F" w:rsidRPr="0037354F" w:rsidRDefault="0037354F" w:rsidP="0037354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37354F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двух рабочих дней со дня принятия решения о назначении (об отказе в назначении) единовременной денежной.</w:t>
      </w:r>
    </w:p>
    <w:p w14:paraId="198B6ED5" w14:textId="77777777" w:rsidR="0037354F" w:rsidRPr="0037354F" w:rsidRDefault="0037354F" w:rsidP="0037354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37354F">
        <w:rPr>
          <w:rFonts w:eastAsia="Times New Roman"/>
          <w:sz w:val="28"/>
          <w:szCs w:val="28"/>
        </w:rPr>
        <w:t>Результат процедуры: уведомление заявителя о принятом решении о назначении (об отказе в назначении) единовременной денежной выплаты, направленная в Управление (отдел) копия решения о назначении (об отказе в назначении) единовременной денежной выплаты, направленная заявителю копия решения о назначении (об отказе в назначении) единовременной денежной выплаты.</w:t>
      </w:r>
    </w:p>
    <w:p w14:paraId="27AAE97C" w14:textId="1527A93D" w:rsidR="0011412F" w:rsidRDefault="0037354F" w:rsidP="0037354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37354F">
        <w:rPr>
          <w:rFonts w:eastAsia="Times New Roman"/>
          <w:sz w:val="28"/>
          <w:szCs w:val="28"/>
        </w:rPr>
        <w:t>В случае выдачи результата предоставления государственной услуги лично заявителю выдача решения о назначении (об отказе в назначении) единовременной денежной выплаты осуществляется Управлением (отделом) в день обращения заявителя.</w:t>
      </w:r>
    </w:p>
    <w:p w14:paraId="106A7274" w14:textId="77777777" w:rsidR="00BD5C58" w:rsidRDefault="00BD5C58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EB57B1E" w14:textId="77777777" w:rsidR="000B45ED" w:rsidRDefault="000B45ED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734129D4" w14:textId="77777777" w:rsidR="00552ED5" w:rsidRPr="00632004" w:rsidRDefault="00552ED5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25EE947E" w14:textId="77777777" w:rsidR="00616ABB" w:rsidRDefault="000B45ED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 4.1</w:t>
      </w:r>
      <w:r w:rsidR="00616ABB">
        <w:rPr>
          <w:rFonts w:ascii="Times New Roman" w:eastAsia="Times New Roman" w:hAnsi="Times New Roman"/>
          <w:bCs/>
          <w:sz w:val="28"/>
          <w:szCs w:val="28"/>
        </w:rPr>
        <w:t>.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</w:t>
      </w:r>
      <w:r>
        <w:rPr>
          <w:rFonts w:ascii="Times New Roman" w:eastAsia="Times New Roman" w:hAnsi="Times New Roman"/>
          <w:bCs/>
          <w:sz w:val="28"/>
          <w:szCs w:val="28"/>
        </w:rPr>
        <w:t>осуществляется</w:t>
      </w:r>
      <w:r w:rsidR="00616ABB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4CC35D98" w14:textId="77777777" w:rsidR="00616ABB" w:rsidRDefault="00616ABB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1FDB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6CDDDC9" w14:textId="302DCCD7" w:rsidR="00616ABB" w:rsidRDefault="000B45ED" w:rsidP="0037354F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посредством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Единого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bCs/>
          <w:sz w:val="28"/>
          <w:szCs w:val="28"/>
        </w:rPr>
        <w:t>ортала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</w:t>
      </w:r>
      <w:r w:rsidR="0037354F">
        <w:rPr>
          <w:rFonts w:ascii="Times New Roman" w:eastAsia="Times New Roman" w:hAnsi="Times New Roman"/>
          <w:bCs/>
          <w:sz w:val="28"/>
          <w:szCs w:val="28"/>
        </w:rPr>
        <w:t>ти)</w:t>
      </w:r>
      <w:r w:rsidR="00616AB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2C225B0" w14:textId="77777777" w:rsidR="00BD5C58" w:rsidRDefault="00BD5C58" w:rsidP="006D18E4">
      <w:pPr>
        <w:pStyle w:val="ConsPlusNormal1"/>
        <w:ind w:left="4956" w:firstLine="708"/>
        <w:jc w:val="both"/>
        <w:outlineLvl w:val="1"/>
        <w:rPr>
          <w:sz w:val="28"/>
          <w:szCs w:val="28"/>
        </w:rPr>
      </w:pPr>
    </w:p>
    <w:p w14:paraId="2D2C9739" w14:textId="77777777" w:rsidR="00021210" w:rsidRDefault="00CC1F18" w:rsidP="006D18E4">
      <w:pPr>
        <w:pStyle w:val="ConsPlusNormal1"/>
        <w:ind w:left="4956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2B227B9" w14:textId="77777777" w:rsidR="00021210" w:rsidRDefault="0002121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7AA98A9" w14:textId="322731E6" w:rsidR="00473B87" w:rsidRPr="00916922" w:rsidRDefault="00D7437D" w:rsidP="00E22182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 xml:space="preserve">Приложение </w:t>
      </w:r>
      <w:r w:rsidR="00473B87" w:rsidRPr="00916922">
        <w:rPr>
          <w:sz w:val="28"/>
          <w:szCs w:val="28"/>
        </w:rPr>
        <w:t>№</w:t>
      </w:r>
      <w:r w:rsidRPr="00916922">
        <w:rPr>
          <w:sz w:val="28"/>
          <w:szCs w:val="28"/>
        </w:rPr>
        <w:t xml:space="preserve"> 1</w:t>
      </w:r>
      <w:r w:rsidR="00B22925"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 w:rsidR="00E22182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>
        <w:rPr>
          <w:sz w:val="28"/>
          <w:szCs w:val="28"/>
        </w:rPr>
        <w:t xml:space="preserve">по </w:t>
      </w:r>
      <w:r w:rsidR="000E6DE6" w:rsidRPr="000E6DE6">
        <w:rPr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56AF4490" w14:textId="77777777" w:rsidR="0035799B" w:rsidRDefault="0035799B" w:rsidP="00E22182">
      <w:pPr>
        <w:pStyle w:val="ConsPlusNormal1"/>
        <w:ind w:left="4820"/>
        <w:jc w:val="both"/>
      </w:pPr>
    </w:p>
    <w:p w14:paraId="1CE638DB" w14:textId="62F4123E" w:rsidR="00473B87" w:rsidRDefault="00D7437D" w:rsidP="006D18E4">
      <w:pPr>
        <w:pStyle w:val="ConsPlusNormal1"/>
        <w:jc w:val="both"/>
      </w:pPr>
      <w:r>
        <w:t xml:space="preserve">                         </w:t>
      </w:r>
    </w:p>
    <w:p w14:paraId="27B4D440" w14:textId="77777777" w:rsidR="005B6046" w:rsidRPr="00DB6CDD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6CDD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14:paraId="5F3F5CBC" w14:textId="77777777" w:rsidR="005B6046" w:rsidRPr="00DB6CDD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B6046" w:rsidRPr="00DB6CDD" w14:paraId="27E74EB5" w14:textId="77777777" w:rsidTr="00B5373A">
        <w:tc>
          <w:tcPr>
            <w:tcW w:w="567" w:type="dxa"/>
          </w:tcPr>
          <w:p w14:paraId="1CD58F10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47DE0877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2BF7AB27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576DBC8D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B6046" w:rsidRPr="00DB6CDD" w14:paraId="62438306" w14:textId="77777777" w:rsidTr="00B5373A">
        <w:tc>
          <w:tcPr>
            <w:tcW w:w="567" w:type="dxa"/>
          </w:tcPr>
          <w:p w14:paraId="6FC3354A" w14:textId="77777777" w:rsidR="005B6046" w:rsidRPr="00DB6CDD" w:rsidRDefault="005B6046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2EE05949" w14:textId="1A6E9762" w:rsidR="005B6046" w:rsidRPr="00DB6CDD" w:rsidRDefault="00DB6CDD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sz w:val="24"/>
                <w:szCs w:val="24"/>
              </w:rPr>
      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      </w:r>
          </w:p>
        </w:tc>
        <w:tc>
          <w:tcPr>
            <w:tcW w:w="3757" w:type="dxa"/>
          </w:tcPr>
          <w:p w14:paraId="6FCE13AB" w14:textId="08F4E3E7" w:rsidR="005B6046" w:rsidRDefault="005B6046" w:rsidP="00B5373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sz w:val="24"/>
                <w:szCs w:val="24"/>
              </w:rPr>
              <w:t>Заявитель (физическое лицо)</w:t>
            </w:r>
          </w:p>
          <w:p w14:paraId="35D7C2DA" w14:textId="77777777" w:rsidR="00DB6CDD" w:rsidRPr="00DB6CDD" w:rsidRDefault="00DB6CDD" w:rsidP="00B5373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FD57245" w14:textId="2A7E1FE3" w:rsidR="005B6046" w:rsidRPr="00DB6CDD" w:rsidRDefault="00B001C7" w:rsidP="00B001C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sz w:val="24"/>
                <w:szCs w:val="24"/>
              </w:rPr>
              <w:t>Законны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 xml:space="preserve"> заявителя (в случаях, предусмотренных законодательством) либо лиц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>е заявителем</w:t>
            </w:r>
          </w:p>
        </w:tc>
        <w:tc>
          <w:tcPr>
            <w:tcW w:w="2480" w:type="dxa"/>
          </w:tcPr>
          <w:p w14:paraId="4A8D9150" w14:textId="47723BC1" w:rsidR="005B6046" w:rsidRDefault="005B6046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14:paraId="7D78B4C4" w14:textId="77777777" w:rsidR="00DB6CDD" w:rsidRPr="00DB6CDD" w:rsidRDefault="00DB6CDD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40C9882" w14:textId="0A867DB6" w:rsidR="005B6046" w:rsidRPr="00DB6CDD" w:rsidRDefault="005B6046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</w:tr>
    </w:tbl>
    <w:p w14:paraId="10020A36" w14:textId="77777777" w:rsidR="005B6046" w:rsidRPr="008C6387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6CBD67" w14:textId="67524230" w:rsidR="005B6046" w:rsidRDefault="005B6046" w:rsidP="006D18E4">
      <w:pPr>
        <w:pStyle w:val="ConsPlusNormal1"/>
        <w:jc w:val="both"/>
      </w:pPr>
    </w:p>
    <w:p w14:paraId="59C216A9" w14:textId="53D82970" w:rsidR="005B6046" w:rsidRDefault="005B6046" w:rsidP="006D18E4">
      <w:pPr>
        <w:pStyle w:val="ConsPlusNormal1"/>
        <w:jc w:val="both"/>
      </w:pPr>
    </w:p>
    <w:p w14:paraId="26BA879A" w14:textId="43E48126" w:rsidR="00DA669D" w:rsidRDefault="00DA669D">
      <w:pPr>
        <w:rPr>
          <w:rFonts w:ascii="Times New Roman" w:hAnsi="Times New Roman" w:cs="Times New Roman"/>
          <w:sz w:val="24"/>
        </w:rPr>
      </w:pPr>
      <w:r>
        <w:br w:type="page"/>
      </w:r>
    </w:p>
    <w:p w14:paraId="49DB6A60" w14:textId="58785E68" w:rsidR="00DA669D" w:rsidRPr="00916922" w:rsidRDefault="00DA669D" w:rsidP="00DA669D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5FF07D0" w14:textId="77777777" w:rsidR="005B6046" w:rsidRDefault="005B6046" w:rsidP="006D18E4">
      <w:pPr>
        <w:pStyle w:val="ConsPlusNormal1"/>
        <w:jc w:val="both"/>
      </w:pPr>
    </w:p>
    <w:p w14:paraId="471FFCA7" w14:textId="28289D22" w:rsidR="003D12C0" w:rsidRPr="00615190" w:rsidRDefault="00662DBC" w:rsidP="003D12C0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D12C0" w:rsidRPr="00615190">
        <w:rPr>
          <w:rFonts w:ascii="Times New Roman" w:hAnsi="Times New Roman" w:cs="Times New Roman"/>
          <w:sz w:val="28"/>
          <w:szCs w:val="28"/>
        </w:rPr>
        <w:t>орма</w:t>
      </w:r>
    </w:p>
    <w:p w14:paraId="312C7D5E" w14:textId="77777777" w:rsidR="003D12C0" w:rsidRPr="00615190" w:rsidRDefault="003D12C0" w:rsidP="003D12C0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 </w:t>
      </w:r>
    </w:p>
    <w:p w14:paraId="2DF45AA3" w14:textId="77777777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</w:t>
      </w:r>
    </w:p>
    <w:p w14:paraId="1245DE02" w14:textId="3046C054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D62AE72" w14:textId="77777777" w:rsidR="000975E1" w:rsidRPr="000975E1" w:rsidRDefault="000975E1" w:rsidP="000975E1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DCB1C56" w14:textId="697A5979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Решение</w:t>
      </w:r>
    </w:p>
    <w:p w14:paraId="240AEFAD" w14:textId="15C75EF6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о назначении единовременной денежной выплаты</w:t>
      </w:r>
    </w:p>
    <w:p w14:paraId="529990FF" w14:textId="1BCD4551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от </w:t>
      </w:r>
      <w:r w:rsidR="00D27AD9">
        <w:rPr>
          <w:rFonts w:ascii="Times New Roman" w:hAnsi="Times New Roman" w:cs="Times New Roman"/>
          <w:sz w:val="28"/>
          <w:szCs w:val="28"/>
        </w:rPr>
        <w:t>«_____________» №</w:t>
      </w: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  <w:r w:rsidR="00D27AD9">
        <w:rPr>
          <w:rFonts w:ascii="Times New Roman" w:hAnsi="Times New Roman" w:cs="Times New Roman"/>
          <w:sz w:val="28"/>
          <w:szCs w:val="28"/>
        </w:rPr>
        <w:t>«___»</w:t>
      </w:r>
    </w:p>
    <w:p w14:paraId="685C559C" w14:textId="4429C662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14:paraId="394D2CBF" w14:textId="39C1FDCA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По результ</w:t>
      </w:r>
      <w:r w:rsidR="00D27AD9">
        <w:rPr>
          <w:rFonts w:ascii="Times New Roman" w:hAnsi="Times New Roman" w:cs="Times New Roman"/>
          <w:sz w:val="28"/>
          <w:szCs w:val="28"/>
        </w:rPr>
        <w:t>атам рассмотрения заявления от «</w:t>
      </w:r>
      <w:r w:rsidRPr="000975E1">
        <w:rPr>
          <w:rFonts w:ascii="Times New Roman" w:hAnsi="Times New Roman" w:cs="Times New Roman"/>
          <w:sz w:val="28"/>
          <w:szCs w:val="28"/>
        </w:rPr>
        <w:t>________________</w:t>
      </w:r>
      <w:r w:rsidR="00D27AD9">
        <w:rPr>
          <w:rFonts w:ascii="Times New Roman" w:hAnsi="Times New Roman" w:cs="Times New Roman"/>
          <w:sz w:val="28"/>
          <w:szCs w:val="28"/>
        </w:rPr>
        <w:t>»</w:t>
      </w: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  <w:r w:rsidR="00D27AD9">
        <w:rPr>
          <w:rFonts w:ascii="Times New Roman" w:hAnsi="Times New Roman" w:cs="Times New Roman"/>
          <w:sz w:val="28"/>
          <w:szCs w:val="28"/>
        </w:rPr>
        <w:t>№</w:t>
      </w: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  <w:r w:rsidR="00D27AD9">
        <w:rPr>
          <w:rFonts w:ascii="Times New Roman" w:hAnsi="Times New Roman" w:cs="Times New Roman"/>
          <w:sz w:val="28"/>
          <w:szCs w:val="28"/>
        </w:rPr>
        <w:t>«</w:t>
      </w:r>
      <w:r w:rsidRPr="000975E1">
        <w:rPr>
          <w:rFonts w:ascii="Times New Roman" w:hAnsi="Times New Roman" w:cs="Times New Roman"/>
          <w:sz w:val="28"/>
          <w:szCs w:val="28"/>
        </w:rPr>
        <w:t>___</w:t>
      </w:r>
      <w:r w:rsidR="00D27AD9">
        <w:rPr>
          <w:rFonts w:ascii="Times New Roman" w:hAnsi="Times New Roman" w:cs="Times New Roman"/>
          <w:sz w:val="28"/>
          <w:szCs w:val="28"/>
        </w:rPr>
        <w:t>»</w:t>
      </w:r>
      <w:r w:rsidRPr="000975E1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принято решение о назначении единовременной денежной выплаты гражданину, получившему в результате чрезвычайной ситуаций природного и техногенного характера регионального и межмуниципального уровня вред здоровью </w:t>
      </w:r>
    </w:p>
    <w:p w14:paraId="60BA6484" w14:textId="16B4198B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1753"/>
        <w:gridCol w:w="2864"/>
      </w:tblGrid>
      <w:tr w:rsidR="000975E1" w:rsidRPr="000975E1" w14:paraId="0BDCBDD7" w14:textId="77777777" w:rsidTr="000975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F0094" w14:textId="4C2D2B57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(последнее - при наличии) получателя единовременной денежной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2BCB" w14:textId="7BE49194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Степень тяжести вреда здоровью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AF884" w14:textId="0AB1C6F7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Размер единовременной денежной выплаты, рублей</w:t>
            </w:r>
          </w:p>
        </w:tc>
      </w:tr>
      <w:tr w:rsidR="000975E1" w:rsidRPr="000975E1" w14:paraId="2B161881" w14:textId="77777777" w:rsidTr="000975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BAB70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CA25B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D5F83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14:paraId="09B6E6A2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BA7931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Заместитель министра ________________</w:t>
      </w:r>
      <w:proofErr w:type="gramStart"/>
      <w:r w:rsidRPr="000975E1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0975E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C82A50" w14:textId="3E1BD019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7A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75E1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D27AD9">
        <w:rPr>
          <w:rFonts w:ascii="Times New Roman" w:hAnsi="Times New Roman" w:cs="Times New Roman"/>
          <w:sz w:val="22"/>
        </w:rPr>
        <w:t xml:space="preserve">     </w:t>
      </w:r>
      <w:r w:rsidR="00D27AD9">
        <w:rPr>
          <w:rFonts w:ascii="Times New Roman" w:hAnsi="Times New Roman" w:cs="Times New Roman"/>
          <w:sz w:val="22"/>
        </w:rPr>
        <w:t xml:space="preserve">                     </w:t>
      </w:r>
      <w:r w:rsidRPr="00D27AD9">
        <w:rPr>
          <w:rFonts w:ascii="Times New Roman" w:hAnsi="Times New Roman" w:cs="Times New Roman"/>
          <w:sz w:val="22"/>
        </w:rPr>
        <w:t xml:space="preserve">    (расшифровка подписи)</w:t>
      </w:r>
    </w:p>
    <w:p w14:paraId="7E0C0CE9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 </w:t>
      </w:r>
    </w:p>
    <w:p w14:paraId="2F583C49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 _________ ______________</w:t>
      </w:r>
    </w:p>
    <w:p w14:paraId="670D76E3" w14:textId="7E1BDE1C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D27AD9">
        <w:rPr>
          <w:rFonts w:ascii="Times New Roman" w:hAnsi="Times New Roman" w:cs="Times New Roman"/>
          <w:sz w:val="22"/>
        </w:rPr>
        <w:t xml:space="preserve">                                            </w:t>
      </w:r>
      <w:r w:rsidR="00D27AD9">
        <w:rPr>
          <w:rFonts w:ascii="Times New Roman" w:hAnsi="Times New Roman" w:cs="Times New Roman"/>
          <w:sz w:val="22"/>
        </w:rPr>
        <w:t xml:space="preserve">                                                           </w:t>
      </w:r>
      <w:r w:rsidRPr="00D27AD9">
        <w:rPr>
          <w:rFonts w:ascii="Times New Roman" w:hAnsi="Times New Roman" w:cs="Times New Roman"/>
          <w:sz w:val="22"/>
        </w:rPr>
        <w:t xml:space="preserve">       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</w:t>
      </w:r>
      <w:r w:rsidR="00D27AD9">
        <w:rPr>
          <w:rFonts w:ascii="Times New Roman" w:hAnsi="Times New Roman" w:cs="Times New Roman"/>
          <w:sz w:val="22"/>
        </w:rPr>
        <w:t xml:space="preserve">  </w:t>
      </w:r>
      <w:proofErr w:type="gramEnd"/>
      <w:r w:rsidR="00D27AD9">
        <w:rPr>
          <w:rFonts w:ascii="Times New Roman" w:hAnsi="Times New Roman" w:cs="Times New Roman"/>
          <w:sz w:val="22"/>
        </w:rPr>
        <w:t xml:space="preserve">          </w:t>
      </w:r>
      <w:r w:rsidRPr="00D27AD9">
        <w:rPr>
          <w:rFonts w:ascii="Times New Roman" w:hAnsi="Times New Roman" w:cs="Times New Roman"/>
          <w:sz w:val="22"/>
        </w:rPr>
        <w:t xml:space="preserve"> (расшифровка</w:t>
      </w:r>
    </w:p>
    <w:p w14:paraId="0A96CF6A" w14:textId="5C6A8C97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D27AD9"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="00D27AD9">
        <w:rPr>
          <w:rFonts w:ascii="Times New Roman" w:hAnsi="Times New Roman" w:cs="Times New Roman"/>
          <w:sz w:val="22"/>
        </w:rPr>
        <w:t xml:space="preserve">                                                                                 </w:t>
      </w:r>
      <w:r w:rsidRPr="00D27AD9">
        <w:rPr>
          <w:rFonts w:ascii="Times New Roman" w:hAnsi="Times New Roman" w:cs="Times New Roman"/>
          <w:sz w:val="22"/>
        </w:rPr>
        <w:t xml:space="preserve">   подписи)</w:t>
      </w:r>
    </w:p>
    <w:p w14:paraId="569FCD07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Лицо, подготовившее проект решения _____________ __________________________</w:t>
      </w:r>
    </w:p>
    <w:p w14:paraId="4B89763C" w14:textId="3F9F482E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27A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75E1">
        <w:rPr>
          <w:rFonts w:ascii="Times New Roman" w:hAnsi="Times New Roman" w:cs="Times New Roman"/>
          <w:sz w:val="28"/>
          <w:szCs w:val="28"/>
        </w:rPr>
        <w:t xml:space="preserve">  </w:t>
      </w:r>
      <w:r w:rsidRPr="00D27AD9">
        <w:rPr>
          <w:rFonts w:ascii="Times New Roman" w:hAnsi="Times New Roman" w:cs="Times New Roman"/>
          <w:sz w:val="22"/>
        </w:rPr>
        <w:t>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D27AD9">
        <w:rPr>
          <w:rFonts w:ascii="Times New Roman" w:hAnsi="Times New Roman" w:cs="Times New Roman"/>
          <w:sz w:val="22"/>
        </w:rPr>
        <w:t xml:space="preserve">  </w:t>
      </w:r>
      <w:r w:rsidR="00D27AD9">
        <w:rPr>
          <w:rFonts w:ascii="Times New Roman" w:hAnsi="Times New Roman" w:cs="Times New Roman"/>
          <w:sz w:val="22"/>
        </w:rPr>
        <w:t xml:space="preserve">               </w:t>
      </w:r>
      <w:r w:rsidRPr="00D27AD9">
        <w:rPr>
          <w:rFonts w:ascii="Times New Roman" w:hAnsi="Times New Roman" w:cs="Times New Roman"/>
          <w:sz w:val="22"/>
        </w:rPr>
        <w:t xml:space="preserve"> (расшифровка подписи)</w:t>
      </w:r>
    </w:p>
    <w:p w14:paraId="7389BCD4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М.П.</w:t>
      </w:r>
    </w:p>
    <w:p w14:paraId="726CAFE0" w14:textId="77777777" w:rsidR="003D12C0" w:rsidRDefault="003D12C0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A415E4" w14:textId="77777777" w:rsidR="003D12C0" w:rsidRDefault="003D12C0" w:rsidP="006D18E4">
      <w:pPr>
        <w:pStyle w:val="ConsPlusNormal1"/>
        <w:jc w:val="both"/>
      </w:pPr>
    </w:p>
    <w:p w14:paraId="07E8ACDD" w14:textId="77777777" w:rsidR="003D12C0" w:rsidRDefault="003D12C0" w:rsidP="006D18E4">
      <w:pPr>
        <w:pStyle w:val="ConsPlusNormal1"/>
        <w:jc w:val="both"/>
      </w:pPr>
    </w:p>
    <w:p w14:paraId="043C5662" w14:textId="064E7222" w:rsidR="003D12C0" w:rsidRDefault="003D12C0">
      <w:r>
        <w:br w:type="page"/>
      </w:r>
    </w:p>
    <w:p w14:paraId="1AAA85C0" w14:textId="40D12B9E" w:rsidR="00662DBC" w:rsidRDefault="00662DBC" w:rsidP="000E6DE6">
      <w:pPr>
        <w:pStyle w:val="ConsPlusNormal1"/>
        <w:ind w:left="4820"/>
        <w:jc w:val="both"/>
        <w:outlineLvl w:val="1"/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AD9C655" w14:textId="610D015F" w:rsidR="00662DBC" w:rsidRPr="00615190" w:rsidRDefault="00662DBC" w:rsidP="00662DBC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15190">
        <w:rPr>
          <w:rFonts w:ascii="Times New Roman" w:hAnsi="Times New Roman" w:cs="Times New Roman"/>
          <w:sz w:val="28"/>
          <w:szCs w:val="28"/>
        </w:rPr>
        <w:t>орма</w:t>
      </w:r>
    </w:p>
    <w:p w14:paraId="0A7D3A1A" w14:textId="6B341140" w:rsidR="00662DBC" w:rsidRDefault="00662DBC"/>
    <w:p w14:paraId="3547F8B4" w14:textId="3081A8A3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2DBC">
        <w:rPr>
          <w:rFonts w:ascii="Times New Roman" w:hAnsi="Times New Roman" w:cs="Times New Roman"/>
          <w:sz w:val="28"/>
          <w:szCs w:val="28"/>
        </w:rPr>
        <w:t>инистерство труда, занятости и социальной защиты Республики Татарстан</w:t>
      </w:r>
    </w:p>
    <w:p w14:paraId="251CF340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62AC9A44" w14:textId="207D49A8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Решение</w:t>
      </w:r>
    </w:p>
    <w:p w14:paraId="12A70F81" w14:textId="017F7911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об отказе в назначении единовременной денежной выплаты</w:t>
      </w:r>
    </w:p>
    <w:p w14:paraId="2E0A7173" w14:textId="53168268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«_______________» №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AF1B59" w14:textId="44942F69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D6496" w14:textId="1402B8EC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 гражданину, пострадавшему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 xml:space="preserve">получившему </w:t>
      </w:r>
      <w:r>
        <w:rPr>
          <w:rFonts w:ascii="Times New Roman" w:hAnsi="Times New Roman" w:cs="Times New Roman"/>
          <w:sz w:val="28"/>
          <w:szCs w:val="28"/>
        </w:rPr>
        <w:t xml:space="preserve">вред </w:t>
      </w:r>
      <w:r w:rsidRPr="00662DBC">
        <w:rPr>
          <w:rFonts w:ascii="Times New Roman" w:hAnsi="Times New Roman" w:cs="Times New Roman"/>
          <w:sz w:val="28"/>
          <w:szCs w:val="28"/>
        </w:rPr>
        <w:t>здоровью в результате чрезвычайных ситуаций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техногенного характера регионального и межмуниципального уровня,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принято р</w:t>
      </w:r>
      <w:r w:rsidRPr="00662DBC">
        <w:rPr>
          <w:rFonts w:ascii="Times New Roman" w:hAnsi="Times New Roman" w:cs="Times New Roman"/>
          <w:sz w:val="28"/>
          <w:szCs w:val="28"/>
        </w:rPr>
        <w:t>ешение об отказе в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единовременной денежной выплаты по следующим основаниям:</w:t>
      </w:r>
    </w:p>
    <w:p w14:paraId="18589108" w14:textId="07F8D466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97D49E" w14:textId="7BEE5DE2" w:rsidR="00662DBC" w:rsidRPr="00662DBC" w:rsidRDefault="00662DBC" w:rsidP="00662DBC">
      <w:pPr>
        <w:ind w:firstLine="567"/>
        <w:jc w:val="center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>(указываются основания для отказа в назначении единовременной денежной выплаты)</w:t>
      </w:r>
    </w:p>
    <w:p w14:paraId="4BC47E33" w14:textId="4AFA493F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C2A4B56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0D98EFCC" w14:textId="6CE501EA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Данный отказ может быть обжалован в судебном порядке.</w:t>
      </w:r>
    </w:p>
    <w:p w14:paraId="3F341883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4C9D244B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Заместитель министра _________________   _____________________________</w:t>
      </w:r>
    </w:p>
    <w:p w14:paraId="43862EC2" w14:textId="727F6699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2DB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Pr="0066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662DBC">
        <w:rPr>
          <w:rFonts w:ascii="Times New Roman" w:hAnsi="Times New Roman" w:cs="Times New Roman"/>
        </w:rPr>
        <w:t xml:space="preserve">         (расшифровка подписи)</w:t>
      </w:r>
    </w:p>
    <w:p w14:paraId="0DBC9655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16DFE3CB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Лицо, подготовившее проект решения ______________ _________________________</w:t>
      </w:r>
    </w:p>
    <w:p w14:paraId="26329CF8" w14:textId="0C32A98F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662DB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662DBC">
        <w:rPr>
          <w:rFonts w:ascii="Times New Roman" w:hAnsi="Times New Roman" w:cs="Times New Roman"/>
        </w:rPr>
        <w:t xml:space="preserve">  (</w:t>
      </w:r>
      <w:proofErr w:type="gramStart"/>
      <w:r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Pr="0066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662DBC">
        <w:rPr>
          <w:rFonts w:ascii="Times New Roman" w:hAnsi="Times New Roman" w:cs="Times New Roman"/>
        </w:rPr>
        <w:t xml:space="preserve">   (расшифровка подписи)</w:t>
      </w:r>
    </w:p>
    <w:p w14:paraId="7EBC8EBC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14:paraId="70EAB195" w14:textId="4662D575" w:rsidR="00662DBC" w:rsidRDefault="00662DBC"/>
    <w:p w14:paraId="58A3C9A3" w14:textId="6BF97FB0" w:rsidR="00662DBC" w:rsidRDefault="00662DBC">
      <w:r>
        <w:br w:type="page"/>
      </w:r>
    </w:p>
    <w:p w14:paraId="6F858AAA" w14:textId="208B81DA" w:rsidR="000A27DA" w:rsidRPr="00916922" w:rsidRDefault="000A27DA" w:rsidP="000A27DA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71258D6C" w14:textId="77777777" w:rsidR="000A27DA" w:rsidRDefault="000A27DA" w:rsidP="000A27DA">
      <w:pPr>
        <w:pStyle w:val="ConsPlusNormal1"/>
        <w:jc w:val="both"/>
      </w:pPr>
    </w:p>
    <w:p w14:paraId="41EA80F6" w14:textId="77777777" w:rsidR="000A27DA" w:rsidRPr="000A27DA" w:rsidRDefault="000A27DA" w:rsidP="000A27DA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14:paraId="5C62223A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C7E223" w14:textId="77777777" w:rsidR="000A27DA" w:rsidRPr="000A27DA" w:rsidRDefault="000A27DA" w:rsidP="000A27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</w:p>
    <w:p w14:paraId="7E3B3519" w14:textId="4D52A036" w:rsidR="000A27DA" w:rsidRPr="000A27DA" w:rsidRDefault="000A27DA" w:rsidP="000A27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226A17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</w:p>
    <w:p w14:paraId="4070FEDC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108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559"/>
        <w:gridCol w:w="976"/>
        <w:gridCol w:w="1150"/>
        <w:gridCol w:w="1610"/>
        <w:gridCol w:w="2577"/>
      </w:tblGrid>
      <w:tr w:rsidR="000A27DA" w:rsidRPr="000A27DA" w14:paraId="0F0C8329" w14:textId="77777777" w:rsidTr="000A27D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E24A6" w14:textId="5BAC23C5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Pr="000A27D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0CF44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Дата обращения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512C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Номер обращения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2ED49" w14:textId="747843FC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 xml:space="preserve">амилия, имя, отчество (последнее – при наличии) </w:t>
            </w:r>
            <w:r w:rsidRPr="000A27DA">
              <w:rPr>
                <w:rFonts w:ascii="Times New Roman" w:eastAsia="Times New Roman" w:hAnsi="Times New Roman" w:cs="Times New Roman"/>
              </w:rPr>
              <w:t xml:space="preserve">гражданина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5DD5D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1C70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Причины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1E4DB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Результаты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7C40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Результаты обращения без указания причин </w:t>
            </w:r>
          </w:p>
        </w:tc>
      </w:tr>
      <w:tr w:rsidR="000A27DA" w:rsidRPr="000A27DA" w14:paraId="106F43E0" w14:textId="77777777" w:rsidTr="000A27D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828D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D4014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05A0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4941B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A681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A5C69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7EECC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11353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14:paraId="178BB16F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0A6D37" w14:textId="7C18707F" w:rsidR="000A27DA" w:rsidRDefault="000A27DA"/>
    <w:p w14:paraId="50A0BEDC" w14:textId="659CEF9A" w:rsidR="000A27DA" w:rsidRDefault="000A27DA"/>
    <w:p w14:paraId="50A0C521" w14:textId="31298874" w:rsidR="000A27DA" w:rsidRDefault="000A27DA"/>
    <w:p w14:paraId="216492AC" w14:textId="5FECC7D8" w:rsidR="000A27DA" w:rsidRDefault="000A27DA"/>
    <w:p w14:paraId="19BBA1E2" w14:textId="4B4F8EC0" w:rsidR="000A27DA" w:rsidRDefault="000A27DA"/>
    <w:p w14:paraId="46243105" w14:textId="277E8273" w:rsidR="000A27DA" w:rsidRDefault="000A27DA"/>
    <w:p w14:paraId="3B5F3205" w14:textId="337D9C85" w:rsidR="000A27DA" w:rsidRDefault="000A27DA">
      <w:r>
        <w:br w:type="page"/>
      </w:r>
    </w:p>
    <w:p w14:paraId="21E9EC1C" w14:textId="61784405" w:rsidR="00BF047B" w:rsidRPr="00916922" w:rsidRDefault="00BF047B" w:rsidP="00BF047B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="000E6DE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4F681837" w14:textId="77777777" w:rsidR="00BF047B" w:rsidRDefault="00BF047B" w:rsidP="00E22182">
      <w:pPr>
        <w:pStyle w:val="ConsPlusNormal1"/>
        <w:ind w:left="4820"/>
        <w:jc w:val="both"/>
      </w:pPr>
    </w:p>
    <w:p w14:paraId="3F1C1FBA" w14:textId="77777777" w:rsidR="00E22182" w:rsidRPr="00E22312" w:rsidRDefault="00E22182" w:rsidP="00E22182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4F9FF55" w14:textId="77777777"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Cs/>
          <w:sz w:val="28"/>
          <w:szCs w:val="28"/>
        </w:rPr>
        <w:t>государственной у</w:t>
      </w:r>
      <w:r w:rsidRPr="00E22312">
        <w:rPr>
          <w:rFonts w:ascii="Times New Roman" w:hAnsi="Times New Roman"/>
          <w:bCs/>
          <w:sz w:val="28"/>
          <w:szCs w:val="28"/>
        </w:rPr>
        <w:t>слуги</w:t>
      </w:r>
    </w:p>
    <w:p w14:paraId="75C534C5" w14:textId="77777777"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836"/>
        <w:gridCol w:w="2271"/>
        <w:gridCol w:w="3828"/>
      </w:tblGrid>
      <w:tr w:rsidR="00E22182" w:rsidRPr="00E22312" w14:paraId="4C39A105" w14:textId="77777777" w:rsidTr="009F17CA">
        <w:tc>
          <w:tcPr>
            <w:tcW w:w="709" w:type="dxa"/>
          </w:tcPr>
          <w:p w14:paraId="2986620E" w14:textId="77777777" w:rsidR="00E22182" w:rsidRPr="000A6A9B" w:rsidRDefault="00E22182" w:rsidP="009B0C73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14:paraId="236C6990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836" w:type="dxa"/>
          </w:tcPr>
          <w:p w14:paraId="111A6ED1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1" w:type="dxa"/>
          </w:tcPr>
          <w:p w14:paraId="3E19EF90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828" w:type="dxa"/>
          </w:tcPr>
          <w:p w14:paraId="04084487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22182" w:rsidRPr="00E22312" w14:paraId="78CC127C" w14:textId="77777777" w:rsidTr="009F17CA">
        <w:trPr>
          <w:trHeight w:val="322"/>
        </w:trPr>
        <w:tc>
          <w:tcPr>
            <w:tcW w:w="10495" w:type="dxa"/>
            <w:gridSpan w:val="5"/>
          </w:tcPr>
          <w:p w14:paraId="59E31C93" w14:textId="77777777" w:rsidR="00E22182" w:rsidRPr="000A6A9B" w:rsidRDefault="00E22182" w:rsidP="009B0C73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E22182" w:rsidRPr="00E22312" w14:paraId="26D23399" w14:textId="77777777" w:rsidTr="009F17CA">
        <w:tc>
          <w:tcPr>
            <w:tcW w:w="709" w:type="dxa"/>
          </w:tcPr>
          <w:p w14:paraId="47EE0C24" w14:textId="77777777" w:rsidR="00E22182" w:rsidRPr="00B22925" w:rsidRDefault="00E22182" w:rsidP="009B0C7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.1</w:t>
            </w:r>
          </w:p>
        </w:tc>
        <w:tc>
          <w:tcPr>
            <w:tcW w:w="851" w:type="dxa"/>
          </w:tcPr>
          <w:p w14:paraId="1254ACE7" w14:textId="4B9381B9" w:rsidR="00E22182" w:rsidRDefault="000E6DE6" w:rsidP="009B0C7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5579DC01" w14:textId="77777777" w:rsidR="00E22182" w:rsidRPr="00B22925" w:rsidRDefault="00E22182" w:rsidP="009B0C7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3EF9F425" w14:textId="40C4CF55" w:rsidR="00E22182" w:rsidRPr="00B22925" w:rsidRDefault="000E6DE6" w:rsidP="000E6DE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 рождении ребенка, выданного компетентным органом иностранного государства, и его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нотариально заверенный перевод</w:t>
            </w:r>
          </w:p>
        </w:tc>
        <w:tc>
          <w:tcPr>
            <w:tcW w:w="2271" w:type="dxa"/>
          </w:tcPr>
          <w:p w14:paraId="16180ADB" w14:textId="77777777" w:rsidR="00E22182" w:rsidRDefault="00E22182" w:rsidP="009B0C7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3653E1D" w14:textId="77777777" w:rsidR="00E22182" w:rsidRDefault="00E22182" w:rsidP="009B0C7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4B88CDD9" w14:textId="77777777" w:rsidR="000E6DE6" w:rsidRDefault="000E6DE6" w:rsidP="000E6DE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4E0CAE1C" w14:textId="1A2D00EA" w:rsidR="00E22182" w:rsidRPr="00B22925" w:rsidRDefault="000E6DE6" w:rsidP="000E6DE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57803E43" w14:textId="7345B1B1" w:rsidR="00E22182" w:rsidRDefault="00844E13" w:rsidP="000E6DE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</w:t>
            </w:r>
            <w:r w:rsid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опия </w:t>
            </w:r>
            <w:r w:rsidR="000E6DE6"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 предъявлением оригинал</w:t>
            </w:r>
            <w:r w:rsid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0E6DE6"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случае если он</w:t>
            </w:r>
            <w:r w:rsid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не заверен</w:t>
            </w:r>
            <w:r w:rsidR="000E6DE6"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соответствии с законодательством Российской Федерации</w:t>
            </w:r>
            <w:r w:rsid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6DE1853A" w14:textId="2D8CF3ED" w:rsidR="00E22182" w:rsidRDefault="00E22182" w:rsidP="009B0C7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копия, заверенная в установленном порядке (при направлении по почте);</w:t>
            </w:r>
          </w:p>
          <w:p w14:paraId="68C0D14D" w14:textId="77777777" w:rsidR="00E22182" w:rsidRDefault="00E22182" w:rsidP="000E6DE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</w:t>
            </w:r>
            <w:r w:rsid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7FC0E9B1" w14:textId="2576C24C" w:rsidR="000E6DE6" w:rsidRPr="00B22925" w:rsidRDefault="000E6DE6" w:rsidP="000E6DE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844E13" w:rsidRPr="00E22312" w14:paraId="46125E14" w14:textId="77777777" w:rsidTr="009F17CA">
        <w:tc>
          <w:tcPr>
            <w:tcW w:w="709" w:type="dxa"/>
          </w:tcPr>
          <w:p w14:paraId="691237A4" w14:textId="77777777" w:rsidR="00844E13" w:rsidRPr="00B22925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ED7E38" w14:textId="25087A1F" w:rsidR="00844E13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04101CEA" w14:textId="77777777" w:rsidR="00844E13" w:rsidRPr="00B22925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7931E624" w14:textId="5E4B575E" w:rsidR="00844E13" w:rsidRPr="00B22925" w:rsidRDefault="00844E13" w:rsidP="00844E1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</w:t>
            </w: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 заключении брака, выданного компетентным органом иностранного государства, и его нотариально заверенный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перевод</w:t>
            </w:r>
          </w:p>
        </w:tc>
        <w:tc>
          <w:tcPr>
            <w:tcW w:w="2271" w:type="dxa"/>
          </w:tcPr>
          <w:p w14:paraId="13E23DEF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696EBEAE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589616A4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7718920A" w14:textId="10EF6DF8" w:rsidR="00844E13" w:rsidRPr="00B22925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454CF32B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 предъявлением 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случае если он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не заверен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соответствии с законодательством Российской Федерации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4199396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копия, заверенная в установленном порядке (при направлении по почте);</w:t>
            </w:r>
          </w:p>
          <w:p w14:paraId="543FA899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7C578EE8" w14:textId="2933DDE2" w:rsidR="00844E13" w:rsidRPr="00B22925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844E13" w:rsidRPr="00E22312" w14:paraId="4F1F233B" w14:textId="77777777" w:rsidTr="009F17CA">
        <w:tc>
          <w:tcPr>
            <w:tcW w:w="709" w:type="dxa"/>
          </w:tcPr>
          <w:p w14:paraId="49B01296" w14:textId="77777777" w:rsidR="00844E13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51" w:type="dxa"/>
          </w:tcPr>
          <w:p w14:paraId="02C5DEDC" w14:textId="25C0B15F" w:rsidR="00844E13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7C0353A4" w14:textId="77777777" w:rsidR="00844E13" w:rsidRPr="00B22925" w:rsidRDefault="00844E13" w:rsidP="00844E1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26ACC3DA" w14:textId="748635BD" w:rsidR="00844E13" w:rsidRPr="00356ABE" w:rsidRDefault="00844E13" w:rsidP="00844E1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медицинское заключение о степени тяжести вреда здоровью, полученного в результате чрезвычайной ситуации природного и техногенного характера регионального и межмуниципального уровня</w:t>
            </w:r>
          </w:p>
        </w:tc>
        <w:tc>
          <w:tcPr>
            <w:tcW w:w="2271" w:type="dxa"/>
          </w:tcPr>
          <w:p w14:paraId="56EFF91F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4F34F706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3DF57613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181A705E" w14:textId="0CBF8907" w:rsidR="00844E13" w:rsidRPr="00B22925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2AF88804" w14:textId="6711219A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1B86DD51" w14:textId="4AF272A0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14:paraId="1FE53A6E" w14:textId="77777777" w:rsidR="00844E13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7C3317A6" w14:textId="37FF44CF" w:rsidR="00844E13" w:rsidRPr="00B22925" w:rsidRDefault="00844E13" w:rsidP="00844E1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B001C7" w:rsidRPr="00E22312" w14:paraId="48990CD1" w14:textId="77777777" w:rsidTr="009F17CA">
        <w:tc>
          <w:tcPr>
            <w:tcW w:w="709" w:type="dxa"/>
          </w:tcPr>
          <w:p w14:paraId="789765DF" w14:textId="77777777" w:rsidR="00B001C7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14:paraId="611866D0" w14:textId="77777777" w:rsidR="00B001C7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2E1DDD7C" w14:textId="002D21CB" w:rsidR="00B001C7" w:rsidRPr="00B22925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4AC6AE38" w14:textId="5CC28CA9" w:rsidR="00B001C7" w:rsidRPr="00356ABE" w:rsidRDefault="00B001C7" w:rsidP="00B001C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постановление следователя (дознавателя) о признании заявителя пострадавшим и получившим вред здоровью в результате чрезвычайной ситуации природного и техногенного характера регионального и межмуниципального уровня либо определение суда (постановление судьи) о признании заявителя пострадавшим и получившим вред здоровью в результате чрезвычайной ситуации природного и техногенного характера регионального и межмуниципального уровня</w:t>
            </w:r>
          </w:p>
        </w:tc>
        <w:tc>
          <w:tcPr>
            <w:tcW w:w="2271" w:type="dxa"/>
          </w:tcPr>
          <w:p w14:paraId="4B31470F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C7FE51D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11855B23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165CC0E1" w14:textId="4405F9C6" w:rsidR="00B001C7" w:rsidRPr="00B22925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344BF347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60C0B62B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14:paraId="5C19857B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561D9990" w14:textId="5A22B52B" w:rsidR="00B001C7" w:rsidRPr="00B22925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B001C7" w:rsidRPr="00E22312" w14:paraId="21167B36" w14:textId="77777777" w:rsidTr="009F17CA">
        <w:trPr>
          <w:trHeight w:val="322"/>
        </w:trPr>
        <w:tc>
          <w:tcPr>
            <w:tcW w:w="709" w:type="dxa"/>
          </w:tcPr>
          <w:p w14:paraId="328D9028" w14:textId="77777777" w:rsidR="00B001C7" w:rsidRPr="00B22925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14:paraId="7BE02D63" w14:textId="039FD8E0" w:rsidR="00B001C7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623A2D84" w14:textId="77777777" w:rsidR="00B001C7" w:rsidRPr="00B22925" w:rsidRDefault="00B001C7" w:rsidP="00B001C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6CF11936" w14:textId="2F2288D5" w:rsidR="00B001C7" w:rsidRPr="0037354F" w:rsidRDefault="00B001C7" w:rsidP="0037354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по форме согласно приложению № </w:t>
            </w:r>
            <w:r w:rsidR="0037354F"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9</w:t>
            </w: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к настоящему Регламенту</w:t>
            </w:r>
          </w:p>
        </w:tc>
        <w:tc>
          <w:tcPr>
            <w:tcW w:w="2271" w:type="dxa"/>
          </w:tcPr>
          <w:p w14:paraId="123FBBC9" w14:textId="77777777" w:rsidR="00B001C7" w:rsidRPr="0037354F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Лично;</w:t>
            </w:r>
          </w:p>
          <w:p w14:paraId="3213C338" w14:textId="77777777" w:rsidR="00B001C7" w:rsidRPr="0037354F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связи; </w:t>
            </w:r>
          </w:p>
          <w:p w14:paraId="3B3513D6" w14:textId="77777777" w:rsidR="00B001C7" w:rsidRPr="0037354F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2F28EBF7" w14:textId="7E46C012" w:rsidR="00B001C7" w:rsidRPr="0037354F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3627C991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2F6C9A1E" w14:textId="1D1AF28F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(при направлении по почте);</w:t>
            </w:r>
          </w:p>
          <w:p w14:paraId="74612D96" w14:textId="77777777" w:rsidR="00B001C7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60CC84FB" w14:textId="4F1ED8A4" w:rsidR="00B001C7" w:rsidRPr="00B22925" w:rsidRDefault="00B001C7" w:rsidP="00B001C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861497" w:rsidRPr="00E22312" w14:paraId="4C77BF6A" w14:textId="77777777" w:rsidTr="009F17CA">
        <w:trPr>
          <w:trHeight w:val="322"/>
        </w:trPr>
        <w:tc>
          <w:tcPr>
            <w:tcW w:w="709" w:type="dxa"/>
          </w:tcPr>
          <w:p w14:paraId="76817AEA" w14:textId="77777777" w:rsidR="00861497" w:rsidRDefault="00861497" w:rsidP="0086149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</w:t>
            </w:r>
          </w:p>
        </w:tc>
        <w:tc>
          <w:tcPr>
            <w:tcW w:w="851" w:type="dxa"/>
          </w:tcPr>
          <w:p w14:paraId="458FAE97" w14:textId="4CB97B34" w:rsidR="00861497" w:rsidRPr="00B22925" w:rsidRDefault="00861497" w:rsidP="0086149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3429B02C" w14:textId="21C5161A" w:rsidR="00861497" w:rsidRPr="00AA2284" w:rsidRDefault="00861497" w:rsidP="0086149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документы, подтверждающие</w:t>
            </w: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полномочия на </w:t>
            </w: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представление интересов заявителя.</w:t>
            </w:r>
          </w:p>
        </w:tc>
        <w:tc>
          <w:tcPr>
            <w:tcW w:w="2271" w:type="dxa"/>
          </w:tcPr>
          <w:p w14:paraId="2FAB304C" w14:textId="77777777" w:rsidR="00861497" w:rsidRPr="00B001C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Лично;</w:t>
            </w:r>
          </w:p>
          <w:p w14:paraId="5568A462" w14:textId="77777777" w:rsidR="00861497" w:rsidRPr="00B001C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связи; </w:t>
            </w:r>
          </w:p>
          <w:p w14:paraId="2A771619" w14:textId="77777777" w:rsidR="00861497" w:rsidRPr="00B001C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через Единый портал;</w:t>
            </w:r>
          </w:p>
          <w:p w14:paraId="50A88DA8" w14:textId="35979666" w:rsidR="00861497" w:rsidRPr="00B22925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828" w:type="dxa"/>
          </w:tcPr>
          <w:p w14:paraId="45EB5949" w14:textId="77777777" w:rsidR="0086149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86149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с предъявлением оригинала, в случае если он не заверен в соответствии с законодательством </w:t>
            </w:r>
            <w:r w:rsidRPr="0086149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Российской Федерации;</w:t>
            </w:r>
          </w:p>
          <w:p w14:paraId="066D62F1" w14:textId="0CEB9CCF" w:rsidR="0086149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(при направлении по почте);</w:t>
            </w:r>
          </w:p>
          <w:p w14:paraId="2D795CCB" w14:textId="77777777" w:rsidR="00861497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6A5EA89F" w14:textId="23E995CA" w:rsidR="00861497" w:rsidRPr="00B22925" w:rsidRDefault="00861497" w:rsidP="0086149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861497" w:rsidRPr="00E22312" w14:paraId="34DB2FFC" w14:textId="77777777" w:rsidTr="009F17CA">
        <w:trPr>
          <w:trHeight w:val="322"/>
        </w:trPr>
        <w:tc>
          <w:tcPr>
            <w:tcW w:w="10495" w:type="dxa"/>
            <w:gridSpan w:val="5"/>
          </w:tcPr>
          <w:p w14:paraId="5B570803" w14:textId="77777777" w:rsidR="00861497" w:rsidRPr="000A6A9B" w:rsidRDefault="00861497" w:rsidP="00861497">
            <w:pPr>
              <w:pStyle w:val="a8"/>
              <w:widowControl w:val="0"/>
              <w:numPr>
                <w:ilvl w:val="0"/>
                <w:numId w:val="3"/>
              </w:numPr>
              <w:ind w:left="22" w:right="-1" w:hanging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lastRenderedPageBreak/>
              <w:t>Документы, которые получают по ме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жведомственному взаимодействию и которые</w:t>
            </w: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заявитель вправе представить самостоятельно, для предоставления государственной услуги</w:t>
            </w:r>
          </w:p>
        </w:tc>
      </w:tr>
      <w:tr w:rsidR="00AA2CB2" w:rsidRPr="00E22312" w14:paraId="115A9F73" w14:textId="77777777" w:rsidTr="009F17CA">
        <w:trPr>
          <w:trHeight w:val="322"/>
        </w:trPr>
        <w:tc>
          <w:tcPr>
            <w:tcW w:w="709" w:type="dxa"/>
          </w:tcPr>
          <w:p w14:paraId="57CCA8AB" w14:textId="77777777" w:rsidR="00AA2CB2" w:rsidRPr="0011096D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14:paraId="6CFD6E7E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28DEC0A7" w14:textId="5184C671" w:rsidR="00AA2CB2" w:rsidRPr="00B22925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04917D85" w14:textId="1475DCF8" w:rsidR="00AA2CB2" w:rsidRPr="0011096D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документы, подтверждающие отнесение произошедшей чрезвычайной ситуации природного и техногенного характера к чрезвычайной ситуации региональн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ого и межмуниципального уровня</w:t>
            </w:r>
          </w:p>
        </w:tc>
        <w:tc>
          <w:tcPr>
            <w:tcW w:w="2271" w:type="dxa"/>
          </w:tcPr>
          <w:p w14:paraId="5C89094B" w14:textId="58C110C7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 делам гражданской обороны и чрезвычайным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ситуациям Республики Татарстан</w:t>
            </w:r>
          </w:p>
        </w:tc>
        <w:tc>
          <w:tcPr>
            <w:tcW w:w="3828" w:type="dxa"/>
          </w:tcPr>
          <w:p w14:paraId="10366202" w14:textId="28E7BE59" w:rsidR="00AA2CB2" w:rsidRPr="0011096D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A2CB2" w:rsidRPr="00E22312" w14:paraId="21E389EE" w14:textId="77777777" w:rsidTr="009F17CA">
        <w:trPr>
          <w:trHeight w:val="322"/>
        </w:trPr>
        <w:tc>
          <w:tcPr>
            <w:tcW w:w="709" w:type="dxa"/>
          </w:tcPr>
          <w:p w14:paraId="1F4CDE1A" w14:textId="76B30AB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2.2</w:t>
            </w:r>
          </w:p>
        </w:tc>
        <w:tc>
          <w:tcPr>
            <w:tcW w:w="851" w:type="dxa"/>
          </w:tcPr>
          <w:p w14:paraId="4DAF1162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62F150E7" w14:textId="503AB398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5EB9965E" w14:textId="6D66E352" w:rsidR="00AA2CB2" w:rsidRPr="00C439CA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действительности паспорта (заявителя, представителя заявителя) </w:t>
            </w:r>
          </w:p>
        </w:tc>
        <w:tc>
          <w:tcPr>
            <w:tcW w:w="2271" w:type="dxa"/>
          </w:tcPr>
          <w:p w14:paraId="10CA75EF" w14:textId="19A2AFA3" w:rsidR="00AA2CB2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системы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данных по миграции Мини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стерства внутренних дел России»</w:t>
            </w:r>
          </w:p>
        </w:tc>
        <w:tc>
          <w:tcPr>
            <w:tcW w:w="3828" w:type="dxa"/>
          </w:tcPr>
          <w:p w14:paraId="421B06E0" w14:textId="1F3059FA" w:rsidR="00AA2CB2" w:rsidRPr="0040728B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A2CB2" w:rsidRPr="00E22312" w14:paraId="3BBF757D" w14:textId="77777777" w:rsidTr="009F17CA">
        <w:trPr>
          <w:trHeight w:val="322"/>
        </w:trPr>
        <w:tc>
          <w:tcPr>
            <w:tcW w:w="709" w:type="dxa"/>
          </w:tcPr>
          <w:p w14:paraId="1C406959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851" w:type="dxa"/>
          </w:tcPr>
          <w:p w14:paraId="2A84CF2B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5FDB3C6E" w14:textId="440C69DB" w:rsidR="00AA2CB2" w:rsidRPr="00B22925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78AA42B1" w14:textId="29AB5474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об ином документе, удостоверяющем личность (заяв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ителя, представителя заявителя)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36CD6E5F" w14:textId="1BCFF0D0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системы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данных по миграции Мини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стерства внутренних дел России»</w:t>
            </w:r>
          </w:p>
        </w:tc>
        <w:tc>
          <w:tcPr>
            <w:tcW w:w="3828" w:type="dxa"/>
          </w:tcPr>
          <w:p w14:paraId="021005E9" w14:textId="135624B2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A2CB2" w:rsidRPr="00E22312" w14:paraId="1AB38B28" w14:textId="77777777" w:rsidTr="009F17CA">
        <w:trPr>
          <w:trHeight w:val="322"/>
        </w:trPr>
        <w:tc>
          <w:tcPr>
            <w:tcW w:w="709" w:type="dxa"/>
          </w:tcPr>
          <w:p w14:paraId="3B0B1EF2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851" w:type="dxa"/>
          </w:tcPr>
          <w:p w14:paraId="3A8BFECE" w14:textId="257FBC25" w:rsidR="00AA2CB2" w:rsidRPr="00B22925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27BAFE01" w14:textId="16750BC2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полномочиях представителя (доверенность в нотариальной форме) </w:t>
            </w:r>
          </w:p>
        </w:tc>
        <w:tc>
          <w:tcPr>
            <w:tcW w:w="2271" w:type="dxa"/>
          </w:tcPr>
          <w:p w14:paraId="4BAF25AF" w14:textId="6D1D338F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Федеральной нота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риальной палаты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Сведения из реестра доверенностей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14:paraId="194582B1" w14:textId="33121719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A2CB2" w:rsidRPr="00E22312" w14:paraId="7C04A7C5" w14:textId="77777777" w:rsidTr="009F17CA">
        <w:trPr>
          <w:trHeight w:val="322"/>
        </w:trPr>
        <w:tc>
          <w:tcPr>
            <w:tcW w:w="709" w:type="dxa"/>
          </w:tcPr>
          <w:p w14:paraId="74EE429D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0288317F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38D4403C" w14:textId="51E9DB15" w:rsidR="00AA2CB2" w:rsidRPr="00B22925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41B11CCE" w14:textId="56314219" w:rsidR="00AA2CB2" w:rsidRPr="00DC07A0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страховом номере индивидуального лицевого счета </w:t>
            </w:r>
          </w:p>
        </w:tc>
        <w:tc>
          <w:tcPr>
            <w:tcW w:w="2271" w:type="dxa"/>
          </w:tcPr>
          <w:p w14:paraId="42AAF0F7" w14:textId="4F9CC330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стемы Социального фонда России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(Трудовая д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еятельность, пенсионный статус)»</w:t>
            </w:r>
          </w:p>
        </w:tc>
        <w:tc>
          <w:tcPr>
            <w:tcW w:w="3828" w:type="dxa"/>
          </w:tcPr>
          <w:p w14:paraId="32EAFD50" w14:textId="3C912430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AA2CB2" w:rsidRPr="00E22312" w14:paraId="7A6851CC" w14:textId="77777777" w:rsidTr="009F17CA">
        <w:trPr>
          <w:trHeight w:val="322"/>
        </w:trPr>
        <w:tc>
          <w:tcPr>
            <w:tcW w:w="709" w:type="dxa"/>
          </w:tcPr>
          <w:p w14:paraId="59A53C3B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2.6</w:t>
            </w:r>
          </w:p>
        </w:tc>
        <w:tc>
          <w:tcPr>
            <w:tcW w:w="851" w:type="dxa"/>
          </w:tcPr>
          <w:p w14:paraId="588859D8" w14:textId="77777777" w:rsidR="00AA2CB2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0B7C0679" w14:textId="01EB9A46" w:rsidR="00AA2CB2" w:rsidRPr="00B22925" w:rsidRDefault="00AA2CB2" w:rsidP="00AA2CB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301119FD" w14:textId="111E9F33" w:rsidR="00AA2CB2" w:rsidRPr="00DC07A0" w:rsidRDefault="0091441A" w:rsidP="0091441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регистрационном учете по месту жительства и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месту пребывания</w:t>
            </w:r>
          </w:p>
        </w:tc>
        <w:tc>
          <w:tcPr>
            <w:tcW w:w="2271" w:type="dxa"/>
          </w:tcPr>
          <w:p w14:paraId="1B1EC412" w14:textId="3BCE6E77" w:rsidR="00AA2CB2" w:rsidRPr="00B22925" w:rsidRDefault="0091441A" w:rsidP="0091441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Министерства</w:t>
            </w: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внутренних дел по Республике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3828" w:type="dxa"/>
          </w:tcPr>
          <w:p w14:paraId="0654B31F" w14:textId="0B2E5870" w:rsidR="00AA2CB2" w:rsidRPr="00B22925" w:rsidRDefault="00AA2CB2" w:rsidP="00AA2CB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оригинала, если копия не заверена в установленном законодательством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91441A" w:rsidRPr="00E22312" w14:paraId="6BE8A2D2" w14:textId="77777777" w:rsidTr="009F17CA">
        <w:trPr>
          <w:trHeight w:val="322"/>
        </w:trPr>
        <w:tc>
          <w:tcPr>
            <w:tcW w:w="709" w:type="dxa"/>
          </w:tcPr>
          <w:p w14:paraId="0F16FF64" w14:textId="77777777" w:rsidR="0091441A" w:rsidRDefault="0091441A" w:rsidP="0091441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51" w:type="dxa"/>
          </w:tcPr>
          <w:p w14:paraId="3DA061FD" w14:textId="77777777" w:rsidR="0091441A" w:rsidRDefault="0091441A" w:rsidP="0091441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4B53085E" w14:textId="4CDC0039" w:rsidR="0091441A" w:rsidRPr="00B22925" w:rsidRDefault="0091441A" w:rsidP="0091441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4B74D4C4" w14:textId="20472365" w:rsidR="0091441A" w:rsidRPr="00DC07A0" w:rsidRDefault="0091441A" w:rsidP="0091441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рождении (сведения о государственной регистрации рождения), перемене имени (сведения о государственной регистрации перемены имени), заключении брака (сведения о государственной регистрации заключении брака), расторжении брака (сведения о государственной регистрации расторжении брака), установлении отцовства (сведения о государственной регистрации установления отцовства), смерти (сведения о государственной регистрации смерти лица (лиц), указанных в заявлении) </w:t>
            </w:r>
          </w:p>
        </w:tc>
        <w:tc>
          <w:tcPr>
            <w:tcW w:w="2271" w:type="dxa"/>
          </w:tcPr>
          <w:p w14:paraId="5C133C24" w14:textId="066F6499" w:rsidR="0091441A" w:rsidRPr="00B22925" w:rsidRDefault="0091441A" w:rsidP="0091441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Единого государственного реестра записей актов гражданского состояния (и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 Федеральной налоговой службы)</w:t>
            </w:r>
          </w:p>
        </w:tc>
        <w:tc>
          <w:tcPr>
            <w:tcW w:w="3828" w:type="dxa"/>
          </w:tcPr>
          <w:p w14:paraId="68F72238" w14:textId="5BB23CBE" w:rsidR="0091441A" w:rsidRPr="00B22925" w:rsidRDefault="0091441A" w:rsidP="0091441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F17CA" w:rsidRPr="00E22312" w14:paraId="3C2D20D8" w14:textId="77777777" w:rsidTr="009F17CA">
        <w:trPr>
          <w:trHeight w:val="322"/>
        </w:trPr>
        <w:tc>
          <w:tcPr>
            <w:tcW w:w="709" w:type="dxa"/>
          </w:tcPr>
          <w:p w14:paraId="56BB4261" w14:textId="77777777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2.8</w:t>
            </w:r>
          </w:p>
        </w:tc>
        <w:tc>
          <w:tcPr>
            <w:tcW w:w="851" w:type="dxa"/>
          </w:tcPr>
          <w:p w14:paraId="6671FE63" w14:textId="77777777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1FAE6950" w14:textId="3E390DEE" w:rsidR="009F17CA" w:rsidRPr="0011096D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010AEC78" w14:textId="19E6D374" w:rsidR="009F17CA" w:rsidRPr="00DC07A0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об установлении опеки (попечительства) над ребенком) </w:t>
            </w:r>
          </w:p>
        </w:tc>
        <w:tc>
          <w:tcPr>
            <w:tcW w:w="2271" w:type="dxa"/>
          </w:tcPr>
          <w:p w14:paraId="1B1E793C" w14:textId="074C64EB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автоматизированной информационной 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828" w:type="dxa"/>
          </w:tcPr>
          <w:p w14:paraId="7B1DAAC4" w14:textId="4E73ED11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F17CA" w:rsidRPr="00E22312" w14:paraId="5D87D217" w14:textId="77777777" w:rsidTr="009F17CA">
        <w:trPr>
          <w:trHeight w:val="322"/>
        </w:trPr>
        <w:tc>
          <w:tcPr>
            <w:tcW w:w="709" w:type="dxa"/>
          </w:tcPr>
          <w:p w14:paraId="2A51D576" w14:textId="77777777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2.9</w:t>
            </w:r>
          </w:p>
        </w:tc>
        <w:tc>
          <w:tcPr>
            <w:tcW w:w="851" w:type="dxa"/>
          </w:tcPr>
          <w:p w14:paraId="2DF19632" w14:textId="77777777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0C46FE0F" w14:textId="281BB5F0" w:rsidR="009F17CA" w:rsidRPr="0011096D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1A8D4571" w14:textId="181BBF31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лишении (об ограничении) родительских прав) </w:t>
            </w:r>
          </w:p>
        </w:tc>
        <w:tc>
          <w:tcPr>
            <w:tcW w:w="2271" w:type="dxa"/>
          </w:tcPr>
          <w:p w14:paraId="38ADB82C" w14:textId="56C8381D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автоматизированной информационной 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828" w:type="dxa"/>
          </w:tcPr>
          <w:p w14:paraId="7B7F4BB1" w14:textId="5A1D8E58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F17CA" w:rsidRPr="00E22312" w14:paraId="4660A9A0" w14:textId="77777777" w:rsidTr="009F17CA">
        <w:trPr>
          <w:trHeight w:val="322"/>
        </w:trPr>
        <w:tc>
          <w:tcPr>
            <w:tcW w:w="709" w:type="dxa"/>
          </w:tcPr>
          <w:p w14:paraId="73091D1D" w14:textId="489401F0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2.10</w:t>
            </w:r>
          </w:p>
        </w:tc>
        <w:tc>
          <w:tcPr>
            <w:tcW w:w="851" w:type="dxa"/>
          </w:tcPr>
          <w:p w14:paraId="2BD55BFF" w14:textId="77777777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</w:p>
          <w:p w14:paraId="3FAEC796" w14:textId="33370C4C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2836" w:type="dxa"/>
          </w:tcPr>
          <w:p w14:paraId="2F2BAE9E" w14:textId="2B0CDA6F" w:rsidR="009F17CA" w:rsidRDefault="009F17CA" w:rsidP="009F17C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лицах, сведения о которых содержатся в реестре лиц, связанных с </w:t>
            </w: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изменением родительских прав, реестре лиц с измененной дееспособностью и реестре законных представителей (сведения о нахождении в реестре лиц с измененной дееспособностью)</w:t>
            </w:r>
          </w:p>
        </w:tc>
        <w:tc>
          <w:tcPr>
            <w:tcW w:w="2271" w:type="dxa"/>
          </w:tcPr>
          <w:p w14:paraId="39D6B72B" w14:textId="5D3A0410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из автоматизированной информационной </w:t>
            </w: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828" w:type="dxa"/>
          </w:tcPr>
          <w:p w14:paraId="7D3DC94E" w14:textId="15BAC87C" w:rsidR="009F17CA" w:rsidRPr="00B22925" w:rsidRDefault="009F17CA" w:rsidP="009F17CA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оригинала, если копия не заверена в установленном законодательством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</w:tbl>
    <w:p w14:paraId="67772380" w14:textId="77777777" w:rsidR="00E22182" w:rsidRDefault="00E22182" w:rsidP="00E22182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6099DE95" w14:textId="77777777" w:rsidR="00813BF3" w:rsidRDefault="00813BF3">
      <w:pPr>
        <w:rPr>
          <w:rFonts w:ascii="Times New Roman" w:hAnsi="Times New Roman" w:cs="Times New Roman"/>
          <w:sz w:val="24"/>
        </w:rPr>
      </w:pPr>
      <w:r>
        <w:br w:type="page"/>
      </w:r>
    </w:p>
    <w:p w14:paraId="1385BF3C" w14:textId="06D27B02" w:rsidR="004675F5" w:rsidRPr="00916922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4DAE4D5F" w14:textId="0419E414" w:rsidR="004675F5" w:rsidRDefault="004675F5" w:rsidP="00813BF3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704F9520" w14:textId="316E8F3C" w:rsidR="004675F5" w:rsidRDefault="004675F5" w:rsidP="004675F5">
      <w:pPr>
        <w:pStyle w:val="ConsPlusNormal1"/>
        <w:ind w:left="48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45CAA84" w14:textId="77777777" w:rsidR="004675F5" w:rsidRDefault="004675F5" w:rsidP="00813BF3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3F38FD10" w14:textId="3063D448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Министерство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защиты Республики Татарстан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Управления (отдела)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                             в __________________Республики Татарстан</w:t>
      </w:r>
    </w:p>
    <w:p w14:paraId="113F8D91" w14:textId="77777777" w:rsid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(указывается муниципальный</w:t>
      </w:r>
    </w:p>
    <w:p w14:paraId="29D9BFA3" w14:textId="03785CC4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р</w:t>
      </w:r>
      <w:r w:rsidRPr="004675F5">
        <w:rPr>
          <w:rFonts w:ascii="Times New Roman" w:hAnsi="Times New Roman" w:cs="Times New Roman"/>
          <w:sz w:val="22"/>
          <w:szCs w:val="22"/>
        </w:rPr>
        <w:t>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или городской округ)</w:t>
      </w:r>
    </w:p>
    <w:p w14:paraId="2199A975" w14:textId="441A5EB6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F06ADCB" w14:textId="65C3CB1C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675F5">
        <w:rPr>
          <w:rFonts w:ascii="Times New Roman" w:hAnsi="Times New Roman" w:cs="Times New Roman"/>
          <w:sz w:val="22"/>
          <w:szCs w:val="22"/>
        </w:rPr>
        <w:t>(фамилия, имя, отчество (</w:t>
      </w:r>
      <w:r>
        <w:rPr>
          <w:rFonts w:ascii="Times New Roman" w:hAnsi="Times New Roman" w:cs="Times New Roman"/>
          <w:sz w:val="22"/>
          <w:szCs w:val="22"/>
        </w:rPr>
        <w:t xml:space="preserve">последнее - </w:t>
      </w:r>
      <w:r w:rsidRPr="004675F5">
        <w:rPr>
          <w:rFonts w:ascii="Times New Roman" w:hAnsi="Times New Roman" w:cs="Times New Roman"/>
          <w:sz w:val="22"/>
          <w:szCs w:val="22"/>
        </w:rPr>
        <w:t>при наличии))</w:t>
      </w:r>
    </w:p>
    <w:p w14:paraId="5E4618BD" w14:textId="1E0CF21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422FFC40" w14:textId="49DD99C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5ED0B2D" w14:textId="04AFF41B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1D294B7" w14:textId="64176FAD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Адрес места </w:t>
      </w:r>
      <w:r>
        <w:rPr>
          <w:rFonts w:ascii="Times New Roman" w:hAnsi="Times New Roman" w:cs="Times New Roman"/>
          <w:sz w:val="28"/>
          <w:szCs w:val="28"/>
        </w:rPr>
        <w:t>жительства _________________</w:t>
      </w:r>
    </w:p>
    <w:p w14:paraId="76A00260" w14:textId="74F656F1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3880B2B" w14:textId="68EF7C6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Дата рож</w:t>
      </w:r>
      <w:r>
        <w:rPr>
          <w:rFonts w:ascii="Times New Roman" w:hAnsi="Times New Roman" w:cs="Times New Roman"/>
          <w:sz w:val="28"/>
          <w:szCs w:val="28"/>
        </w:rPr>
        <w:t>дения _____________________</w:t>
      </w:r>
      <w:r w:rsidRPr="004675F5">
        <w:rPr>
          <w:rFonts w:ascii="Times New Roman" w:hAnsi="Times New Roman" w:cs="Times New Roman"/>
          <w:sz w:val="28"/>
          <w:szCs w:val="28"/>
        </w:rPr>
        <w:t>____</w:t>
      </w:r>
    </w:p>
    <w:p w14:paraId="452158D9" w14:textId="1AFEB27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Место рождения 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675F5">
        <w:rPr>
          <w:rFonts w:ascii="Times New Roman" w:hAnsi="Times New Roman" w:cs="Times New Roman"/>
          <w:sz w:val="28"/>
          <w:szCs w:val="28"/>
        </w:rPr>
        <w:t>____________</w:t>
      </w:r>
    </w:p>
    <w:p w14:paraId="2B5A49C9" w14:textId="3A426E57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B256A16" w14:textId="40C44823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Ф.И.О. (последнее - при </w:t>
      </w:r>
      <w:proofErr w:type="gramStart"/>
      <w:r w:rsidRPr="004675F5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675F5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56391A8" w14:textId="57941EB9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7D799D5" w14:textId="5E4D67AC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23325FEE" w14:textId="301C6096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документе, </w:t>
      </w:r>
      <w:r w:rsidRPr="004675F5">
        <w:rPr>
          <w:rFonts w:ascii="Times New Roman" w:hAnsi="Times New Roman" w:cs="Times New Roman"/>
          <w:sz w:val="28"/>
          <w:szCs w:val="28"/>
        </w:rPr>
        <w:t>подтверждающем</w:t>
      </w:r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Pr="004675F5">
        <w:rPr>
          <w:rFonts w:ascii="Times New Roman" w:hAnsi="Times New Roman" w:cs="Times New Roman"/>
          <w:sz w:val="28"/>
          <w:szCs w:val="28"/>
        </w:rPr>
        <w:t>представителя,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действующего на основании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205D1E5" w14:textId="283B3E54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Адрес места постоянного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                            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45224D9" w14:textId="24882E62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E5C4677" w14:textId="027467EA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25080E76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411F866E" w14:textId="1508E2F2" w:rsidR="004675F5" w:rsidRPr="004675F5" w:rsidRDefault="004675F5" w:rsidP="004675F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ЗАЯВЛЕНИЕ</w:t>
      </w:r>
    </w:p>
    <w:p w14:paraId="71750153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30C0C56A" w14:textId="58001556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Прошу назначить мне,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675F5">
        <w:rPr>
          <w:rFonts w:ascii="Times New Roman" w:hAnsi="Times New Roman" w:cs="Times New Roman"/>
          <w:sz w:val="28"/>
          <w:szCs w:val="28"/>
        </w:rPr>
        <w:t>,</w:t>
      </w:r>
    </w:p>
    <w:p w14:paraId="6E623B83" w14:textId="4EF84459" w:rsidR="004675F5" w:rsidRP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(фамилия, имя, отчество (при наличии))</w:t>
      </w:r>
    </w:p>
    <w:p w14:paraId="4991FFC8" w14:textId="771363AC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0E8AC7" w14:textId="6D6DD3B3" w:rsidR="004675F5" w:rsidRP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(дата рождения, данные документа, удостоверяющего личность, адрес места</w:t>
      </w:r>
    </w:p>
    <w:p w14:paraId="25EEB615" w14:textId="1368B912" w:rsid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жительства)</w:t>
      </w:r>
    </w:p>
    <w:p w14:paraId="3390A3C8" w14:textId="2EBC0B8E" w:rsidR="004675F5" w:rsidRPr="004675F5" w:rsidRDefault="004675F5" w:rsidP="004675F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14156DB7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14:paraId="0203474B" w14:textId="64376C74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единовременную денежную выплату как гражданину, получившему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 регионального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межмуниципального уровня вред здоровью, в связи с получением мною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здоровью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______,</w:t>
      </w:r>
    </w:p>
    <w:p w14:paraId="6F013046" w14:textId="7546B7BF" w:rsid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(указывается степень тяжести вреда здоровью,</w:t>
      </w:r>
    </w:p>
    <w:p w14:paraId="60995E2B" w14:textId="32C36345" w:rsidR="009A3E32" w:rsidRPr="009A3E32" w:rsidRDefault="009A3E32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326D0C" w14:textId="4AC5FB64" w:rsid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реквизиты медицинского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заключения о степени тяжести вреда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здоровью</w:t>
      </w:r>
    </w:p>
    <w:p w14:paraId="75EEBC9F" w14:textId="7DD90F71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(номер, дата выдачи, наименование медицинского учреждения))</w:t>
      </w:r>
    </w:p>
    <w:p w14:paraId="62C714DF" w14:textId="77777777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 </w:t>
      </w:r>
    </w:p>
    <w:p w14:paraId="47C6DF4E" w14:textId="6F2AAF6D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результате чрезвычайной ситуации на территории Республики Татарстан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природного и техногенного характера регионального и межмуниципального</w:t>
      </w:r>
      <w:r w:rsidR="009A3E32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9A3E32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4675F5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</w:t>
      </w:r>
      <w:r w:rsidRPr="004675F5">
        <w:rPr>
          <w:rFonts w:ascii="Times New Roman" w:hAnsi="Times New Roman" w:cs="Times New Roman"/>
          <w:sz w:val="28"/>
          <w:szCs w:val="28"/>
        </w:rPr>
        <w:t>_,</w:t>
      </w:r>
    </w:p>
    <w:p w14:paraId="337195F1" w14:textId="2B481B12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</w:t>
      </w:r>
      <w:r w:rsidR="009A3E32">
        <w:rPr>
          <w:rFonts w:ascii="Times New Roman" w:hAnsi="Times New Roman" w:cs="Times New Roman"/>
          <w:sz w:val="22"/>
          <w:szCs w:val="22"/>
        </w:rPr>
        <w:t xml:space="preserve">указывается </w:t>
      </w:r>
      <w:r w:rsidRPr="009A3E32">
        <w:rPr>
          <w:rFonts w:ascii="Times New Roman" w:hAnsi="Times New Roman" w:cs="Times New Roman"/>
          <w:sz w:val="22"/>
          <w:szCs w:val="22"/>
        </w:rPr>
        <w:t>наименование муниципального района/городского округа Республики Татарстан)</w:t>
      </w:r>
    </w:p>
    <w:p w14:paraId="279219E4" w14:textId="744276FD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AF8036A" w14:textId="653B65ED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(указываются реквизиты постановления следователя (дознавателя, судьи) или</w:t>
      </w:r>
    </w:p>
    <w:p w14:paraId="07A7CD35" w14:textId="343DFA38" w:rsidR="004675F5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определения суда о признании гражданина пострадавшим и получившим вред</w:t>
      </w:r>
    </w:p>
    <w:p w14:paraId="48B5071E" w14:textId="4953F776" w:rsidR="009A3E32" w:rsidRPr="009A3E32" w:rsidRDefault="009A3E32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B78199C" w14:textId="5E10CD53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здоровью в результате чрезвычайной ситуации природного и техногенного</w:t>
      </w:r>
    </w:p>
    <w:p w14:paraId="597B47B8" w14:textId="77777777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характера регионального и межмуниципального уровня, указать степень тяжести</w:t>
      </w:r>
    </w:p>
    <w:p w14:paraId="697B33B6" w14:textId="45A1E36F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вреда здоровью)</w:t>
      </w:r>
    </w:p>
    <w:p w14:paraId="367BAD1A" w14:textId="6E9F03F2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3866F46" w14:textId="23D7C0DD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Прошу единовременную </w:t>
      </w:r>
      <w:r w:rsidR="009A3E32">
        <w:rPr>
          <w:rFonts w:ascii="Times New Roman" w:hAnsi="Times New Roman" w:cs="Times New Roman"/>
          <w:sz w:val="28"/>
          <w:szCs w:val="28"/>
        </w:rPr>
        <w:t xml:space="preserve">денежную </w:t>
      </w:r>
      <w:r w:rsidRPr="004675F5">
        <w:rPr>
          <w:rFonts w:ascii="Times New Roman" w:hAnsi="Times New Roman" w:cs="Times New Roman"/>
          <w:sz w:val="28"/>
          <w:szCs w:val="28"/>
        </w:rPr>
        <w:t>выплату перечислить в кредитную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организацию: </w:t>
      </w:r>
      <w:r w:rsidR="009A3E32"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7679704" w14:textId="13B40ED4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(наименование кредитной организации)</w:t>
      </w:r>
    </w:p>
    <w:p w14:paraId="4C192BF9" w14:textId="7DA99C6D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CB8E02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5B7BF2D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Лицевой счет: _____________________________________</w:t>
      </w:r>
    </w:p>
    <w:p w14:paraId="3D1FDE4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Расчетный счет: ___________________________________</w:t>
      </w:r>
    </w:p>
    <w:p w14:paraId="0A9EF7CD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Наименование банка: _______________________________</w:t>
      </w:r>
    </w:p>
    <w:p w14:paraId="0F953B2F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БИК _______________________________________________</w:t>
      </w:r>
    </w:p>
    <w:p w14:paraId="6B0C2707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ИНН _______________________________________________</w:t>
      </w:r>
    </w:p>
    <w:p w14:paraId="4C42372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КПП _______________________________________________</w:t>
      </w:r>
    </w:p>
    <w:p w14:paraId="234A6D2C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Номер банковской карты ____________________________</w:t>
      </w:r>
    </w:p>
    <w:p w14:paraId="794AE59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49567299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14773FF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Телефон: __________________________________________</w:t>
      </w:r>
    </w:p>
    <w:p w14:paraId="3DDD74D1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73D75575" w14:textId="42E9E589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Заявитель: ________________________________ _________ </w:t>
      </w:r>
      <w:r w:rsidR="009A3E32">
        <w:rPr>
          <w:rFonts w:ascii="Times New Roman" w:hAnsi="Times New Roman" w:cs="Times New Roman"/>
          <w:sz w:val="28"/>
          <w:szCs w:val="28"/>
        </w:rPr>
        <w:t>«</w:t>
      </w:r>
      <w:r w:rsidRPr="004675F5">
        <w:rPr>
          <w:rFonts w:ascii="Times New Roman" w:hAnsi="Times New Roman" w:cs="Times New Roman"/>
          <w:sz w:val="28"/>
          <w:szCs w:val="28"/>
        </w:rPr>
        <w:t>__</w:t>
      </w:r>
      <w:r w:rsidR="009A3E32">
        <w:rPr>
          <w:rFonts w:ascii="Times New Roman" w:hAnsi="Times New Roman" w:cs="Times New Roman"/>
          <w:sz w:val="28"/>
          <w:szCs w:val="28"/>
        </w:rPr>
        <w:t>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6F65A0C" w14:textId="49180120" w:rsidR="004675F5" w:rsidRPr="009A3E32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(Ф.И.О. заявителя (последнее -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Pr="009A3E32">
        <w:rPr>
          <w:rFonts w:ascii="Times New Roman" w:hAnsi="Times New Roman" w:cs="Times New Roman"/>
          <w:sz w:val="22"/>
          <w:szCs w:val="22"/>
        </w:rPr>
        <w:t xml:space="preserve">подпись)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9A3E32">
        <w:rPr>
          <w:rFonts w:ascii="Times New Roman" w:hAnsi="Times New Roman" w:cs="Times New Roman"/>
          <w:sz w:val="22"/>
          <w:szCs w:val="22"/>
        </w:rPr>
        <w:t>(дата)</w:t>
      </w:r>
    </w:p>
    <w:p w14:paraId="53E9519B" w14:textId="58C71FFD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 при наличии))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010D89" w14:textId="34159024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lastRenderedPageBreak/>
        <w:t>Согласен на получение информации, в том числе о предоставлении (отказе в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предоставлении) государственной услуги:</w:t>
      </w:r>
    </w:p>
    <w:p w14:paraId="3A713AC1" w14:textId="3BACD5A1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письмен</w:t>
      </w:r>
      <w:r w:rsidR="009A3E32">
        <w:rPr>
          <w:rFonts w:ascii="Times New Roman" w:hAnsi="Times New Roman" w:cs="Times New Roman"/>
          <w:sz w:val="28"/>
          <w:szCs w:val="28"/>
        </w:rPr>
        <w:t>ной форме по почтовому адресу: 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4E7CCDD" w14:textId="7D10CF4F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BAB1073" w14:textId="07876F46" w:rsidR="004675F5" w:rsidRP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(указывается почтовый адрес)</w:t>
      </w:r>
    </w:p>
    <w:p w14:paraId="0D05262A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почты:</w:t>
      </w:r>
    </w:p>
    <w:p w14:paraId="1995CDA3" w14:textId="32000B1F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______________________________;</w:t>
      </w:r>
    </w:p>
    <w:p w14:paraId="1C2A0F2C" w14:textId="066F4858" w:rsidR="004675F5" w:rsidRP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(указывается адрес электронной почты)</w:t>
      </w:r>
    </w:p>
    <w:p w14:paraId="57F7B1ED" w14:textId="7996E44E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через личный кабинет на Едином портале государственных и муниципальных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услуг (функций): ______________________________________.</w:t>
      </w:r>
    </w:p>
    <w:p w14:paraId="5471C875" w14:textId="29C9633D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       (указывается «</w:t>
      </w:r>
      <w:r w:rsidRPr="009A3E32">
        <w:rPr>
          <w:rFonts w:ascii="Times New Roman" w:hAnsi="Times New Roman" w:cs="Times New Roman"/>
          <w:sz w:val="22"/>
          <w:szCs w:val="22"/>
        </w:rPr>
        <w:t>да</w:t>
      </w:r>
      <w:r w:rsidR="009A3E32">
        <w:rPr>
          <w:rFonts w:ascii="Times New Roman" w:hAnsi="Times New Roman" w:cs="Times New Roman"/>
          <w:sz w:val="22"/>
          <w:szCs w:val="22"/>
        </w:rPr>
        <w:t>»</w:t>
      </w:r>
      <w:r w:rsidRPr="009A3E32">
        <w:rPr>
          <w:rFonts w:ascii="Times New Roman" w:hAnsi="Times New Roman" w:cs="Times New Roman"/>
          <w:sz w:val="22"/>
          <w:szCs w:val="22"/>
        </w:rPr>
        <w:t xml:space="preserve"> или ставится прочерк)</w:t>
      </w:r>
    </w:p>
    <w:p w14:paraId="2C2417E8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7FB5EC3B" w14:textId="5E1A936E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 _________ «__»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0134822F" w14:textId="3A5446CD" w:rsidR="004675F5" w:rsidRPr="009A3E32" w:rsidRDefault="009A3E32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         (Ф.И.О. заявителя (последнее -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="004675F5" w:rsidRPr="009A3E32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14:paraId="5672E42B" w14:textId="00C80FE4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при наличии))</w:t>
      </w:r>
    </w:p>
    <w:p w14:paraId="10A82E13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Специалист:</w:t>
      </w:r>
    </w:p>
    <w:p w14:paraId="1EFC55C9" w14:textId="2D84E93E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___________________________________________ _________ </w:t>
      </w:r>
      <w:r w:rsidR="009A3E32">
        <w:rPr>
          <w:rFonts w:ascii="Times New Roman" w:hAnsi="Times New Roman" w:cs="Times New Roman"/>
          <w:sz w:val="28"/>
          <w:szCs w:val="28"/>
        </w:rPr>
        <w:t>«</w:t>
      </w:r>
      <w:r w:rsidRPr="004675F5">
        <w:rPr>
          <w:rFonts w:ascii="Times New Roman" w:hAnsi="Times New Roman" w:cs="Times New Roman"/>
          <w:sz w:val="28"/>
          <w:szCs w:val="28"/>
        </w:rPr>
        <w:t>__</w:t>
      </w:r>
      <w:r w:rsidR="009A3E32">
        <w:rPr>
          <w:rFonts w:ascii="Times New Roman" w:hAnsi="Times New Roman" w:cs="Times New Roman"/>
          <w:sz w:val="28"/>
          <w:szCs w:val="28"/>
        </w:rPr>
        <w:t>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5173D36A" w14:textId="3DD3A2FB" w:rsidR="004675F5" w:rsidRPr="009A3E32" w:rsidRDefault="009A3E32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 (должность, Ф.И.О. (последнее - при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4675F5" w:rsidRPr="009A3E32">
        <w:rPr>
          <w:rFonts w:ascii="Times New Roman" w:hAnsi="Times New Roman" w:cs="Times New Roman"/>
          <w:sz w:val="22"/>
          <w:szCs w:val="22"/>
        </w:rPr>
        <w:t xml:space="preserve">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14:paraId="638269B7" w14:textId="5649FA36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наличии) полностью)</w:t>
      </w:r>
    </w:p>
    <w:p w14:paraId="1D1E7403" w14:textId="20E0009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Расписку-уведомление получил(а) _________________________________________</w:t>
      </w:r>
    </w:p>
    <w:p w14:paraId="34556B76" w14:textId="33C041D8" w:rsidR="004675F5" w:rsidRPr="009A3E32" w:rsidRDefault="009A3E32" w:rsidP="009A3E32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>(подпись заявителя)</w:t>
      </w:r>
    </w:p>
    <w:p w14:paraId="4C085593" w14:textId="46499362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6C7BBB8" w14:textId="72789292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67798172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3B67D924" w14:textId="26B6C4BB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1A02150B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5CEE0E1A" w14:textId="19EF702E" w:rsidR="004675F5" w:rsidRPr="004675F5" w:rsidRDefault="009A3E32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 заявителя ___</w:t>
      </w:r>
      <w:r w:rsidR="00671C68">
        <w:rPr>
          <w:rFonts w:ascii="Times New Roman" w:hAnsi="Times New Roman" w:cs="Times New Roman"/>
          <w:sz w:val="28"/>
          <w:szCs w:val="28"/>
        </w:rPr>
        <w:t>. К</w:t>
      </w:r>
      <w:r w:rsidR="004675F5" w:rsidRPr="004675F5">
        <w:rPr>
          <w:rFonts w:ascii="Times New Roman" w:hAnsi="Times New Roman" w:cs="Times New Roman"/>
          <w:sz w:val="28"/>
          <w:szCs w:val="28"/>
        </w:rPr>
        <w:t>оличество документов __ ед. на ___ листах.</w:t>
      </w:r>
    </w:p>
    <w:p w14:paraId="339FE3BF" w14:textId="787F9708" w:rsidR="004675F5" w:rsidRPr="004675F5" w:rsidRDefault="009A3E32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 __________</w:t>
      </w:r>
      <w:r w:rsidR="004675F5" w:rsidRPr="004675F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F5" w:rsidRPr="004675F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75F5" w:rsidRPr="004675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7F0EA3C" w14:textId="347BFF5A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3E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75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3E32">
        <w:rPr>
          <w:rFonts w:ascii="Times New Roman" w:hAnsi="Times New Roman" w:cs="Times New Roman"/>
          <w:sz w:val="22"/>
          <w:szCs w:val="22"/>
        </w:rPr>
        <w:t xml:space="preserve">должность) </w:t>
      </w:r>
      <w:r w:rsidR="009A3E3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A3E32">
        <w:rPr>
          <w:rFonts w:ascii="Times New Roman" w:hAnsi="Times New Roman" w:cs="Times New Roman"/>
          <w:sz w:val="22"/>
          <w:szCs w:val="22"/>
        </w:rPr>
        <w:t xml:space="preserve">       </w:t>
      </w:r>
      <w:r w:rsidRPr="009A3E32">
        <w:rPr>
          <w:rFonts w:ascii="Times New Roman" w:hAnsi="Times New Roman" w:cs="Times New Roman"/>
          <w:sz w:val="22"/>
          <w:szCs w:val="22"/>
        </w:rPr>
        <w:t>(подпись)</w:t>
      </w:r>
      <w:r w:rsidR="009A3E32">
        <w:rPr>
          <w:rFonts w:ascii="Times New Roman" w:hAnsi="Times New Roman" w:cs="Times New Roman"/>
          <w:sz w:val="22"/>
          <w:szCs w:val="22"/>
        </w:rPr>
        <w:t xml:space="preserve">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(расшифровка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1056BD17" w14:textId="13AC3DFD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 подписи)</w:t>
      </w:r>
    </w:p>
    <w:p w14:paraId="3CA9E5DF" w14:textId="79740A42" w:rsidR="009A3E32" w:rsidRDefault="009A3E32">
      <w:pPr>
        <w:rPr>
          <w:rFonts w:ascii="Times New Roman" w:hAnsi="Times New Roman" w:cs="Times New Roman"/>
          <w:sz w:val="28"/>
          <w:szCs w:val="28"/>
        </w:rPr>
      </w:pPr>
      <w:bookmarkStart w:id="9" w:name="p112"/>
      <w:bookmarkEnd w:id="9"/>
      <w:r>
        <w:rPr>
          <w:sz w:val="28"/>
          <w:szCs w:val="28"/>
        </w:rPr>
        <w:br w:type="page"/>
      </w:r>
    </w:p>
    <w:p w14:paraId="73BA8BCC" w14:textId="0EFAFB0A" w:rsidR="004675F5" w:rsidRPr="004675F5" w:rsidRDefault="0075657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2C55FD94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61C20BF1" w14:textId="0333E011" w:rsidR="004675F5" w:rsidRPr="004675F5" w:rsidRDefault="00756575" w:rsidP="00756575">
      <w:pPr>
        <w:pStyle w:val="ConsPlusNormal1"/>
        <w:ind w:left="48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32BD7F34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03FD4A68" w14:textId="2CADE353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 Министерство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защиты Республики Татарстан в лице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(отдела) социальной защиты Министерства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Татарстан                         в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7565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0BD0DF5E" w14:textId="77777777" w:rsid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 xml:space="preserve"> (указывается муниципальный </w:t>
      </w:r>
    </w:p>
    <w:p w14:paraId="271C3958" w14:textId="672AB58D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56575">
        <w:rPr>
          <w:rFonts w:ascii="Times New Roman" w:hAnsi="Times New Roman" w:cs="Times New Roman"/>
          <w:sz w:val="22"/>
          <w:szCs w:val="22"/>
        </w:rPr>
        <w:t>район или городской округ)</w:t>
      </w:r>
    </w:p>
    <w:p w14:paraId="00D0BC57" w14:textId="02570D20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62D60123" w14:textId="31C1694C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56575">
        <w:rPr>
          <w:rFonts w:ascii="Times New Roman" w:hAnsi="Times New Roman" w:cs="Times New Roman"/>
          <w:sz w:val="22"/>
          <w:szCs w:val="22"/>
        </w:rPr>
        <w:t xml:space="preserve">  (фамилия, имя, отчество (</w:t>
      </w:r>
      <w:r>
        <w:rPr>
          <w:rFonts w:ascii="Times New Roman" w:hAnsi="Times New Roman" w:cs="Times New Roman"/>
          <w:sz w:val="22"/>
          <w:szCs w:val="22"/>
        </w:rPr>
        <w:t xml:space="preserve">последнее - </w:t>
      </w:r>
      <w:r w:rsidRPr="00756575">
        <w:rPr>
          <w:rFonts w:ascii="Times New Roman" w:hAnsi="Times New Roman" w:cs="Times New Roman"/>
          <w:sz w:val="22"/>
          <w:szCs w:val="22"/>
        </w:rPr>
        <w:t>при наличии))</w:t>
      </w:r>
    </w:p>
    <w:p w14:paraId="46F68A03" w14:textId="28B8B25F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7B19626A" w14:textId="79B022F1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Кем выдан ____________________________</w:t>
      </w:r>
    </w:p>
    <w:p w14:paraId="17E167BC" w14:textId="783BDC55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Дата выдачи ___________________________</w:t>
      </w:r>
    </w:p>
    <w:p w14:paraId="3D554813" w14:textId="09EA287B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Адрес места жи</w:t>
      </w:r>
      <w:r>
        <w:rPr>
          <w:rFonts w:ascii="Times New Roman" w:hAnsi="Times New Roman" w:cs="Times New Roman"/>
          <w:sz w:val="28"/>
          <w:szCs w:val="28"/>
        </w:rPr>
        <w:t>тельства _________________</w:t>
      </w:r>
    </w:p>
    <w:p w14:paraId="0BBAE443" w14:textId="50EC78D9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BD38C46" w14:textId="5CD1A03A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</w:p>
    <w:p w14:paraId="1DB91A2C" w14:textId="385B9D5E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Место рождения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6575">
        <w:rPr>
          <w:rFonts w:ascii="Times New Roman" w:hAnsi="Times New Roman" w:cs="Times New Roman"/>
          <w:sz w:val="28"/>
          <w:szCs w:val="28"/>
        </w:rPr>
        <w:t>____________________</w:t>
      </w:r>
    </w:p>
    <w:p w14:paraId="612DBB10" w14:textId="2AD9CA01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309336F4" w14:textId="51C4A78E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1AB00423" w14:textId="567497D0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ЗАЯВЛЕНИЕ</w:t>
      </w:r>
    </w:p>
    <w:p w14:paraId="6D9B6FDB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64545251" w14:textId="06C9B6B4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56575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(законный </w:t>
      </w:r>
      <w:r w:rsidRPr="00756575">
        <w:rPr>
          <w:rFonts w:ascii="Times New Roman" w:hAnsi="Times New Roman" w:cs="Times New Roman"/>
          <w:sz w:val="28"/>
          <w:szCs w:val="28"/>
        </w:rPr>
        <w:t>представитель) несовершеннолетнего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недееспособного лица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1E6CCAA" w14:textId="3C05159E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(фамилия, имя, отчество (последнее - при наличии) в</w:t>
      </w:r>
    </w:p>
    <w:p w14:paraId="5E464410" w14:textId="179CA52A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именительном падеже,</w:t>
      </w:r>
    </w:p>
    <w:p w14:paraId="48ADFD64" w14:textId="50724159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FA5EBC8" w14:textId="45C8F004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дата рождения, данные документа, удостоверяющего личность, адрес места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56575">
        <w:rPr>
          <w:rFonts w:ascii="Times New Roman" w:hAnsi="Times New Roman" w:cs="Times New Roman"/>
          <w:sz w:val="22"/>
          <w:szCs w:val="22"/>
        </w:rPr>
        <w:t>жительства,</w:t>
      </w:r>
    </w:p>
    <w:p w14:paraId="7B533038" w14:textId="166F843D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16DC902" w14:textId="29A051C7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данные документа, подтверждающего полномочия законного представителя)</w:t>
      </w:r>
    </w:p>
    <w:p w14:paraId="2BC52486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прошу назначить единовременную денежную выплату:</w:t>
      </w:r>
    </w:p>
    <w:p w14:paraId="4516F781" w14:textId="5E1636E5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6575">
        <w:rPr>
          <w:rFonts w:ascii="Times New Roman" w:hAnsi="Times New Roman" w:cs="Times New Roman"/>
          <w:sz w:val="28"/>
          <w:szCs w:val="28"/>
        </w:rPr>
        <w:t>моему несовершеннолетнему ребенку 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C256612" w14:textId="1443C147" w:rsidR="00756575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 xml:space="preserve">  (фамилия, имя, отчество (последнее - при наличии) </w:t>
      </w:r>
    </w:p>
    <w:p w14:paraId="1D21ED00" w14:textId="6A76622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в дательном падеже,</w:t>
      </w:r>
    </w:p>
    <w:p w14:paraId="398DEA5F" w14:textId="5929B63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4652265" w14:textId="04E5C734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дата рождения, свидетельство о рождении (серия, номер, дата), дата и номер</w:t>
      </w:r>
    </w:p>
    <w:p w14:paraId="06E5350B" w14:textId="7E17B73B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записи акта о рождении или</w:t>
      </w:r>
    </w:p>
    <w:p w14:paraId="22308AE4" w14:textId="6D103A40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1A219F" w14:textId="6D103A40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реквизиты документа о рождении, выданного компетентным органом иностранного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56575">
        <w:rPr>
          <w:rFonts w:ascii="Times New Roman" w:hAnsi="Times New Roman" w:cs="Times New Roman"/>
          <w:sz w:val="22"/>
          <w:szCs w:val="22"/>
        </w:rPr>
        <w:t>государства)</w:t>
      </w:r>
    </w:p>
    <w:p w14:paraId="5C5011C8" w14:textId="7789693C" w:rsid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83EA25E" w14:textId="504C5A75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иному</w:t>
      </w:r>
      <w:r w:rsidRPr="00756575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6575">
        <w:rPr>
          <w:rFonts w:ascii="Times New Roman" w:hAnsi="Times New Roman" w:cs="Times New Roman"/>
          <w:sz w:val="28"/>
          <w:szCs w:val="28"/>
        </w:rPr>
        <w:t>, законным представителем котор</w:t>
      </w:r>
      <w:r w:rsidR="00671C68">
        <w:rPr>
          <w:rFonts w:ascii="Times New Roman" w:hAnsi="Times New Roman" w:cs="Times New Roman"/>
          <w:sz w:val="28"/>
          <w:szCs w:val="28"/>
        </w:rPr>
        <w:t>ого я являюсь, ________________</w:t>
      </w:r>
    </w:p>
    <w:p w14:paraId="46884349" w14:textId="5A3615D5" w:rsidR="00671C68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DAC4F84" w14:textId="77777777" w:rsid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8"/>
          <w:szCs w:val="28"/>
        </w:rPr>
        <w:t xml:space="preserve"> </w:t>
      </w:r>
      <w:r w:rsidRPr="00671C68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- при наличии), дата рождения, данные </w:t>
      </w:r>
    </w:p>
    <w:p w14:paraId="1376C2AC" w14:textId="6897D4DE" w:rsidR="00671C68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документа, подтверждающего</w:t>
      </w:r>
    </w:p>
    <w:p w14:paraId="0EE8EF2D" w14:textId="77777777" w:rsidR="00671C68" w:rsidRDefault="00756575" w:rsidP="00671C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97180F" w14:textId="4DB73F4C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личность, данные документа, подтверждающего полномочия законного</w:t>
      </w:r>
      <w:r w:rsidR="00671C68">
        <w:rPr>
          <w:rFonts w:ascii="Times New Roman" w:hAnsi="Times New Roman" w:cs="Times New Roman"/>
          <w:sz w:val="22"/>
          <w:szCs w:val="22"/>
        </w:rPr>
        <w:t xml:space="preserve"> </w:t>
      </w:r>
      <w:r w:rsidRPr="00671C68">
        <w:rPr>
          <w:rFonts w:ascii="Times New Roman" w:hAnsi="Times New Roman" w:cs="Times New Roman"/>
          <w:sz w:val="22"/>
          <w:szCs w:val="22"/>
        </w:rPr>
        <w:t>представителя)</w:t>
      </w:r>
    </w:p>
    <w:p w14:paraId="38543B72" w14:textId="074A52CD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154DF0" w14:textId="519FEF66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получившей(-му) в результате чрезвычайной ситуации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техногенного характера регионального и межмуниципального уровня на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территории: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 Республики Татарстан</w:t>
      </w:r>
    </w:p>
    <w:p w14:paraId="485BB053" w14:textId="6C0C10CB" w:rsidR="00756575" w:rsidRPr="00671C68" w:rsidRDefault="00671C68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>(наименование муниципального района, городского округа)</w:t>
      </w:r>
    </w:p>
    <w:p w14:paraId="00884C94" w14:textId="26F2748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вред здоровью 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</w:t>
      </w:r>
    </w:p>
    <w:p w14:paraId="07EE76E0" w14:textId="71F1CF78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(указать степень тяжести вреда здоровью)</w:t>
      </w:r>
    </w:p>
    <w:p w14:paraId="62533030" w14:textId="42CC3D49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C6C8B5A" w14:textId="7E05CEFC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(указать реквизиты постановления следователя (дознавателя</w:t>
      </w:r>
      <w:r w:rsidR="00671C68">
        <w:rPr>
          <w:rFonts w:ascii="Times New Roman" w:hAnsi="Times New Roman" w:cs="Times New Roman"/>
          <w:sz w:val="22"/>
          <w:szCs w:val="22"/>
        </w:rPr>
        <w:t>)</w:t>
      </w:r>
      <w:r w:rsidRPr="00671C68">
        <w:rPr>
          <w:rFonts w:ascii="Times New Roman" w:hAnsi="Times New Roman" w:cs="Times New Roman"/>
          <w:sz w:val="22"/>
          <w:szCs w:val="22"/>
        </w:rPr>
        <w:t xml:space="preserve"> судьи или</w:t>
      </w:r>
    </w:p>
    <w:p w14:paraId="5B2AB8B0" w14:textId="44F80B51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определения суда о признании гражданина</w:t>
      </w:r>
    </w:p>
    <w:p w14:paraId="10FC0C3C" w14:textId="48FC7C3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6E1A89" w14:textId="7777777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пострадавшим и получившим вред здоровью в результате чрезвычайной ситуации,</w:t>
      </w:r>
    </w:p>
    <w:p w14:paraId="0AFCD137" w14:textId="2B16B1B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реквизиты медицинского заключения о степени</w:t>
      </w:r>
    </w:p>
    <w:p w14:paraId="1FF2DD7C" w14:textId="3C035FD8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2793728" w14:textId="5CA669E4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тяжести вреда здоровью (номер, дата выдачи, наименование медицинского</w:t>
      </w:r>
      <w:r w:rsidR="00671C68">
        <w:rPr>
          <w:rFonts w:ascii="Times New Roman" w:hAnsi="Times New Roman" w:cs="Times New Roman"/>
          <w:sz w:val="22"/>
          <w:szCs w:val="22"/>
        </w:rPr>
        <w:t xml:space="preserve"> учреждения))</w:t>
      </w:r>
    </w:p>
    <w:p w14:paraId="109B2423" w14:textId="3A3E351F" w:rsidR="00756575" w:rsidRPr="00756575" w:rsidRDefault="00756575" w:rsidP="00671C6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Прошу единовременную денежную выплату перечислить в кредитную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организацию: ___________________________________________________________</w:t>
      </w:r>
    </w:p>
    <w:p w14:paraId="2AC5FAE1" w14:textId="1516937B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(наименование кредитной организации)</w:t>
      </w:r>
    </w:p>
    <w:p w14:paraId="08364B01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25E820DC" w14:textId="5FB7D676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Лицевой счет: 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54153F0" w14:textId="2EB380C5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Расчетный счет: ______________________________________</w:t>
      </w:r>
    </w:p>
    <w:p w14:paraId="463E0AFC" w14:textId="608E7C15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Наименование банка: __________________________________</w:t>
      </w:r>
    </w:p>
    <w:p w14:paraId="5538357F" w14:textId="76197978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БИК _________________________________________________</w:t>
      </w:r>
    </w:p>
    <w:p w14:paraId="68691BB5" w14:textId="3ECAF47D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ИНН _________________________________________________</w:t>
      </w:r>
    </w:p>
    <w:p w14:paraId="2358CF0A" w14:textId="55DBB87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КПП _________________________________________________</w:t>
      </w:r>
    </w:p>
    <w:p w14:paraId="2C666DAD" w14:textId="1BA574FD" w:rsidR="00671C68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Номер банковской карты ________________________________</w:t>
      </w:r>
    </w:p>
    <w:p w14:paraId="3585D565" w14:textId="77777777" w:rsidR="00671C68" w:rsidRDefault="00671C68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FB1D6D0" w14:textId="6AA739EF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748AD801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Телефон: ______________________________________________</w:t>
      </w:r>
    </w:p>
    <w:p w14:paraId="0D8D9487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0B87C3C1" w14:textId="2132F76C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«__»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26D8C3E" w14:textId="45562397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(Ф.И.О. заявителя (последнее -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671C68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6FAA0B26" w14:textId="14341C2A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при наличии)</w:t>
      </w:r>
    </w:p>
    <w:p w14:paraId="697AAEE8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46A54C60" w14:textId="0DBD4331" w:rsidR="00756575" w:rsidRPr="00756575" w:rsidRDefault="00671C68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="00756575" w:rsidRPr="00756575">
        <w:rPr>
          <w:rFonts w:ascii="Times New Roman" w:hAnsi="Times New Roman" w:cs="Times New Roman"/>
          <w:sz w:val="28"/>
          <w:szCs w:val="28"/>
        </w:rPr>
        <w:t>на получение информации, в том числе о предоставлении (отказе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75" w:rsidRPr="00756575">
        <w:rPr>
          <w:rFonts w:ascii="Times New Roman" w:hAnsi="Times New Roman" w:cs="Times New Roman"/>
          <w:sz w:val="28"/>
          <w:szCs w:val="28"/>
        </w:rPr>
        <w:t>предоставлении) государственной услуги:</w:t>
      </w:r>
    </w:p>
    <w:p w14:paraId="4E6FE4DA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 письменной форме по почтовому адресу: ___________________________________</w:t>
      </w:r>
    </w:p>
    <w:p w14:paraId="35AB6134" w14:textId="47FE75F3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0ABCD1D9" w14:textId="3192D23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(указывается почтовый адрес)</w:t>
      </w:r>
    </w:p>
    <w:p w14:paraId="03087B25" w14:textId="05B25B0F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 по адресу электронной почты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_______________________</w:t>
      </w:r>
      <w:r w:rsidR="00671C68">
        <w:rPr>
          <w:rFonts w:ascii="Times New Roman" w:hAnsi="Times New Roman" w:cs="Times New Roman"/>
          <w:sz w:val="28"/>
          <w:szCs w:val="28"/>
        </w:rPr>
        <w:t>;</w:t>
      </w:r>
    </w:p>
    <w:p w14:paraId="7768DAF5" w14:textId="193A08D3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(адрес электронной почты)</w:t>
      </w:r>
    </w:p>
    <w:p w14:paraId="2C9C4A0D" w14:textId="563172DE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через личный кабинет на Едином портале государственных и муниципальных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услуг (функций): _____________________________________.</w:t>
      </w:r>
    </w:p>
    <w:p w14:paraId="02D1AE31" w14:textId="5774FCC4" w:rsidR="00756575" w:rsidRPr="00671C68" w:rsidRDefault="00671C68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(указывается «</w:t>
      </w:r>
      <w:r w:rsidR="00756575" w:rsidRPr="00671C68">
        <w:rPr>
          <w:rFonts w:ascii="Times New Roman" w:hAnsi="Times New Roman" w:cs="Times New Roman"/>
          <w:sz w:val="22"/>
          <w:szCs w:val="22"/>
        </w:rPr>
        <w:t>да</w:t>
      </w:r>
      <w:r>
        <w:rPr>
          <w:rFonts w:ascii="Times New Roman" w:hAnsi="Times New Roman" w:cs="Times New Roman"/>
          <w:sz w:val="22"/>
          <w:szCs w:val="22"/>
        </w:rPr>
        <w:t>»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или ставится прочерк)</w:t>
      </w:r>
    </w:p>
    <w:p w14:paraId="41143CA2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4066DA7C" w14:textId="6CAF885E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756575">
        <w:rPr>
          <w:rFonts w:ascii="Times New Roman" w:hAnsi="Times New Roman" w:cs="Times New Roman"/>
          <w:sz w:val="28"/>
          <w:szCs w:val="28"/>
        </w:rPr>
        <w:t>__</w:t>
      </w:r>
      <w:r w:rsidR="00671C68">
        <w:rPr>
          <w:rFonts w:ascii="Times New Roman" w:hAnsi="Times New Roman" w:cs="Times New Roman"/>
          <w:sz w:val="28"/>
          <w:szCs w:val="28"/>
        </w:rPr>
        <w:t>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4D8AA67" w14:textId="5AB16F29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(Ф.И.О. заявителя (последнее -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671C68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470E05B6" w14:textId="3CB80274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при наличии)</w:t>
      </w:r>
    </w:p>
    <w:p w14:paraId="7FFDFE37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Специалист:</w:t>
      </w:r>
    </w:p>
    <w:p w14:paraId="4E0E81C9" w14:textId="648840E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756575">
        <w:rPr>
          <w:rFonts w:ascii="Times New Roman" w:hAnsi="Times New Roman" w:cs="Times New Roman"/>
          <w:sz w:val="28"/>
          <w:szCs w:val="28"/>
        </w:rPr>
        <w:t>__</w:t>
      </w:r>
      <w:r w:rsidR="00671C68">
        <w:rPr>
          <w:rFonts w:ascii="Times New Roman" w:hAnsi="Times New Roman" w:cs="Times New Roman"/>
          <w:sz w:val="28"/>
          <w:szCs w:val="28"/>
        </w:rPr>
        <w:t>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D95D4F6" w14:textId="51E8EBE4" w:rsidR="00756575" w:rsidRPr="00671C68" w:rsidRDefault="00671C68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  (должность, Ф.И.О. (последнее - при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756575" w:rsidRPr="00671C68">
        <w:rPr>
          <w:rFonts w:ascii="Times New Roman" w:hAnsi="Times New Roman" w:cs="Times New Roman"/>
          <w:sz w:val="22"/>
          <w:szCs w:val="22"/>
        </w:rPr>
        <w:t>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1817AC26" w14:textId="42A4A622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наличии) полностью)</w:t>
      </w:r>
    </w:p>
    <w:p w14:paraId="5F33EBEB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Расписку-уведомление получил(а) ___________________________________________</w:t>
      </w:r>
    </w:p>
    <w:p w14:paraId="65EE8676" w14:textId="767774FC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            (подпись заявителя)</w:t>
      </w:r>
    </w:p>
    <w:p w14:paraId="0AA952E2" w14:textId="0FC8F9FA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CDD5ECD" w14:textId="1C923672" w:rsidR="00756575" w:rsidRPr="00756575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738AA8E0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297D8161" w14:textId="239797E8" w:rsidR="00756575" w:rsidRPr="00756575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4ED91E36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7A68CB64" w14:textId="0635C75E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</w:t>
      </w:r>
      <w:r w:rsidR="00671C68">
        <w:rPr>
          <w:rFonts w:ascii="Times New Roman" w:hAnsi="Times New Roman" w:cs="Times New Roman"/>
          <w:sz w:val="28"/>
          <w:szCs w:val="28"/>
        </w:rPr>
        <w:t>егистрационный №</w:t>
      </w:r>
      <w:r w:rsidRPr="00756575">
        <w:rPr>
          <w:rFonts w:ascii="Times New Roman" w:hAnsi="Times New Roman" w:cs="Times New Roman"/>
          <w:sz w:val="28"/>
          <w:szCs w:val="28"/>
        </w:rPr>
        <w:t xml:space="preserve"> заявителя __. Количество документов __ ед. на ___ листах.</w:t>
      </w:r>
    </w:p>
    <w:p w14:paraId="214FAA00" w14:textId="2B59D14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Документы принял ______</w:t>
      </w:r>
      <w:r w:rsidR="00671C68">
        <w:rPr>
          <w:rFonts w:ascii="Times New Roman" w:hAnsi="Times New Roman" w:cs="Times New Roman"/>
          <w:sz w:val="28"/>
          <w:szCs w:val="28"/>
        </w:rPr>
        <w:t>____ _________ _______________ «__»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0839806B" w14:textId="21FFC2E9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8"/>
          <w:szCs w:val="28"/>
        </w:rPr>
        <w:t xml:space="preserve">      </w:t>
      </w:r>
      <w:r w:rsidR="00671C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657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671C68">
        <w:rPr>
          <w:rFonts w:ascii="Times New Roman" w:hAnsi="Times New Roman" w:cs="Times New Roman"/>
          <w:sz w:val="22"/>
          <w:szCs w:val="22"/>
        </w:rPr>
        <w:t xml:space="preserve">должность)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671C68">
        <w:rPr>
          <w:rFonts w:ascii="Times New Roman" w:hAnsi="Times New Roman" w:cs="Times New Roman"/>
          <w:sz w:val="22"/>
          <w:szCs w:val="22"/>
        </w:rPr>
        <w:t xml:space="preserve">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(подпись)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(расшифровка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(дата)</w:t>
      </w:r>
    </w:p>
    <w:p w14:paraId="2100481D" w14:textId="434EE71A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 подписи)</w:t>
      </w:r>
    </w:p>
    <w:p w14:paraId="5D246509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13BC22D2" w14:textId="69792072" w:rsidR="00756575" w:rsidRDefault="0075657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964A20B" w14:textId="44ECEEB5" w:rsidR="00AB1627" w:rsidRPr="004675F5" w:rsidRDefault="00AB1627" w:rsidP="00AB1627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4A94203" w14:textId="77777777" w:rsidR="00AB1627" w:rsidRPr="004675F5" w:rsidRDefault="00AB1627" w:rsidP="00AB1627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4BEDA00B" w14:textId="77777777" w:rsidR="009E5806" w:rsidRDefault="009E5806" w:rsidP="009E5806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11393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также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14:paraId="7621ABAC" w14:textId="77777777" w:rsidR="009E5806" w:rsidRDefault="009E5806" w:rsidP="009E5806">
      <w:pPr>
        <w:pStyle w:val="ConsPlusNormal1"/>
        <w:jc w:val="center"/>
      </w:pPr>
    </w:p>
    <w:p w14:paraId="04C3D1FC" w14:textId="77777777" w:rsidR="009E5806" w:rsidRDefault="009E5806" w:rsidP="009E5806">
      <w:pPr>
        <w:pStyle w:val="ConsPlusNormal1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9E5806" w:rsidRPr="001210DD" w14:paraId="146F615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675B649F" w14:textId="77777777" w:rsidR="009E5806" w:rsidRPr="001210DD" w:rsidRDefault="009E5806" w:rsidP="0011412F">
            <w:pPr>
              <w:pStyle w:val="ConsPlusNormal1"/>
              <w:jc w:val="both"/>
              <w:rPr>
                <w:b/>
                <w:bCs/>
              </w:rPr>
            </w:pPr>
            <w:r w:rsidRPr="001210DD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14:paraId="38300AD1" w14:textId="77777777" w:rsidR="009E5806" w:rsidRPr="001210DD" w:rsidRDefault="009E5806" w:rsidP="0011412F">
            <w:pPr>
              <w:pStyle w:val="ConsPlus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261BD2B6" w14:textId="77777777" w:rsidR="009E5806" w:rsidRPr="001210DD" w:rsidRDefault="009E5806" w:rsidP="0011412F">
            <w:pPr>
              <w:pStyle w:val="ConsPlusNormal1"/>
              <w:jc w:val="center"/>
              <w:rPr>
                <w:b/>
                <w:bCs/>
              </w:rPr>
            </w:pPr>
            <w:r w:rsidRPr="001210DD">
              <w:rPr>
                <w:b/>
                <w:bCs/>
              </w:rPr>
              <w:t>Идентификатор</w:t>
            </w:r>
            <w:r>
              <w:rPr>
                <w:b/>
                <w:bCs/>
              </w:rPr>
              <w:t xml:space="preserve"> признака заявителя</w:t>
            </w:r>
          </w:p>
        </w:tc>
      </w:tr>
      <w:tr w:rsidR="009E5806" w:rsidRPr="001210DD" w14:paraId="6FB20DCF" w14:textId="77777777" w:rsidTr="0011412F">
        <w:trPr>
          <w:trHeight w:val="322"/>
        </w:trPr>
        <w:tc>
          <w:tcPr>
            <w:tcW w:w="10065" w:type="dxa"/>
            <w:gridSpan w:val="4"/>
          </w:tcPr>
          <w:p w14:paraId="0FF61C8D" w14:textId="16AF48B9" w:rsidR="009E5806" w:rsidRPr="00944739" w:rsidRDefault="009E5806" w:rsidP="009E5806">
            <w:pPr>
              <w:pStyle w:val="ConsPlusNormal1"/>
              <w:ind w:left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1. </w:t>
            </w:r>
            <w:r w:rsidRPr="00944739">
              <w:rPr>
                <w:bCs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9E5806" w:rsidRPr="001210DD" w14:paraId="5F95BC2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1CC8AE12" w14:textId="77777777" w:rsidR="009E5806" w:rsidRPr="001210DD" w:rsidRDefault="009E5806" w:rsidP="0011412F">
            <w:pPr>
              <w:pStyle w:val="ConsPlusNormal1"/>
            </w:pPr>
            <w:r w:rsidRPr="001210DD">
              <w:t>1.</w:t>
            </w:r>
            <w:r>
              <w:t>1</w:t>
            </w:r>
          </w:p>
        </w:tc>
        <w:tc>
          <w:tcPr>
            <w:tcW w:w="6658" w:type="dxa"/>
          </w:tcPr>
          <w:p w14:paraId="59CAA35B" w14:textId="1A909782" w:rsidR="009E5806" w:rsidRPr="009E5806" w:rsidRDefault="009E5806" w:rsidP="000C6C92">
            <w:pPr>
              <w:widowControl w:val="0"/>
              <w:autoSpaceDE w:val="0"/>
              <w:autoSpaceDN w:val="0"/>
              <w:ind w:right="57"/>
              <w:jc w:val="both"/>
              <w:rPr>
                <w:b/>
                <w:bCs/>
                <w:sz w:val="24"/>
                <w:szCs w:val="24"/>
              </w:rPr>
            </w:pPr>
            <w:r w:rsidRPr="009E5806">
              <w:rPr>
                <w:rFonts w:ascii="Times New Roman" w:hAnsi="Times New Roman"/>
                <w:bCs/>
                <w:sz w:val="24"/>
                <w:szCs w:val="24"/>
              </w:rPr>
              <w:t>представление неполного пакета документов, необходимых для предоставления государственной услуги</w:t>
            </w:r>
          </w:p>
        </w:tc>
        <w:tc>
          <w:tcPr>
            <w:tcW w:w="2693" w:type="dxa"/>
          </w:tcPr>
          <w:p w14:paraId="6B881B8C" w14:textId="26254646" w:rsidR="009E5806" w:rsidRPr="00B22925" w:rsidRDefault="00480FDA" w:rsidP="0011412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3989D3E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0E5EF19E" w14:textId="77777777" w:rsidR="00480FDA" w:rsidRPr="001210DD" w:rsidRDefault="00480FDA" w:rsidP="00480FDA">
            <w:pPr>
              <w:pStyle w:val="ConsPlusNormal1"/>
            </w:pPr>
            <w:r>
              <w:t>1.2</w:t>
            </w:r>
          </w:p>
        </w:tc>
        <w:tc>
          <w:tcPr>
            <w:tcW w:w="6658" w:type="dxa"/>
          </w:tcPr>
          <w:p w14:paraId="6B67F3A4" w14:textId="5299DCF9" w:rsidR="00480FDA" w:rsidRPr="001210DD" w:rsidRDefault="00480FDA" w:rsidP="00480FDA">
            <w:pPr>
              <w:pStyle w:val="ConsPlusNormal1"/>
              <w:jc w:val="both"/>
            </w:pPr>
            <w: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EA2E076" w14:textId="06582369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542A772F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7921D60" w14:textId="77777777" w:rsidR="00480FDA" w:rsidRPr="001210DD" w:rsidRDefault="00480FDA" w:rsidP="00480FDA">
            <w:pPr>
              <w:pStyle w:val="ConsPlusNormal1"/>
            </w:pPr>
            <w:r>
              <w:t>1.3</w:t>
            </w:r>
          </w:p>
        </w:tc>
        <w:tc>
          <w:tcPr>
            <w:tcW w:w="6658" w:type="dxa"/>
          </w:tcPr>
          <w:p w14:paraId="3B7DE662" w14:textId="3F5F3F05" w:rsidR="00480FDA" w:rsidRPr="00915422" w:rsidRDefault="00480FDA" w:rsidP="00480FDA">
            <w:pPr>
              <w:pStyle w:val="ConsPlusNormal1"/>
              <w:jc w:val="both"/>
            </w:pP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установленном законом порядке, в случае личного обращения</w:t>
            </w:r>
          </w:p>
        </w:tc>
        <w:tc>
          <w:tcPr>
            <w:tcW w:w="2693" w:type="dxa"/>
          </w:tcPr>
          <w:p w14:paraId="582D1278" w14:textId="3ADC05D7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49761B74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C2B2DFF" w14:textId="77777777" w:rsidR="00480FDA" w:rsidRDefault="00480FDA" w:rsidP="00480FDA">
            <w:pPr>
              <w:pStyle w:val="ConsPlusNormal1"/>
            </w:pPr>
            <w:r>
              <w:t>1.4</w:t>
            </w:r>
          </w:p>
        </w:tc>
        <w:tc>
          <w:tcPr>
            <w:tcW w:w="6658" w:type="dxa"/>
          </w:tcPr>
          <w:p w14:paraId="1F908D5E" w14:textId="5DDD73E3" w:rsidR="00480FDA" w:rsidRPr="00915422" w:rsidRDefault="00480FDA" w:rsidP="00480FDA">
            <w:pPr>
              <w:pStyle w:val="ConsPlusNormal1"/>
              <w:jc w:val="both"/>
            </w:pPr>
            <w:r>
              <w:t>направление заявителем по почте запроса и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764B7FE3" w14:textId="17DFE143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69697C3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36DA09FB" w14:textId="0F1FAB3C" w:rsidR="00480FDA" w:rsidRDefault="00480FDA" w:rsidP="00480FDA">
            <w:pPr>
              <w:pStyle w:val="ConsPlusNormal1"/>
            </w:pPr>
            <w:r>
              <w:t>1.5</w:t>
            </w:r>
          </w:p>
        </w:tc>
        <w:tc>
          <w:tcPr>
            <w:tcW w:w="6658" w:type="dxa"/>
          </w:tcPr>
          <w:p w14:paraId="65BDB4C1" w14:textId="52E305DC" w:rsidR="00480FDA" w:rsidRPr="000C6C92" w:rsidRDefault="00480FDA" w:rsidP="00480FDA">
            <w:pPr>
              <w:pStyle w:val="ConsPlusNormal1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693" w:type="dxa"/>
          </w:tcPr>
          <w:p w14:paraId="39CC3066" w14:textId="748CE1F0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1F7E315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55AA51C" w14:textId="7FD5B643" w:rsidR="00480FDA" w:rsidRDefault="00480FDA" w:rsidP="00480FDA">
            <w:pPr>
              <w:pStyle w:val="ConsPlusNormal1"/>
            </w:pPr>
            <w:r>
              <w:t>1.6</w:t>
            </w:r>
          </w:p>
        </w:tc>
        <w:tc>
          <w:tcPr>
            <w:tcW w:w="6658" w:type="dxa"/>
          </w:tcPr>
          <w:p w14:paraId="317D2CD1" w14:textId="54A4B52F" w:rsidR="00480FDA" w:rsidRPr="000C6C92" w:rsidRDefault="00480FDA" w:rsidP="00480FDA">
            <w:pPr>
              <w:pStyle w:val="ConsPlusNormal1"/>
              <w:jc w:val="both"/>
            </w:pPr>
            <w:r>
      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2A2D1B54" w14:textId="74545955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480FDA" w:rsidRPr="001210DD" w14:paraId="2E101A5D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42D3DFAD" w14:textId="2703AA44" w:rsidR="00480FDA" w:rsidRDefault="00480FDA" w:rsidP="00480FDA">
            <w:pPr>
              <w:pStyle w:val="ConsPlusNormal1"/>
            </w:pPr>
            <w:r>
              <w:t>1.7</w:t>
            </w:r>
          </w:p>
        </w:tc>
        <w:tc>
          <w:tcPr>
            <w:tcW w:w="6658" w:type="dxa"/>
          </w:tcPr>
          <w:p w14:paraId="5538D1B4" w14:textId="3CC408C8" w:rsidR="00480FDA" w:rsidRPr="000C6C92" w:rsidRDefault="00480FDA" w:rsidP="00480FDA">
            <w:pPr>
              <w:pStyle w:val="ConsPlusNormal1"/>
              <w:jc w:val="both"/>
            </w:pPr>
            <w:r>
      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 либо неправильное заполнение)</w:t>
            </w:r>
          </w:p>
        </w:tc>
        <w:tc>
          <w:tcPr>
            <w:tcW w:w="2693" w:type="dxa"/>
          </w:tcPr>
          <w:p w14:paraId="7FD1C8C5" w14:textId="004FEDA8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3EAD8B6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614EC8B6" w14:textId="34044984" w:rsidR="00480FDA" w:rsidRDefault="00480FDA" w:rsidP="00480FDA">
            <w:pPr>
              <w:pStyle w:val="ConsPlusNormal1"/>
            </w:pPr>
            <w:r>
              <w:t>1.8</w:t>
            </w:r>
          </w:p>
        </w:tc>
        <w:tc>
          <w:tcPr>
            <w:tcW w:w="6658" w:type="dxa"/>
          </w:tcPr>
          <w:p w14:paraId="2676E1E2" w14:textId="0AC0E863" w:rsidR="00480FDA" w:rsidRPr="000C6C92" w:rsidRDefault="00480FDA" w:rsidP="00480FDA">
            <w:pPr>
              <w:pStyle w:val="ConsPlusNormal1"/>
              <w:jc w:val="both"/>
            </w:pPr>
            <w:r>
              <w:t>представление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законодательства</w:t>
            </w:r>
          </w:p>
        </w:tc>
        <w:tc>
          <w:tcPr>
            <w:tcW w:w="2693" w:type="dxa"/>
          </w:tcPr>
          <w:p w14:paraId="39C466EE" w14:textId="155CFB15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2D242E6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33EBB46" w14:textId="17CF52EB" w:rsidR="00480FDA" w:rsidRDefault="00480FDA" w:rsidP="00480FDA">
            <w:pPr>
              <w:pStyle w:val="ConsPlusNormal1"/>
            </w:pPr>
            <w:r>
              <w:t>1.9</w:t>
            </w:r>
          </w:p>
        </w:tc>
        <w:tc>
          <w:tcPr>
            <w:tcW w:w="6658" w:type="dxa"/>
          </w:tcPr>
          <w:p w14:paraId="48A3522F" w14:textId="72F2D9CF" w:rsidR="00480FDA" w:rsidRPr="000C6C92" w:rsidRDefault="00480FDA" w:rsidP="00480FDA">
            <w:pPr>
              <w:pStyle w:val="ConsPlusNormal1"/>
              <w:jc w:val="both"/>
            </w:pPr>
            <w:r w:rsidRPr="00480FDA">
              <w:t xml:space="preserve">запрос о предоставлении государственной услуги подан в государственный орган, орган местного самоуправления или организацию, в полномочия которых не входит </w:t>
            </w:r>
            <w:r w:rsidRPr="00480FDA">
              <w:lastRenderedPageBreak/>
              <w:t>предос</w:t>
            </w:r>
            <w:r>
              <w:t>тавление государственной услуги</w:t>
            </w:r>
          </w:p>
        </w:tc>
        <w:tc>
          <w:tcPr>
            <w:tcW w:w="2693" w:type="dxa"/>
          </w:tcPr>
          <w:p w14:paraId="3C94A253" w14:textId="2B191F30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А, Б</w:t>
            </w:r>
          </w:p>
        </w:tc>
      </w:tr>
      <w:tr w:rsidR="00480FDA" w:rsidRPr="001210DD" w14:paraId="3E375D3B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530811DF" w14:textId="7381DF55" w:rsidR="00480FDA" w:rsidRDefault="00480FDA" w:rsidP="00480FDA">
            <w:pPr>
              <w:pStyle w:val="ConsPlusNormal1"/>
            </w:pPr>
            <w:r>
              <w:lastRenderedPageBreak/>
              <w:t>1.10</w:t>
            </w:r>
          </w:p>
        </w:tc>
        <w:tc>
          <w:tcPr>
            <w:tcW w:w="6658" w:type="dxa"/>
          </w:tcPr>
          <w:p w14:paraId="77A284F4" w14:textId="6FB39BF6" w:rsidR="00480FDA" w:rsidRPr="00915422" w:rsidRDefault="00480FDA" w:rsidP="00480FDA">
            <w:pPr>
              <w:pStyle w:val="ConsPlusNormal1"/>
              <w:jc w:val="both"/>
            </w:pPr>
            <w:r w:rsidRPr="000C6C92">
              <w:t>запрос о предоставлении государственной услуги подан по истечении срока обращения за единовременной денежной выплатой, установленного решением КМ РТ (в случае его установления).</w:t>
            </w:r>
          </w:p>
        </w:tc>
        <w:tc>
          <w:tcPr>
            <w:tcW w:w="2693" w:type="dxa"/>
          </w:tcPr>
          <w:p w14:paraId="30D388E4" w14:textId="3D9CAADC" w:rsidR="00480FDA" w:rsidRPr="00B22925" w:rsidRDefault="00480FDA" w:rsidP="00480FD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480FDA" w:rsidRPr="001210DD" w14:paraId="487EE8A9" w14:textId="77777777" w:rsidTr="0011412F">
        <w:tc>
          <w:tcPr>
            <w:tcW w:w="10065" w:type="dxa"/>
            <w:gridSpan w:val="4"/>
          </w:tcPr>
          <w:p w14:paraId="6D00886E" w14:textId="6AEDFCFB" w:rsidR="00480FDA" w:rsidRPr="00C204CC" w:rsidRDefault="00FD5C9A" w:rsidP="00FD5C9A">
            <w:pPr>
              <w:pStyle w:val="ConsPlusNormal1"/>
              <w:jc w:val="center"/>
            </w:pPr>
            <w:r>
              <w:rPr>
                <w:bCs/>
                <w:szCs w:val="24"/>
              </w:rPr>
              <w:t xml:space="preserve">2. </w:t>
            </w:r>
            <w:r w:rsidR="00480FDA" w:rsidRPr="00C204CC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FD5C9A" w:rsidRPr="001210DD" w14:paraId="7CAEBC9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47B0693F" w14:textId="77777777" w:rsidR="00FD5C9A" w:rsidRDefault="00FD5C9A" w:rsidP="00FD5C9A">
            <w:pPr>
              <w:pStyle w:val="ConsPlusNormal1"/>
            </w:pPr>
            <w:r>
              <w:t>2.1</w:t>
            </w:r>
          </w:p>
        </w:tc>
        <w:tc>
          <w:tcPr>
            <w:tcW w:w="6658" w:type="dxa"/>
          </w:tcPr>
          <w:p w14:paraId="55C26529" w14:textId="2A170416" w:rsidR="00FD5C9A" w:rsidRPr="00915422" w:rsidRDefault="00FD5C9A" w:rsidP="00FD5C9A">
            <w:pPr>
              <w:pStyle w:val="ConsPlusNormal1"/>
              <w:jc w:val="both"/>
            </w:pPr>
            <w:r>
              <w:t>обращение с документами лица, не соответствующего требованиям, установленным пунктом 1.2.1 настоящего Регламента</w:t>
            </w:r>
          </w:p>
        </w:tc>
        <w:tc>
          <w:tcPr>
            <w:tcW w:w="2693" w:type="dxa"/>
          </w:tcPr>
          <w:p w14:paraId="67888DA4" w14:textId="438DB716" w:rsidR="00FD5C9A" w:rsidRPr="00B22925" w:rsidRDefault="00FD5C9A" w:rsidP="00FD5C9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FD5C9A" w:rsidRPr="001210DD" w14:paraId="337BE8EF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56860243" w14:textId="77777777" w:rsidR="00FD5C9A" w:rsidRDefault="00FD5C9A" w:rsidP="00FD5C9A">
            <w:pPr>
              <w:pStyle w:val="ConsPlusNormal1"/>
            </w:pPr>
            <w:r>
              <w:t>2.2</w:t>
            </w:r>
          </w:p>
        </w:tc>
        <w:tc>
          <w:tcPr>
            <w:tcW w:w="6658" w:type="dxa"/>
          </w:tcPr>
          <w:p w14:paraId="6E11A5AB" w14:textId="6BA843F5" w:rsidR="00FD5C9A" w:rsidRPr="005F3384" w:rsidRDefault="00FD5C9A" w:rsidP="00FD5C9A">
            <w:pPr>
              <w:pStyle w:val="ConsPlusNormal1"/>
              <w:jc w:val="both"/>
            </w:pPr>
            <w:r>
              <w:t>представление сведений и (или) документов, которые не соответствуют сведениям, полученным в ходе межведомственного взаимодействия</w:t>
            </w:r>
          </w:p>
        </w:tc>
        <w:tc>
          <w:tcPr>
            <w:tcW w:w="2693" w:type="dxa"/>
          </w:tcPr>
          <w:p w14:paraId="11D85685" w14:textId="2EB59E6F" w:rsidR="00FD5C9A" w:rsidRPr="00B22925" w:rsidRDefault="00FD5C9A" w:rsidP="00FD5C9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  <w:tr w:rsidR="00FD5C9A" w:rsidRPr="001210DD" w14:paraId="091B65EB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33A3F0A4" w14:textId="77777777" w:rsidR="00FD5C9A" w:rsidRDefault="00FD5C9A" w:rsidP="00FD5C9A">
            <w:pPr>
              <w:pStyle w:val="ConsPlusNormal1"/>
            </w:pPr>
            <w:r>
              <w:t>2.3</w:t>
            </w:r>
          </w:p>
        </w:tc>
        <w:tc>
          <w:tcPr>
            <w:tcW w:w="6658" w:type="dxa"/>
          </w:tcPr>
          <w:p w14:paraId="335398EC" w14:textId="7F7DF5C2" w:rsidR="00FD5C9A" w:rsidRPr="005F3384" w:rsidRDefault="00FD5C9A" w:rsidP="00FD5C9A">
            <w:pPr>
              <w:pStyle w:val="ConsPlusNormal1"/>
              <w:jc w:val="both"/>
            </w:pPr>
            <w:r w:rsidRPr="00FD5C9A">
              <w:t>наличие факта ранее назначенной единовременной денежной выплаты заявителю, пострадавшему в результате чрезвычайной ситуации природного и техногенного характера, в связи с возникновением которой заявителю уже назначалась единовременная денежная</w:t>
            </w:r>
            <w:r>
              <w:t xml:space="preserve"> выплата</w:t>
            </w:r>
          </w:p>
        </w:tc>
        <w:tc>
          <w:tcPr>
            <w:tcW w:w="2693" w:type="dxa"/>
          </w:tcPr>
          <w:p w14:paraId="27191A87" w14:textId="088BE131" w:rsidR="00FD5C9A" w:rsidRPr="00B22925" w:rsidRDefault="00FD5C9A" w:rsidP="00FD5C9A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</w:tr>
    </w:tbl>
    <w:p w14:paraId="2483D179" w14:textId="77777777" w:rsidR="009E5806" w:rsidRDefault="009E5806" w:rsidP="009E5806">
      <w:pPr>
        <w:pStyle w:val="ConsPlusNormal1"/>
        <w:jc w:val="both"/>
      </w:pPr>
    </w:p>
    <w:p w14:paraId="7007C79A" w14:textId="77777777" w:rsidR="009E5806" w:rsidRDefault="009E5806" w:rsidP="009E5806">
      <w:pPr>
        <w:rPr>
          <w:rFonts w:ascii="Times New Roman" w:hAnsi="Times New Roman" w:cs="Times New Roman"/>
          <w:sz w:val="24"/>
        </w:rPr>
      </w:pPr>
      <w:r>
        <w:br w:type="page"/>
      </w:r>
    </w:p>
    <w:p w14:paraId="2CE9295C" w14:textId="58C1F9BD" w:rsidR="00E856CF" w:rsidRPr="004675F5" w:rsidRDefault="00E856CF" w:rsidP="00E856CF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9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66DEA2A8" w14:textId="6F995015" w:rsid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56A1705E" w14:textId="0A30EC23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Министерство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труда, занятости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социальной защиты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Татарстан в лице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Министерства труда,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занятости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социальной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________________________ муниципальном районе (городском округе)</w:t>
      </w:r>
    </w:p>
    <w:p w14:paraId="0A60AA08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967AD41" w14:textId="52F29F6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14:paraId="596E60DE" w14:textId="40DA3CB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14:paraId="7A86FEB6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7E672B2" w14:textId="4ACD50D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Я, 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ECAE3C4" w14:textId="115BC56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(фамилия, имя, отчество (последнее - при наличии))</w:t>
      </w:r>
    </w:p>
    <w:p w14:paraId="5890AC85" w14:textId="1D0F266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арегистрированный(-</w:t>
      </w:r>
      <w:proofErr w:type="spellStart"/>
      <w:r w:rsidRPr="003D08C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3D08C4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_________________________________________</w:t>
      </w:r>
    </w:p>
    <w:p w14:paraId="01AE73A7" w14:textId="719462BA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_____________________________,</w:t>
      </w:r>
    </w:p>
    <w:p w14:paraId="1C978A4A" w14:textId="0A34752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серия ______ 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____________ выдан _________________________________</w:t>
      </w:r>
    </w:p>
    <w:p w14:paraId="7CA0EA56" w14:textId="32112B3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(дата)</w:t>
      </w:r>
    </w:p>
    <w:p w14:paraId="05575A83" w14:textId="0A201054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338001A" w14:textId="07544FA6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(кем выдан)</w:t>
      </w:r>
    </w:p>
    <w:p w14:paraId="37094F58" w14:textId="79FA2CC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12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статьи 9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даю согласие Министерству труда,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занятости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Республики Татарстан, расположенному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Республика Татарстан,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 г. Казань, ул. Волгоградская, д. 47, в лице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 Министерства труда, занятости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>(муниципальный район или городской округ</w:t>
      </w:r>
      <w:r>
        <w:rPr>
          <w:rFonts w:ascii="Times New Roman" w:eastAsia="Times New Roman" w:hAnsi="Times New Roman" w:cs="Times New Roman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>Республики Татарстан)</w:t>
      </w:r>
    </w:p>
    <w:p w14:paraId="591D3169" w14:textId="7808A85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 на обработку (любое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3D08C4">
        <w:rPr>
          <w:rFonts w:ascii="Times New Roman" w:eastAsia="Times New Roman" w:hAnsi="Times New Roman" w:cs="Times New Roman"/>
        </w:rPr>
        <w:t>указывается почтовый адрес)</w:t>
      </w:r>
    </w:p>
    <w:p w14:paraId="54B7CFF1" w14:textId="05DCCCC3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действие (операцию) или совокупность действий (операций), совершаемых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(обновление, изменение), извлечение, использование, 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(распространение,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предоставление, доступ), обезличивание, блокирование,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удаление, уничтожение) в целях предоставления государственной услуги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единовременной денежной выплаты гражданам, получившим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результате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регионального и межмуниципального уровня вред здоровью, следующих моих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данных:</w:t>
      </w:r>
    </w:p>
    <w:p w14:paraId="6DEFBF3E" w14:textId="2C788DFF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lastRenderedPageBreak/>
        <w:t>- фамилия, имя, отчество (последнее - при наличии),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14:paraId="21889A2C" w14:textId="501A02F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номер телефона, адрес электронной почты или почтовый адрес;</w:t>
      </w:r>
    </w:p>
    <w:p w14:paraId="64691030" w14:textId="5922B3A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дрес регистрации по месту жительства (месту пребывания), адрес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фактического проживания;</w:t>
      </w:r>
    </w:p>
    <w:p w14:paraId="2D9EFF18" w14:textId="2FFB601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паспортные данные (вид, серия, номер, кем и когда выдан);</w:t>
      </w:r>
    </w:p>
    <w:p w14:paraId="53E4DA5B" w14:textId="0FA4C983" w:rsidR="003D08C4" w:rsidRPr="003D08C4" w:rsidRDefault="00EE7F41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иные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персональные данные, обработка которых необходима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осуществления единовременной денежной выплаты.</w:t>
      </w:r>
    </w:p>
    <w:p w14:paraId="0D99BCEA" w14:textId="5F36B55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Я ознакомлен(-а) с тем, что:</w:t>
      </w:r>
    </w:p>
    <w:p w14:paraId="0321EC04" w14:textId="17CFAA1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действует с даты подписания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настоящего согласия до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истечения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срока хранения представленных мною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14:paraId="7A1ABE6F" w14:textId="54BBAF2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может быть отозвано на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основании моего письменного заявления в произвольной форме;</w:t>
      </w:r>
    </w:p>
    <w:p w14:paraId="12BAC499" w14:textId="0107465A" w:rsidR="003D08C4" w:rsidRPr="003D08C4" w:rsidRDefault="003D08C4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- в случае отзыва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согласия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Управление</w:t>
      </w:r>
      <w:r w:rsidR="00EE7F41" w:rsidRP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социальной защиты Министерства труда, занятости и социальной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 _____________________________________________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2214DB6E" w14:textId="10E68EC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(муниципальный район или городской округа</w:t>
      </w:r>
    </w:p>
    <w:p w14:paraId="1532C722" w14:textId="54B50A16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3D08C4">
        <w:rPr>
          <w:rFonts w:ascii="Times New Roman" w:eastAsia="Times New Roman" w:hAnsi="Times New Roman" w:cs="Times New Roman"/>
        </w:rPr>
        <w:t>Республики Татарстан)</w:t>
      </w:r>
    </w:p>
    <w:p w14:paraId="60426EF0" w14:textId="27C64AC4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вправе продолжить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обработку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при наличии оснований,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указанных в </w:t>
      </w:r>
      <w:hyperlink r:id="rId13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пунктах 2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4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11 части 1 статьи 6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части 2 статьи 10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6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части 2</w:t>
        </w:r>
      </w:hyperlink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статьи 11 Федерально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го закона от 27 июля 2006 года № 152-ФЗ 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 персональных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данных»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9C259" w14:textId="2F7A362D" w:rsidR="003D08C4" w:rsidRPr="003D08C4" w:rsidRDefault="003D08C4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персональные данные, предоставляемые в отношении третьих лиц, будут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обрабатываться только в целях осуществления возложенных законодательством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Российской Федерации на Министерство труда, занятости и социальной защиты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лице Управления</w:t>
      </w:r>
      <w:r w:rsidR="00EE7F41" w:rsidRP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в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 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14:paraId="314B28BC" w14:textId="77777777" w:rsidR="00EE7F41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EE7F41">
        <w:rPr>
          <w:rFonts w:ascii="Times New Roman" w:eastAsia="Times New Roman" w:hAnsi="Times New Roman" w:cs="Times New Roman"/>
        </w:rPr>
        <w:t xml:space="preserve"> </w:t>
      </w:r>
      <w:r w:rsidR="003D08C4" w:rsidRPr="003D08C4">
        <w:rPr>
          <w:rFonts w:ascii="Times New Roman" w:eastAsia="Times New Roman" w:hAnsi="Times New Roman" w:cs="Times New Roman"/>
        </w:rPr>
        <w:t>(муниципальный район или городской</w:t>
      </w:r>
    </w:p>
    <w:p w14:paraId="3E8513CE" w14:textId="20ED44E4" w:rsidR="003D08C4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3D08C4" w:rsidRPr="003D08C4">
        <w:rPr>
          <w:rFonts w:ascii="Times New Roman" w:eastAsia="Times New Roman" w:hAnsi="Times New Roman" w:cs="Times New Roman"/>
        </w:rPr>
        <w:t xml:space="preserve"> округа Республики Татарстан)</w:t>
      </w:r>
    </w:p>
    <w:p w14:paraId="4978B599" w14:textId="77777777" w:rsidR="00EE7F41" w:rsidRPr="003D08C4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14:paraId="12559650" w14:textId="3E51114C" w:rsidR="003D08C4" w:rsidRPr="003D08C4" w:rsidRDefault="00EE7F41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787431AF" w14:textId="1C4EDBE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3D08C4">
        <w:rPr>
          <w:rFonts w:ascii="Times New Roman" w:eastAsia="Times New Roman" w:hAnsi="Times New Roman" w:cs="Times New Roman"/>
        </w:rPr>
        <w:t xml:space="preserve">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(расшифровка подписи)</w:t>
      </w:r>
    </w:p>
    <w:p w14:paraId="5C3F59A4" w14:textId="13C91E41" w:rsidR="00EE7F41" w:rsidRDefault="00EE7F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59A5D29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5E0C9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11CD0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7DF88A06" w14:textId="60F2B01E" w:rsid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7C">
        <w:rPr>
          <w:rFonts w:ascii="Times New Roman" w:eastAsia="Times New Roman" w:hAnsi="Times New Roman" w:cs="Times New Roman"/>
          <w:sz w:val="28"/>
          <w:szCs w:val="28"/>
        </w:rPr>
        <w:t>В Министерство труда, занятости и                                      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________________________ муниципальном районе (городском округе)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95B52DA" w14:textId="77777777" w:rsidR="00467E7C" w:rsidRP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3F9B2" w14:textId="77A0B7EC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данных, разрешенных субъектом</w:t>
      </w:r>
    </w:p>
    <w:p w14:paraId="591F02B2" w14:textId="6BBCD603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</w:t>
      </w:r>
    </w:p>
    <w:p w14:paraId="15B7491F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37CF7AA" w14:textId="2B9DF71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C360095" w14:textId="23154964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(фамилия, имя, отчество (последнее - при наличии))</w:t>
      </w:r>
    </w:p>
    <w:p w14:paraId="1EC14D71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3D08C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3D08C4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_________________________________________</w:t>
      </w:r>
    </w:p>
    <w:p w14:paraId="78C49E72" w14:textId="7879140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_____________________________,</w:t>
      </w:r>
    </w:p>
    <w:p w14:paraId="487876AE" w14:textId="451D0160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_______ 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_____________ выдан _______________________________</w:t>
      </w:r>
    </w:p>
    <w:p w14:paraId="506DD504" w14:textId="4164F209" w:rsidR="003D08C4" w:rsidRP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3D08C4" w:rsidRPr="003D08C4">
        <w:rPr>
          <w:rFonts w:ascii="Times New Roman" w:eastAsia="Times New Roman" w:hAnsi="Times New Roman" w:cs="Times New Roman"/>
        </w:rPr>
        <w:t>(дата)</w:t>
      </w:r>
    </w:p>
    <w:p w14:paraId="2091D232" w14:textId="5D11230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539968B" w14:textId="1F88F6DA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(кем выдан)</w:t>
      </w:r>
    </w:p>
    <w:p w14:paraId="7932D2B5" w14:textId="780BE0E6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статьей 10.1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152-ФЗ 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 персональных данных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даю свое согласие Министерству труда,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занятости и социальной защиты Республики Татарстан, расположенному по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адресу: Республика Татарстан, г. Казань, ул. Волгоградская, д. 47, в лице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E6EB3" w:rsidRP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(</w:t>
      </w:r>
      <w:r w:rsidR="00CE6EB3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 Министерства труда, занятости и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Республики Татарстан в _________________________________,</w:t>
      </w:r>
      <w:r w:rsidR="00247D81" w:rsidRPr="00247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D81" w:rsidRPr="003D08C4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</w:t>
      </w:r>
      <w:r w:rsidR="00247D81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2DCA6D41" w14:textId="62173C14" w:rsidR="003D08C4" w:rsidRPr="003D08C4" w:rsidRDefault="00247D81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3D08C4" w:rsidRPr="003D08C4">
        <w:rPr>
          <w:rFonts w:ascii="Times New Roman" w:eastAsia="Times New Roman" w:hAnsi="Times New Roman" w:cs="Times New Roman"/>
        </w:rPr>
        <w:t>(муниципальный район или городской</w:t>
      </w:r>
    </w:p>
    <w:p w14:paraId="49CE280F" w14:textId="3C77E3A4" w:rsidR="003D08C4" w:rsidRPr="003D08C4" w:rsidRDefault="00247D81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3D08C4" w:rsidRPr="003D08C4">
        <w:rPr>
          <w:rFonts w:ascii="Times New Roman" w:eastAsia="Times New Roman" w:hAnsi="Times New Roman" w:cs="Times New Roman"/>
        </w:rPr>
        <w:t xml:space="preserve">     округ Республики Татарстан)</w:t>
      </w:r>
    </w:p>
    <w:p w14:paraId="04E3B24D" w14:textId="55CF2CEE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="00247D81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E3BE833" w14:textId="476CDC6E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(указывается почтовый адрес)</w:t>
      </w:r>
    </w:p>
    <w:p w14:paraId="7FF24B88" w14:textId="0776EC4A" w:rsidR="003D08C4" w:rsidRPr="003D08C4" w:rsidRDefault="003D08C4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 распространение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(передачу, предоставление) своих персональных данных с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целью предоставления государственной услуги по назначению единовременной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денежной выплаты гражданам, получившим в результате чрезвычайных ситуаций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природного и техногенного характера регионального и межмуниципального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уровня вред здоровью.</w:t>
      </w:r>
    </w:p>
    <w:p w14:paraId="34636825" w14:textId="5178AC63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на обработку которых дано настоящее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согласие:</w:t>
      </w:r>
    </w:p>
    <w:p w14:paraId="4AD80679" w14:textId="3914A234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фамилия, имя, о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тчество (последнее - при наличии),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14:paraId="5C7D2C44" w14:textId="201F7F6E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номер телефона, адрес электронной почты или почтовый адрес;</w:t>
      </w:r>
    </w:p>
    <w:p w14:paraId="3E3DA070" w14:textId="46A2758B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 (месту пребывания),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фактического проживания;</w:t>
      </w:r>
    </w:p>
    <w:p w14:paraId="5D40C346" w14:textId="45D66C20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паспортные данные (вид, серия, номер, кем и когда выдан);</w:t>
      </w:r>
    </w:p>
    <w:p w14:paraId="71C416C6" w14:textId="335C886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иные персональные данные,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обработка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которых необходима для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осуществления единовременной денежной выплаты.</w:t>
      </w:r>
    </w:p>
    <w:p w14:paraId="4F1FD9C0" w14:textId="77076F96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со дня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его подписания до дня отзыва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субъектом персональных данных в письменной форме.</w:t>
      </w:r>
    </w:p>
    <w:p w14:paraId="13F18CCB" w14:textId="48A08C4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Я ознакомлен(-а) с тем, что:</w:t>
      </w:r>
    </w:p>
    <w:p w14:paraId="71ACFB28" w14:textId="5C654A00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распространения, действует с даты подписания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настоящего согласия до истечения срока хранения представленных мною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14:paraId="2F0364D4" w14:textId="2D0FEFDD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данных, разрешенных субъектом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распространения, может быть отозвано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моего письменного заявления в произвольной форме;</w:t>
      </w:r>
    </w:p>
    <w:p w14:paraId="4623D8D0" w14:textId="71A9A963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лучае отзыва Согласия на обработку персональных данных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отдел) социальной защиты Министерства труда, занятости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вправе продолжить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18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пунктах 2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9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11 части 1 статьи 6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0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части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статьи 10 и </w:t>
      </w:r>
      <w:hyperlink r:id="rId21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части 2 статьи 11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152-ФЗ «О персональных данных»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5C3BA" w14:textId="77777777" w:rsidR="00AA19CB" w:rsidRPr="00AA19CB" w:rsidRDefault="003D08C4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персональные данные, предоставляемые в отношении третьих лиц, будут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обрабатываться только в целях осуществления возложенных законодательством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Российской Федерации на Министерство труда, занятости и социальной защиты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Татарстан в лице Управления</w:t>
      </w:r>
      <w:r w:rsidR="00AA19CB" w:rsidRP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>(</w:t>
      </w:r>
      <w:r w:rsidR="00AA19CB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социальной защиты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труда,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занятости и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оциальной защиты Республики Татарстан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9CB" w:rsidRPr="00AA19CB">
        <w:rPr>
          <w:rFonts w:ascii="Times New Roman" w:eastAsia="Times New Roman" w:hAnsi="Times New Roman" w:cs="Times New Roman"/>
          <w:sz w:val="28"/>
          <w:szCs w:val="28"/>
        </w:rPr>
        <w:t>в ____________________________ полномочий.</w:t>
      </w:r>
    </w:p>
    <w:p w14:paraId="42329880" w14:textId="77777777" w:rsidR="00AA19CB" w:rsidRPr="00AA19CB" w:rsidRDefault="00AA19CB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AA19CB">
        <w:rPr>
          <w:rFonts w:ascii="Times New Roman" w:eastAsia="Times New Roman" w:hAnsi="Times New Roman" w:cs="Times New Roman"/>
        </w:rPr>
        <w:t xml:space="preserve"> (муниципальный район или городской</w:t>
      </w:r>
    </w:p>
    <w:p w14:paraId="5016085C" w14:textId="4A0AF257" w:rsidR="003D08C4" w:rsidRPr="003D08C4" w:rsidRDefault="00AA19CB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AA19CB">
        <w:rPr>
          <w:rFonts w:ascii="Times New Roman" w:eastAsia="Times New Roman" w:hAnsi="Times New Roman" w:cs="Times New Roman"/>
        </w:rPr>
        <w:t xml:space="preserve">        округа Республики Татарстан)</w:t>
      </w:r>
    </w:p>
    <w:p w14:paraId="05A5F574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AC624DA" w14:textId="4C0E1C2A" w:rsidR="003D08C4" w:rsidRPr="003D08C4" w:rsidRDefault="00AA19CB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2E80A480" w14:textId="3D02EE0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</w:t>
      </w:r>
      <w:r w:rsidR="00AA19CB">
        <w:rPr>
          <w:rFonts w:ascii="Times New Roman" w:eastAsia="Times New Roman" w:hAnsi="Times New Roman" w:cs="Times New Roman"/>
        </w:rPr>
        <w:t xml:space="preserve">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          (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3D08C4">
        <w:rPr>
          <w:rFonts w:ascii="Times New Roman" w:eastAsia="Times New Roman" w:hAnsi="Times New Roman" w:cs="Times New Roman"/>
        </w:rPr>
        <w:t xml:space="preserve">  </w:t>
      </w:r>
      <w:r w:rsidR="00AA19CB">
        <w:rPr>
          <w:rFonts w:ascii="Times New Roman" w:eastAsia="Times New Roman" w:hAnsi="Times New Roman" w:cs="Times New Roman"/>
        </w:rPr>
        <w:t xml:space="preserve">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(расшифровка подписи)</w:t>
      </w:r>
    </w:p>
    <w:p w14:paraId="18338C28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C94A337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236944C" w14:textId="01D618B3" w:rsidR="00AB1627" w:rsidRDefault="00AB1627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0D7E4B2B" w14:textId="63F0588A" w:rsidR="009E5806" w:rsidRDefault="009E580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68191A8" w14:textId="68B67D38" w:rsidR="00AB1627" w:rsidRDefault="002154B4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  <w:r w:rsidRPr="002154B4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A875D89" w14:textId="200B44DF" w:rsidR="00AB1627" w:rsidRDefault="00AB1627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6083BE92" w14:textId="77777777" w:rsidR="003D12C0" w:rsidRDefault="003D12C0" w:rsidP="006D18E4">
      <w:pPr>
        <w:pStyle w:val="ConsPlusNormal1"/>
        <w:jc w:val="both"/>
      </w:pPr>
    </w:p>
    <w:p w14:paraId="3932BEA2" w14:textId="77777777" w:rsidR="00616ABB" w:rsidRP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14:paraId="6AC80D4A" w14:textId="77777777"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14:paraId="17B2B1D1" w14:textId="77777777"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5C61FD" w14:textId="77777777"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слуги используются следующие обозначения и сокращения:</w:t>
      </w:r>
    </w:p>
    <w:p w14:paraId="1C27F031" w14:textId="46AE14B4" w:rsidR="00616ABB" w:rsidRPr="00616ABB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 - документ, устанавливающий порядок и стандарт предоставления государственной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A19CB" w:rsidRPr="00AA19CB">
        <w:rPr>
          <w:rFonts w:ascii="Times New Roman" w:eastAsia="Times New Roman" w:hAnsi="Times New Roman" w:cs="Times New Roman"/>
          <w:bCs/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365401" w14:textId="0B47BEC7" w:rsidR="00616ABB" w:rsidRDefault="00124640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слуга - государственная услуга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A19CB" w:rsidRPr="00AA19CB">
        <w:rPr>
          <w:rFonts w:ascii="Times New Roman" w:eastAsia="Times New Roman" w:hAnsi="Times New Roman" w:cs="Times New Roman"/>
          <w:bCs/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="00EE4D0F" w:rsidRPr="00AA19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A6E8792" w14:textId="79E0F1AF" w:rsidR="00AA19CB" w:rsidRPr="00AA19CB" w:rsidRDefault="00AA19CB" w:rsidP="00AA19CB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>решение КМ 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Кабинета Министров 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отнесеии</w:t>
      </w:r>
      <w:proofErr w:type="spellEnd"/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категориям получателей единовременной денежной выплаты в связи с получением вреда здоровью различной степени тяжести в результате чрезвычайной ситуации природного и техногенного характера 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 и межмуниципального уровня;</w:t>
      </w:r>
    </w:p>
    <w:p w14:paraId="2B6D260F" w14:textId="24D81A42" w:rsidR="002670CD" w:rsidRDefault="002670CD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единовременная денежная выплата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единовременн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денежн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гражданам, получившим в результате чрезвычайных ситуаций природного и техногенного характера регионального и межмуни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ципального уровня вред здоровью;</w:t>
      </w:r>
    </w:p>
    <w:p w14:paraId="164179CA" w14:textId="7B7BC5AF"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тегории, указанной в пункте 1.2</w:t>
      </w:r>
      <w:r w:rsidR="00AA19CB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егламента, подавшее заявление о предоставлении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8EA0289" w14:textId="77777777" w:rsid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4703EE6" w14:textId="77777777" w:rsidR="00EE4D0F" w:rsidRP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Региональный портал - 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системе «Портал 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осударственных и муниципальных услуг Республики Татарстан» (http://uslugi.tatarstan.ru/)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129E46F" w14:textId="4197C77B" w:rsidR="002428C4" w:rsidRDefault="002B774C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запрос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заявление </w:t>
      </w:r>
      <w:r w:rsidR="00021210" w:rsidRPr="0002121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2670CD">
        <w:rPr>
          <w:rFonts w:ascii="Times New Roman" w:eastAsia="Times New Roman" w:hAnsi="Times New Roman" w:cs="Times New Roman"/>
          <w:bCs/>
          <w:sz w:val="28"/>
          <w:szCs w:val="28"/>
        </w:rPr>
        <w:t>единовременную денежную выплату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F2D38F0" w14:textId="77777777" w:rsidR="00021210" w:rsidRPr="002C271B" w:rsidRDefault="00021210" w:rsidP="00021210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54EE1505" w14:textId="77777777" w:rsidR="002B774C" w:rsidRDefault="00021210" w:rsidP="002B774C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по месту </w:t>
      </w:r>
      <w:r w:rsidRPr="002C271B">
        <w:rPr>
          <w:rFonts w:ascii="Times New Roman" w:eastAsia="Times New Roman" w:hAnsi="Times New Roman" w:cs="Times New Roman"/>
          <w:bCs/>
          <w:sz w:val="28"/>
          <w:szCs w:val="28"/>
        </w:rPr>
        <w:t>жительства заявителя;</w:t>
      </w:r>
    </w:p>
    <w:p w14:paraId="4CA945BF" w14:textId="15303398" w:rsidR="00616ABB" w:rsidRDefault="00BD5C58" w:rsidP="002B774C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запись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апись заявителей на прием в </w:t>
      </w:r>
      <w:r w:rsidR="00021210"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12464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53812ED" w14:textId="02888CA7" w:rsidR="003423DC" w:rsidRDefault="003423DC" w:rsidP="002B774C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ЕСИА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Единая</w:t>
      </w: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4E57D91" w14:textId="079AFBA5" w:rsidR="00124640" w:rsidRDefault="00124640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Го</w:t>
      </w: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сударственное бюджетное учреждение «Многофункциональный центр предоставления государственных и муниципальны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х услуг Республики Татарстан»;</w:t>
      </w:r>
    </w:p>
    <w:p w14:paraId="5FB4ABB3" w14:textId="4E127711" w:rsidR="002670CD" w:rsidRDefault="002670CD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должностное лицо – д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олжностное лицо Министерства, ответственное за подготовку проекта решения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AB36E07" w14:textId="0A0C31E9" w:rsidR="002670CD" w:rsidRDefault="002670CD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министра - 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министра труда, занятости и социальной защиты 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спублики Татарстан, ответственный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принятие решения о назначении (об отказе в назначении) единовременной денежной выплаты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0EDA99" w14:textId="77777777" w:rsidR="002B774C" w:rsidRDefault="002B774C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27 июля 2010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№ 210-ФЗ «Об организации предоставления государс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твенных и муниципальных услуг»;</w:t>
      </w:r>
    </w:p>
    <w:p w14:paraId="2BE4FEE4" w14:textId="77777777" w:rsidR="008C6387" w:rsidRPr="00172A38" w:rsidRDefault="00172A38" w:rsidP="00172A3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63-ФЗ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06 апреля 2011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63-ФЗ «Об электронной подписи».</w:t>
      </w:r>
    </w:p>
    <w:p w14:paraId="0B134C78" w14:textId="77777777" w:rsidR="00E22312" w:rsidRDefault="008C6387" w:rsidP="006D18E4">
      <w:pPr>
        <w:pStyle w:val="ConsPlusNormal1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E22312" w:rsidSect="00D12CCF">
      <w:headerReference w:type="default" r:id="rId22"/>
      <w:footerReference w:type="default" r:id="rId23"/>
      <w:footerReference w:type="first" r:id="rId24"/>
      <w:footnotePr>
        <w:numRestart w:val="eachPage"/>
      </w:footnotePr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99F3" w14:textId="77777777" w:rsidR="00564059" w:rsidRDefault="00564059">
      <w:r>
        <w:separator/>
      </w:r>
    </w:p>
  </w:endnote>
  <w:endnote w:type="continuationSeparator" w:id="0">
    <w:p w14:paraId="3E4DAD38" w14:textId="77777777" w:rsidR="00564059" w:rsidRDefault="0056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9D871" w14:textId="77777777" w:rsidR="0011412F" w:rsidRDefault="0011412F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90265" w14:textId="77777777" w:rsidR="0011412F" w:rsidRDefault="0011412F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35C6" w14:textId="77777777" w:rsidR="00564059" w:rsidRDefault="00564059">
      <w:r>
        <w:separator/>
      </w:r>
    </w:p>
  </w:footnote>
  <w:footnote w:type="continuationSeparator" w:id="0">
    <w:p w14:paraId="2C8E36B3" w14:textId="77777777" w:rsidR="00564059" w:rsidRDefault="00564059">
      <w:r>
        <w:continuationSeparator/>
      </w:r>
    </w:p>
  </w:footnote>
  <w:footnote w:id="1">
    <w:p w14:paraId="7ED144AF" w14:textId="1BFB7B2F" w:rsidR="0011412F" w:rsidRPr="009A3E32" w:rsidRDefault="0011412F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A3E32">
        <w:t>(</w:t>
      </w:r>
      <w:r w:rsidRPr="009A3E32">
        <w:rPr>
          <w:rFonts w:ascii="Times New Roman" w:hAnsi="Times New Roman" w:cs="Times New Roman"/>
        </w:rPr>
        <w:t>нужное подчеркнуть)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88927"/>
      <w:docPartObj>
        <w:docPartGallery w:val="Page Numbers (Top of Page)"/>
        <w:docPartUnique/>
      </w:docPartObj>
    </w:sdtPr>
    <w:sdtContent>
      <w:p w14:paraId="2A59A75B" w14:textId="77777777" w:rsidR="0011412F" w:rsidRDefault="0011412F" w:rsidP="000B45ED">
        <w:pPr>
          <w:pStyle w:val="a3"/>
          <w:widowControl w:val="0"/>
          <w:jc w:val="center"/>
        </w:pPr>
      </w:p>
      <w:p w14:paraId="4C7629D8" w14:textId="77777777" w:rsidR="0011412F" w:rsidRDefault="0011412F" w:rsidP="000B45ED">
        <w:pPr>
          <w:pStyle w:val="a3"/>
          <w:widowControl w:val="0"/>
          <w:jc w:val="center"/>
          <w:rPr>
            <w:rFonts w:ascii="Times New Roman" w:hAnsi="Times New Roman" w:cs="Times New Roman"/>
          </w:rPr>
        </w:pPr>
      </w:p>
      <w:p w14:paraId="6C3030DD" w14:textId="1CB82A61" w:rsidR="0011412F" w:rsidRDefault="0011412F" w:rsidP="000B45ED">
        <w:pPr>
          <w:pStyle w:val="a3"/>
          <w:widowControl w:val="0"/>
          <w:jc w:val="center"/>
        </w:pPr>
        <w:r w:rsidRPr="000B45ED">
          <w:rPr>
            <w:rFonts w:ascii="Times New Roman" w:hAnsi="Times New Roman" w:cs="Times New Roman"/>
          </w:rPr>
          <w:fldChar w:fldCharType="begin"/>
        </w:r>
        <w:r w:rsidRPr="000B45ED">
          <w:rPr>
            <w:rFonts w:ascii="Times New Roman" w:hAnsi="Times New Roman" w:cs="Times New Roman"/>
          </w:rPr>
          <w:instrText>PAGE   \* MERGEFORMAT</w:instrText>
        </w:r>
        <w:r w:rsidRPr="000B45ED">
          <w:rPr>
            <w:rFonts w:ascii="Times New Roman" w:hAnsi="Times New Roman" w:cs="Times New Roman"/>
          </w:rPr>
          <w:fldChar w:fldCharType="separate"/>
        </w:r>
        <w:r w:rsidR="00004A04">
          <w:rPr>
            <w:rFonts w:ascii="Times New Roman" w:hAnsi="Times New Roman" w:cs="Times New Roman"/>
            <w:noProof/>
          </w:rPr>
          <w:t>12</w:t>
        </w:r>
        <w:r w:rsidRPr="000B45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A072F"/>
    <w:multiLevelType w:val="multilevel"/>
    <w:tmpl w:val="652265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38A3"/>
    <w:rsid w:val="00004A04"/>
    <w:rsid w:val="00011DD6"/>
    <w:rsid w:val="00012588"/>
    <w:rsid w:val="0002101D"/>
    <w:rsid w:val="00021210"/>
    <w:rsid w:val="0002599D"/>
    <w:rsid w:val="000274B4"/>
    <w:rsid w:val="00037F02"/>
    <w:rsid w:val="00051CBB"/>
    <w:rsid w:val="00063C84"/>
    <w:rsid w:val="00072373"/>
    <w:rsid w:val="000975E1"/>
    <w:rsid w:val="000A27DA"/>
    <w:rsid w:val="000A6A9B"/>
    <w:rsid w:val="000A6B5B"/>
    <w:rsid w:val="000A77B9"/>
    <w:rsid w:val="000B45ED"/>
    <w:rsid w:val="000C6C92"/>
    <w:rsid w:val="000D2CBB"/>
    <w:rsid w:val="000E64A9"/>
    <w:rsid w:val="000E6D09"/>
    <w:rsid w:val="000E6DE6"/>
    <w:rsid w:val="00103D0A"/>
    <w:rsid w:val="00104B5B"/>
    <w:rsid w:val="0011096D"/>
    <w:rsid w:val="00111346"/>
    <w:rsid w:val="00111C77"/>
    <w:rsid w:val="0011352B"/>
    <w:rsid w:val="0011412F"/>
    <w:rsid w:val="001145D6"/>
    <w:rsid w:val="001210DD"/>
    <w:rsid w:val="00122080"/>
    <w:rsid w:val="00124640"/>
    <w:rsid w:val="00125277"/>
    <w:rsid w:val="0015536F"/>
    <w:rsid w:val="0017127E"/>
    <w:rsid w:val="00172A38"/>
    <w:rsid w:val="00173932"/>
    <w:rsid w:val="0017773E"/>
    <w:rsid w:val="00180E82"/>
    <w:rsid w:val="00187642"/>
    <w:rsid w:val="00194BC9"/>
    <w:rsid w:val="00194DF5"/>
    <w:rsid w:val="001B6081"/>
    <w:rsid w:val="001C1252"/>
    <w:rsid w:val="001C2B13"/>
    <w:rsid w:val="001C5C6D"/>
    <w:rsid w:val="001C6CF8"/>
    <w:rsid w:val="001C6EC3"/>
    <w:rsid w:val="001D4C4E"/>
    <w:rsid w:val="001D75ED"/>
    <w:rsid w:val="001E3AF9"/>
    <w:rsid w:val="001E4702"/>
    <w:rsid w:val="001E6D3F"/>
    <w:rsid w:val="00204CB5"/>
    <w:rsid w:val="00206D82"/>
    <w:rsid w:val="002154B4"/>
    <w:rsid w:val="00222E75"/>
    <w:rsid w:val="00224B51"/>
    <w:rsid w:val="00226A17"/>
    <w:rsid w:val="002428C4"/>
    <w:rsid w:val="002465C4"/>
    <w:rsid w:val="00247D81"/>
    <w:rsid w:val="002521DE"/>
    <w:rsid w:val="00255CCB"/>
    <w:rsid w:val="0025723F"/>
    <w:rsid w:val="002670CD"/>
    <w:rsid w:val="00274900"/>
    <w:rsid w:val="00286E69"/>
    <w:rsid w:val="002911B3"/>
    <w:rsid w:val="002A5420"/>
    <w:rsid w:val="002A5A27"/>
    <w:rsid w:val="002B774C"/>
    <w:rsid w:val="002C271B"/>
    <w:rsid w:val="002D5287"/>
    <w:rsid w:val="002E6773"/>
    <w:rsid w:val="002F4176"/>
    <w:rsid w:val="0030087C"/>
    <w:rsid w:val="0031372D"/>
    <w:rsid w:val="00316E91"/>
    <w:rsid w:val="00325FEE"/>
    <w:rsid w:val="003423DC"/>
    <w:rsid w:val="00355DDD"/>
    <w:rsid w:val="00356ABE"/>
    <w:rsid w:val="0035799B"/>
    <w:rsid w:val="00366A0B"/>
    <w:rsid w:val="0037028C"/>
    <w:rsid w:val="0037354F"/>
    <w:rsid w:val="0038522D"/>
    <w:rsid w:val="00392C31"/>
    <w:rsid w:val="003978A7"/>
    <w:rsid w:val="003B0D31"/>
    <w:rsid w:val="003B1B0B"/>
    <w:rsid w:val="003C236C"/>
    <w:rsid w:val="003D08C4"/>
    <w:rsid w:val="003D12C0"/>
    <w:rsid w:val="003E79B0"/>
    <w:rsid w:val="003F02C3"/>
    <w:rsid w:val="003F0D69"/>
    <w:rsid w:val="00402C80"/>
    <w:rsid w:val="0040728B"/>
    <w:rsid w:val="00414E5D"/>
    <w:rsid w:val="004154EA"/>
    <w:rsid w:val="00427B4D"/>
    <w:rsid w:val="00435A7F"/>
    <w:rsid w:val="00437B78"/>
    <w:rsid w:val="00461812"/>
    <w:rsid w:val="004649A5"/>
    <w:rsid w:val="00465EA8"/>
    <w:rsid w:val="00466AC4"/>
    <w:rsid w:val="004675F5"/>
    <w:rsid w:val="00467E7C"/>
    <w:rsid w:val="00470881"/>
    <w:rsid w:val="004717E1"/>
    <w:rsid w:val="00473B87"/>
    <w:rsid w:val="00480FDA"/>
    <w:rsid w:val="004859B6"/>
    <w:rsid w:val="00492845"/>
    <w:rsid w:val="004A1BA5"/>
    <w:rsid w:val="004B079B"/>
    <w:rsid w:val="004B3BC6"/>
    <w:rsid w:val="004B594E"/>
    <w:rsid w:val="004D432B"/>
    <w:rsid w:val="004D651B"/>
    <w:rsid w:val="004E6186"/>
    <w:rsid w:val="004E7647"/>
    <w:rsid w:val="004E789B"/>
    <w:rsid w:val="004F1179"/>
    <w:rsid w:val="004F49BB"/>
    <w:rsid w:val="004F603B"/>
    <w:rsid w:val="00534304"/>
    <w:rsid w:val="00534A0D"/>
    <w:rsid w:val="00551D43"/>
    <w:rsid w:val="00552ED5"/>
    <w:rsid w:val="005624B5"/>
    <w:rsid w:val="00564059"/>
    <w:rsid w:val="00566E9B"/>
    <w:rsid w:val="00586B81"/>
    <w:rsid w:val="005A234D"/>
    <w:rsid w:val="005B4FDF"/>
    <w:rsid w:val="005B6046"/>
    <w:rsid w:val="005C726B"/>
    <w:rsid w:val="005C7343"/>
    <w:rsid w:val="005D32BD"/>
    <w:rsid w:val="005D52D8"/>
    <w:rsid w:val="005D6460"/>
    <w:rsid w:val="005D6FAD"/>
    <w:rsid w:val="005E7A54"/>
    <w:rsid w:val="005F1827"/>
    <w:rsid w:val="005F3384"/>
    <w:rsid w:val="005F362D"/>
    <w:rsid w:val="0060019F"/>
    <w:rsid w:val="00605975"/>
    <w:rsid w:val="00614691"/>
    <w:rsid w:val="00615190"/>
    <w:rsid w:val="00616ABB"/>
    <w:rsid w:val="00634FC9"/>
    <w:rsid w:val="0065149E"/>
    <w:rsid w:val="00662DBC"/>
    <w:rsid w:val="00664B23"/>
    <w:rsid w:val="00667BFE"/>
    <w:rsid w:val="00671C68"/>
    <w:rsid w:val="00675511"/>
    <w:rsid w:val="0069029B"/>
    <w:rsid w:val="006937D1"/>
    <w:rsid w:val="006950D4"/>
    <w:rsid w:val="006A002E"/>
    <w:rsid w:val="006A0989"/>
    <w:rsid w:val="006B51EA"/>
    <w:rsid w:val="006B6F3E"/>
    <w:rsid w:val="006D18E4"/>
    <w:rsid w:val="006D7239"/>
    <w:rsid w:val="006D7AFC"/>
    <w:rsid w:val="006F448E"/>
    <w:rsid w:val="006F6CC8"/>
    <w:rsid w:val="0070159E"/>
    <w:rsid w:val="007017E0"/>
    <w:rsid w:val="0070713A"/>
    <w:rsid w:val="007252B2"/>
    <w:rsid w:val="00756575"/>
    <w:rsid w:val="0075677D"/>
    <w:rsid w:val="00757171"/>
    <w:rsid w:val="007609F6"/>
    <w:rsid w:val="007666CB"/>
    <w:rsid w:val="007725A2"/>
    <w:rsid w:val="00776207"/>
    <w:rsid w:val="00781771"/>
    <w:rsid w:val="007823A7"/>
    <w:rsid w:val="00790088"/>
    <w:rsid w:val="007924F0"/>
    <w:rsid w:val="007A65A0"/>
    <w:rsid w:val="007B7309"/>
    <w:rsid w:val="007B7B08"/>
    <w:rsid w:val="007C5B9B"/>
    <w:rsid w:val="007C7398"/>
    <w:rsid w:val="007C75BE"/>
    <w:rsid w:val="007D5F8C"/>
    <w:rsid w:val="00800C3B"/>
    <w:rsid w:val="008027C7"/>
    <w:rsid w:val="00804DB2"/>
    <w:rsid w:val="008105DE"/>
    <w:rsid w:val="00813BF3"/>
    <w:rsid w:val="008148F4"/>
    <w:rsid w:val="00821D64"/>
    <w:rsid w:val="00832499"/>
    <w:rsid w:val="008443B2"/>
    <w:rsid w:val="00844E13"/>
    <w:rsid w:val="00846F80"/>
    <w:rsid w:val="008520FC"/>
    <w:rsid w:val="00852B63"/>
    <w:rsid w:val="008567D7"/>
    <w:rsid w:val="00861497"/>
    <w:rsid w:val="00876FED"/>
    <w:rsid w:val="00886099"/>
    <w:rsid w:val="00886355"/>
    <w:rsid w:val="0089486E"/>
    <w:rsid w:val="008C3474"/>
    <w:rsid w:val="008C6387"/>
    <w:rsid w:val="008D6170"/>
    <w:rsid w:val="008E6413"/>
    <w:rsid w:val="00910C34"/>
    <w:rsid w:val="00911577"/>
    <w:rsid w:val="009122D0"/>
    <w:rsid w:val="0091441A"/>
    <w:rsid w:val="00915422"/>
    <w:rsid w:val="009167C7"/>
    <w:rsid w:val="00916922"/>
    <w:rsid w:val="0093033C"/>
    <w:rsid w:val="00936237"/>
    <w:rsid w:val="00937D6E"/>
    <w:rsid w:val="009444BD"/>
    <w:rsid w:val="00944739"/>
    <w:rsid w:val="0094637D"/>
    <w:rsid w:val="00951212"/>
    <w:rsid w:val="00953526"/>
    <w:rsid w:val="00975F84"/>
    <w:rsid w:val="00985D44"/>
    <w:rsid w:val="00986FEA"/>
    <w:rsid w:val="0098728E"/>
    <w:rsid w:val="00993A9F"/>
    <w:rsid w:val="009952A7"/>
    <w:rsid w:val="009A1FEB"/>
    <w:rsid w:val="009A3E32"/>
    <w:rsid w:val="009B0C73"/>
    <w:rsid w:val="009C5F9B"/>
    <w:rsid w:val="009E2F43"/>
    <w:rsid w:val="009E4CA6"/>
    <w:rsid w:val="009E5806"/>
    <w:rsid w:val="009E7064"/>
    <w:rsid w:val="009F17CA"/>
    <w:rsid w:val="009F3612"/>
    <w:rsid w:val="009F77C8"/>
    <w:rsid w:val="00A00B75"/>
    <w:rsid w:val="00A056BE"/>
    <w:rsid w:val="00A074F1"/>
    <w:rsid w:val="00A22377"/>
    <w:rsid w:val="00A3214E"/>
    <w:rsid w:val="00A351F6"/>
    <w:rsid w:val="00A51606"/>
    <w:rsid w:val="00A57FC8"/>
    <w:rsid w:val="00A67313"/>
    <w:rsid w:val="00A74C12"/>
    <w:rsid w:val="00A81160"/>
    <w:rsid w:val="00A90A8E"/>
    <w:rsid w:val="00A91D3F"/>
    <w:rsid w:val="00A96B1C"/>
    <w:rsid w:val="00AA19CB"/>
    <w:rsid w:val="00AA2284"/>
    <w:rsid w:val="00AA2CB2"/>
    <w:rsid w:val="00AB1627"/>
    <w:rsid w:val="00AB42C4"/>
    <w:rsid w:val="00AB6FC7"/>
    <w:rsid w:val="00AB7872"/>
    <w:rsid w:val="00AD09F5"/>
    <w:rsid w:val="00AD304A"/>
    <w:rsid w:val="00AD4F2E"/>
    <w:rsid w:val="00AE0739"/>
    <w:rsid w:val="00AF63A3"/>
    <w:rsid w:val="00B001C7"/>
    <w:rsid w:val="00B1785A"/>
    <w:rsid w:val="00B22925"/>
    <w:rsid w:val="00B26CF2"/>
    <w:rsid w:val="00B306A3"/>
    <w:rsid w:val="00B31525"/>
    <w:rsid w:val="00B31758"/>
    <w:rsid w:val="00B3465B"/>
    <w:rsid w:val="00B5373A"/>
    <w:rsid w:val="00B60354"/>
    <w:rsid w:val="00B668A0"/>
    <w:rsid w:val="00B71298"/>
    <w:rsid w:val="00B76C29"/>
    <w:rsid w:val="00B90FA0"/>
    <w:rsid w:val="00B91FDD"/>
    <w:rsid w:val="00BB1844"/>
    <w:rsid w:val="00BB6963"/>
    <w:rsid w:val="00BB7159"/>
    <w:rsid w:val="00BC0951"/>
    <w:rsid w:val="00BC7381"/>
    <w:rsid w:val="00BD2675"/>
    <w:rsid w:val="00BD5C58"/>
    <w:rsid w:val="00BE3B0E"/>
    <w:rsid w:val="00BF047B"/>
    <w:rsid w:val="00BF4BF3"/>
    <w:rsid w:val="00BF616D"/>
    <w:rsid w:val="00C0201F"/>
    <w:rsid w:val="00C11EF1"/>
    <w:rsid w:val="00C204CC"/>
    <w:rsid w:val="00C23190"/>
    <w:rsid w:val="00C24F20"/>
    <w:rsid w:val="00C278D6"/>
    <w:rsid w:val="00C439CA"/>
    <w:rsid w:val="00C55D32"/>
    <w:rsid w:val="00C566E2"/>
    <w:rsid w:val="00C711A3"/>
    <w:rsid w:val="00C743D8"/>
    <w:rsid w:val="00C7709E"/>
    <w:rsid w:val="00C808EA"/>
    <w:rsid w:val="00C8701C"/>
    <w:rsid w:val="00C93D27"/>
    <w:rsid w:val="00CA0F44"/>
    <w:rsid w:val="00CC1F18"/>
    <w:rsid w:val="00CC4BFC"/>
    <w:rsid w:val="00CC560D"/>
    <w:rsid w:val="00CC69D5"/>
    <w:rsid w:val="00CD1222"/>
    <w:rsid w:val="00CD3DBE"/>
    <w:rsid w:val="00CE6EB3"/>
    <w:rsid w:val="00CF2E26"/>
    <w:rsid w:val="00CF731A"/>
    <w:rsid w:val="00D00D12"/>
    <w:rsid w:val="00D12CCF"/>
    <w:rsid w:val="00D12F55"/>
    <w:rsid w:val="00D13D13"/>
    <w:rsid w:val="00D1684C"/>
    <w:rsid w:val="00D27AD9"/>
    <w:rsid w:val="00D318EB"/>
    <w:rsid w:val="00D347AA"/>
    <w:rsid w:val="00D3483A"/>
    <w:rsid w:val="00D65B7C"/>
    <w:rsid w:val="00D7437D"/>
    <w:rsid w:val="00D75D2E"/>
    <w:rsid w:val="00D76722"/>
    <w:rsid w:val="00D77437"/>
    <w:rsid w:val="00D851C6"/>
    <w:rsid w:val="00D93A2D"/>
    <w:rsid w:val="00DA0A5F"/>
    <w:rsid w:val="00DA31F4"/>
    <w:rsid w:val="00DA669D"/>
    <w:rsid w:val="00DB33C2"/>
    <w:rsid w:val="00DB6CDD"/>
    <w:rsid w:val="00DB6D82"/>
    <w:rsid w:val="00DC07A0"/>
    <w:rsid w:val="00DC3B2A"/>
    <w:rsid w:val="00DD22E8"/>
    <w:rsid w:val="00DE406D"/>
    <w:rsid w:val="00DE4BD7"/>
    <w:rsid w:val="00DF1F83"/>
    <w:rsid w:val="00DF3853"/>
    <w:rsid w:val="00DF5860"/>
    <w:rsid w:val="00E03245"/>
    <w:rsid w:val="00E16A7B"/>
    <w:rsid w:val="00E22182"/>
    <w:rsid w:val="00E22312"/>
    <w:rsid w:val="00E2353C"/>
    <w:rsid w:val="00E255DE"/>
    <w:rsid w:val="00E265AB"/>
    <w:rsid w:val="00E27616"/>
    <w:rsid w:val="00E3574C"/>
    <w:rsid w:val="00E36A42"/>
    <w:rsid w:val="00E40509"/>
    <w:rsid w:val="00E55BED"/>
    <w:rsid w:val="00E61D7D"/>
    <w:rsid w:val="00E63E8A"/>
    <w:rsid w:val="00E772FE"/>
    <w:rsid w:val="00E82F95"/>
    <w:rsid w:val="00E856CF"/>
    <w:rsid w:val="00E93838"/>
    <w:rsid w:val="00E95C3F"/>
    <w:rsid w:val="00EA2373"/>
    <w:rsid w:val="00EB2057"/>
    <w:rsid w:val="00EB2DD2"/>
    <w:rsid w:val="00EB47B4"/>
    <w:rsid w:val="00EC1569"/>
    <w:rsid w:val="00ED1A9E"/>
    <w:rsid w:val="00EE4D0F"/>
    <w:rsid w:val="00EE7F41"/>
    <w:rsid w:val="00EF65A1"/>
    <w:rsid w:val="00F059E2"/>
    <w:rsid w:val="00F31D46"/>
    <w:rsid w:val="00F45B78"/>
    <w:rsid w:val="00F552DC"/>
    <w:rsid w:val="00F564A1"/>
    <w:rsid w:val="00F6086A"/>
    <w:rsid w:val="00F663E1"/>
    <w:rsid w:val="00F768CA"/>
    <w:rsid w:val="00F93A5D"/>
    <w:rsid w:val="00FA0F01"/>
    <w:rsid w:val="00FA2D7D"/>
    <w:rsid w:val="00FB3EEE"/>
    <w:rsid w:val="00FB47CF"/>
    <w:rsid w:val="00FB6A80"/>
    <w:rsid w:val="00FC79D6"/>
    <w:rsid w:val="00FD5C9A"/>
    <w:rsid w:val="00FD7DD6"/>
    <w:rsid w:val="00FF04A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670B3"/>
  <w15:docId w15:val="{B7DA14BE-8DA7-4BFC-B6C5-D64AEAC9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link w:val="ConsPlusNormal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1"/>
    <w:locked/>
    <w:rsid w:val="00FF7E8B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74C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12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AB42C4"/>
    <w:rPr>
      <w:sz w:val="48"/>
      <w:szCs w:val="48"/>
    </w:rPr>
  </w:style>
  <w:style w:type="table" w:styleId="ac">
    <w:name w:val="Table Grid"/>
    <w:basedOn w:val="a1"/>
    <w:uiPriority w:val="59"/>
    <w:rsid w:val="008C638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04CB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4CB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4CB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1F4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A31F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A31F4"/>
    <w:rPr>
      <w:vertAlign w:val="superscript"/>
    </w:rPr>
  </w:style>
  <w:style w:type="character" w:styleId="af3">
    <w:name w:val="annotation reference"/>
    <w:basedOn w:val="a0"/>
    <w:unhideWhenUsed/>
    <w:rsid w:val="009B0C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B0C7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B0C7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B0C7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B0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9769&amp;dst=100260&amp;field=134&amp;date=31.10.2025" TargetMode="External"/><Relationship Id="rId18" Type="http://schemas.openxmlformats.org/officeDocument/2006/relationships/hyperlink" Target="https://login.consultant.ru/link/?req=doc&amp;base=LAW&amp;n=499769&amp;dst=100260&amp;field=134&amp;date=31.10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769&amp;dst=134&amp;field=134&amp;date=31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&amp;dst=100278&amp;field=134&amp;date=31.10.2025" TargetMode="External"/><Relationship Id="rId17" Type="http://schemas.openxmlformats.org/officeDocument/2006/relationships/hyperlink" Target="https://login.consultant.ru/link/?req=doc&amp;base=LAW&amp;n=499769&amp;dst=34&amp;field=134&amp;date=31.10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34&amp;field=134&amp;date=31.10.2025" TargetMode="External"/><Relationship Id="rId20" Type="http://schemas.openxmlformats.org/officeDocument/2006/relationships/hyperlink" Target="https://login.consultant.ru/link/?req=doc&amp;base=LAW&amp;n=499769&amp;dst=100082&amp;field=134&amp;date=31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09.07.2025&amp;dst=359&amp;field=13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100082&amp;field=134&amp;date=31.10.202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363&amp;n=189778&amp;dst=100437&amp;field=134&amp;date=30.10.2025" TargetMode="External"/><Relationship Id="rId19" Type="http://schemas.openxmlformats.org/officeDocument/2006/relationships/hyperlink" Target="https://login.consultant.ru/link/?req=doc&amp;base=LAW&amp;n=499769&amp;dst=100269&amp;field=134&amp;date=31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eq=doc&amp;base=LAW&amp;n=499769&amp;dst=100269&amp;field=134&amp;date=31.10.20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200B-DFE5-4E98-B10E-0DB8606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42</Pages>
  <Words>13659</Words>
  <Characters>77858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91335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dc:title>
  <dc:subject/>
  <dc:creator>Фарахова Индира Ильфатовна</dc:creator>
  <cp:keywords/>
  <dc:description/>
  <cp:lastModifiedBy>Самарина Елена Андреевна</cp:lastModifiedBy>
  <cp:revision>100</cp:revision>
  <cp:lastPrinted>2025-10-06T12:56:00Z</cp:lastPrinted>
  <dcterms:created xsi:type="dcterms:W3CDTF">2025-10-24T14:33:00Z</dcterms:created>
  <dcterms:modified xsi:type="dcterms:W3CDTF">2025-10-31T13:25:00Z</dcterms:modified>
</cp:coreProperties>
</file>