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Проект постановления</w:t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Исполнительного комитета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ind w:right="5527"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Об определении видов обязательных работ и перечня организаций, в которых отбываются наказания в виде обязательных и исправительных работ в муниципальном образовании город Набережные Челны</w:t>
      </w:r>
    </w:p>
    <w:p>
      <w:pPr>
        <w:pStyle w:val="Normal"/>
        <w:keepLines/>
        <w:spacing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В целях исправления лиц, которым назначено уголовное наказание в виде обязательных и исправительных работ, формирования у них уважительного отношения к нормам, правилам общества, общественно полезному труду, в соответствии со статьями 49, 50 Уголовного кодекса Российской Федерации, статьями 25, 39 Уголовно-исполнительного кодекса Российской Федерации, статьей 3.13 Кодекса Российской Федерации об административных правонарушениях, статьей 109.2 Федерального закона от 02.10.2007 № 229-ФЗ «Об исполнительном производстве»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П О С Т А Н О В Л Я Ю: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1. Определить:</w:t>
      </w:r>
    </w:p>
    <w:p>
      <w:pPr>
        <w:pStyle w:val="Normal"/>
        <w:keepLines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ab/>
        <w:t>1) виды обязательных работ, выполняемых в виде исполнения административного наказания согласно приложению № 1;</w:t>
      </w:r>
    </w:p>
    <w:p>
      <w:pPr>
        <w:pStyle w:val="Normal"/>
        <w:keepLines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ab/>
        <w:t>2) перечень рекомендуемых мест для отбывания осужденными наказания в виде исправительных работ на территории муниципального образования город Набережные Челны согласно приложению № 2;</w:t>
      </w:r>
    </w:p>
    <w:p>
      <w:pPr>
        <w:pStyle w:val="Normal"/>
        <w:keepLines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ab/>
        <w:t>3) перечень рекомендуемых мест для отбывания осужденными наказания в виде обязательных работ на территории муниципального образования город Набережные Челны согласно приложению № 3.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2. Признать утратившими силу Постановления Исполнительного комитета: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1)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2) от 14.08.2023 № 7352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3) от 29.08.2023 № 7877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4) от 27.10.2023 № 10369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5) от 02.11.2023 № 10602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6) от 22.12.2023 № 12441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7) от 25.01.2024 № 465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8) от 13.02.2024 № 895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9) от 13.02.2024 № 29.01.2025 № 516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10) от 15.05.2025 № 3472 «О внесении изменений в Постановление Исполнительного комитета от 17.03.2023 № 1866 «Об определении видов работ  и перечня организаций, в которых отбывается уголовное наказание в виде обязательных и исправительных работ».</w:t>
      </w:r>
    </w:p>
    <w:p>
      <w:pPr>
        <w:pStyle w:val="Normal"/>
        <w:keepLines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rFonts w:eastAsia="Times New Roman" w:cs="Times New Roman"/>
          <w:color w:val="000000"/>
          <w:kern w:val="0"/>
          <w:sz w:val="28"/>
          <w:szCs w:val="28"/>
          <w:lang w:val="tt-RU" w:eastAsia="zh-CN" w:bidi="ar-SA"/>
        </w:rPr>
        <w:t xml:space="preserve">(pravo.tatarstan.ru), </w:t>
      </w: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Руководитель</w:t>
      </w:r>
    </w:p>
    <w:p>
      <w:pPr>
        <w:pStyle w:val="Normal"/>
        <w:widowControl w:val="false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Исполнительного комитета                                                                    Ф.Ш. Салахов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firstLine="6379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 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firstLine="6379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firstLine="6379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Приложение № 1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к Постановлению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Исполнительного комитета 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от «____» ______2025 №____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keepLines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Виды обязательных работ, выполняемых в виде 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исполнения административного наказания 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ab/>
        <w:t>1. Благоустройство: очистка территорий от мусора, озеленение, земляные работы, ремонтные работы дорог и других объектов внешнего благоустройства.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2. Эксплуатация жилищно-коммунального хозяйства: уборка придомовых территорий, чердачных и подвальных помещений, ремонт систем водоснабжения, канализации и иных объектов коммунального хозяйства, уборка подъездов (лестниц проемов, площадок), санитарная очистка территорий и контейнерных площадок от мусора и твердых бытовых отходов.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3. Погрузочно-разгрузочные работы.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4. Ремонтные работы, не требующие определенной квалификации.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5. Очистка пляжей, набережных.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6. Лесохозяйственные работы.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Заместитель Руководителя Аппарата,</w:t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начальник управления делопроизводством</w:t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Исполнительного комитета                                                                    Н.И. Галиева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  <w:r>
        <w:br w:type="page"/>
      </w:r>
    </w:p>
    <w:p>
      <w:pPr>
        <w:pStyle w:val="Normal"/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Приложение № 2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к Постановлению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Исполнительного комитета 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от «____» ______2025 №____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 </w:t>
      </w:r>
    </w:p>
    <w:p>
      <w:pPr>
        <w:pStyle w:val="Normal"/>
        <w:keepLines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Перечень рекомендуемых мест для отбывания осужденными наказания 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в виде исправительных работ на территории муниципального образования 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город Набережные Челны</w:t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9"/>
        <w:gridCol w:w="6199"/>
        <w:gridCol w:w="2732"/>
      </w:tblGrid>
      <w:tr>
        <w:trPr/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№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п/п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Наименование организации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ИНН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Автомобильный завод ПАО «КАМАЗ»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1650032058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АО «Трест  Камдорстрой»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1650011322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АО «Ремдизель»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1650004741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АО «КАМА ДИЗЕЛЬ»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1650142011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5.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АО «Камский завод электронных компонентов»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1650192492</w:t>
            </w:r>
          </w:p>
        </w:tc>
      </w:tr>
      <w:tr>
        <w:trPr>
          <w:trHeight w:val="1059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6.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Департамент ГКУ «Центр занятости населения Республики Татарстан» по г. Набережные Челны и Тукаевскому району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1650081778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7.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ГСК «Чулпан»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1639025917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8.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МУП «Парк культуры и отдыха»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1650220735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9.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«Аргамак Групп»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1655250797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10.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АРЗ «Кориб»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1650148038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11.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«БОР»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1650369982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12.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«ЖилЭнергоСервис»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1650115138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13.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«Жилэкс»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1650281738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14.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«Завод МАШДЕТАЛЬ»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1650077267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15.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«Камский Бекон»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1650128842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«КАМА Профи»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1650425411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17.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«КАМАЗ-Энерго»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1650157635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18.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«МЕГАТРОН»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1650286422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19.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«Предприятие автомобильных дорог»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1650438548</w:t>
            </w:r>
          </w:p>
        </w:tc>
      </w:tr>
      <w:tr>
        <w:trPr/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20.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«Подрядная организация «ГЭС-сервис»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1650329299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21.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«Производственно-коммерческая фирма «Жилкомсервис»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1650128345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22.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«НПО Механика»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1650325449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23.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НПО «Ростар»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1646012500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24.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«Камский завод Трансмаш»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1639030924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25.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«РБР 16»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1650283044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26.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«Регион-Сервис»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1650164600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27.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«Спарта»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1650094760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28.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ТФК «Феникс»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1650208400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29.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Прессово-рамный завод ПАО «КАМАЗ»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1650291380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30.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Кузнечный завод ПАО «КАМАЗ»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1650032058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31.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Литейный завод ПАО «КАМАЗ»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1650032058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32.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Завод двигателей ПАО «КАМАЗ»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1650032058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33.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«Кама-Трейд Татарстан»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1639035665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34.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СК «Газ»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1650292345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35.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«УЮТ-М»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1650136681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36.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«ИНВЕСТХИМПЛАСТ»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1660319476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37.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компания «Комсомольский»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1650421819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38.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компания Центральный»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1650432306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39.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«Интеркамсервис АТП-2»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1650030460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40.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«Строй-Металл»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1650372456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41.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«Химпродукт»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1650063754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42.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«Челныводоканал»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1650297657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43.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«ЦФ КАМА»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72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1650126122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44.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ОАО «Булгарпиво»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1650008591</w:t>
            </w:r>
          </w:p>
        </w:tc>
      </w:tr>
      <w:tr>
        <w:trPr/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45.</w:t>
            </w:r>
          </w:p>
        </w:tc>
        <w:tc>
          <w:tcPr>
            <w:tcW w:w="6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«Автозаводский»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Style w:val="Strong"/>
                <w:rFonts w:ascii="Tinos" w:hAnsi="Tinos"/>
                <w:b w:val="false"/>
                <w:bCs w:val="false"/>
                <w:sz w:val="28"/>
                <w:szCs w:val="28"/>
              </w:rPr>
              <w:t>1650421199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Заместитель Руководителя Аппарата,</w:t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начальник управления делопроизводством</w:t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Исполнительного комитета                                                                    Н.И. Галиева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  <w:r>
        <w:br w:type="page"/>
      </w:r>
    </w:p>
    <w:p>
      <w:pPr>
        <w:pStyle w:val="Normal"/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Приложение № 3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к Постановлению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Исполнительного комитета </w:t>
      </w:r>
    </w:p>
    <w:p>
      <w:pPr>
        <w:pStyle w:val="Normal"/>
        <w:tabs>
          <w:tab w:val="clear" w:pos="708"/>
          <w:tab w:val="left" w:pos="1245" w:leader="none"/>
        </w:tabs>
        <w:spacing w:lineRule="exact" w:line="302" w:before="0" w:after="0"/>
        <w:ind w:left="6096" w:hanging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от «____» ______2025 №____</w:t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keepLines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Перечень рекомендуемых мест для отбывания осужденными наказания 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в виде обязательных работ на территории муниципального образования 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 xml:space="preserve">город Набережные Челны 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0"/>
        <w:gridCol w:w="6682"/>
        <w:gridCol w:w="2298"/>
      </w:tblGrid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№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п/п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Наименование организации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ИНН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ДООО «Жилищное управление «Бумажник»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1650032058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Департамент ГКУ «Центр занятости населения Республики Татарстан по г. Набережные Челны и Тукаевскому району»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1650081778</w:t>
            </w:r>
          </w:p>
        </w:tc>
      </w:tr>
      <w:tr>
        <w:trPr>
          <w:trHeight w:val="640" w:hRule="atLeast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3.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ГАУСО «Набережночелнинский дом-интернат для престарелых и инвалидов»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1650042962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4.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МАУК «Органный зал»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1650050321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5.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МУП «Парк культуры и отдыха»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1650220735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6.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«Вектор»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1646035296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7.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«Подрядная организация «ГЭС-сервис»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1650329299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8.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«Предприятие автомобильных дорог»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1650438548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9.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«Челныводоканал»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1650297657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10.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компания «Паритет»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1650197130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11.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компания«Махалля»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1650102315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12.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компания «Электротехников»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1650186989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13.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компания «Чаллы»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1650313108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14.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компания «Центральный»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uto" w:line="240" w:before="0" w:after="200"/>
              <w:ind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1650432306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15.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«ЖилЭнергоСервис»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1650115138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«Управляющая организация «Челныстройремонт»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1650148743</w:t>
            </w:r>
          </w:p>
        </w:tc>
      </w:tr>
      <w:tr>
        <w:trPr>
          <w:trHeight w:val="637" w:hRule="atLeast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17.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«Производственно-коммерческая фирма «Жилкомсервис»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1650128345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18.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«Жилэкс»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1650281738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19.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«Жилфонд»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bookmarkStart w:id="0" w:name="clip_inn_Копия_2"/>
            <w:bookmarkEnd w:id="0"/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1650251405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20.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«Жилищно-эксплуатационный участок № 19»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bookmarkStart w:id="1" w:name="clip_inn_Копия_3"/>
            <w:bookmarkEnd w:id="1"/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1650103051</w:t>
            </w:r>
          </w:p>
        </w:tc>
      </w:tr>
      <w:tr>
        <w:trPr>
          <w:trHeight w:val="414" w:hRule="atLeast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21.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«Прибрежный - 2»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1650350029</w:t>
            </w:r>
          </w:p>
        </w:tc>
      </w:tr>
      <w:tr>
        <w:trPr>
          <w:trHeight w:val="414" w:hRule="atLeast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22.</w:t>
            </w:r>
          </w:p>
        </w:tc>
        <w:tc>
          <w:tcPr>
            <w:tcW w:w="6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ООО АРЗ «Кориб»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tt-RU" w:eastAsia="zh-CN" w:bidi="ar-SA"/>
              </w:rPr>
              <w:t>1650148038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Заместитель Руководителя Аппарата,</w:t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начальник управления делопроизводством</w:t>
      </w:r>
    </w:p>
    <w:p>
      <w:pPr>
        <w:pStyle w:val="Style24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  <w:t>Исполнительного комитета                                                                    Н.И. Галиева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tt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tt-RU" w:eastAsia="zh-CN" w:bidi="ar-SA"/>
        </w:rPr>
      </w:r>
    </w:p>
    <w:sectPr>
      <w:type w:val="nextPage"/>
      <w:pgSz w:w="11906" w:h="16838"/>
      <w:pgMar w:left="1134" w:right="102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yle24">
    <w:name w:val="Body Text Indent"/>
    <w:basedOn w:val="Style17"/>
    <w:pPr>
      <w:ind w:left="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196</TotalTime>
  <Application>LibreOffice/7.5.6.2$Linux_X86_64 LibreOffice_project/50$Build-2</Application>
  <AppVersion>15.0000</AppVersion>
  <Pages>8</Pages>
  <Words>1105</Words>
  <Characters>7636</Characters>
  <CharactersWithSpaces>8770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2015-02-04T11:44:00Z</dcterms:created>
  <dc:creator>ziganshinagk</dc:creator>
  <dc:description/>
  <dc:language>ru-RU</dc:language>
  <cp:lastModifiedBy/>
  <cp:lastPrinted>2025-08-29T09:58:08Z</cp:lastPrinted>
  <dcterms:modified xsi:type="dcterms:W3CDTF">2025-11-07T09:37:22Z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