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2A" w:rsidRPr="00940E1A" w:rsidRDefault="0074592A" w:rsidP="0074592A">
      <w:pPr>
        <w:jc w:val="center"/>
        <w:rPr>
          <w:b/>
        </w:rPr>
      </w:pPr>
      <w:r w:rsidRPr="00940E1A">
        <w:rPr>
          <w:noProof/>
          <w:sz w:val="20"/>
        </w:rPr>
        <mc:AlternateContent>
          <mc:Choice Requires="wpg">
            <w:drawing>
              <wp:anchor distT="0" distB="0" distL="114300" distR="114300" simplePos="0" relativeHeight="251659264" behindDoc="0" locked="0" layoutInCell="1" allowOverlap="1" wp14:anchorId="138B5F38" wp14:editId="64D0AD53">
                <wp:simplePos x="0" y="0"/>
                <wp:positionH relativeFrom="column">
                  <wp:posOffset>-254264</wp:posOffset>
                </wp:positionH>
                <wp:positionV relativeFrom="paragraph">
                  <wp:posOffset>4529</wp:posOffset>
                </wp:positionV>
                <wp:extent cx="6383655" cy="1897811"/>
                <wp:effectExtent l="0" t="0" r="0" b="762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1897811"/>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1FBD" w:rsidRPr="00464982" w:rsidRDefault="009E1FBD"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9E1FBD" w:rsidRPr="00464982" w:rsidRDefault="009E1FBD"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rsidR="009E1FBD" w:rsidRPr="00464982" w:rsidRDefault="009E1FBD"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9E1FBD" w:rsidRPr="00464982" w:rsidRDefault="009E1FBD"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rsidR="009E1FBD" w:rsidRPr="001A7985" w:rsidRDefault="009E1FBD" w:rsidP="0074592A">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1FBD" w:rsidRPr="00464982" w:rsidRDefault="009E1FBD"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9E1FBD" w:rsidRPr="001A7985" w:rsidRDefault="009E1FBD" w:rsidP="0074592A">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1FBD" w:rsidRPr="004C02C9" w:rsidRDefault="009E1FBD" w:rsidP="0074592A">
                                <w:r>
                                  <w:rPr>
                                    <w:noProof/>
                                    <w:sz w:val="20"/>
                                  </w:rPr>
                                  <w:drawing>
                                    <wp:inline distT="0" distB="0" distL="0" distR="0" wp14:anchorId="27029D0C" wp14:editId="2A4F8A56">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FBD" w:rsidRPr="001A7985" w:rsidRDefault="009E1FBD" w:rsidP="0074592A">
                              <w:pPr>
                                <w:jc w:val="center"/>
                                <w:rPr>
                                  <w:noProof/>
                                  <w:sz w:val="28"/>
                                </w:rPr>
                              </w:pPr>
                              <w:r>
                                <w:rPr>
                                  <w:noProof/>
                                  <w:sz w:val="28"/>
                                  <w:lang w:val="tt-RU"/>
                                </w:rPr>
                                <w:t>№</w:t>
                              </w:r>
                              <w:r w:rsidRPr="001A7985">
                                <w:rPr>
                                  <w:noProof/>
                                  <w:sz w:val="28"/>
                                </w:rPr>
                                <w:t xml:space="preserve"> __________</w:t>
                              </w:r>
                            </w:p>
                            <w:p w:rsidR="009E1FBD" w:rsidRPr="001A7985" w:rsidRDefault="009E1FBD"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9E1FBD" w:rsidRPr="001A7985" w:rsidRDefault="009E1FBD"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9E1FBD" w:rsidRPr="00503C7E" w:rsidRDefault="009E1FBD" w:rsidP="0074592A">
                              <w:pPr>
                                <w:jc w:val="center"/>
                                <w:rPr>
                                  <w:noProof/>
                                  <w:sz w:val="1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B5F38" id="Группа 2" o:spid="_x0000_s1026" style="position:absolute;left:0;text-align:left;margin-left:-20pt;margin-top:.35pt;width:502.65pt;height:149.45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9E1FBD" w:rsidRPr="00464982" w:rsidRDefault="009E1FBD"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9E1FBD" w:rsidRPr="00464982" w:rsidRDefault="009E1FBD"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rsidR="009E1FBD" w:rsidRPr="00464982" w:rsidRDefault="009E1FBD"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9E1FBD" w:rsidRPr="00464982" w:rsidRDefault="009E1FBD"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rsidR="009E1FBD" w:rsidRPr="001A7985" w:rsidRDefault="009E1FBD" w:rsidP="0074592A">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9E1FBD" w:rsidRPr="00464982" w:rsidRDefault="009E1FBD"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9E1FBD" w:rsidRPr="001A7985" w:rsidRDefault="009E1FBD" w:rsidP="0074592A">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9E1FBD" w:rsidRPr="004C02C9" w:rsidRDefault="009E1FBD" w:rsidP="0074592A">
                          <w:r>
                            <w:rPr>
                              <w:noProof/>
                              <w:sz w:val="20"/>
                            </w:rPr>
                            <w:drawing>
                              <wp:inline distT="0" distB="0" distL="0" distR="0" wp14:anchorId="27029D0C" wp14:editId="2A4F8A56">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9E1FBD" w:rsidRPr="001A7985" w:rsidRDefault="009E1FBD" w:rsidP="0074592A">
                        <w:pPr>
                          <w:jc w:val="center"/>
                          <w:rPr>
                            <w:noProof/>
                            <w:sz w:val="28"/>
                          </w:rPr>
                        </w:pPr>
                        <w:r>
                          <w:rPr>
                            <w:noProof/>
                            <w:sz w:val="28"/>
                            <w:lang w:val="tt-RU"/>
                          </w:rPr>
                          <w:t>№</w:t>
                        </w:r>
                        <w:r w:rsidRPr="001A7985">
                          <w:rPr>
                            <w:noProof/>
                            <w:sz w:val="28"/>
                          </w:rPr>
                          <w:t xml:space="preserve"> __________</w:t>
                        </w:r>
                      </w:p>
                      <w:p w:rsidR="009E1FBD" w:rsidRPr="001A7985" w:rsidRDefault="009E1FBD"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9E1FBD" w:rsidRPr="001A7985" w:rsidRDefault="009E1FBD"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9E1FBD" w:rsidRPr="00503C7E" w:rsidRDefault="009E1FBD" w:rsidP="0074592A">
                        <w:pPr>
                          <w:jc w:val="center"/>
                          <w:rPr>
                            <w:noProof/>
                            <w:sz w:val="10"/>
                          </w:rPr>
                        </w:pPr>
                      </w:p>
                    </w:txbxContent>
                  </v:textbox>
                </v:shape>
              </v:group>
            </w:pict>
          </mc:Fallback>
        </mc:AlternateContent>
      </w:r>
    </w:p>
    <w:p w:rsidR="0074592A" w:rsidRPr="00940E1A" w:rsidRDefault="0074592A" w:rsidP="0074592A">
      <w:pPr>
        <w:jc w:val="center"/>
        <w:rPr>
          <w:b/>
        </w:rPr>
      </w:pPr>
    </w:p>
    <w:p w:rsidR="0074592A" w:rsidRPr="00940E1A" w:rsidRDefault="0074592A" w:rsidP="0074592A">
      <w:pPr>
        <w:jc w:val="center"/>
        <w:rPr>
          <w:b/>
        </w:rPr>
      </w:pPr>
    </w:p>
    <w:p w:rsidR="0074592A" w:rsidRPr="00940E1A" w:rsidRDefault="0074592A" w:rsidP="0074592A">
      <w:pPr>
        <w:jc w:val="center"/>
        <w:rPr>
          <w:b/>
        </w:rPr>
      </w:pPr>
    </w:p>
    <w:p w:rsidR="0074592A" w:rsidRPr="00940E1A" w:rsidRDefault="0074592A" w:rsidP="0074592A">
      <w:pPr>
        <w:rPr>
          <w:b/>
          <w:noProof/>
        </w:rPr>
      </w:pPr>
    </w:p>
    <w:p w:rsidR="0074592A" w:rsidRPr="00940E1A" w:rsidRDefault="0074592A" w:rsidP="0074592A">
      <w:pPr>
        <w:jc w:val="center"/>
        <w:rPr>
          <w:rFonts w:ascii="Tatar Academy" w:hAnsi="Tatar Academy"/>
          <w:b/>
          <w:noProof/>
          <w:color w:val="800000"/>
          <w:sz w:val="28"/>
        </w:rPr>
      </w:pPr>
    </w:p>
    <w:p w:rsidR="0074592A" w:rsidRPr="00503C7E" w:rsidRDefault="0074592A" w:rsidP="0074592A">
      <w:pPr>
        <w:jc w:val="center"/>
        <w:rPr>
          <w:b/>
          <w:noProof/>
          <w:sz w:val="14"/>
        </w:rPr>
      </w:pPr>
    </w:p>
    <w:p w:rsidR="0074592A" w:rsidRPr="00940E1A" w:rsidRDefault="0074592A" w:rsidP="0074592A">
      <w:pPr>
        <w:rPr>
          <w:b/>
          <w:sz w:val="28"/>
        </w:rPr>
      </w:pPr>
      <w:r w:rsidRPr="00940E1A">
        <w:rPr>
          <w:b/>
          <w:noProof/>
          <w:sz w:val="28"/>
        </w:rPr>
        <mc:AlternateContent>
          <mc:Choice Requires="wpc">
            <w:drawing>
              <wp:inline distT="0" distB="0" distL="0" distR="0" wp14:anchorId="34963C05" wp14:editId="028950C1">
                <wp:extent cx="6411595" cy="724189"/>
                <wp:effectExtent l="0" t="0" r="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ACF2BAE" id="Полотно 1" o:spid="_x0000_s1026" editas="canvas" style="width:504.85pt;height:57pt;mso-position-horizontal-relative:char;mso-position-vertical-relative:line" coordsize="6411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7239;visibility:visible;mso-wrap-style:square">
                  <v:fill o:detectmouseclick="t"/>
                  <v:path o:connecttype="none"/>
                </v:shape>
                <w10:anchorlock/>
              </v:group>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5"/>
      </w:tblGrid>
      <w:tr w:rsidR="0074592A" w:rsidRPr="0084355D" w:rsidTr="0074592A">
        <w:trPr>
          <w:trHeight w:val="5133"/>
        </w:trPr>
        <w:tc>
          <w:tcPr>
            <w:tcW w:w="4820" w:type="dxa"/>
          </w:tcPr>
          <w:p w:rsidR="0074592A" w:rsidRPr="0084355D" w:rsidRDefault="0074592A" w:rsidP="00961EAB">
            <w:pPr>
              <w:widowControl/>
              <w:ind w:right="457"/>
              <w:rPr>
                <w:sz w:val="28"/>
                <w:szCs w:val="28"/>
              </w:rPr>
            </w:pPr>
            <w:r w:rsidRPr="0084355D">
              <w:rPr>
                <w:sz w:val="28"/>
                <w:szCs w:val="28"/>
              </w:rPr>
              <w:t>О внесении изменени</w:t>
            </w:r>
            <w:r w:rsidR="00961EAB">
              <w:rPr>
                <w:sz w:val="28"/>
                <w:szCs w:val="28"/>
              </w:rPr>
              <w:t>я</w:t>
            </w:r>
            <w:r w:rsidRPr="0084355D">
              <w:rPr>
                <w:sz w:val="28"/>
                <w:szCs w:val="28"/>
              </w:rPr>
              <w:t xml:space="preserve"> в </w:t>
            </w:r>
            <w:r w:rsidR="001768D9">
              <w:rPr>
                <w:sz w:val="28"/>
                <w:szCs w:val="28"/>
              </w:rPr>
              <w:t>приказ</w:t>
            </w:r>
            <w:r w:rsidRPr="0084355D">
              <w:rPr>
                <w:sz w:val="28"/>
                <w:szCs w:val="28"/>
              </w:rPr>
              <w:t xml:space="preserve"> Министерства строительства, архитектуры и жилищно</w:t>
            </w:r>
            <w:r>
              <w:rPr>
                <w:sz w:val="28"/>
                <w:szCs w:val="28"/>
              </w:rPr>
              <w:t>-коммунального хозяйства Республики Татарстан от 16.06.2022 № 64/о</w:t>
            </w:r>
            <w:r w:rsidR="001768D9">
              <w:rPr>
                <w:sz w:val="28"/>
                <w:szCs w:val="28"/>
              </w:rPr>
              <w:t xml:space="preserve"> «</w:t>
            </w:r>
            <w:r w:rsidR="001768D9" w:rsidRPr="001768D9">
              <w:rPr>
                <w:bCs/>
                <w:sz w:val="28"/>
                <w:szCs w:val="28"/>
              </w:rPr>
              <w:t>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w:t>
            </w:r>
            <w:r w:rsidR="004B5297">
              <w:rPr>
                <w:bCs/>
                <w:sz w:val="28"/>
                <w:szCs w:val="28"/>
              </w:rPr>
              <w:t>ока действия такого разрешения)</w:t>
            </w:r>
            <w:r w:rsidR="007B63C8">
              <w:rPr>
                <w:bCs/>
                <w:sz w:val="28"/>
                <w:szCs w:val="28"/>
              </w:rPr>
              <w:t>»</w:t>
            </w:r>
          </w:p>
        </w:tc>
        <w:tc>
          <w:tcPr>
            <w:tcW w:w="4815" w:type="dxa"/>
          </w:tcPr>
          <w:p w:rsidR="0074592A" w:rsidRPr="0084355D" w:rsidRDefault="0074592A" w:rsidP="0074592A">
            <w:pPr>
              <w:widowControl/>
              <w:jc w:val="right"/>
              <w:rPr>
                <w:sz w:val="28"/>
                <w:szCs w:val="28"/>
              </w:rPr>
            </w:pPr>
          </w:p>
        </w:tc>
      </w:tr>
    </w:tbl>
    <w:p w:rsidR="0074592A" w:rsidRPr="00503C7E" w:rsidRDefault="0074592A" w:rsidP="0074592A">
      <w:pPr>
        <w:autoSpaceDE w:val="0"/>
        <w:autoSpaceDN w:val="0"/>
        <w:ind w:firstLine="709"/>
        <w:rPr>
          <w:color w:val="000000"/>
          <w:sz w:val="16"/>
          <w:szCs w:val="28"/>
        </w:rPr>
      </w:pPr>
    </w:p>
    <w:p w:rsidR="0074592A" w:rsidRPr="0084355D" w:rsidRDefault="0074592A" w:rsidP="0074592A">
      <w:pPr>
        <w:autoSpaceDE w:val="0"/>
        <w:autoSpaceDN w:val="0"/>
        <w:ind w:firstLine="709"/>
        <w:rPr>
          <w:color w:val="000000"/>
          <w:sz w:val="28"/>
          <w:szCs w:val="28"/>
        </w:rPr>
      </w:pPr>
      <w:r w:rsidRPr="0084355D">
        <w:rPr>
          <w:color w:val="000000"/>
          <w:sz w:val="28"/>
          <w:szCs w:val="28"/>
        </w:rPr>
        <w:t>П р и к а з ы в а ю:</w:t>
      </w:r>
    </w:p>
    <w:p w:rsidR="0074592A" w:rsidRPr="00503C7E" w:rsidRDefault="0074592A" w:rsidP="0074592A">
      <w:pPr>
        <w:autoSpaceDE w:val="0"/>
        <w:autoSpaceDN w:val="0"/>
        <w:ind w:firstLine="709"/>
        <w:rPr>
          <w:sz w:val="16"/>
          <w:szCs w:val="28"/>
        </w:rPr>
      </w:pPr>
    </w:p>
    <w:p w:rsidR="0074592A" w:rsidRDefault="0074592A" w:rsidP="0074592A">
      <w:pPr>
        <w:autoSpaceDE w:val="0"/>
        <w:autoSpaceDN w:val="0"/>
        <w:adjustRightInd w:val="0"/>
        <w:ind w:firstLine="709"/>
        <w:rPr>
          <w:rFonts w:eastAsia="Calibri"/>
          <w:bCs/>
          <w:color w:val="000000"/>
          <w:sz w:val="28"/>
          <w:szCs w:val="28"/>
          <w:lang w:eastAsia="en-US"/>
        </w:rPr>
      </w:pPr>
      <w:r w:rsidRPr="0084355D">
        <w:rPr>
          <w:sz w:val="28"/>
          <w:szCs w:val="28"/>
        </w:rPr>
        <w:t xml:space="preserve">1. </w:t>
      </w:r>
      <w:r w:rsidRPr="00E0158E">
        <w:rPr>
          <w:rFonts w:eastAsia="Calibri"/>
          <w:bCs/>
          <w:color w:val="000000"/>
          <w:sz w:val="28"/>
          <w:szCs w:val="28"/>
          <w:lang w:eastAsia="en-US"/>
        </w:rPr>
        <w:t xml:space="preserve">Внести в </w:t>
      </w:r>
      <w:r>
        <w:rPr>
          <w:rFonts w:eastAsia="Calibri"/>
          <w:bCs/>
          <w:color w:val="000000"/>
          <w:sz w:val="28"/>
          <w:szCs w:val="28"/>
          <w:lang w:eastAsia="en-US"/>
        </w:rPr>
        <w:t xml:space="preserve">приказ </w:t>
      </w:r>
      <w:r w:rsidRPr="00DD4908">
        <w:rPr>
          <w:rFonts w:eastAsia="Calibri"/>
          <w:bCs/>
          <w:color w:val="000000"/>
          <w:sz w:val="28"/>
          <w:szCs w:val="28"/>
          <w:lang w:eastAsia="en-US"/>
        </w:rPr>
        <w:t xml:space="preserve">Министерства строительства, архитектуры и жилищно-коммунального хозяйства Республики Татарстан от </w:t>
      </w:r>
      <w:r>
        <w:rPr>
          <w:rFonts w:eastAsia="Calibri"/>
          <w:bCs/>
          <w:color w:val="000000"/>
          <w:sz w:val="28"/>
          <w:szCs w:val="28"/>
          <w:lang w:eastAsia="en-US"/>
        </w:rPr>
        <w:t>16.06</w:t>
      </w:r>
      <w:r w:rsidRPr="00DD4908">
        <w:rPr>
          <w:rFonts w:eastAsia="Calibri"/>
          <w:bCs/>
          <w:color w:val="000000"/>
          <w:sz w:val="28"/>
          <w:szCs w:val="28"/>
          <w:lang w:eastAsia="en-US"/>
        </w:rPr>
        <w:t>.202</w:t>
      </w:r>
      <w:r>
        <w:rPr>
          <w:rFonts w:eastAsia="Calibri"/>
          <w:bCs/>
          <w:color w:val="000000"/>
          <w:sz w:val="28"/>
          <w:szCs w:val="28"/>
          <w:lang w:eastAsia="en-US"/>
        </w:rPr>
        <w:t>2</w:t>
      </w:r>
      <w:r w:rsidRPr="00DD4908">
        <w:rPr>
          <w:rFonts w:eastAsia="Calibri"/>
          <w:bCs/>
          <w:color w:val="000000"/>
          <w:sz w:val="28"/>
          <w:szCs w:val="28"/>
          <w:lang w:eastAsia="en-US"/>
        </w:rPr>
        <w:t xml:space="preserve"> № </w:t>
      </w:r>
      <w:r>
        <w:rPr>
          <w:rFonts w:eastAsia="Calibri"/>
          <w:bCs/>
          <w:color w:val="000000"/>
          <w:sz w:val="28"/>
          <w:szCs w:val="28"/>
          <w:lang w:eastAsia="en-US"/>
        </w:rPr>
        <w:t>64</w:t>
      </w:r>
      <w:r w:rsidRPr="00DD4908">
        <w:rPr>
          <w:rFonts w:eastAsia="Calibri"/>
          <w:bCs/>
          <w:color w:val="000000"/>
          <w:sz w:val="28"/>
          <w:szCs w:val="28"/>
          <w:lang w:eastAsia="en-US"/>
        </w:rPr>
        <w:t xml:space="preserve">/о </w:t>
      </w:r>
      <w:r>
        <w:rPr>
          <w:rFonts w:eastAsia="Calibri"/>
          <w:bCs/>
          <w:color w:val="000000"/>
          <w:sz w:val="28"/>
          <w:szCs w:val="28"/>
          <w:lang w:eastAsia="en-US"/>
        </w:rPr>
        <w:t>«</w:t>
      </w:r>
      <w:r w:rsidR="00E600BD" w:rsidRPr="00E600BD">
        <w:rPr>
          <w:rFonts w:eastAsia="Calibri"/>
          <w:bCs/>
          <w:color w:val="000000"/>
          <w:sz w:val="28"/>
          <w:szCs w:val="28"/>
          <w:lang w:eastAsia="en-US"/>
        </w:rPr>
        <w:t>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D4908">
        <w:rPr>
          <w:rFonts w:eastAsia="Calibri"/>
          <w:bCs/>
          <w:color w:val="000000"/>
          <w:sz w:val="28"/>
          <w:szCs w:val="28"/>
          <w:lang w:eastAsia="en-US"/>
        </w:rPr>
        <w:t>»</w:t>
      </w:r>
      <w:r w:rsidR="00961EAB">
        <w:rPr>
          <w:rFonts w:eastAsia="Calibri"/>
          <w:bCs/>
          <w:color w:val="000000"/>
          <w:sz w:val="28"/>
          <w:szCs w:val="28"/>
          <w:lang w:eastAsia="en-US"/>
        </w:rPr>
        <w:t xml:space="preserve"> следующе</w:t>
      </w:r>
      <w:r>
        <w:rPr>
          <w:rFonts w:eastAsia="Calibri"/>
          <w:bCs/>
          <w:color w:val="000000"/>
          <w:sz w:val="28"/>
          <w:szCs w:val="28"/>
          <w:lang w:eastAsia="en-US"/>
        </w:rPr>
        <w:t>е изменени</w:t>
      </w:r>
      <w:r w:rsidR="00961EAB">
        <w:rPr>
          <w:rFonts w:eastAsia="Calibri"/>
          <w:bCs/>
          <w:color w:val="000000"/>
          <w:sz w:val="28"/>
          <w:szCs w:val="28"/>
          <w:lang w:eastAsia="en-US"/>
        </w:rPr>
        <w:t>е</w:t>
      </w:r>
      <w:r>
        <w:rPr>
          <w:rFonts w:eastAsia="Calibri"/>
          <w:bCs/>
          <w:color w:val="000000"/>
          <w:sz w:val="28"/>
          <w:szCs w:val="28"/>
          <w:lang w:eastAsia="en-US"/>
        </w:rPr>
        <w:t>:</w:t>
      </w:r>
    </w:p>
    <w:p w:rsidR="0074592A" w:rsidRDefault="0074592A" w:rsidP="0074592A">
      <w:pPr>
        <w:autoSpaceDE w:val="0"/>
        <w:autoSpaceDN w:val="0"/>
        <w:adjustRightInd w:val="0"/>
        <w:ind w:firstLine="709"/>
        <w:rPr>
          <w:rFonts w:eastAsia="Calibri"/>
          <w:bCs/>
          <w:color w:val="000000"/>
          <w:sz w:val="28"/>
          <w:szCs w:val="28"/>
          <w:lang w:eastAsia="en-US"/>
        </w:rPr>
      </w:pPr>
      <w:r w:rsidRPr="0084355D">
        <w:rPr>
          <w:rFonts w:eastAsia="Calibri"/>
          <w:bCs/>
          <w:color w:val="000000"/>
          <w:sz w:val="28"/>
          <w:szCs w:val="28"/>
          <w:lang w:eastAsia="en-US"/>
        </w:rPr>
        <w:t xml:space="preserve">Административный </w:t>
      </w:r>
      <w:hyperlink r:id="rId10" w:history="1">
        <w:r w:rsidRPr="0084355D">
          <w:rPr>
            <w:rFonts w:eastAsia="Calibri"/>
            <w:bCs/>
            <w:color w:val="000000"/>
            <w:sz w:val="28"/>
            <w:szCs w:val="28"/>
            <w:lang w:eastAsia="en-US"/>
          </w:rPr>
          <w:t>регламент</w:t>
        </w:r>
      </w:hyperlink>
      <w:r w:rsidRPr="0084355D">
        <w:rPr>
          <w:sz w:val="28"/>
          <w:szCs w:val="28"/>
        </w:rPr>
        <w:t xml:space="preserve"> </w:t>
      </w:r>
      <w:r w:rsidR="00E600BD" w:rsidRPr="00E600BD">
        <w:rPr>
          <w:sz w:val="28"/>
          <w:szCs w:val="28"/>
        </w:rPr>
        <w:t xml:space="preserve">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w:t>
      </w:r>
      <w:r w:rsidR="00E600BD" w:rsidRPr="00E600BD">
        <w:rPr>
          <w:sz w:val="28"/>
          <w:szCs w:val="28"/>
        </w:rPr>
        <w:lastRenderedPageBreak/>
        <w:t>разрешения)</w:t>
      </w:r>
      <w:r w:rsidRPr="0084355D">
        <w:rPr>
          <w:sz w:val="28"/>
          <w:szCs w:val="28"/>
        </w:rPr>
        <w:t>, утвержденный приказом Министерства строительства, архитектуры и жилищно</w:t>
      </w:r>
      <w:r>
        <w:rPr>
          <w:sz w:val="28"/>
          <w:szCs w:val="28"/>
        </w:rPr>
        <w:t>-коммунального хоз</w:t>
      </w:r>
      <w:r w:rsidR="00E600BD">
        <w:rPr>
          <w:sz w:val="28"/>
          <w:szCs w:val="28"/>
        </w:rPr>
        <w:t>яйства Республики Татарстан от 16.06</w:t>
      </w:r>
      <w:r>
        <w:rPr>
          <w:sz w:val="28"/>
          <w:szCs w:val="28"/>
        </w:rPr>
        <w:t>.202</w:t>
      </w:r>
      <w:r w:rsidR="00E600BD">
        <w:rPr>
          <w:sz w:val="28"/>
          <w:szCs w:val="28"/>
        </w:rPr>
        <w:t>2</w:t>
      </w:r>
      <w:r>
        <w:rPr>
          <w:sz w:val="28"/>
          <w:szCs w:val="28"/>
        </w:rPr>
        <w:t xml:space="preserve"> </w:t>
      </w:r>
      <w:r w:rsidR="00E600BD">
        <w:rPr>
          <w:sz w:val="28"/>
          <w:szCs w:val="28"/>
        </w:rPr>
        <w:t>№ 64</w:t>
      </w:r>
      <w:r>
        <w:rPr>
          <w:sz w:val="28"/>
          <w:szCs w:val="28"/>
        </w:rPr>
        <w:t>/о</w:t>
      </w:r>
      <w:r w:rsidR="00E600BD">
        <w:rPr>
          <w:sz w:val="28"/>
          <w:szCs w:val="28"/>
        </w:rPr>
        <w:t>,</w:t>
      </w:r>
      <w:r>
        <w:rPr>
          <w:rFonts w:eastAsia="Calibri"/>
          <w:bCs/>
          <w:color w:val="000000"/>
          <w:sz w:val="28"/>
          <w:szCs w:val="28"/>
          <w:lang w:eastAsia="en-US"/>
        </w:rPr>
        <w:t xml:space="preserve"> изложить</w:t>
      </w:r>
      <w:r w:rsidRPr="0084355D">
        <w:rPr>
          <w:rFonts w:eastAsia="Calibri"/>
          <w:bCs/>
          <w:color w:val="000000"/>
          <w:sz w:val="28"/>
          <w:szCs w:val="28"/>
          <w:lang w:eastAsia="en-US"/>
        </w:rPr>
        <w:t xml:space="preserve"> в новой редакции (прилагается).</w:t>
      </w:r>
    </w:p>
    <w:p w:rsidR="0074592A" w:rsidRPr="0084355D" w:rsidRDefault="0074592A" w:rsidP="0074592A">
      <w:pPr>
        <w:autoSpaceDE w:val="0"/>
        <w:autoSpaceDN w:val="0"/>
        <w:adjustRightInd w:val="0"/>
        <w:ind w:firstLine="709"/>
        <w:rPr>
          <w:rFonts w:eastAsia="Calibri"/>
          <w:bCs/>
          <w:sz w:val="28"/>
          <w:szCs w:val="28"/>
          <w:lang w:eastAsia="en-US"/>
        </w:rPr>
      </w:pPr>
      <w:r w:rsidRPr="0084355D">
        <w:rPr>
          <w:rFonts w:eastAsia="Calibri"/>
          <w:bCs/>
          <w:sz w:val="28"/>
          <w:szCs w:val="28"/>
          <w:lang w:eastAsia="en-US"/>
        </w:rPr>
        <w:t>2. Юридическому отделу (</w:t>
      </w:r>
      <w:r w:rsidRPr="0084355D">
        <w:rPr>
          <w:rFonts w:eastAsia="Calibri"/>
          <w:sz w:val="28"/>
          <w:szCs w:val="28"/>
          <w:lang w:eastAsia="en-US"/>
        </w:rPr>
        <w:t>Р.И.Кузьмину</w:t>
      </w:r>
      <w:r w:rsidRPr="0084355D">
        <w:rPr>
          <w:rFonts w:eastAsia="Calibri"/>
          <w:bCs/>
          <w:sz w:val="28"/>
          <w:szCs w:val="28"/>
          <w:lang w:eastAsia="en-US"/>
        </w:rPr>
        <w:t>) обеспечить направление настоящего приказа на государственную регистрацию в Министерство юстиции Республики Татарстан.</w:t>
      </w:r>
    </w:p>
    <w:p w:rsidR="0074592A" w:rsidRPr="0084355D" w:rsidRDefault="0074592A" w:rsidP="0074592A">
      <w:pPr>
        <w:tabs>
          <w:tab w:val="left" w:pos="709"/>
          <w:tab w:val="left" w:pos="1134"/>
        </w:tabs>
        <w:autoSpaceDE w:val="0"/>
        <w:autoSpaceDN w:val="0"/>
        <w:adjustRightInd w:val="0"/>
        <w:ind w:firstLine="709"/>
        <w:rPr>
          <w:rFonts w:eastAsia="Calibri"/>
          <w:bCs/>
          <w:sz w:val="28"/>
          <w:szCs w:val="28"/>
          <w:lang w:eastAsia="en-US"/>
        </w:rPr>
      </w:pPr>
      <w:r>
        <w:rPr>
          <w:rFonts w:eastAsia="Calibri"/>
          <w:bCs/>
          <w:sz w:val="28"/>
          <w:szCs w:val="28"/>
          <w:lang w:eastAsia="en-US"/>
        </w:rPr>
        <w:t>3. </w:t>
      </w:r>
      <w:r w:rsidRPr="0084355D">
        <w:rPr>
          <w:rFonts w:eastAsia="Calibri"/>
          <w:bCs/>
          <w:sz w:val="28"/>
          <w:szCs w:val="28"/>
          <w:lang w:eastAsia="en-US"/>
        </w:rPr>
        <w:t>Сектору взаимодействия со средствами массовой информации (</w:t>
      </w:r>
      <w:r w:rsidRPr="0084355D">
        <w:rPr>
          <w:rFonts w:eastAsia="Calibri"/>
          <w:sz w:val="28"/>
          <w:szCs w:val="28"/>
          <w:lang w:eastAsia="en-US"/>
        </w:rPr>
        <w:t>Р.Ж.Зайнуллиной</w:t>
      </w:r>
      <w:r w:rsidRPr="0084355D">
        <w:rPr>
          <w:rFonts w:eastAsia="Calibri"/>
          <w:bCs/>
          <w:sz w:val="28"/>
          <w:szCs w:val="28"/>
          <w:lang w:eastAsia="en-US"/>
        </w:rPr>
        <w:t>)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74592A" w:rsidRPr="0084355D" w:rsidRDefault="00E13DE6" w:rsidP="0074592A">
      <w:pPr>
        <w:autoSpaceDE w:val="0"/>
        <w:autoSpaceDN w:val="0"/>
        <w:adjustRightInd w:val="0"/>
        <w:ind w:firstLine="709"/>
        <w:rPr>
          <w:bCs/>
          <w:sz w:val="28"/>
          <w:szCs w:val="28"/>
        </w:rPr>
      </w:pPr>
      <w:r>
        <w:rPr>
          <w:rFonts w:eastAsia="Calibri"/>
          <w:bCs/>
          <w:sz w:val="28"/>
          <w:szCs w:val="28"/>
          <w:lang w:eastAsia="en-US"/>
        </w:rPr>
        <w:t>4</w:t>
      </w:r>
      <w:r w:rsidR="0074592A" w:rsidRPr="0084355D">
        <w:rPr>
          <w:rFonts w:eastAsia="Calibri"/>
          <w:bCs/>
          <w:sz w:val="28"/>
          <w:szCs w:val="28"/>
          <w:lang w:eastAsia="en-US"/>
        </w:rPr>
        <w:t xml:space="preserve">. </w:t>
      </w:r>
      <w:r w:rsidR="0074592A" w:rsidRPr="0084355D">
        <w:rPr>
          <w:bCs/>
          <w:sz w:val="28"/>
          <w:szCs w:val="28"/>
        </w:rPr>
        <w:t>Контроль за исполнением настоящего приказа оставляю за собой.</w:t>
      </w:r>
    </w:p>
    <w:p w:rsidR="0074592A" w:rsidRPr="00E60D64" w:rsidRDefault="0074592A" w:rsidP="0074592A">
      <w:pPr>
        <w:autoSpaceDE w:val="0"/>
        <w:autoSpaceDN w:val="0"/>
        <w:ind w:firstLine="709"/>
        <w:rPr>
          <w:sz w:val="28"/>
          <w:szCs w:val="28"/>
        </w:rPr>
      </w:pPr>
    </w:p>
    <w:p w:rsidR="0074592A" w:rsidRPr="00E60D64" w:rsidRDefault="0074592A" w:rsidP="0074592A">
      <w:pPr>
        <w:autoSpaceDE w:val="0"/>
        <w:autoSpaceDN w:val="0"/>
        <w:ind w:firstLine="709"/>
        <w:rPr>
          <w:sz w:val="28"/>
          <w:szCs w:val="28"/>
        </w:rPr>
      </w:pPr>
    </w:p>
    <w:p w:rsidR="0074592A" w:rsidRPr="00E60D64" w:rsidRDefault="0074592A" w:rsidP="0074592A">
      <w:pPr>
        <w:autoSpaceDE w:val="0"/>
        <w:autoSpaceDN w:val="0"/>
        <w:ind w:firstLine="709"/>
        <w:rPr>
          <w:sz w:val="28"/>
          <w:szCs w:val="28"/>
        </w:rPr>
      </w:pPr>
    </w:p>
    <w:p w:rsidR="0074592A" w:rsidRPr="00940E1A" w:rsidRDefault="0074592A" w:rsidP="0074592A">
      <w:pPr>
        <w:autoSpaceDE w:val="0"/>
        <w:autoSpaceDN w:val="0"/>
        <w:jc w:val="left"/>
        <w:rPr>
          <w:sz w:val="28"/>
          <w:szCs w:val="28"/>
        </w:rPr>
      </w:pPr>
      <w:r w:rsidRPr="0084355D">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4355D">
        <w:rPr>
          <w:sz w:val="28"/>
          <w:szCs w:val="28"/>
        </w:rPr>
        <w:t xml:space="preserve">    М.М.</w:t>
      </w:r>
      <w:r>
        <w:rPr>
          <w:sz w:val="28"/>
          <w:szCs w:val="28"/>
        </w:rPr>
        <w:t xml:space="preserve"> </w:t>
      </w:r>
      <w:r w:rsidRPr="0084355D">
        <w:rPr>
          <w:sz w:val="28"/>
          <w:szCs w:val="28"/>
        </w:rPr>
        <w:t>Айзатуллин</w:t>
      </w:r>
    </w:p>
    <w:p w:rsidR="00007C8D" w:rsidRDefault="00007C8D">
      <w:pPr>
        <w:pStyle w:val="ConsPlusNormal"/>
        <w:jc w:val="both"/>
      </w:pPr>
    </w:p>
    <w:p w:rsidR="005841B8" w:rsidRDefault="005841B8">
      <w:pPr>
        <w:pStyle w:val="ConsPlusNormal"/>
        <w:jc w:val="both"/>
      </w:pPr>
    </w:p>
    <w:p w:rsidR="005841B8" w:rsidRDefault="005841B8">
      <w:pPr>
        <w:pStyle w:val="ConsPlusNormal"/>
        <w:jc w:val="both"/>
      </w:pPr>
    </w:p>
    <w:p w:rsidR="005841B8" w:rsidRDefault="005841B8">
      <w:pPr>
        <w:pStyle w:val="ConsPlusNormal"/>
        <w:jc w:val="both"/>
      </w:pPr>
    </w:p>
    <w:p w:rsidR="005841B8" w:rsidRDefault="005841B8">
      <w:pPr>
        <w:pStyle w:val="ConsPlusNormal"/>
        <w:jc w:val="both"/>
      </w:pPr>
    </w:p>
    <w:p w:rsidR="00007C8D" w:rsidRDefault="00007C8D">
      <w:pPr>
        <w:pStyle w:val="ConsPlusNormal"/>
        <w:jc w:val="both"/>
      </w:pPr>
    </w:p>
    <w:p w:rsidR="00007C8D" w:rsidRDefault="00007C8D">
      <w:pPr>
        <w:pStyle w:val="ConsPlusNormal"/>
        <w:jc w:val="both"/>
      </w:pPr>
    </w:p>
    <w:p w:rsidR="0074592A" w:rsidRDefault="0074592A">
      <w:pPr>
        <w:widowControl/>
        <w:spacing w:after="160" w:line="259" w:lineRule="auto"/>
        <w:jc w:val="left"/>
        <w:rPr>
          <w:rFonts w:ascii="Calibri" w:eastAsiaTheme="minorEastAsia" w:hAnsi="Calibri" w:cs="Calibri"/>
          <w:sz w:val="22"/>
          <w:szCs w:val="22"/>
        </w:rPr>
      </w:pPr>
      <w:r>
        <w:br w:type="page"/>
      </w:r>
    </w:p>
    <w:p w:rsidR="00007C8D" w:rsidRPr="0074592A" w:rsidRDefault="00007C8D" w:rsidP="0074592A">
      <w:pPr>
        <w:autoSpaceDE w:val="0"/>
        <w:autoSpaceDN w:val="0"/>
        <w:ind w:left="5670"/>
        <w:jc w:val="left"/>
        <w:outlineLvl w:val="0"/>
        <w:rPr>
          <w:bCs/>
          <w:sz w:val="28"/>
          <w:szCs w:val="28"/>
          <w:lang w:eastAsia="en-US"/>
        </w:rPr>
      </w:pPr>
      <w:r w:rsidRPr="0074592A">
        <w:rPr>
          <w:bCs/>
          <w:sz w:val="28"/>
          <w:szCs w:val="28"/>
          <w:lang w:eastAsia="en-US"/>
        </w:rPr>
        <w:lastRenderedPageBreak/>
        <w:t>Утвержден</w:t>
      </w:r>
      <w:r w:rsidR="0074592A">
        <w:rPr>
          <w:bCs/>
          <w:sz w:val="28"/>
          <w:szCs w:val="28"/>
          <w:lang w:eastAsia="en-US"/>
        </w:rPr>
        <w:t xml:space="preserve"> </w:t>
      </w:r>
      <w:r w:rsidRPr="0074592A">
        <w:rPr>
          <w:bCs/>
          <w:sz w:val="28"/>
          <w:szCs w:val="28"/>
          <w:lang w:eastAsia="en-US"/>
        </w:rPr>
        <w:t>приказом</w:t>
      </w:r>
    </w:p>
    <w:p w:rsidR="00007C8D" w:rsidRPr="0074592A" w:rsidRDefault="00007C8D" w:rsidP="0074592A">
      <w:pPr>
        <w:autoSpaceDE w:val="0"/>
        <w:autoSpaceDN w:val="0"/>
        <w:ind w:left="5670"/>
        <w:jc w:val="left"/>
        <w:outlineLvl w:val="0"/>
        <w:rPr>
          <w:bCs/>
          <w:sz w:val="28"/>
          <w:szCs w:val="28"/>
          <w:lang w:eastAsia="en-US"/>
        </w:rPr>
      </w:pPr>
      <w:r w:rsidRPr="0074592A">
        <w:rPr>
          <w:bCs/>
          <w:sz w:val="28"/>
          <w:szCs w:val="28"/>
          <w:lang w:eastAsia="en-US"/>
        </w:rPr>
        <w:t>Министерства строительства,</w:t>
      </w:r>
      <w:r w:rsidR="0074592A">
        <w:rPr>
          <w:bCs/>
          <w:sz w:val="28"/>
          <w:szCs w:val="28"/>
          <w:lang w:eastAsia="en-US"/>
        </w:rPr>
        <w:t xml:space="preserve"> </w:t>
      </w:r>
      <w:r w:rsidRPr="0074592A">
        <w:rPr>
          <w:bCs/>
          <w:sz w:val="28"/>
          <w:szCs w:val="28"/>
          <w:lang w:eastAsia="en-US"/>
        </w:rPr>
        <w:t>архитектуры и жилищно-коммунального</w:t>
      </w:r>
      <w:r w:rsidR="0074592A">
        <w:rPr>
          <w:bCs/>
          <w:sz w:val="28"/>
          <w:szCs w:val="28"/>
          <w:lang w:eastAsia="en-US"/>
        </w:rPr>
        <w:t xml:space="preserve"> </w:t>
      </w:r>
      <w:r w:rsidRPr="0074592A">
        <w:rPr>
          <w:bCs/>
          <w:sz w:val="28"/>
          <w:szCs w:val="28"/>
          <w:lang w:eastAsia="en-US"/>
        </w:rPr>
        <w:t>хозяйства Республики Татарстан</w:t>
      </w:r>
    </w:p>
    <w:p w:rsidR="00007C8D" w:rsidRDefault="0074592A" w:rsidP="0074592A">
      <w:pPr>
        <w:autoSpaceDE w:val="0"/>
        <w:autoSpaceDN w:val="0"/>
        <w:ind w:left="5670"/>
        <w:jc w:val="left"/>
        <w:outlineLvl w:val="0"/>
        <w:rPr>
          <w:bCs/>
          <w:sz w:val="28"/>
          <w:szCs w:val="28"/>
          <w:lang w:eastAsia="en-US"/>
        </w:rPr>
      </w:pPr>
      <w:r>
        <w:rPr>
          <w:bCs/>
          <w:sz w:val="28"/>
          <w:szCs w:val="28"/>
          <w:lang w:eastAsia="en-US"/>
        </w:rPr>
        <w:t>от 16 июня 2022 г. №</w:t>
      </w:r>
      <w:r w:rsidR="00007C8D" w:rsidRPr="0074592A">
        <w:rPr>
          <w:bCs/>
          <w:sz w:val="28"/>
          <w:szCs w:val="28"/>
          <w:lang w:eastAsia="en-US"/>
        </w:rPr>
        <w:t xml:space="preserve"> 64/о</w:t>
      </w:r>
    </w:p>
    <w:p w:rsidR="0074592A" w:rsidRPr="0074592A" w:rsidRDefault="0074592A" w:rsidP="0074592A">
      <w:pPr>
        <w:autoSpaceDE w:val="0"/>
        <w:autoSpaceDN w:val="0"/>
        <w:ind w:left="5670"/>
        <w:jc w:val="left"/>
        <w:outlineLvl w:val="0"/>
        <w:rPr>
          <w:bCs/>
          <w:sz w:val="28"/>
          <w:szCs w:val="28"/>
          <w:lang w:eastAsia="en-US"/>
        </w:rPr>
      </w:pPr>
      <w:r w:rsidRPr="0074592A">
        <w:rPr>
          <w:bCs/>
          <w:sz w:val="28"/>
          <w:szCs w:val="28"/>
          <w:lang w:eastAsia="en-US"/>
        </w:rPr>
        <w:t xml:space="preserve">(в редакции приказа </w:t>
      </w:r>
    </w:p>
    <w:p w:rsidR="0074592A" w:rsidRPr="0074592A" w:rsidRDefault="0074592A" w:rsidP="0074592A">
      <w:pPr>
        <w:autoSpaceDE w:val="0"/>
        <w:autoSpaceDN w:val="0"/>
        <w:ind w:left="5670"/>
        <w:jc w:val="left"/>
        <w:outlineLvl w:val="0"/>
        <w:rPr>
          <w:bCs/>
          <w:sz w:val="28"/>
          <w:szCs w:val="28"/>
          <w:lang w:eastAsia="en-US"/>
        </w:rPr>
      </w:pPr>
      <w:r w:rsidRPr="0074592A">
        <w:rPr>
          <w:bCs/>
          <w:sz w:val="28"/>
          <w:szCs w:val="28"/>
          <w:lang w:eastAsia="en-US"/>
        </w:rPr>
        <w:t>Министерства строительства, архитектуры и жилищно-коммунального хозяйства Республики Татарстан</w:t>
      </w:r>
    </w:p>
    <w:p w:rsidR="0074592A" w:rsidRPr="0074592A" w:rsidRDefault="00EC0A19" w:rsidP="0074592A">
      <w:pPr>
        <w:autoSpaceDE w:val="0"/>
        <w:autoSpaceDN w:val="0"/>
        <w:ind w:left="5670"/>
        <w:jc w:val="left"/>
        <w:outlineLvl w:val="0"/>
        <w:rPr>
          <w:bCs/>
          <w:sz w:val="28"/>
          <w:szCs w:val="28"/>
          <w:lang w:eastAsia="en-US"/>
        </w:rPr>
      </w:pPr>
      <w:r>
        <w:rPr>
          <w:bCs/>
          <w:sz w:val="28"/>
          <w:szCs w:val="28"/>
          <w:lang w:eastAsia="en-US"/>
        </w:rPr>
        <w:t>от ___________ №______)</w:t>
      </w:r>
    </w:p>
    <w:p w:rsidR="0074592A" w:rsidRPr="00BD1AEC" w:rsidRDefault="0074592A" w:rsidP="00BD1AEC">
      <w:pPr>
        <w:pStyle w:val="ConsPlusNormal"/>
        <w:jc w:val="both"/>
        <w:rPr>
          <w:rFonts w:ascii="Times New Roman" w:eastAsia="Calibri" w:hAnsi="Times New Roman" w:cs="Times New Roman"/>
          <w:bCs/>
          <w:color w:val="000000"/>
          <w:sz w:val="28"/>
          <w:szCs w:val="28"/>
          <w:lang w:eastAsia="en-US"/>
        </w:rPr>
      </w:pPr>
    </w:p>
    <w:p w:rsidR="0074592A" w:rsidRPr="00BD1AEC" w:rsidRDefault="0074592A" w:rsidP="00BD1AEC">
      <w:pPr>
        <w:pStyle w:val="ConsPlusNormal"/>
        <w:jc w:val="both"/>
        <w:rPr>
          <w:rFonts w:ascii="Times New Roman" w:eastAsia="Calibri" w:hAnsi="Times New Roman" w:cs="Times New Roman"/>
          <w:bCs/>
          <w:color w:val="000000"/>
          <w:sz w:val="28"/>
          <w:szCs w:val="28"/>
          <w:lang w:eastAsia="en-US"/>
        </w:rPr>
      </w:pPr>
    </w:p>
    <w:p w:rsidR="00007C8D" w:rsidRPr="0074592A" w:rsidRDefault="00007C8D">
      <w:pPr>
        <w:pStyle w:val="ConsPlusNormal"/>
        <w:jc w:val="both"/>
        <w:rPr>
          <w:rFonts w:ascii="Times New Roman" w:eastAsia="Calibri" w:hAnsi="Times New Roman" w:cs="Times New Roman"/>
          <w:bCs/>
          <w:color w:val="000000"/>
          <w:sz w:val="28"/>
          <w:szCs w:val="28"/>
          <w:lang w:eastAsia="en-US"/>
        </w:rPr>
      </w:pPr>
    </w:p>
    <w:p w:rsidR="00007C8D" w:rsidRPr="00880E5D" w:rsidRDefault="0074592A">
      <w:pPr>
        <w:pStyle w:val="ConsPlusTitle"/>
        <w:jc w:val="center"/>
        <w:rPr>
          <w:rFonts w:ascii="Times New Roman" w:eastAsia="Calibri" w:hAnsi="Times New Roman" w:cs="Times New Roman"/>
          <w:bCs/>
          <w:color w:val="000000"/>
          <w:sz w:val="28"/>
          <w:szCs w:val="28"/>
          <w:lang w:eastAsia="en-US"/>
        </w:rPr>
      </w:pPr>
      <w:bookmarkStart w:id="0" w:name="P43"/>
      <w:bookmarkEnd w:id="0"/>
      <w:r w:rsidRPr="00880E5D">
        <w:rPr>
          <w:rFonts w:ascii="Times New Roman" w:eastAsia="Calibri" w:hAnsi="Times New Roman" w:cs="Times New Roman"/>
          <w:bCs/>
          <w:color w:val="000000"/>
          <w:sz w:val="28"/>
          <w:szCs w:val="28"/>
          <w:lang w:eastAsia="en-US"/>
        </w:rPr>
        <w:t>Административный регламент</w:t>
      </w:r>
    </w:p>
    <w:p w:rsidR="00007C8D" w:rsidRPr="00880E5D" w:rsidRDefault="0074592A">
      <w:pPr>
        <w:pStyle w:val="ConsPlusTitle"/>
        <w:jc w:val="center"/>
        <w:rPr>
          <w:rFonts w:ascii="Times New Roman" w:eastAsia="Calibri" w:hAnsi="Times New Roman" w:cs="Times New Roman"/>
          <w:bCs/>
          <w:color w:val="000000"/>
          <w:sz w:val="28"/>
          <w:szCs w:val="28"/>
          <w:lang w:eastAsia="en-US"/>
        </w:rPr>
      </w:pPr>
      <w:r w:rsidRPr="00880E5D">
        <w:rPr>
          <w:rFonts w:ascii="Times New Roman" w:eastAsia="Calibri" w:hAnsi="Times New Roman" w:cs="Times New Roman"/>
          <w:bCs/>
          <w:color w:val="000000"/>
          <w:sz w:val="28"/>
          <w:szCs w:val="28"/>
          <w:lang w:eastAsia="en-US"/>
        </w:rPr>
        <w:t>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E1043" w:rsidRDefault="00CE1043" w:rsidP="00CE1043">
      <w:pPr>
        <w:pStyle w:val="ConsPlusNormal"/>
        <w:ind w:firstLine="539"/>
        <w:jc w:val="center"/>
        <w:rPr>
          <w:rFonts w:ascii="Times New Roman" w:hAnsi="Times New Roman" w:cs="Times New Roman"/>
          <w:b/>
          <w:sz w:val="28"/>
          <w:szCs w:val="28"/>
        </w:rPr>
      </w:pPr>
    </w:p>
    <w:p w:rsidR="00CE1043" w:rsidRPr="00CE1043" w:rsidRDefault="00CE1043" w:rsidP="00CE1043">
      <w:pPr>
        <w:pStyle w:val="ConsPlusNormal"/>
        <w:ind w:firstLine="539"/>
        <w:jc w:val="center"/>
        <w:rPr>
          <w:rFonts w:ascii="Times New Roman" w:hAnsi="Times New Roman" w:cs="Times New Roman"/>
          <w:b/>
          <w:sz w:val="28"/>
          <w:szCs w:val="28"/>
        </w:rPr>
      </w:pPr>
      <w:r w:rsidRPr="00CE1043">
        <w:rPr>
          <w:rFonts w:ascii="Times New Roman" w:hAnsi="Times New Roman" w:cs="Times New Roman"/>
          <w:b/>
          <w:sz w:val="28"/>
          <w:szCs w:val="28"/>
        </w:rPr>
        <w:t>1. Общие положения</w:t>
      </w:r>
    </w:p>
    <w:p w:rsidR="00CE1043" w:rsidRPr="00CE1043" w:rsidRDefault="00CE1043" w:rsidP="005841B8">
      <w:pPr>
        <w:pStyle w:val="ConsPlusNormal"/>
        <w:ind w:firstLine="539"/>
        <w:jc w:val="both"/>
        <w:rPr>
          <w:rFonts w:ascii="Times New Roman" w:hAnsi="Times New Roman" w:cs="Times New Roman"/>
          <w:sz w:val="28"/>
          <w:szCs w:val="28"/>
        </w:rPr>
      </w:pPr>
    </w:p>
    <w:p w:rsidR="00007C8D" w:rsidRPr="00BA2FBB" w:rsidRDefault="008B3615" w:rsidP="005841B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 Настоящий а</w:t>
      </w:r>
      <w:r w:rsidR="00007C8D" w:rsidRPr="00863CF1">
        <w:rPr>
          <w:rFonts w:ascii="Times New Roman" w:hAnsi="Times New Roman" w:cs="Times New Roman"/>
          <w:sz w:val="28"/>
          <w:szCs w:val="28"/>
        </w:rPr>
        <w:t>дминистративный регламент предоставления государственной услуги (</w:t>
      </w:r>
      <w:r w:rsidR="00007C8D" w:rsidRPr="00BA2FBB">
        <w:rPr>
          <w:rFonts w:ascii="Times New Roman" w:hAnsi="Times New Roman" w:cs="Times New Roman"/>
          <w:sz w:val="28"/>
          <w:szCs w:val="28"/>
        </w:rPr>
        <w:t>далее - Регламент) устанавливает стандарт и порядок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государственная услуга) в следующих случаях:</w:t>
      </w:r>
    </w:p>
    <w:p w:rsidR="00007C8D" w:rsidRPr="00BA2FBB" w:rsidRDefault="00007C8D" w:rsidP="005841B8">
      <w:pPr>
        <w:pStyle w:val="ConsPlusNormal"/>
        <w:ind w:firstLine="539"/>
        <w:jc w:val="both"/>
        <w:rPr>
          <w:rFonts w:ascii="Times New Roman" w:hAnsi="Times New Roman" w:cs="Times New Roman"/>
          <w:sz w:val="28"/>
          <w:szCs w:val="28"/>
        </w:rPr>
      </w:pPr>
      <w:bookmarkStart w:id="1" w:name="P58"/>
      <w:bookmarkEnd w:id="1"/>
      <w:r w:rsidRPr="00BA2FBB">
        <w:rPr>
          <w:rFonts w:ascii="Times New Roman" w:hAnsi="Times New Roman" w:cs="Times New Roman"/>
          <w:sz w:val="28"/>
          <w:szCs w:val="28"/>
        </w:rPr>
        <w:t>1) строительство, реконструкцию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Республики Татарстан, за исключением 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Республики Татарстан;</w:t>
      </w:r>
    </w:p>
    <w:p w:rsidR="00007C8D" w:rsidRPr="00BA2FBB" w:rsidRDefault="00007C8D" w:rsidP="005841B8">
      <w:pPr>
        <w:pStyle w:val="ConsPlusNormal"/>
        <w:ind w:firstLine="539"/>
        <w:jc w:val="both"/>
        <w:rPr>
          <w:rFonts w:ascii="Times New Roman" w:hAnsi="Times New Roman" w:cs="Times New Roman"/>
          <w:sz w:val="28"/>
          <w:szCs w:val="28"/>
        </w:rPr>
      </w:pPr>
      <w:bookmarkStart w:id="2" w:name="P59"/>
      <w:bookmarkEnd w:id="2"/>
      <w:r w:rsidRPr="00BA2FBB">
        <w:rPr>
          <w:rFonts w:ascii="Times New Roman" w:hAnsi="Times New Roman" w:cs="Times New Roman"/>
          <w:sz w:val="28"/>
          <w:szCs w:val="28"/>
        </w:rPr>
        <w:t xml:space="preserve">2) строительство, реконструкцию объектов капитального строительства планируется осуществлять на территории поселений и городских округов Республики Татарстан, и выдача разрешения на строительство указанных объектов капитального строительства отнесена к компетенции органов местного самоуправления поселений </w:t>
      </w:r>
      <w:r w:rsidRPr="00BA2FBB">
        <w:rPr>
          <w:rFonts w:ascii="Times New Roman" w:hAnsi="Times New Roman" w:cs="Times New Roman"/>
          <w:sz w:val="28"/>
          <w:szCs w:val="28"/>
        </w:rPr>
        <w:lastRenderedPageBreak/>
        <w:t xml:space="preserve">и городских округов в соответствии со статьей 51 Градостроительного кодекса Российской Федерации </w:t>
      </w:r>
      <w:r w:rsidR="00301E9F" w:rsidRPr="00301E9F">
        <w:rPr>
          <w:rFonts w:ascii="Times New Roman" w:hAnsi="Times New Roman" w:cs="Times New Roman"/>
          <w:sz w:val="28"/>
          <w:szCs w:val="28"/>
        </w:rPr>
        <w:t xml:space="preserve">(далее - ГрК РФ) </w:t>
      </w:r>
      <w:r w:rsidRPr="00BA2FBB">
        <w:rPr>
          <w:rFonts w:ascii="Times New Roman" w:hAnsi="Times New Roman" w:cs="Times New Roman"/>
          <w:sz w:val="28"/>
          <w:szCs w:val="28"/>
        </w:rPr>
        <w:t>(в случае перераспределения полномочий органов местного самоуправления поселений и городских округов Республики Татарстан по выдаче разрешений на строительство между органами местного самоуправления и органами государственной власти Республики Татарстан в соответствии с Законом Республики Тат</w:t>
      </w:r>
      <w:r w:rsidR="000C31E4" w:rsidRPr="00BA2FBB">
        <w:rPr>
          <w:rFonts w:ascii="Times New Roman" w:hAnsi="Times New Roman" w:cs="Times New Roman"/>
          <w:sz w:val="28"/>
          <w:szCs w:val="28"/>
        </w:rPr>
        <w:t>арстан от 23 декабря 2023 года № 131-ЗРТ «</w:t>
      </w:r>
      <w:r w:rsidRPr="00BA2FBB">
        <w:rPr>
          <w:rFonts w:ascii="Times New Roman" w:hAnsi="Times New Roman" w:cs="Times New Roman"/>
          <w:sz w:val="28"/>
          <w:szCs w:val="28"/>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w:t>
      </w:r>
      <w:r w:rsidR="000C31E4" w:rsidRPr="00BA2FBB">
        <w:rPr>
          <w:rFonts w:ascii="Times New Roman" w:hAnsi="Times New Roman" w:cs="Times New Roman"/>
          <w:sz w:val="28"/>
          <w:szCs w:val="28"/>
        </w:rPr>
        <w:t xml:space="preserve"> градостроительной деятельности»</w:t>
      </w:r>
      <w:r w:rsidRPr="00BA2FBB">
        <w:rPr>
          <w:rFonts w:ascii="Times New Roman" w:hAnsi="Times New Roman" w:cs="Times New Roman"/>
          <w:sz w:val="28"/>
          <w:szCs w:val="28"/>
        </w:rPr>
        <w:t xml:space="preserve"> (далее - Закон 131-ЗРТ).</w:t>
      </w:r>
    </w:p>
    <w:p w:rsidR="00007C8D" w:rsidRPr="00BA2FBB" w:rsidRDefault="00007C8D" w:rsidP="005841B8">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1.2. Заявители: юридические и физические лица, </w:t>
      </w:r>
      <w:r w:rsidR="005F479F" w:rsidRPr="00BA2FBB">
        <w:rPr>
          <w:rFonts w:ascii="Times New Roman" w:hAnsi="Times New Roman" w:cs="Times New Roman"/>
          <w:sz w:val="28"/>
          <w:szCs w:val="28"/>
        </w:rPr>
        <w:t>выполняющие функции застройщика</w:t>
      </w:r>
      <w:r w:rsidR="00056F77" w:rsidRPr="00BA2FBB">
        <w:rPr>
          <w:rFonts w:ascii="Times New Roman" w:hAnsi="Times New Roman" w:cs="Times New Roman"/>
          <w:sz w:val="28"/>
          <w:szCs w:val="28"/>
        </w:rPr>
        <w:t>, в соответствии с пунктом 16 статьи 1 ГрК РФ,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sidR="005F479F" w:rsidRPr="00BA2FBB">
        <w:rPr>
          <w:rFonts w:ascii="Times New Roman" w:hAnsi="Times New Roman" w:cs="Times New Roman"/>
          <w:sz w:val="28"/>
          <w:szCs w:val="28"/>
        </w:rPr>
        <w:t xml:space="preserve"> </w:t>
      </w:r>
      <w:r w:rsidRPr="00BA2FBB">
        <w:rPr>
          <w:rFonts w:ascii="Times New Roman" w:hAnsi="Times New Roman" w:cs="Times New Roman"/>
          <w:sz w:val="28"/>
          <w:szCs w:val="28"/>
        </w:rPr>
        <w:t xml:space="preserve">(далее - </w:t>
      </w:r>
      <w:r w:rsidR="001B5433" w:rsidRPr="00BA2FBB">
        <w:rPr>
          <w:rFonts w:ascii="Times New Roman" w:hAnsi="Times New Roman" w:cs="Times New Roman"/>
          <w:sz w:val="28"/>
          <w:szCs w:val="28"/>
        </w:rPr>
        <w:t>заявитель</w:t>
      </w:r>
      <w:r w:rsidRPr="00BA2FBB">
        <w:rPr>
          <w:rFonts w:ascii="Times New Roman" w:hAnsi="Times New Roman" w:cs="Times New Roman"/>
          <w:sz w:val="28"/>
          <w:szCs w:val="28"/>
        </w:rPr>
        <w:t>).</w:t>
      </w:r>
    </w:p>
    <w:p w:rsidR="008B3615" w:rsidRDefault="008B3615" w:rsidP="008B3615">
      <w:pPr>
        <w:pStyle w:val="a8"/>
        <w:ind w:left="0" w:right="-1" w:firstLine="709"/>
        <w:rPr>
          <w:sz w:val="28"/>
          <w:szCs w:val="28"/>
        </w:rPr>
      </w:pPr>
      <w:r>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112D3" w:rsidRPr="00E7423A" w:rsidRDefault="00007C8D" w:rsidP="00E7423A">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1.3. </w:t>
      </w:r>
      <w:r w:rsidR="002112D3" w:rsidRPr="00E7423A">
        <w:rPr>
          <w:rFonts w:ascii="Times New Roman" w:hAnsi="Times New Roman" w:cs="Times New Roman"/>
          <w:sz w:val="28"/>
          <w:szCs w:val="28"/>
        </w:rPr>
        <w:t>Государственная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w:t>
      </w:r>
      <w:r w:rsidR="00524F54" w:rsidRPr="00E7423A">
        <w:rPr>
          <w:rFonts w:ascii="Times New Roman" w:hAnsi="Times New Roman" w:cs="Times New Roman"/>
          <w:sz w:val="28"/>
          <w:szCs w:val="28"/>
        </w:rPr>
        <w:t>далее – Единый портал) и муниципальных услуг (функций)» (далее — Единый портал), Портале государственных и муниципальных услуг Республики Татарстан (далее — Республиканский портал).</w:t>
      </w:r>
    </w:p>
    <w:p w:rsidR="00007C8D" w:rsidRPr="00BA2FBB" w:rsidRDefault="00007C8D" w:rsidP="005841B8">
      <w:pPr>
        <w:pStyle w:val="ConsPlusNormal"/>
        <w:jc w:val="both"/>
        <w:rPr>
          <w:rFonts w:ascii="Times New Roman" w:hAnsi="Times New Roman" w:cs="Times New Roman"/>
          <w:sz w:val="28"/>
          <w:szCs w:val="28"/>
        </w:rPr>
      </w:pPr>
    </w:p>
    <w:p w:rsidR="00007C8D" w:rsidRPr="00880E5D" w:rsidRDefault="00007C8D" w:rsidP="005841B8">
      <w:pPr>
        <w:pStyle w:val="ConsPlusTitle"/>
        <w:jc w:val="center"/>
        <w:outlineLvl w:val="1"/>
        <w:rPr>
          <w:rFonts w:ascii="Times New Roman" w:hAnsi="Times New Roman" w:cs="Times New Roman"/>
          <w:sz w:val="28"/>
          <w:szCs w:val="28"/>
        </w:rPr>
      </w:pPr>
      <w:r w:rsidRPr="00880E5D">
        <w:rPr>
          <w:rFonts w:ascii="Times New Roman" w:hAnsi="Times New Roman" w:cs="Times New Roman"/>
          <w:sz w:val="28"/>
          <w:szCs w:val="28"/>
        </w:rPr>
        <w:t>2. Стандарт предоставления государственной услуги</w:t>
      </w:r>
    </w:p>
    <w:p w:rsidR="00007C8D" w:rsidRPr="00BA2FBB" w:rsidRDefault="00007C8D" w:rsidP="005841B8">
      <w:pPr>
        <w:pStyle w:val="ConsPlusNormal"/>
        <w:jc w:val="both"/>
        <w:rPr>
          <w:rFonts w:ascii="Times New Roman" w:hAnsi="Times New Roman" w:cs="Times New Roman"/>
          <w:sz w:val="28"/>
          <w:szCs w:val="28"/>
        </w:rPr>
      </w:pPr>
    </w:p>
    <w:p w:rsidR="00007C8D" w:rsidRPr="00BA2FBB" w:rsidRDefault="00007C8D" w:rsidP="005841B8">
      <w:pPr>
        <w:pStyle w:val="ConsPlusNormal"/>
        <w:ind w:firstLine="540"/>
        <w:jc w:val="both"/>
        <w:rPr>
          <w:rFonts w:ascii="Times New Roman" w:hAnsi="Times New Roman" w:cs="Times New Roman"/>
          <w:sz w:val="28"/>
          <w:szCs w:val="28"/>
        </w:rPr>
      </w:pPr>
      <w:bookmarkStart w:id="3" w:name="P69"/>
      <w:bookmarkEnd w:id="3"/>
      <w:r w:rsidRPr="00BA2FBB">
        <w:rPr>
          <w:rFonts w:ascii="Times New Roman" w:hAnsi="Times New Roman" w:cs="Times New Roman"/>
          <w:sz w:val="28"/>
          <w:szCs w:val="28"/>
        </w:rPr>
        <w:t>2.1. Наименование государственной услуги.</w:t>
      </w:r>
    </w:p>
    <w:p w:rsidR="00007C8D" w:rsidRPr="00BA2FBB" w:rsidRDefault="00007C8D" w:rsidP="005841B8">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разрешение на строительство).</w:t>
      </w:r>
    </w:p>
    <w:p w:rsidR="00007C8D" w:rsidRPr="00BA2FBB" w:rsidRDefault="00007C8D" w:rsidP="005841B8">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2.2. Наименование органа, предоставляющего государственную услугу.</w:t>
      </w:r>
    </w:p>
    <w:p w:rsidR="00007C8D" w:rsidRPr="00BA2FBB" w:rsidRDefault="00007C8D" w:rsidP="005841B8">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2.3. Результат предоставления государственной услуги.</w:t>
      </w:r>
    </w:p>
    <w:p w:rsidR="00007C8D" w:rsidRPr="00BA2FBB" w:rsidRDefault="00007C8D" w:rsidP="00994B82">
      <w:pPr>
        <w:pStyle w:val="ConsPlusNormal"/>
        <w:ind w:firstLine="539"/>
        <w:jc w:val="both"/>
        <w:rPr>
          <w:rFonts w:ascii="Times New Roman" w:hAnsi="Times New Roman" w:cs="Times New Roman"/>
          <w:sz w:val="28"/>
          <w:szCs w:val="28"/>
        </w:rPr>
      </w:pPr>
      <w:bookmarkStart w:id="4" w:name="P77"/>
      <w:bookmarkEnd w:id="4"/>
      <w:r w:rsidRPr="00BA2FBB">
        <w:rPr>
          <w:rFonts w:ascii="Times New Roman" w:hAnsi="Times New Roman" w:cs="Times New Roman"/>
          <w:sz w:val="28"/>
          <w:szCs w:val="28"/>
        </w:rPr>
        <w:t>2.3.1. Результатами предоставления государственной услуги являются:</w:t>
      </w:r>
    </w:p>
    <w:p w:rsidR="00007C8D" w:rsidRPr="00BA2FBB" w:rsidRDefault="00007C8D" w:rsidP="00994B8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1) разрешение на строительство</w:t>
      </w:r>
      <w:r w:rsidR="00733E1B" w:rsidRPr="00BA2FBB">
        <w:rPr>
          <w:rFonts w:ascii="Times New Roman" w:hAnsi="Times New Roman" w:cs="Times New Roman"/>
          <w:sz w:val="28"/>
          <w:szCs w:val="28"/>
        </w:rPr>
        <w:t xml:space="preserve">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sidRPr="00BA2FBB">
        <w:rPr>
          <w:rFonts w:ascii="Times New Roman" w:hAnsi="Times New Roman" w:cs="Times New Roman"/>
          <w:sz w:val="28"/>
          <w:szCs w:val="28"/>
        </w:rPr>
        <w:t>;</w:t>
      </w:r>
    </w:p>
    <w:p w:rsidR="00862555" w:rsidRPr="00BA2FBB" w:rsidRDefault="000C5902" w:rsidP="00994B82">
      <w:pPr>
        <w:pStyle w:val="ConsPlusNormal"/>
        <w:ind w:firstLine="540"/>
        <w:rPr>
          <w:rFonts w:ascii="Times New Roman" w:hAnsi="Times New Roman" w:cs="Times New Roman"/>
          <w:sz w:val="28"/>
          <w:szCs w:val="28"/>
        </w:rPr>
      </w:pPr>
      <w:r w:rsidRPr="00BA2FBB">
        <w:rPr>
          <w:rFonts w:ascii="Times New Roman" w:hAnsi="Times New Roman" w:cs="Times New Roman"/>
          <w:sz w:val="28"/>
          <w:szCs w:val="28"/>
        </w:rPr>
        <w:t xml:space="preserve">2) </w:t>
      </w:r>
      <w:r w:rsidR="00862555" w:rsidRPr="00BA2FBB">
        <w:rPr>
          <w:rFonts w:ascii="Times New Roman" w:hAnsi="Times New Roman" w:cs="Times New Roman"/>
          <w:sz w:val="28"/>
          <w:szCs w:val="28"/>
        </w:rPr>
        <w:t>разрешение на строительство с внесенными изменениями;</w:t>
      </w:r>
    </w:p>
    <w:p w:rsidR="00A70AD7" w:rsidRPr="00BA2FBB" w:rsidRDefault="000D7565" w:rsidP="00994B82">
      <w:pPr>
        <w:pStyle w:val="ConsPlusNormal"/>
        <w:ind w:firstLine="540"/>
        <w:rPr>
          <w:rFonts w:ascii="Times New Roman" w:hAnsi="Times New Roman" w:cs="Times New Roman"/>
          <w:sz w:val="28"/>
          <w:szCs w:val="28"/>
        </w:rPr>
      </w:pPr>
      <w:r w:rsidRPr="00BA2FBB">
        <w:rPr>
          <w:rFonts w:ascii="Times New Roman" w:hAnsi="Times New Roman" w:cs="Times New Roman"/>
          <w:sz w:val="28"/>
          <w:szCs w:val="28"/>
        </w:rPr>
        <w:t>3</w:t>
      </w:r>
      <w:r w:rsidR="00A70AD7" w:rsidRPr="00BA2FBB">
        <w:rPr>
          <w:rFonts w:ascii="Times New Roman" w:hAnsi="Times New Roman" w:cs="Times New Roman"/>
          <w:sz w:val="28"/>
          <w:szCs w:val="28"/>
        </w:rPr>
        <w:t>) решение об отказе в выдаче разрешения на строительство (</w:t>
      </w:r>
      <w:r w:rsidR="00A70AD7" w:rsidRPr="00BF4C0C">
        <w:rPr>
          <w:rFonts w:ascii="Times New Roman" w:hAnsi="Times New Roman" w:cs="Times New Roman"/>
          <w:sz w:val="28"/>
          <w:szCs w:val="28"/>
        </w:rPr>
        <w:t xml:space="preserve">Приложение № </w:t>
      </w:r>
      <w:r w:rsidR="00BF4C0C">
        <w:rPr>
          <w:rFonts w:ascii="Times New Roman" w:hAnsi="Times New Roman" w:cs="Times New Roman"/>
          <w:sz w:val="28"/>
          <w:szCs w:val="28"/>
        </w:rPr>
        <w:t>10</w:t>
      </w:r>
      <w:r w:rsidR="00A70AD7" w:rsidRPr="00BA2FBB">
        <w:rPr>
          <w:rFonts w:ascii="Times New Roman" w:hAnsi="Times New Roman" w:cs="Times New Roman"/>
          <w:sz w:val="28"/>
          <w:szCs w:val="28"/>
        </w:rPr>
        <w:t xml:space="preserve"> </w:t>
      </w:r>
      <w:r w:rsidR="00A70AD7" w:rsidRPr="00BA2FBB">
        <w:rPr>
          <w:rFonts w:ascii="Times New Roman" w:hAnsi="Times New Roman" w:cs="Times New Roman"/>
          <w:sz w:val="28"/>
          <w:szCs w:val="28"/>
        </w:rPr>
        <w:lastRenderedPageBreak/>
        <w:t>к Регламенту);</w:t>
      </w:r>
    </w:p>
    <w:p w:rsidR="00A70AD7" w:rsidRDefault="000D7565" w:rsidP="00994B8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4</w:t>
      </w:r>
      <w:r w:rsidR="00A70AD7" w:rsidRPr="00BA2FBB">
        <w:rPr>
          <w:rFonts w:ascii="Times New Roman" w:hAnsi="Times New Roman" w:cs="Times New Roman"/>
          <w:sz w:val="28"/>
          <w:szCs w:val="28"/>
        </w:rPr>
        <w:t>) решение об отказе во внесении изменений в разрешение на строительство</w:t>
      </w:r>
      <w:r w:rsidR="00085031" w:rsidRPr="00BA2FBB">
        <w:rPr>
          <w:rFonts w:ascii="Times New Roman" w:hAnsi="Times New Roman" w:cs="Times New Roman"/>
          <w:sz w:val="28"/>
          <w:szCs w:val="28"/>
        </w:rPr>
        <w:t xml:space="preserve"> (</w:t>
      </w:r>
      <w:r w:rsidR="00085031" w:rsidRPr="00874D8E">
        <w:rPr>
          <w:rFonts w:ascii="Times New Roman" w:hAnsi="Times New Roman" w:cs="Times New Roman"/>
          <w:sz w:val="28"/>
          <w:szCs w:val="28"/>
        </w:rPr>
        <w:t xml:space="preserve">Приложение № </w:t>
      </w:r>
      <w:r w:rsidR="00874D8E">
        <w:rPr>
          <w:rFonts w:ascii="Times New Roman" w:hAnsi="Times New Roman" w:cs="Times New Roman"/>
          <w:sz w:val="28"/>
          <w:szCs w:val="28"/>
        </w:rPr>
        <w:t>11</w:t>
      </w:r>
      <w:r w:rsidR="00085031" w:rsidRPr="00BA2FBB">
        <w:rPr>
          <w:rFonts w:ascii="Times New Roman" w:hAnsi="Times New Roman" w:cs="Times New Roman"/>
          <w:sz w:val="28"/>
          <w:szCs w:val="28"/>
        </w:rPr>
        <w:t xml:space="preserve"> к Регламенту)</w:t>
      </w:r>
      <w:r w:rsidR="00A70AD7" w:rsidRPr="00BA2FBB">
        <w:rPr>
          <w:rFonts w:ascii="Times New Roman" w:hAnsi="Times New Roman" w:cs="Times New Roman"/>
          <w:sz w:val="28"/>
          <w:szCs w:val="28"/>
        </w:rPr>
        <w:t>.</w:t>
      </w:r>
    </w:p>
    <w:p w:rsidR="00880E5D" w:rsidRPr="00BA2FBB" w:rsidRDefault="00880E5D" w:rsidP="00994B82">
      <w:pPr>
        <w:pStyle w:val="ConsPlusNormal"/>
        <w:ind w:firstLine="540"/>
        <w:jc w:val="both"/>
        <w:rPr>
          <w:rFonts w:ascii="Times New Roman" w:hAnsi="Times New Roman" w:cs="Times New Roman"/>
          <w:sz w:val="28"/>
          <w:szCs w:val="28"/>
        </w:rPr>
      </w:pPr>
      <w:r w:rsidRPr="00880E5D">
        <w:rPr>
          <w:rFonts w:ascii="Times New Roman" w:hAnsi="Times New Roman" w:cs="Times New Roman"/>
          <w:sz w:val="28"/>
          <w:szCs w:val="28"/>
        </w:rPr>
        <w:t>Формирование реестровой записи в качестве результа</w:t>
      </w:r>
      <w:r>
        <w:rPr>
          <w:rFonts w:ascii="Times New Roman" w:hAnsi="Times New Roman" w:cs="Times New Roman"/>
          <w:sz w:val="28"/>
          <w:szCs w:val="28"/>
        </w:rPr>
        <w:t>та предоставления государственной у</w:t>
      </w:r>
      <w:r w:rsidRPr="00880E5D">
        <w:rPr>
          <w:rFonts w:ascii="Times New Roman" w:hAnsi="Times New Roman" w:cs="Times New Roman"/>
          <w:sz w:val="28"/>
          <w:szCs w:val="28"/>
        </w:rPr>
        <w:t>слуги не предусмотрено</w:t>
      </w:r>
      <w:r>
        <w:rPr>
          <w:rFonts w:ascii="Times New Roman" w:hAnsi="Times New Roman" w:cs="Times New Roman"/>
          <w:sz w:val="28"/>
          <w:szCs w:val="28"/>
        </w:rPr>
        <w:t>.</w:t>
      </w:r>
    </w:p>
    <w:p w:rsidR="001B338D" w:rsidRPr="00BA2FBB" w:rsidRDefault="001B338D" w:rsidP="001B338D">
      <w:pPr>
        <w:pStyle w:val="ConsPlusNormal"/>
        <w:ind w:firstLine="567"/>
        <w:jc w:val="both"/>
        <w:rPr>
          <w:rFonts w:ascii="Times New Roman" w:eastAsiaTheme="minorHAnsi" w:hAnsi="Times New Roman"/>
          <w:sz w:val="28"/>
          <w:szCs w:val="28"/>
          <w:lang w:eastAsia="en-US"/>
        </w:rPr>
      </w:pPr>
      <w:bookmarkStart w:id="5" w:name="P79"/>
      <w:bookmarkEnd w:id="5"/>
      <w:r w:rsidRPr="00BA2FBB">
        <w:rPr>
          <w:rFonts w:ascii="Times New Roman" w:eastAsiaTheme="minorHAnsi" w:hAnsi="Times New Roman"/>
          <w:sz w:val="28"/>
          <w:szCs w:val="28"/>
          <w:lang w:eastAsia="en-US"/>
        </w:rPr>
        <w:t>Факт получения заявителем результата предоставления государственной услуги фиксируются в государственной информационной системе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 (далее – Система).</w:t>
      </w:r>
    </w:p>
    <w:p w:rsidR="00007C8D" w:rsidRPr="00BA2FBB" w:rsidRDefault="00007C8D" w:rsidP="005841B8">
      <w:pPr>
        <w:pStyle w:val="ConsPlusNormal"/>
        <w:ind w:firstLine="539"/>
        <w:jc w:val="both"/>
        <w:rPr>
          <w:rFonts w:ascii="Times New Roman" w:eastAsiaTheme="minorHAnsi" w:hAnsi="Times New Roman"/>
          <w:sz w:val="28"/>
          <w:szCs w:val="28"/>
          <w:lang w:eastAsia="en-US"/>
        </w:rPr>
      </w:pPr>
      <w:r w:rsidRPr="00BA2FBB">
        <w:rPr>
          <w:rFonts w:ascii="Times New Roman" w:hAnsi="Times New Roman" w:cs="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w:t>
      </w:r>
      <w:r w:rsidRPr="00BA2FBB">
        <w:rPr>
          <w:rFonts w:ascii="Times New Roman" w:eastAsiaTheme="minorHAnsi" w:hAnsi="Times New Roman"/>
          <w:sz w:val="28"/>
          <w:szCs w:val="28"/>
          <w:lang w:eastAsia="en-US"/>
        </w:rPr>
        <w:t xml:space="preserve">уполномоченного должностного лица Министерства, в </w:t>
      </w:r>
      <w:r w:rsidRPr="00B55309">
        <w:rPr>
          <w:rFonts w:ascii="Times New Roman" w:eastAsiaTheme="minorHAnsi" w:hAnsi="Times New Roman"/>
          <w:sz w:val="28"/>
          <w:szCs w:val="28"/>
          <w:shd w:val="clear" w:color="auto" w:fill="FFFFFF" w:themeFill="background1"/>
          <w:lang w:eastAsia="en-US"/>
        </w:rPr>
        <w:t>соответ</w:t>
      </w:r>
      <w:r w:rsidR="00BB519A" w:rsidRPr="00B55309">
        <w:rPr>
          <w:rFonts w:ascii="Times New Roman" w:eastAsiaTheme="minorHAnsi" w:hAnsi="Times New Roman"/>
          <w:sz w:val="28"/>
          <w:szCs w:val="28"/>
          <w:shd w:val="clear" w:color="auto" w:fill="FFFFFF" w:themeFill="background1"/>
          <w:lang w:eastAsia="en-US"/>
        </w:rPr>
        <w:t>с</w:t>
      </w:r>
      <w:r w:rsidRPr="00B55309">
        <w:rPr>
          <w:rFonts w:ascii="Times New Roman" w:eastAsiaTheme="minorHAnsi" w:hAnsi="Times New Roman"/>
          <w:sz w:val="28"/>
          <w:szCs w:val="28"/>
          <w:shd w:val="clear" w:color="auto" w:fill="FFFFFF" w:themeFill="background1"/>
          <w:lang w:eastAsia="en-US"/>
        </w:rPr>
        <w:t>твии с Федеральным законом</w:t>
      </w:r>
      <w:r w:rsidR="004D2883" w:rsidRPr="00B55309">
        <w:rPr>
          <w:rFonts w:ascii="Times New Roman" w:eastAsiaTheme="minorHAnsi" w:hAnsi="Times New Roman"/>
          <w:sz w:val="28"/>
          <w:szCs w:val="28"/>
          <w:shd w:val="clear" w:color="auto" w:fill="FFFFFF" w:themeFill="background1"/>
          <w:lang w:eastAsia="en-US"/>
        </w:rPr>
        <w:t xml:space="preserve"> от 6 апреля 2011 года №</w:t>
      </w:r>
      <w:r w:rsidRPr="00B55309">
        <w:rPr>
          <w:rFonts w:ascii="Times New Roman" w:eastAsiaTheme="minorHAnsi" w:hAnsi="Times New Roman"/>
          <w:sz w:val="28"/>
          <w:szCs w:val="28"/>
          <w:shd w:val="clear" w:color="auto" w:fill="FFFFFF" w:themeFill="background1"/>
          <w:lang w:eastAsia="en-US"/>
        </w:rPr>
        <w:t xml:space="preserve"> 63-ФЗ </w:t>
      </w:r>
      <w:r w:rsidR="004D2883" w:rsidRPr="00B55309">
        <w:rPr>
          <w:rFonts w:ascii="Times New Roman" w:eastAsiaTheme="minorHAnsi" w:hAnsi="Times New Roman"/>
          <w:sz w:val="28"/>
          <w:szCs w:val="28"/>
          <w:shd w:val="clear" w:color="auto" w:fill="FFFFFF" w:themeFill="background1"/>
          <w:lang w:eastAsia="en-US"/>
        </w:rPr>
        <w:t>«Об электронной подписи»</w:t>
      </w:r>
      <w:r w:rsidRPr="00B55309">
        <w:rPr>
          <w:rFonts w:ascii="Times New Roman" w:eastAsiaTheme="minorHAnsi" w:hAnsi="Times New Roman"/>
          <w:sz w:val="28"/>
          <w:szCs w:val="28"/>
          <w:shd w:val="clear" w:color="auto" w:fill="FFFFFF" w:themeFill="background1"/>
          <w:lang w:eastAsia="en-US"/>
        </w:rPr>
        <w:t xml:space="preserve"> (далее - Федеральный закон </w:t>
      </w:r>
      <w:r w:rsidR="004D2883" w:rsidRPr="00B55309">
        <w:rPr>
          <w:rFonts w:ascii="Times New Roman" w:eastAsiaTheme="minorHAnsi" w:hAnsi="Times New Roman"/>
          <w:sz w:val="28"/>
          <w:szCs w:val="28"/>
          <w:shd w:val="clear" w:color="auto" w:fill="FFFFFF" w:themeFill="background1"/>
          <w:lang w:eastAsia="en-US"/>
        </w:rPr>
        <w:t>№</w:t>
      </w:r>
      <w:r w:rsidRPr="00B55309">
        <w:rPr>
          <w:rFonts w:ascii="Times New Roman" w:eastAsiaTheme="minorHAnsi" w:hAnsi="Times New Roman"/>
          <w:sz w:val="28"/>
          <w:szCs w:val="28"/>
          <w:shd w:val="clear" w:color="auto" w:fill="FFFFFF" w:themeFill="background1"/>
          <w:lang w:eastAsia="en-US"/>
        </w:rPr>
        <w:t xml:space="preserve"> 63-ФЗ) в личный кабинет Единого портала (https://www.gosuslugi.ru/), </w:t>
      </w:r>
      <w:r w:rsidR="00A233FB">
        <w:rPr>
          <w:rFonts w:ascii="Times New Roman" w:eastAsiaTheme="minorHAnsi" w:hAnsi="Times New Roman"/>
          <w:sz w:val="28"/>
          <w:szCs w:val="28"/>
          <w:shd w:val="clear" w:color="auto" w:fill="FFFFFF" w:themeFill="background1"/>
          <w:lang w:eastAsia="en-US"/>
        </w:rPr>
        <w:t>Республиканский п</w:t>
      </w:r>
      <w:r w:rsidRPr="00B55309">
        <w:rPr>
          <w:rFonts w:ascii="Times New Roman" w:eastAsiaTheme="minorHAnsi" w:hAnsi="Times New Roman"/>
          <w:sz w:val="28"/>
          <w:szCs w:val="28"/>
          <w:shd w:val="clear" w:color="auto" w:fill="FFFFFF" w:themeFill="background1"/>
          <w:lang w:eastAsia="en-US"/>
        </w:rPr>
        <w:t>ортала (https://uslugi.tatarstan.ru/).</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2.3.3. По выбору заявителя результат предоставления государственной услуги может быть получен в МФЦ в форме экземпляра электронного документа, распечатанного на бумажном носителе, заверенного печатью и подписью уполномоченного работника МФЦ.</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BB519A" w:rsidRPr="00BA2FBB">
        <w:rPr>
          <w:rFonts w:ascii="Times New Roman" w:eastAsiaTheme="minorHAnsi" w:hAnsi="Times New Roman" w:cs="Times New Roman"/>
          <w:sz w:val="28"/>
          <w:szCs w:val="28"/>
          <w:lang w:eastAsia="en-US"/>
        </w:rPr>
        <w:t xml:space="preserve"> </w:t>
      </w:r>
      <w:r w:rsidR="00BB519A" w:rsidRPr="00BA2FBB">
        <w:rPr>
          <w:rFonts w:ascii="Times New Roman" w:hAnsi="Times New Roman" w:cs="Times New Roman"/>
          <w:sz w:val="28"/>
          <w:szCs w:val="28"/>
        </w:rPr>
        <w:t>в Министерстве, МФЦ</w:t>
      </w:r>
      <w:r w:rsidR="00AC1190">
        <w:rPr>
          <w:rFonts w:ascii="Times New Roman" w:hAnsi="Times New Roman" w:cs="Times New Roman"/>
          <w:sz w:val="28"/>
          <w:szCs w:val="28"/>
        </w:rPr>
        <w:t xml:space="preserve"> </w:t>
      </w:r>
      <w:r w:rsidR="00AC1190" w:rsidRPr="00FC145B">
        <w:rPr>
          <w:rFonts w:ascii="Times New Roman" w:hAnsi="Times New Roman"/>
          <w:sz w:val="28"/>
          <w:szCs w:val="28"/>
        </w:rPr>
        <w:t>в течение срока действия результата предоставления государственной услуги.</w:t>
      </w:r>
    </w:p>
    <w:p w:rsidR="00007C8D" w:rsidRPr="00BA2FBB" w:rsidRDefault="00007C8D" w:rsidP="00994B82">
      <w:pPr>
        <w:pStyle w:val="ConsPlusNormal"/>
        <w:ind w:firstLine="539"/>
        <w:jc w:val="both"/>
        <w:rPr>
          <w:rFonts w:ascii="Times New Roman" w:hAnsi="Times New Roman" w:cs="Times New Roman"/>
          <w:sz w:val="28"/>
          <w:szCs w:val="28"/>
        </w:rPr>
      </w:pPr>
      <w:bookmarkStart w:id="6" w:name="P90"/>
      <w:bookmarkEnd w:id="6"/>
      <w:r w:rsidRPr="00BA2FBB">
        <w:rPr>
          <w:rFonts w:ascii="Times New Roman" w:hAnsi="Times New Roman" w:cs="Times New Roman"/>
          <w:sz w:val="28"/>
          <w:szCs w:val="28"/>
        </w:rPr>
        <w:t>2.4. Срок предоставления государственной услуги.</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2.4.1. Срок предоставления государственной услуги составляет:</w:t>
      </w:r>
    </w:p>
    <w:p w:rsidR="00007C8D" w:rsidRPr="00BA2FBB" w:rsidRDefault="00BB519A"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1)</w:t>
      </w:r>
      <w:r w:rsidR="00007C8D" w:rsidRPr="00BA2FBB">
        <w:rPr>
          <w:rFonts w:ascii="Times New Roman" w:hAnsi="Times New Roman" w:cs="Times New Roman"/>
          <w:sz w:val="28"/>
          <w:szCs w:val="28"/>
        </w:rPr>
        <w:t xml:space="preserve"> </w:t>
      </w:r>
      <w:r w:rsidRPr="00BA2FBB">
        <w:rPr>
          <w:rFonts w:ascii="Times New Roman" w:hAnsi="Times New Roman" w:cs="Times New Roman"/>
          <w:sz w:val="28"/>
          <w:szCs w:val="28"/>
        </w:rPr>
        <w:t>г</w:t>
      </w:r>
      <w:r w:rsidR="00007C8D" w:rsidRPr="00BA2FBB">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w:t>
      </w:r>
      <w:r w:rsidRPr="00BA2FBB">
        <w:rPr>
          <w:rFonts w:ascii="Times New Roman" w:hAnsi="Times New Roman" w:cs="Times New Roman"/>
          <w:sz w:val="28"/>
          <w:szCs w:val="28"/>
        </w:rPr>
        <w:t>лично в Министерство,</w:t>
      </w:r>
      <w:r w:rsidR="00007C8D" w:rsidRPr="00BA2FBB">
        <w:rPr>
          <w:rFonts w:ascii="Times New Roman" w:hAnsi="Times New Roman" w:cs="Times New Roman"/>
          <w:sz w:val="28"/>
          <w:szCs w:val="28"/>
        </w:rPr>
        <w:t xml:space="preserve"> </w:t>
      </w:r>
      <w:r w:rsidRPr="00BA2FBB">
        <w:rPr>
          <w:rFonts w:ascii="Times New Roman" w:hAnsi="Times New Roman" w:cs="Times New Roman"/>
          <w:sz w:val="28"/>
          <w:szCs w:val="28"/>
        </w:rPr>
        <w:t xml:space="preserve">предоставляется </w:t>
      </w:r>
      <w:r w:rsidR="00077AEB" w:rsidRPr="00BA2FBB">
        <w:rPr>
          <w:rFonts w:ascii="Times New Roman" w:hAnsi="Times New Roman" w:cs="Times New Roman"/>
          <w:sz w:val="28"/>
          <w:szCs w:val="28"/>
        </w:rPr>
        <w:t xml:space="preserve">в течение </w:t>
      </w:r>
      <w:r w:rsidR="006B5932" w:rsidRPr="00BA2FBB">
        <w:rPr>
          <w:rFonts w:ascii="Times New Roman" w:hAnsi="Times New Roman" w:cs="Times New Roman"/>
          <w:sz w:val="28"/>
          <w:szCs w:val="28"/>
        </w:rPr>
        <w:t>5</w:t>
      </w:r>
      <w:r w:rsidR="00077AEB" w:rsidRPr="00BA2FBB">
        <w:rPr>
          <w:rFonts w:ascii="Times New Roman" w:hAnsi="Times New Roman" w:cs="Times New Roman"/>
          <w:sz w:val="28"/>
          <w:szCs w:val="28"/>
        </w:rPr>
        <w:t xml:space="preserve"> рабочих дней со дня получения заявления о выдаче разрешения на строительство и регистрации такого заявления и документов</w:t>
      </w:r>
      <w:r w:rsidR="00007C8D" w:rsidRPr="00BA2FBB">
        <w:rPr>
          <w:rFonts w:ascii="Times New Roman" w:hAnsi="Times New Roman" w:cs="Times New Roman"/>
          <w:sz w:val="28"/>
          <w:szCs w:val="28"/>
        </w:rPr>
        <w:t>.</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w:t>
      </w:r>
      <w:r w:rsidR="00BB519A" w:rsidRPr="00BA2FBB">
        <w:rPr>
          <w:rFonts w:ascii="Times New Roman" w:hAnsi="Times New Roman" w:cs="Times New Roman"/>
          <w:sz w:val="28"/>
          <w:szCs w:val="28"/>
        </w:rPr>
        <w:t>) г</w:t>
      </w:r>
      <w:r w:rsidRPr="00BA2FBB">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Министерством </w:t>
      </w:r>
      <w:r w:rsidR="00077AEB" w:rsidRPr="00BA2FBB">
        <w:rPr>
          <w:rFonts w:ascii="Times New Roman" w:hAnsi="Times New Roman" w:cs="Times New Roman"/>
          <w:sz w:val="28"/>
          <w:szCs w:val="28"/>
        </w:rPr>
        <w:t xml:space="preserve">в течение </w:t>
      </w:r>
      <w:r w:rsidR="006B5932" w:rsidRPr="00BA2FBB">
        <w:rPr>
          <w:rFonts w:ascii="Times New Roman" w:hAnsi="Times New Roman" w:cs="Times New Roman"/>
          <w:sz w:val="28"/>
          <w:szCs w:val="28"/>
        </w:rPr>
        <w:t>5</w:t>
      </w:r>
      <w:r w:rsidR="00077AEB" w:rsidRPr="00BA2FBB">
        <w:rPr>
          <w:rFonts w:ascii="Times New Roman" w:hAnsi="Times New Roman" w:cs="Times New Roman"/>
          <w:sz w:val="28"/>
          <w:szCs w:val="28"/>
        </w:rPr>
        <w:t xml:space="preserve"> рабочих дней со дня получения заявления о выдаче разрешения на строительство </w:t>
      </w:r>
      <w:r w:rsidR="00350E74" w:rsidRPr="00BA2FBB">
        <w:rPr>
          <w:rFonts w:ascii="Times New Roman" w:hAnsi="Times New Roman" w:cs="Times New Roman"/>
          <w:sz w:val="28"/>
          <w:szCs w:val="28"/>
        </w:rPr>
        <w:t xml:space="preserve">и </w:t>
      </w:r>
      <w:r w:rsidRPr="00BA2FBB">
        <w:rPr>
          <w:rFonts w:ascii="Times New Roman" w:hAnsi="Times New Roman" w:cs="Times New Roman"/>
          <w:sz w:val="28"/>
          <w:szCs w:val="28"/>
        </w:rPr>
        <w:t>присвоения заявлению номера в соответствии</w:t>
      </w:r>
      <w:r w:rsidR="00350E74" w:rsidRPr="00BA2FBB">
        <w:rPr>
          <w:rFonts w:ascii="Times New Roman" w:hAnsi="Times New Roman" w:cs="Times New Roman"/>
          <w:sz w:val="28"/>
          <w:szCs w:val="28"/>
        </w:rPr>
        <w:t xml:space="preserve"> с номенклатурой дел и статуса «</w:t>
      </w:r>
      <w:r w:rsidRPr="00BA2FBB">
        <w:rPr>
          <w:rFonts w:ascii="Times New Roman" w:hAnsi="Times New Roman" w:cs="Times New Roman"/>
          <w:sz w:val="28"/>
          <w:szCs w:val="28"/>
        </w:rPr>
        <w:t>Проверка документов</w:t>
      </w:r>
      <w:r w:rsidR="00350E74" w:rsidRPr="00BA2FBB">
        <w:rPr>
          <w:rFonts w:ascii="Times New Roman" w:hAnsi="Times New Roman" w:cs="Times New Roman"/>
          <w:sz w:val="28"/>
          <w:szCs w:val="28"/>
        </w:rPr>
        <w:t>»</w:t>
      </w:r>
      <w:r w:rsidRPr="00BA2FBB">
        <w:rPr>
          <w:rFonts w:ascii="Times New Roman" w:hAnsi="Times New Roman" w:cs="Times New Roman"/>
          <w:sz w:val="28"/>
          <w:szCs w:val="28"/>
        </w:rPr>
        <w:t>, отражаемо</w:t>
      </w:r>
      <w:r w:rsidR="00350E74" w:rsidRPr="00BA2FBB">
        <w:rPr>
          <w:rFonts w:ascii="Times New Roman" w:hAnsi="Times New Roman" w:cs="Times New Roman"/>
          <w:sz w:val="28"/>
          <w:szCs w:val="28"/>
        </w:rPr>
        <w:t>го</w:t>
      </w:r>
      <w:r w:rsidRPr="00BA2FBB">
        <w:rPr>
          <w:rFonts w:ascii="Times New Roman" w:hAnsi="Times New Roman" w:cs="Times New Roman"/>
          <w:sz w:val="28"/>
          <w:szCs w:val="28"/>
        </w:rPr>
        <w:t xml:space="preserve"> в личном кабинете Единого портала, Республиканского портала.</w:t>
      </w:r>
    </w:p>
    <w:p w:rsidR="00BB519A" w:rsidRPr="00BA2FBB" w:rsidRDefault="00007C8D" w:rsidP="00994B8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3</w:t>
      </w:r>
      <w:r w:rsidR="00BB519A" w:rsidRPr="00BA2FBB">
        <w:rPr>
          <w:rFonts w:ascii="Times New Roman" w:hAnsi="Times New Roman" w:cs="Times New Roman"/>
          <w:sz w:val="28"/>
          <w:szCs w:val="28"/>
        </w:rPr>
        <w:t>) г</w:t>
      </w:r>
      <w:r w:rsidRPr="00BA2FBB">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w:t>
      </w:r>
      <w:r w:rsidR="004A0B2B" w:rsidRPr="00BA2FBB">
        <w:rPr>
          <w:rFonts w:ascii="Times New Roman" w:hAnsi="Times New Roman" w:cs="Times New Roman"/>
          <w:sz w:val="28"/>
          <w:szCs w:val="28"/>
        </w:rPr>
        <w:t xml:space="preserve">Министерством в течение </w:t>
      </w:r>
      <w:r w:rsidR="006B5932" w:rsidRPr="00BA2FBB">
        <w:rPr>
          <w:rFonts w:ascii="Times New Roman" w:hAnsi="Times New Roman" w:cs="Times New Roman"/>
          <w:sz w:val="28"/>
          <w:szCs w:val="28"/>
        </w:rPr>
        <w:t>5</w:t>
      </w:r>
      <w:r w:rsidR="004A0B2B" w:rsidRPr="00BA2FBB">
        <w:rPr>
          <w:rFonts w:ascii="Times New Roman" w:hAnsi="Times New Roman" w:cs="Times New Roman"/>
          <w:sz w:val="28"/>
          <w:szCs w:val="28"/>
        </w:rPr>
        <w:t xml:space="preserve"> рабочих дней со дня получения заявления о выдаче разрешения на строительство и регистрации такого заявления и документов в МФЦ, а также с учетом срока, предусмотренного Регламентом МФЦ</w:t>
      </w:r>
      <w:r w:rsidR="00BB519A" w:rsidRPr="00BA2FBB">
        <w:rPr>
          <w:rFonts w:ascii="Times New Roman" w:hAnsi="Times New Roman" w:cs="Times New Roman"/>
          <w:sz w:val="28"/>
          <w:szCs w:val="28"/>
        </w:rPr>
        <w:t>;</w:t>
      </w:r>
    </w:p>
    <w:p w:rsidR="00007C8D" w:rsidRPr="00BA2FBB" w:rsidRDefault="00BB519A" w:rsidP="00994B82">
      <w:pPr>
        <w:pStyle w:val="ConsPlusNormal"/>
        <w:ind w:firstLine="540"/>
        <w:jc w:val="both"/>
        <w:rPr>
          <w:rFonts w:ascii="Times New Roman" w:hAnsi="Times New Roman" w:cs="Times New Roman"/>
          <w:strike/>
          <w:sz w:val="28"/>
          <w:szCs w:val="28"/>
        </w:rPr>
      </w:pPr>
      <w:r w:rsidRPr="00BA2FBB">
        <w:rPr>
          <w:rFonts w:ascii="Times New Roman" w:hAnsi="Times New Roman" w:cs="Times New Roman"/>
          <w:sz w:val="28"/>
          <w:szCs w:val="28"/>
        </w:rPr>
        <w:t xml:space="preserve">4) </w:t>
      </w:r>
      <w:r w:rsidR="006B5932" w:rsidRPr="00BA2FBB">
        <w:rPr>
          <w:rFonts w:ascii="Times New Roman" w:hAnsi="Times New Roman" w:cs="Times New Roman"/>
          <w:sz w:val="28"/>
          <w:szCs w:val="28"/>
        </w:rPr>
        <w:t xml:space="preserve">государственная услуга в случае, если заявление и документы, необходимые </w:t>
      </w:r>
      <w:r w:rsidR="006B5932" w:rsidRPr="00BA2FBB">
        <w:rPr>
          <w:rFonts w:ascii="Times New Roman" w:hAnsi="Times New Roman" w:cs="Times New Roman"/>
          <w:sz w:val="28"/>
          <w:szCs w:val="28"/>
        </w:rPr>
        <w:lastRenderedPageBreak/>
        <w:t>для предоставления государственной услуги, поданы заявителем с использованием Системы (при наличии технической возможности), предоставляется в течение 5 рабочих дней со дня регистрации заявления и документов в Министерстве.</w:t>
      </w:r>
      <w:r w:rsidR="004A0B2B" w:rsidRPr="00BA2FBB">
        <w:rPr>
          <w:rFonts w:ascii="Times New Roman" w:hAnsi="Times New Roman" w:cs="Times New Roman"/>
          <w:sz w:val="28"/>
          <w:szCs w:val="28"/>
        </w:rPr>
        <w:t xml:space="preserve"> </w:t>
      </w:r>
    </w:p>
    <w:p w:rsidR="00AF3533" w:rsidRPr="00BA2FBB" w:rsidRDefault="00B628AA" w:rsidP="00994B82">
      <w:pPr>
        <w:pStyle w:val="ConsPlusNormal"/>
        <w:ind w:firstLine="540"/>
        <w:jc w:val="both"/>
        <w:rPr>
          <w:rFonts w:ascii="Times New Roman" w:hAnsi="Times New Roman"/>
          <w:sz w:val="28"/>
        </w:rPr>
      </w:pPr>
      <w:r w:rsidRPr="00BA2FBB">
        <w:rPr>
          <w:rFonts w:ascii="Times New Roman" w:hAnsi="Times New Roman"/>
          <w:sz w:val="28"/>
        </w:rPr>
        <w:t>2.4.2</w:t>
      </w:r>
      <w:r w:rsidR="00AF3533" w:rsidRPr="00BA2FBB">
        <w:rPr>
          <w:rFonts w:ascii="Times New Roman" w:hAnsi="Times New Roman"/>
          <w:sz w:val="28"/>
        </w:rPr>
        <w:t xml:space="preserve">. Государственная услуга предоставляется Министерством в течении </w:t>
      </w:r>
      <w:r w:rsidRPr="00BA2FBB">
        <w:rPr>
          <w:rFonts w:ascii="Times New Roman" w:hAnsi="Times New Roman"/>
          <w:sz w:val="28"/>
        </w:rPr>
        <w:t>30</w:t>
      </w:r>
      <w:r w:rsidR="00AF3533" w:rsidRPr="00BA2FBB">
        <w:rPr>
          <w:rFonts w:ascii="Times New Roman" w:hAnsi="Times New Roman"/>
          <w:sz w:val="28"/>
        </w:rPr>
        <w:t xml:space="preserve">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w:t>
      </w:r>
      <w:r w:rsidR="00AF3533" w:rsidRPr="00BA2FBB">
        <w:rPr>
          <w:rFonts w:ascii="Times New Roman" w:hAnsi="Times New Roman" w:cs="Times New Roman"/>
          <w:sz w:val="28"/>
        </w:rPr>
        <w:t>частью 11.1 статьи 51</w:t>
      </w:r>
      <w:r w:rsidR="00AF3533" w:rsidRPr="00BA2FBB">
        <w:rPr>
          <w:rFonts w:ascii="Times New Roman" w:hAnsi="Times New Roman"/>
          <w:sz w:val="28"/>
        </w:rPr>
        <w:t xml:space="preserve"> ГрК РФ</w:t>
      </w:r>
      <w:r w:rsidR="007B47EE" w:rsidRPr="00BA2FBB">
        <w:rPr>
          <w:rFonts w:ascii="Times New Roman" w:hAnsi="Times New Roman"/>
          <w:sz w:val="28"/>
        </w:rPr>
        <w:t>.</w:t>
      </w:r>
    </w:p>
    <w:p w:rsidR="00531E93" w:rsidRPr="00BA2FBB" w:rsidRDefault="000921B0"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2.4.</w:t>
      </w:r>
      <w:r w:rsidR="00BC3DC5">
        <w:rPr>
          <w:rFonts w:ascii="Times New Roman" w:hAnsi="Times New Roman" w:cs="Times New Roman"/>
          <w:sz w:val="28"/>
          <w:szCs w:val="28"/>
        </w:rPr>
        <w:t>3</w:t>
      </w:r>
      <w:r w:rsidR="00531E93" w:rsidRPr="00BA2FBB">
        <w:rPr>
          <w:rFonts w:ascii="Times New Roman" w:hAnsi="Times New Roman" w:cs="Times New Roman"/>
          <w:sz w:val="28"/>
          <w:szCs w:val="28"/>
        </w:rPr>
        <w:t>. Направление заявителю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rsidR="00531E93" w:rsidRPr="00BA2FBB" w:rsidRDefault="00531E93" w:rsidP="0080017F">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rsidR="00557177" w:rsidRPr="00BA2FBB" w:rsidRDefault="00557177" w:rsidP="00557177">
      <w:pPr>
        <w:pStyle w:val="ConsPlusNormal"/>
        <w:ind w:firstLine="539"/>
        <w:rPr>
          <w:rFonts w:ascii="Times New Roman" w:hAnsi="Times New Roman" w:cs="Times New Roman"/>
          <w:sz w:val="28"/>
          <w:szCs w:val="28"/>
        </w:rPr>
      </w:pPr>
      <w:r w:rsidRPr="00BA2FBB">
        <w:rPr>
          <w:rFonts w:ascii="Times New Roman" w:hAnsi="Times New Roman" w:cs="Times New Roman"/>
          <w:sz w:val="28"/>
          <w:szCs w:val="28"/>
        </w:rPr>
        <w:t>2.5. Размер платы, взимаемой с заявителя при предоставлении государственной услуги, и способы ее взимания.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Государственная услуга предоставляется на безвозмездной основе.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не должен превышать 15 минут.</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Очередность для отдельных категорий заявителей не установлена.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2.7. Срок регистрации заявления заявителя о предоставлении государственной услуги.</w:t>
      </w:r>
    </w:p>
    <w:p w:rsidR="00557177" w:rsidRPr="00BA2FBB" w:rsidRDefault="00A71B9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2.7.1. </w:t>
      </w:r>
      <w:r w:rsidR="00DF7D9A" w:rsidRPr="00DF7D9A">
        <w:rPr>
          <w:rFonts w:ascii="Times New Roman" w:hAnsi="Times New Roman" w:cs="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В Министерстве заявление и прилагаемые документы, поступившие из МФЦ, регистрируются в день поступления.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557177"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2.7.2. При направлении заявления посредством Единого портала, Республиканского портала, Системы (при наличии технической возможности), </w:t>
      </w:r>
      <w:r w:rsidR="000F73EE">
        <w:rPr>
          <w:rFonts w:ascii="Times New Roman" w:hAnsi="Times New Roman" w:cs="Times New Roman"/>
          <w:sz w:val="28"/>
          <w:szCs w:val="28"/>
        </w:rPr>
        <w:t>з</w:t>
      </w:r>
      <w:r w:rsidRPr="00BA2FBB">
        <w:rPr>
          <w:rFonts w:ascii="Times New Roman" w:hAnsi="Times New Roman" w:cs="Times New Roman"/>
          <w:sz w:val="28"/>
          <w:szCs w:val="28"/>
        </w:rPr>
        <w:t xml:space="preserve">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w:t>
      </w:r>
      <w:r w:rsidR="000F73EE">
        <w:rPr>
          <w:rFonts w:ascii="Times New Roman" w:hAnsi="Times New Roman" w:cs="Times New Roman"/>
          <w:sz w:val="28"/>
          <w:szCs w:val="28"/>
        </w:rPr>
        <w:t>с указанием регистрационного</w:t>
      </w:r>
      <w:r w:rsidRPr="00BA2FBB">
        <w:rPr>
          <w:rFonts w:ascii="Times New Roman" w:hAnsi="Times New Roman" w:cs="Times New Roman"/>
          <w:sz w:val="28"/>
          <w:szCs w:val="28"/>
        </w:rPr>
        <w:t xml:space="preserve"> номер</w:t>
      </w:r>
      <w:r w:rsidR="000F73EE">
        <w:rPr>
          <w:rFonts w:ascii="Times New Roman" w:hAnsi="Times New Roman" w:cs="Times New Roman"/>
          <w:sz w:val="28"/>
          <w:szCs w:val="28"/>
        </w:rPr>
        <w:t>а</w:t>
      </w:r>
      <w:r w:rsidRPr="00BA2FBB">
        <w:rPr>
          <w:rFonts w:ascii="Times New Roman" w:hAnsi="Times New Roman" w:cs="Times New Roman"/>
          <w:sz w:val="28"/>
          <w:szCs w:val="28"/>
        </w:rPr>
        <w:t xml:space="preserve"> и дат</w:t>
      </w:r>
      <w:r w:rsidR="000F73EE">
        <w:rPr>
          <w:rFonts w:ascii="Times New Roman" w:hAnsi="Times New Roman" w:cs="Times New Roman"/>
          <w:sz w:val="28"/>
          <w:szCs w:val="28"/>
        </w:rPr>
        <w:t>ы</w:t>
      </w:r>
      <w:r w:rsidRPr="00BA2FBB">
        <w:rPr>
          <w:rFonts w:ascii="Times New Roman" w:hAnsi="Times New Roman" w:cs="Times New Roman"/>
          <w:sz w:val="28"/>
          <w:szCs w:val="28"/>
        </w:rPr>
        <w:t xml:space="preserve"> подачи </w:t>
      </w:r>
      <w:r w:rsidRPr="00BA2FBB">
        <w:rPr>
          <w:rFonts w:ascii="Times New Roman" w:hAnsi="Times New Roman" w:cs="Times New Roman"/>
          <w:sz w:val="28"/>
          <w:szCs w:val="28"/>
        </w:rPr>
        <w:lastRenderedPageBreak/>
        <w:t>заявления.</w:t>
      </w:r>
    </w:p>
    <w:p w:rsidR="000F73EE" w:rsidRPr="00BA2FBB" w:rsidRDefault="000F73EE"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2.7.3. </w:t>
      </w:r>
      <w:r w:rsidRPr="000F73EE">
        <w:rPr>
          <w:rFonts w:ascii="Times New Roman" w:hAnsi="Times New Roman" w:cs="Times New Roman"/>
          <w:sz w:val="28"/>
          <w:szCs w:val="28"/>
        </w:rPr>
        <w:t>При личном обращении в Министерство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2.8. Требования к помещениям, в которых предоставляется государственная услуга.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w:t>
      </w:r>
      <w:r w:rsidR="001D2201">
        <w:rPr>
          <w:rFonts w:ascii="Times New Roman" w:hAnsi="Times New Roman" w:cs="Times New Roman"/>
          <w:sz w:val="28"/>
          <w:szCs w:val="28"/>
        </w:rPr>
        <w:t>стемой и системой пожаротушения</w:t>
      </w:r>
      <w:r w:rsidRPr="00BA2FBB">
        <w:rPr>
          <w:rFonts w:ascii="Times New Roman" w:hAnsi="Times New Roman" w:cs="Times New Roman"/>
          <w:sz w:val="28"/>
          <w:szCs w:val="28"/>
        </w:rPr>
        <w:t>.</w:t>
      </w:r>
    </w:p>
    <w:p w:rsidR="004853C8" w:rsidRDefault="004853C8" w:rsidP="00557177">
      <w:pPr>
        <w:pStyle w:val="ConsPlusNormal"/>
        <w:ind w:firstLine="539"/>
        <w:jc w:val="both"/>
        <w:rPr>
          <w:rFonts w:ascii="Times New Roman" w:hAnsi="Times New Roman" w:cs="Times New Roman"/>
          <w:sz w:val="28"/>
          <w:szCs w:val="28"/>
        </w:rPr>
      </w:pPr>
      <w:r w:rsidRPr="004853C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853C8" w:rsidRPr="004853C8" w:rsidRDefault="003F39ED" w:rsidP="004853C8">
      <w:pPr>
        <w:widowControl/>
        <w:ind w:firstLine="539"/>
        <w:rPr>
          <w:sz w:val="28"/>
          <w:szCs w:val="28"/>
        </w:rPr>
      </w:pPr>
      <w:r>
        <w:rPr>
          <w:sz w:val="28"/>
          <w:szCs w:val="28"/>
        </w:rPr>
        <w:t xml:space="preserve">2.8.1. </w:t>
      </w:r>
      <w:r w:rsidR="004853C8" w:rsidRPr="004853C8">
        <w:rPr>
          <w:sz w:val="28"/>
          <w:szCs w:val="28"/>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Pr>
          <w:sz w:val="28"/>
          <w:szCs w:val="28"/>
        </w:rPr>
        <w:t>государственной у</w:t>
      </w:r>
      <w:r w:rsidR="004853C8" w:rsidRPr="004853C8">
        <w:rPr>
          <w:sz w:val="28"/>
          <w:szCs w:val="28"/>
        </w:rPr>
        <w:t>слуги обеспечивается:</w:t>
      </w:r>
    </w:p>
    <w:p w:rsidR="004853C8" w:rsidRPr="004853C8" w:rsidRDefault="003F39ED" w:rsidP="003F39ED">
      <w:pPr>
        <w:widowControl/>
        <w:ind w:firstLine="539"/>
        <w:rPr>
          <w:sz w:val="28"/>
          <w:szCs w:val="28"/>
        </w:rPr>
      </w:pPr>
      <w:r>
        <w:rPr>
          <w:sz w:val="28"/>
          <w:szCs w:val="28"/>
        </w:rPr>
        <w:t xml:space="preserve">1) </w:t>
      </w:r>
      <w:r w:rsidR="004853C8" w:rsidRPr="004853C8">
        <w:rPr>
          <w:sz w:val="28"/>
          <w:szCs w:val="28"/>
        </w:rPr>
        <w:t xml:space="preserve">беспрепятственный доступ инвалидов к месту предоставления </w:t>
      </w:r>
      <w:r>
        <w:rPr>
          <w:sz w:val="28"/>
          <w:szCs w:val="28"/>
        </w:rPr>
        <w:t>государственной у</w:t>
      </w:r>
      <w:r w:rsidR="004853C8" w:rsidRPr="004853C8">
        <w:rPr>
          <w:sz w:val="28"/>
          <w:szCs w:val="28"/>
        </w:rPr>
        <w:t>слуги (удобный вход/выход в помещения/из помещений и перемещение в их пределах);</w:t>
      </w:r>
    </w:p>
    <w:p w:rsidR="004853C8" w:rsidRPr="004853C8" w:rsidRDefault="003F39ED" w:rsidP="003F39ED">
      <w:pPr>
        <w:widowControl/>
        <w:ind w:firstLine="539"/>
        <w:rPr>
          <w:sz w:val="28"/>
          <w:szCs w:val="28"/>
        </w:rPr>
      </w:pPr>
      <w:r>
        <w:rPr>
          <w:sz w:val="28"/>
          <w:szCs w:val="28"/>
        </w:rPr>
        <w:t xml:space="preserve">2) </w:t>
      </w:r>
      <w:r w:rsidR="004853C8" w:rsidRPr="004853C8">
        <w:rPr>
          <w:sz w:val="28"/>
          <w:szCs w:val="28"/>
        </w:rPr>
        <w:t xml:space="preserve">визуальная, текстовая и мультимедийная информация о порядке предоставления </w:t>
      </w:r>
      <w:r w:rsidRPr="003F39ED">
        <w:rPr>
          <w:sz w:val="28"/>
          <w:szCs w:val="28"/>
        </w:rPr>
        <w:t>государственной услуги</w:t>
      </w:r>
      <w:r w:rsidR="004853C8" w:rsidRPr="003F39ED">
        <w:rPr>
          <w:sz w:val="28"/>
          <w:szCs w:val="28"/>
        </w:rPr>
        <w:t>,</w:t>
      </w:r>
      <w:r w:rsidR="004853C8" w:rsidRPr="004853C8">
        <w:rPr>
          <w:sz w:val="28"/>
          <w:szCs w:val="28"/>
        </w:rPr>
        <w:t xml:space="preserve"> размещенная в удобных для заявителей местах, в том числе с учетом ограниченных возможностей инвалидов;</w:t>
      </w:r>
    </w:p>
    <w:p w:rsidR="004853C8" w:rsidRPr="004853C8" w:rsidRDefault="003F39ED" w:rsidP="003F39ED">
      <w:pPr>
        <w:widowControl/>
        <w:ind w:firstLine="539"/>
        <w:rPr>
          <w:sz w:val="28"/>
          <w:szCs w:val="28"/>
        </w:rPr>
      </w:pPr>
      <w:r>
        <w:rPr>
          <w:sz w:val="28"/>
          <w:szCs w:val="28"/>
        </w:rPr>
        <w:t xml:space="preserve">3) </w:t>
      </w:r>
      <w:r w:rsidR="004853C8" w:rsidRPr="004853C8">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853C8" w:rsidRPr="004853C8" w:rsidRDefault="003F39ED" w:rsidP="003F39ED">
      <w:pPr>
        <w:widowControl/>
        <w:ind w:firstLine="539"/>
        <w:rPr>
          <w:sz w:val="28"/>
          <w:szCs w:val="28"/>
        </w:rPr>
      </w:pPr>
      <w:r>
        <w:rPr>
          <w:sz w:val="28"/>
          <w:szCs w:val="28"/>
        </w:rPr>
        <w:t xml:space="preserve">4) </w:t>
      </w:r>
      <w:r w:rsidR="004853C8" w:rsidRPr="004853C8">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853C8" w:rsidRPr="004853C8" w:rsidRDefault="003F39ED" w:rsidP="003F39ED">
      <w:pPr>
        <w:widowControl/>
        <w:ind w:firstLine="539"/>
        <w:rPr>
          <w:sz w:val="28"/>
          <w:szCs w:val="28"/>
        </w:rPr>
      </w:pPr>
      <w:r>
        <w:rPr>
          <w:sz w:val="28"/>
          <w:szCs w:val="28"/>
        </w:rPr>
        <w:t xml:space="preserve">5) </w:t>
      </w:r>
      <w:r w:rsidR="004853C8" w:rsidRPr="004853C8">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853C8" w:rsidRPr="004853C8" w:rsidRDefault="003F39ED" w:rsidP="003F39ED">
      <w:pPr>
        <w:widowControl/>
        <w:ind w:firstLine="539"/>
        <w:rPr>
          <w:sz w:val="28"/>
          <w:szCs w:val="28"/>
        </w:rPr>
      </w:pPr>
      <w:r>
        <w:rPr>
          <w:sz w:val="28"/>
          <w:szCs w:val="28"/>
        </w:rPr>
        <w:t xml:space="preserve">6) </w:t>
      </w:r>
      <w:r w:rsidR="004853C8" w:rsidRPr="004853C8">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853C8" w:rsidRPr="004853C8" w:rsidRDefault="003F39ED" w:rsidP="003F39ED">
      <w:pPr>
        <w:widowControl/>
        <w:ind w:firstLine="539"/>
        <w:rPr>
          <w:sz w:val="28"/>
          <w:szCs w:val="28"/>
        </w:rPr>
      </w:pPr>
      <w:r>
        <w:rPr>
          <w:sz w:val="28"/>
          <w:szCs w:val="28"/>
        </w:rPr>
        <w:t xml:space="preserve">7) </w:t>
      </w:r>
      <w:r w:rsidR="004853C8" w:rsidRPr="004853C8">
        <w:rPr>
          <w:sz w:val="28"/>
          <w:szCs w:val="28"/>
        </w:rPr>
        <w:t>допуск сурдопереводчика и тифлосурдопереводчика;</w:t>
      </w:r>
    </w:p>
    <w:p w:rsidR="004853C8" w:rsidRPr="004853C8" w:rsidRDefault="003F39ED" w:rsidP="003F39ED">
      <w:pPr>
        <w:widowControl/>
        <w:ind w:firstLine="539"/>
        <w:rPr>
          <w:sz w:val="28"/>
          <w:szCs w:val="28"/>
        </w:rPr>
      </w:pPr>
      <w:r>
        <w:rPr>
          <w:sz w:val="28"/>
          <w:szCs w:val="28"/>
        </w:rPr>
        <w:t xml:space="preserve">8) </w:t>
      </w:r>
      <w:r w:rsidR="004853C8" w:rsidRPr="004853C8">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853C8" w:rsidRPr="004853C8" w:rsidRDefault="003F39ED" w:rsidP="003F39ED">
      <w:pPr>
        <w:widowControl/>
        <w:ind w:firstLine="539"/>
        <w:rPr>
          <w:sz w:val="28"/>
          <w:szCs w:val="28"/>
        </w:rPr>
      </w:pPr>
      <w:r>
        <w:rPr>
          <w:sz w:val="28"/>
          <w:szCs w:val="28"/>
        </w:rPr>
        <w:t>2.8.2.</w:t>
      </w:r>
      <w:r w:rsidR="004853C8" w:rsidRPr="004853C8">
        <w:rPr>
          <w:sz w:val="28"/>
          <w:szCs w:val="28"/>
        </w:rPr>
        <w:t xml:space="preserve"> Требования в части обеспечения доступности для инвалидов объектов, в которых осуществляется предоставление </w:t>
      </w:r>
      <w:r w:rsidRPr="003F39ED">
        <w:rPr>
          <w:sz w:val="28"/>
          <w:szCs w:val="28"/>
        </w:rPr>
        <w:t>государственной услуги</w:t>
      </w:r>
      <w:r w:rsidR="004853C8" w:rsidRPr="003F39ED">
        <w:rPr>
          <w:sz w:val="28"/>
          <w:szCs w:val="28"/>
        </w:rPr>
        <w:t>,</w:t>
      </w:r>
      <w:r w:rsidR="004853C8" w:rsidRPr="004853C8">
        <w:rPr>
          <w:sz w:val="28"/>
          <w:szCs w:val="28"/>
        </w:rPr>
        <w:t xml:space="preserve"> и средств, используемых при предоставлении </w:t>
      </w:r>
      <w:r w:rsidRPr="003F39ED">
        <w:rPr>
          <w:sz w:val="28"/>
          <w:szCs w:val="28"/>
        </w:rPr>
        <w:t>государственной услуги</w:t>
      </w:r>
      <w:r w:rsidR="004853C8" w:rsidRPr="003F39ED">
        <w:rPr>
          <w:sz w:val="28"/>
          <w:szCs w:val="28"/>
        </w:rPr>
        <w:t>,</w:t>
      </w:r>
      <w:r w:rsidR="004853C8" w:rsidRPr="004853C8">
        <w:rPr>
          <w:sz w:val="28"/>
          <w:szCs w:val="28"/>
        </w:rPr>
        <w:t xml:space="preserve"> к</w:t>
      </w:r>
      <w:r w:rsidR="002434A1">
        <w:rPr>
          <w:sz w:val="28"/>
          <w:szCs w:val="28"/>
        </w:rPr>
        <w:t>оторые указаны в подпунктах 1-</w:t>
      </w:r>
      <w:r w:rsidR="004853C8" w:rsidRPr="004853C8">
        <w:rPr>
          <w:sz w:val="28"/>
          <w:szCs w:val="28"/>
        </w:rPr>
        <w:t xml:space="preserve">4 пункта </w:t>
      </w:r>
      <w:r>
        <w:rPr>
          <w:sz w:val="28"/>
          <w:szCs w:val="28"/>
        </w:rPr>
        <w:t>2.8</w:t>
      </w:r>
      <w:r w:rsidR="00BD47E4">
        <w:rPr>
          <w:sz w:val="28"/>
          <w:szCs w:val="28"/>
        </w:rPr>
        <w:t xml:space="preserve">.1 </w:t>
      </w:r>
      <w:r w:rsidR="004853C8" w:rsidRPr="004853C8">
        <w:rPr>
          <w:sz w:val="28"/>
          <w:szCs w:val="28"/>
        </w:rPr>
        <w:t>Регламента, применяются к объектам и средствам, введенным в эксплуатацию или прошедшим модернизацию, реконструкцию после 01.07.2016.</w:t>
      </w:r>
    </w:p>
    <w:p w:rsidR="004853C8" w:rsidRPr="004853C8" w:rsidRDefault="004853C8" w:rsidP="003F39ED">
      <w:pPr>
        <w:widowControl/>
        <w:ind w:firstLine="539"/>
        <w:rPr>
          <w:sz w:val="28"/>
          <w:szCs w:val="28"/>
        </w:rPr>
      </w:pPr>
      <w:r w:rsidRPr="004853C8">
        <w:rPr>
          <w:sz w:val="28"/>
          <w:szCs w:val="28"/>
        </w:rPr>
        <w:lastRenderedPageBreak/>
        <w:t>2.</w:t>
      </w:r>
      <w:r w:rsidR="003F39ED">
        <w:rPr>
          <w:sz w:val="28"/>
          <w:szCs w:val="28"/>
        </w:rPr>
        <w:t>8.3.</w:t>
      </w:r>
      <w:r w:rsidRPr="004853C8">
        <w:rPr>
          <w:sz w:val="28"/>
          <w:szCs w:val="28"/>
        </w:rPr>
        <w:t xml:space="preserve"> Информация о требованиях к помещениям, в которых предоставляется </w:t>
      </w:r>
      <w:r w:rsidR="003F39ED" w:rsidRPr="003F39ED">
        <w:rPr>
          <w:sz w:val="28"/>
          <w:szCs w:val="28"/>
        </w:rPr>
        <w:t>государственн</w:t>
      </w:r>
      <w:r w:rsidR="003F39ED">
        <w:rPr>
          <w:sz w:val="28"/>
          <w:szCs w:val="28"/>
        </w:rPr>
        <w:t>ая услуга</w:t>
      </w:r>
      <w:r w:rsidRPr="003F39ED">
        <w:rPr>
          <w:sz w:val="28"/>
          <w:szCs w:val="28"/>
        </w:rPr>
        <w:t>,</w:t>
      </w:r>
      <w:r w:rsidRPr="004853C8">
        <w:rPr>
          <w:sz w:val="28"/>
          <w:szCs w:val="28"/>
        </w:rPr>
        <w:t xml:space="preserve"> размещается на офи</w:t>
      </w:r>
      <w:r w:rsidR="003F39ED">
        <w:rPr>
          <w:sz w:val="28"/>
          <w:szCs w:val="28"/>
        </w:rPr>
        <w:t xml:space="preserve">циальном сайте Министерства, МФЦ, </w:t>
      </w:r>
      <w:r w:rsidRPr="004853C8">
        <w:rPr>
          <w:sz w:val="28"/>
          <w:szCs w:val="28"/>
        </w:rPr>
        <w:t>а также Едином и Республиканском порталах.</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2.9. Показатели доступности и качества государственной услуги.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2.9.1. Показателями доступности предоставления государственной услуги являются:</w:t>
      </w:r>
    </w:p>
    <w:p w:rsidR="00557177" w:rsidRPr="00557177"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расположенность помещения, в котором ведется прием, в</w:t>
      </w:r>
      <w:r w:rsidRPr="00557177">
        <w:rPr>
          <w:rFonts w:ascii="Times New Roman" w:hAnsi="Times New Roman" w:cs="Times New Roman"/>
          <w:sz w:val="28"/>
          <w:szCs w:val="28"/>
        </w:rPr>
        <w:t>ыдача документов в зоне доступности общественного транспорта;</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обеспечение здания и помещений Министерства, в которых предоставляется государственная услуга,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возможность подачи заявления в электронном виде;</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электронном виде через личный кабинет на Едином портале, Республиканском портале при подаче заявления и документов в форме электронных документов через Единый портал, Республиканский портал.</w:t>
      </w:r>
    </w:p>
    <w:p w:rsidR="00557177" w:rsidRPr="00557177" w:rsidRDefault="0055717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2.9</w:t>
      </w:r>
      <w:r w:rsidRPr="00557177">
        <w:rPr>
          <w:rFonts w:ascii="Times New Roman" w:hAnsi="Times New Roman" w:cs="Times New Roman"/>
          <w:sz w:val="28"/>
          <w:szCs w:val="28"/>
        </w:rPr>
        <w:t>.2. Показателями качества предоставления государственной услуги являются:</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соблюдение сроков приема и рассмотрения документов;</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соблюдение срока получения результата государственной услуги;</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отсутствие обоснованных жалоб на нарушения Регламента, совершенные работниками Министерства;</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количество взаимодействий заявителя с должностными лицами Министерства (без учета консультаций):</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однократное при представлении заявления со всеми необходимыми документами;</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однократное в случае получения результата предоставления государственной услуги в форме экземпляра электронного документа на бумажном носителе.</w:t>
      </w:r>
    </w:p>
    <w:p w:rsidR="00557177" w:rsidRPr="00557177"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557177" w:rsidRPr="00BA2FBB" w:rsidRDefault="00557177" w:rsidP="00557177">
      <w:pPr>
        <w:pStyle w:val="ConsPlusNormal"/>
        <w:ind w:firstLine="539"/>
        <w:jc w:val="both"/>
        <w:rPr>
          <w:rFonts w:ascii="Times New Roman" w:hAnsi="Times New Roman" w:cs="Times New Roman"/>
          <w:sz w:val="28"/>
          <w:szCs w:val="28"/>
        </w:rPr>
      </w:pPr>
      <w:r w:rsidRPr="00557177">
        <w:rPr>
          <w:rFonts w:ascii="Times New Roman" w:hAnsi="Times New Roman" w:cs="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w:t>
      </w:r>
      <w:r w:rsidRPr="00BA2FBB">
        <w:rPr>
          <w:rFonts w:ascii="Times New Roman" w:hAnsi="Times New Roman" w:cs="Times New Roman"/>
          <w:sz w:val="28"/>
          <w:szCs w:val="28"/>
        </w:rPr>
        <w:t>Республиканского портала, терминальных устройств.</w:t>
      </w:r>
    </w:p>
    <w:p w:rsidR="00557177"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2.9.3. Информация о ходе </w:t>
      </w:r>
      <w:r w:rsidR="00C70074">
        <w:rPr>
          <w:rFonts w:ascii="Times New Roman" w:hAnsi="Times New Roman" w:cs="Times New Roman"/>
          <w:sz w:val="28"/>
          <w:szCs w:val="28"/>
        </w:rPr>
        <w:t xml:space="preserve">и статусе </w:t>
      </w:r>
      <w:r w:rsidRPr="00BA2FBB">
        <w:rPr>
          <w:rFonts w:ascii="Times New Roman" w:hAnsi="Times New Roman" w:cs="Times New Roman"/>
          <w:sz w:val="28"/>
          <w:szCs w:val="28"/>
        </w:rPr>
        <w:t>предоставления государственной услуги может быть получена заявителем в личном кабинете на Едином портале, Республиканском портале, в Министерстве, МФЦ.</w:t>
      </w:r>
    </w:p>
    <w:p w:rsidR="00C70074" w:rsidRPr="00BA2FBB" w:rsidRDefault="00C70074" w:rsidP="00C7007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2.9.</w:t>
      </w:r>
      <w:r w:rsidR="00613D3B">
        <w:rPr>
          <w:rFonts w:ascii="Times New Roman" w:hAnsi="Times New Roman" w:cs="Times New Roman"/>
          <w:sz w:val="28"/>
          <w:szCs w:val="28"/>
        </w:rPr>
        <w:t>4</w:t>
      </w:r>
      <w:r w:rsidRPr="00C70074">
        <w:rPr>
          <w:rFonts w:ascii="Times New Roman" w:hAnsi="Times New Roman" w:cs="Times New Roman"/>
          <w:sz w:val="28"/>
          <w:szCs w:val="28"/>
        </w:rPr>
        <w:t xml:space="preserve">. Информация о показателях доступности и качества предоставлении Услуги размещается на официальном сайте </w:t>
      </w:r>
      <w:r>
        <w:rPr>
          <w:rFonts w:ascii="Times New Roman" w:hAnsi="Times New Roman" w:cs="Times New Roman"/>
          <w:sz w:val="28"/>
          <w:szCs w:val="28"/>
        </w:rPr>
        <w:t>Министерства</w:t>
      </w:r>
      <w:r w:rsidRPr="00C70074">
        <w:rPr>
          <w:rFonts w:ascii="Times New Roman" w:hAnsi="Times New Roman" w:cs="Times New Roman"/>
          <w:sz w:val="28"/>
          <w:szCs w:val="28"/>
        </w:rPr>
        <w:t>, МФЦ, а также Едином и Республиканском порталах.</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lastRenderedPageBreak/>
        <w:t>2.10. Иные требования к предоставлению госу</w:t>
      </w:r>
      <w:r w:rsidR="00D16405">
        <w:rPr>
          <w:rFonts w:ascii="Times New Roman" w:hAnsi="Times New Roman" w:cs="Times New Roman"/>
          <w:sz w:val="28"/>
          <w:szCs w:val="28"/>
        </w:rPr>
        <w:t>дарственной услуги.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2.10.1. Предоставление необходимых и обязательных услуг не требуется.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2.10.2. При предоставлении государственной услуги в электронной форме </w:t>
      </w:r>
      <w:r w:rsidR="00D16405" w:rsidRPr="00BA2FBB">
        <w:rPr>
          <w:rFonts w:ascii="Times New Roman" w:hAnsi="Times New Roman" w:cs="Times New Roman"/>
          <w:sz w:val="28"/>
          <w:szCs w:val="28"/>
        </w:rPr>
        <w:t xml:space="preserve">заявитель </w:t>
      </w:r>
      <w:r w:rsidRPr="00BA2FBB">
        <w:rPr>
          <w:rFonts w:ascii="Times New Roman" w:hAnsi="Times New Roman" w:cs="Times New Roman"/>
          <w:sz w:val="28"/>
          <w:szCs w:val="28"/>
        </w:rPr>
        <w:t>вправе: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в) получить сведения о ходе </w:t>
      </w:r>
      <w:r w:rsidR="005D5BBA">
        <w:rPr>
          <w:rFonts w:ascii="Times New Roman" w:hAnsi="Times New Roman" w:cs="Times New Roman"/>
          <w:sz w:val="28"/>
          <w:szCs w:val="28"/>
        </w:rPr>
        <w:t xml:space="preserve">и статусе </w:t>
      </w:r>
      <w:r w:rsidRPr="00BA2FBB">
        <w:rPr>
          <w:rFonts w:ascii="Times New Roman" w:hAnsi="Times New Roman" w:cs="Times New Roman"/>
          <w:sz w:val="28"/>
          <w:szCs w:val="28"/>
        </w:rPr>
        <w:t>выполнения заявления о предоставлении государственной услуги, поданного в электронной форме;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Республиканского портала;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557177" w:rsidRPr="00BA2FBB" w:rsidRDefault="00475ED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2.10.3. </w:t>
      </w:r>
      <w:r w:rsidR="00557177" w:rsidRPr="00BA2FBB">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75ED7" w:rsidRDefault="00475ED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2.10.4. </w:t>
      </w:r>
      <w:r w:rsidRPr="00475ED7">
        <w:rPr>
          <w:rFonts w:ascii="Times New Roman" w:hAnsi="Times New Roman" w:cs="Times New Roman"/>
          <w:sz w:val="28"/>
          <w:szCs w:val="28"/>
        </w:rPr>
        <w:t>Заявление о внесении изменений в разрешение на строительство в связи с необходимостью продления срока действия разрешения на строительство подается не менее чем за 10 рабочих дней до истечения срока действия разрешения.</w:t>
      </w:r>
    </w:p>
    <w:p w:rsidR="00557177" w:rsidRDefault="00475ED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2.10.5. </w:t>
      </w:r>
      <w:r w:rsidR="00557177" w:rsidRPr="00BA2FBB">
        <w:rPr>
          <w:rFonts w:ascii="Times New Roman" w:hAnsi="Times New Roman" w:cs="Times New Roman"/>
          <w:sz w:val="28"/>
          <w:szCs w:val="28"/>
        </w:rPr>
        <w:t>Информация о порядке предоставления государственной услуги размещается на государственных языках Республики Татарстан.</w:t>
      </w:r>
    </w:p>
    <w:p w:rsidR="00295774" w:rsidRPr="00BA2FBB" w:rsidRDefault="00295774" w:rsidP="00557177">
      <w:pPr>
        <w:pStyle w:val="ConsPlusNormal"/>
        <w:ind w:firstLine="539"/>
        <w:jc w:val="both"/>
        <w:rPr>
          <w:rFonts w:ascii="Times New Roman" w:hAnsi="Times New Roman" w:cs="Times New Roman"/>
          <w:sz w:val="28"/>
          <w:szCs w:val="28"/>
        </w:rPr>
      </w:pPr>
      <w:r w:rsidRPr="00295774">
        <w:rPr>
          <w:rFonts w:ascii="Times New Roman" w:hAnsi="Times New Roman" w:cs="Times New Roman"/>
          <w:sz w:val="28"/>
          <w:szCs w:val="28"/>
        </w:rPr>
        <w:t xml:space="preserve">Сведения о государственной услуге на государственных языках Республики Татарстан размещены на </w:t>
      </w:r>
      <w:r w:rsidR="000B7ABF" w:rsidRPr="003D5036">
        <w:rPr>
          <w:rFonts w:ascii="Times New Roman" w:hAnsi="Times New Roman" w:cs="Times New Roman"/>
          <w:sz w:val="28"/>
          <w:szCs w:val="28"/>
        </w:rPr>
        <w:t xml:space="preserve">Едином портале, </w:t>
      </w:r>
      <w:r w:rsidRPr="003D5036">
        <w:rPr>
          <w:rFonts w:ascii="Times New Roman" w:hAnsi="Times New Roman" w:cs="Times New Roman"/>
          <w:sz w:val="28"/>
          <w:szCs w:val="28"/>
        </w:rPr>
        <w:t>Республиканском портале</w:t>
      </w:r>
      <w:r w:rsidRPr="00295774">
        <w:rPr>
          <w:rFonts w:ascii="Times New Roman" w:hAnsi="Times New Roman" w:cs="Times New Roman"/>
          <w:sz w:val="28"/>
          <w:szCs w:val="28"/>
        </w:rPr>
        <w:t xml:space="preserve"> и официальном сайте Министерства.</w:t>
      </w:r>
    </w:p>
    <w:p w:rsidR="00AD7A04" w:rsidRPr="00AD7A04" w:rsidRDefault="00557177" w:rsidP="00AD7A04">
      <w:pPr>
        <w:pStyle w:val="ConsPlusNormal"/>
        <w:ind w:firstLine="539"/>
        <w:jc w:val="both"/>
        <w:rPr>
          <w:rFonts w:ascii="Times New Roman" w:hAnsi="Times New Roman" w:cs="Times New Roman"/>
          <w:sz w:val="28"/>
          <w:szCs w:val="28"/>
        </w:rPr>
      </w:pPr>
      <w:r w:rsidRPr="00AD7A04">
        <w:rPr>
          <w:rFonts w:ascii="Times New Roman" w:hAnsi="Times New Roman" w:cs="Times New Roman"/>
          <w:sz w:val="28"/>
          <w:szCs w:val="28"/>
        </w:rPr>
        <w:t>2.10.</w:t>
      </w:r>
      <w:r w:rsidR="00475ED7" w:rsidRPr="00AD7A04">
        <w:rPr>
          <w:rFonts w:ascii="Times New Roman" w:hAnsi="Times New Roman" w:cs="Times New Roman"/>
          <w:sz w:val="28"/>
          <w:szCs w:val="28"/>
        </w:rPr>
        <w:t>6.</w:t>
      </w:r>
      <w:r w:rsidRPr="00AD7A04">
        <w:rPr>
          <w:rFonts w:ascii="Times New Roman" w:hAnsi="Times New Roman" w:cs="Times New Roman"/>
          <w:sz w:val="28"/>
          <w:szCs w:val="28"/>
        </w:rPr>
        <w:t xml:space="preserve"> </w:t>
      </w:r>
      <w:r w:rsidR="00AD7A04" w:rsidRPr="00AD7A04">
        <w:rPr>
          <w:rFonts w:ascii="Times New Roman" w:hAnsi="Times New Roman" w:cs="Times New Roman"/>
          <w:sz w:val="28"/>
          <w:szCs w:val="28"/>
        </w:rPr>
        <w:t>В предоставлении государственной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AD7A04" w:rsidRPr="00AD7A04" w:rsidRDefault="00AD7A04" w:rsidP="00AD7A04">
      <w:pPr>
        <w:pStyle w:val="ConsPlusNormal"/>
        <w:ind w:firstLine="539"/>
        <w:jc w:val="both"/>
        <w:rPr>
          <w:rFonts w:ascii="Times New Roman" w:hAnsi="Times New Roman" w:cs="Times New Roman"/>
          <w:sz w:val="28"/>
          <w:szCs w:val="28"/>
        </w:rPr>
      </w:pPr>
      <w:r w:rsidRPr="00AD7A04">
        <w:rPr>
          <w:rFonts w:ascii="Times New Roman" w:hAnsi="Times New Roman" w:cs="Times New Roman"/>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57177" w:rsidRPr="00BA2FBB" w:rsidRDefault="00AD7A04" w:rsidP="00AD7A04">
      <w:pPr>
        <w:pStyle w:val="ConsPlusNormal"/>
        <w:ind w:firstLine="539"/>
        <w:jc w:val="both"/>
        <w:rPr>
          <w:rFonts w:ascii="Times New Roman" w:hAnsi="Times New Roman" w:cs="Times New Roman"/>
          <w:sz w:val="28"/>
          <w:szCs w:val="28"/>
        </w:rPr>
      </w:pPr>
      <w:r w:rsidRPr="00AD7A04">
        <w:rPr>
          <w:rFonts w:ascii="Times New Roman" w:hAnsi="Times New Roman" w:cs="Times New Roman"/>
          <w:sz w:val="28"/>
          <w:szCs w:val="28"/>
        </w:rPr>
        <w:t xml:space="preserve">Решения об отказе в приеме заявления и документов и (или) информации, необходимых для предоставления государственной услуги, принимаются МФЦ в </w:t>
      </w:r>
      <w:r w:rsidRPr="00AD7A04">
        <w:rPr>
          <w:rFonts w:ascii="Times New Roman" w:hAnsi="Times New Roman" w:cs="Times New Roman"/>
          <w:sz w:val="28"/>
          <w:szCs w:val="28"/>
        </w:rPr>
        <w:lastRenderedPageBreak/>
        <w:t>соответствии с требованиями пункта 2.7 Регламента.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w:t>
      </w:r>
      <w:r w:rsidR="00475ED7">
        <w:rPr>
          <w:rFonts w:ascii="Times New Roman" w:hAnsi="Times New Roman" w:cs="Times New Roman"/>
          <w:sz w:val="28"/>
          <w:szCs w:val="28"/>
        </w:rPr>
        <w:t>7</w:t>
      </w:r>
      <w:r w:rsidRPr="00BA2FBB">
        <w:rPr>
          <w:rFonts w:ascii="Times New Roman" w:hAnsi="Times New Roman" w:cs="Times New Roman"/>
          <w:sz w:val="28"/>
          <w:szCs w:val="28"/>
        </w:rPr>
        <w:t xml:space="preserve">. На официальном сайте </w:t>
      </w:r>
      <w:r w:rsidR="005D5BBA">
        <w:rPr>
          <w:rFonts w:ascii="Times New Roman" w:hAnsi="Times New Roman" w:cs="Times New Roman"/>
          <w:sz w:val="28"/>
          <w:szCs w:val="28"/>
        </w:rPr>
        <w:t>Министерства</w:t>
      </w:r>
      <w:r w:rsidRPr="00BA2FBB">
        <w:rPr>
          <w:rFonts w:ascii="Times New Roman" w:hAnsi="Times New Roman" w:cs="Times New Roman"/>
          <w:sz w:val="28"/>
          <w:szCs w:val="28"/>
        </w:rPr>
        <w:t xml:space="preserve">, на стендах в местах предоставления государственной услуги и в </w:t>
      </w:r>
      <w:r w:rsidR="005D5BBA">
        <w:rPr>
          <w:rFonts w:ascii="Times New Roman" w:hAnsi="Times New Roman" w:cs="Times New Roman"/>
          <w:sz w:val="28"/>
          <w:szCs w:val="28"/>
        </w:rPr>
        <w:t>МФЦ</w:t>
      </w:r>
      <w:r w:rsidRPr="00BA2FBB">
        <w:rPr>
          <w:rFonts w:ascii="Times New Roman" w:hAnsi="Times New Roman" w:cs="Times New Roman"/>
          <w:sz w:val="28"/>
          <w:szCs w:val="28"/>
        </w:rPr>
        <w:t xml:space="preserve"> размещается следующая справочная информация: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w:t>
      </w:r>
      <w:r w:rsidR="00475ED7">
        <w:rPr>
          <w:rFonts w:ascii="Times New Roman" w:hAnsi="Times New Roman" w:cs="Times New Roman"/>
          <w:sz w:val="28"/>
          <w:szCs w:val="28"/>
        </w:rPr>
        <w:t>8</w:t>
      </w:r>
      <w:r w:rsidRPr="00BA2FBB">
        <w:rPr>
          <w:rFonts w:ascii="Times New Roman" w:hAnsi="Times New Roman" w:cs="Times New Roman"/>
          <w:sz w:val="28"/>
          <w:szCs w:val="28"/>
        </w:rPr>
        <w:t>. С периодичностью раз в год государственная услуга, предоставляемая на Едином портале и Республиканском портале, проверяется на соответствие потребностям клиентов и при необходимости направляется на реинжиниринг.</w:t>
      </w:r>
    </w:p>
    <w:p w:rsidR="00557177" w:rsidRPr="00BA2FBB" w:rsidRDefault="00475ED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2.10.9</w:t>
      </w:r>
      <w:r w:rsidR="00557177" w:rsidRPr="00BA2FBB">
        <w:rPr>
          <w:rFonts w:ascii="Times New Roman" w:hAnsi="Times New Roman" w:cs="Times New Roman"/>
          <w:sz w:val="28"/>
          <w:szCs w:val="28"/>
        </w:rPr>
        <w:t>. Нормативные правовые акты, регулирующие порядок предоставления государственной услуги, в том числе Административный регламент размещаются: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в залах ожидания уполномоченного органа и МФЦ, указанные нормативные правовые акты по требованию заявителя предоставляются ему для ознакомления;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на официальном сайте Министерства.</w:t>
      </w:r>
    </w:p>
    <w:p w:rsidR="00557177" w:rsidRDefault="00A73A63"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2.10.10. </w:t>
      </w:r>
      <w:r w:rsidR="00557177" w:rsidRPr="00BA2FBB">
        <w:rPr>
          <w:rFonts w:ascii="Times New Roman" w:hAnsi="Times New Roman" w:cs="Times New Roman"/>
          <w:sz w:val="28"/>
          <w:szCs w:val="28"/>
        </w:rPr>
        <w:t>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МФЦ.</w:t>
      </w:r>
    </w:p>
    <w:p w:rsidR="00295774" w:rsidRPr="006A6975" w:rsidRDefault="00295774" w:rsidP="00295774">
      <w:pPr>
        <w:suppressAutoHyphens/>
        <w:autoSpaceDE w:val="0"/>
        <w:spacing w:line="264" w:lineRule="auto"/>
        <w:ind w:firstLine="709"/>
        <w:rPr>
          <w:sz w:val="28"/>
          <w:szCs w:val="28"/>
        </w:rPr>
      </w:pPr>
      <w:r w:rsidRPr="006A6975">
        <w:rPr>
          <w:sz w:val="28"/>
          <w:szCs w:val="28"/>
        </w:rPr>
        <w:t>2.10.11. Информационные системы, используемые для предоставления государственной услуги:</w:t>
      </w:r>
    </w:p>
    <w:p w:rsidR="00295774" w:rsidRPr="006A6975" w:rsidRDefault="00295774" w:rsidP="00295774">
      <w:pPr>
        <w:suppressAutoHyphens/>
        <w:autoSpaceDE w:val="0"/>
        <w:spacing w:line="264" w:lineRule="auto"/>
        <w:ind w:firstLine="709"/>
        <w:rPr>
          <w:sz w:val="28"/>
          <w:szCs w:val="28"/>
        </w:rPr>
      </w:pPr>
      <w:r w:rsidRPr="006A6975">
        <w:rPr>
          <w:sz w:val="28"/>
          <w:szCs w:val="28"/>
        </w:rPr>
        <w:t>1) Единый портал;</w:t>
      </w:r>
    </w:p>
    <w:p w:rsidR="00295774" w:rsidRPr="006A6975" w:rsidRDefault="00295774" w:rsidP="00295774">
      <w:pPr>
        <w:suppressAutoHyphens/>
        <w:autoSpaceDE w:val="0"/>
        <w:spacing w:line="264" w:lineRule="auto"/>
        <w:ind w:firstLine="709"/>
        <w:rPr>
          <w:sz w:val="28"/>
          <w:szCs w:val="28"/>
        </w:rPr>
      </w:pPr>
      <w:r w:rsidRPr="006A6975">
        <w:rPr>
          <w:sz w:val="28"/>
          <w:szCs w:val="28"/>
        </w:rPr>
        <w:t>2) Республиканский портал;</w:t>
      </w:r>
    </w:p>
    <w:p w:rsidR="00A73A63" w:rsidRPr="006A6975" w:rsidRDefault="00295774" w:rsidP="00FE2241">
      <w:pPr>
        <w:suppressAutoHyphens/>
        <w:autoSpaceDE w:val="0"/>
        <w:spacing w:line="264" w:lineRule="auto"/>
        <w:ind w:firstLine="709"/>
        <w:rPr>
          <w:sz w:val="28"/>
          <w:szCs w:val="28"/>
        </w:rPr>
      </w:pPr>
      <w:r w:rsidRPr="006A6975">
        <w:rPr>
          <w:sz w:val="28"/>
          <w:szCs w:val="28"/>
        </w:rPr>
        <w:t>3) Федеральная государственная информационная система «Единая система межведомственно</w:t>
      </w:r>
      <w:r w:rsidR="0001719E" w:rsidRPr="006A6975">
        <w:rPr>
          <w:sz w:val="28"/>
          <w:szCs w:val="28"/>
        </w:rPr>
        <w:t>го электронного взаимодействия»;</w:t>
      </w:r>
    </w:p>
    <w:p w:rsidR="00FE2241" w:rsidRPr="00FE2241" w:rsidRDefault="00FE2241" w:rsidP="00FE2241">
      <w:pPr>
        <w:suppressAutoHyphens/>
        <w:autoSpaceDE w:val="0"/>
        <w:spacing w:line="264" w:lineRule="auto"/>
        <w:ind w:firstLine="709"/>
        <w:rPr>
          <w:sz w:val="28"/>
          <w:szCs w:val="28"/>
        </w:rPr>
      </w:pPr>
      <w:r w:rsidRPr="006A6975">
        <w:rPr>
          <w:sz w:val="28"/>
          <w:szCs w:val="28"/>
        </w:rPr>
        <w:t>4) Государственная информационная система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w:t>
      </w:r>
    </w:p>
    <w:p w:rsidR="00007C8D" w:rsidRPr="007C3FEA" w:rsidRDefault="00557177" w:rsidP="00994B82">
      <w:pPr>
        <w:pStyle w:val="ConsPlusNormal"/>
        <w:ind w:firstLine="540"/>
        <w:jc w:val="both"/>
        <w:rPr>
          <w:rFonts w:ascii="Times New Roman" w:hAnsi="Times New Roman" w:cs="Times New Roman"/>
          <w:sz w:val="28"/>
          <w:szCs w:val="28"/>
        </w:rPr>
      </w:pPr>
      <w:bookmarkStart w:id="7" w:name="P105"/>
      <w:bookmarkEnd w:id="7"/>
      <w:r w:rsidRPr="00BA2FBB">
        <w:rPr>
          <w:rFonts w:ascii="Times New Roman" w:hAnsi="Times New Roman" w:cs="Times New Roman"/>
          <w:sz w:val="28"/>
          <w:szCs w:val="28"/>
        </w:rPr>
        <w:t>2.11.</w:t>
      </w:r>
      <w:r w:rsidR="00007C8D" w:rsidRPr="00BA2FBB">
        <w:rPr>
          <w:rFonts w:ascii="Times New Roman" w:hAnsi="Times New Roman" w:cs="Times New Roman"/>
          <w:sz w:val="28"/>
          <w:szCs w:val="28"/>
        </w:rPr>
        <w:t xml:space="preserve"> Исчерпывающий</w:t>
      </w:r>
      <w:r w:rsidR="00007C8D" w:rsidRPr="007C3FEA">
        <w:rPr>
          <w:rFonts w:ascii="Times New Roman" w:hAnsi="Times New Roman" w:cs="Times New Roman"/>
          <w:sz w:val="28"/>
          <w:szCs w:val="28"/>
        </w:rPr>
        <w:t xml:space="preserve"> перечень документов, необходимых для предоставления государственной услуги.</w:t>
      </w:r>
    </w:p>
    <w:p w:rsidR="00D66BC3" w:rsidRDefault="00D66BC3" w:rsidP="00D66BC3">
      <w:pPr>
        <w:ind w:right="-1" w:firstLine="540"/>
      </w:pPr>
      <w:bookmarkStart w:id="8" w:name="P106"/>
      <w:bookmarkEnd w:id="8"/>
      <w:r>
        <w:rPr>
          <w:sz w:val="28"/>
          <w:szCs w:val="28"/>
        </w:rPr>
        <w:t>2.11.1. В таблице Приложения № 3 к Регламенту приведен исчерпывающий перечень документов, необходимых для предоставления государственной услуги, с разделением на:</w:t>
      </w:r>
    </w:p>
    <w:p w:rsidR="00D66BC3" w:rsidRDefault="00D66BC3" w:rsidP="00D66BC3">
      <w:pPr>
        <w:ind w:right="-1" w:firstLine="540"/>
        <w:rPr>
          <w:sz w:val="28"/>
          <w:szCs w:val="28"/>
        </w:rPr>
      </w:pPr>
      <w:r>
        <w:rPr>
          <w:sz w:val="28"/>
          <w:szCs w:val="28"/>
        </w:rPr>
        <w:t>а) документы, которые заявитель должен представить самостоятельно, для предоставления государственной услуги;</w:t>
      </w:r>
    </w:p>
    <w:p w:rsidR="00D66BC3" w:rsidRDefault="00D66BC3" w:rsidP="00D66BC3">
      <w:pPr>
        <w:ind w:right="-1" w:firstLine="540"/>
        <w:rPr>
          <w:sz w:val="28"/>
          <w:szCs w:val="28"/>
        </w:rPr>
      </w:pPr>
      <w:r>
        <w:rPr>
          <w:sz w:val="28"/>
          <w:szCs w:val="28"/>
        </w:rPr>
        <w:t xml:space="preserve">б) документы, которые заявитель вправе представить самостоятельно, для предоставления государственной услуги. </w:t>
      </w:r>
    </w:p>
    <w:p w:rsidR="00C91858" w:rsidRPr="00C91858" w:rsidRDefault="00D66BC3" w:rsidP="00C91858">
      <w:pPr>
        <w:ind w:right="-1" w:firstLine="539"/>
        <w:rPr>
          <w:sz w:val="28"/>
          <w:szCs w:val="28"/>
        </w:rPr>
      </w:pPr>
      <w:r>
        <w:rPr>
          <w:sz w:val="28"/>
          <w:szCs w:val="28"/>
        </w:rPr>
        <w:t xml:space="preserve">2.11.2. </w:t>
      </w:r>
      <w:r w:rsidR="00C91858" w:rsidRPr="00C91858">
        <w:rPr>
          <w:sz w:val="28"/>
          <w:szCs w:val="28"/>
        </w:rPr>
        <w:t>Заявление и прилагаемые документы могут быть представлены (направлены) заявителем одним из следующих способов:</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 xml:space="preserve">1) непосредственно в Министерство на бумажном носителе посредством личного </w:t>
      </w:r>
      <w:r w:rsidRPr="00C91858">
        <w:rPr>
          <w:rFonts w:ascii="Times New Roman" w:hAnsi="Times New Roman" w:cs="Times New Roman"/>
          <w:sz w:val="28"/>
          <w:szCs w:val="28"/>
        </w:rPr>
        <w:lastRenderedPageBreak/>
        <w:t>обращения либо почтового отправления с уведомлением о вручении и в виде электронных документов, подписанных (заверенных) в соответствии с требованиями Федерального закона № 63-ФЗ;</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 через МФЦ в соответствии с соглашением о взаимодействии между МФЦ и Министерством на бумажных носителях и в виде электронных документов, соответствующих требованиям пункт</w:t>
      </w:r>
      <w:r w:rsidR="00294D4D">
        <w:rPr>
          <w:rFonts w:ascii="Times New Roman" w:hAnsi="Times New Roman" w:cs="Times New Roman"/>
          <w:sz w:val="28"/>
          <w:szCs w:val="28"/>
        </w:rPr>
        <w:t>ов</w:t>
      </w:r>
      <w:r w:rsidRPr="00C91858">
        <w:rPr>
          <w:rFonts w:ascii="Times New Roman" w:hAnsi="Times New Roman" w:cs="Times New Roman"/>
          <w:sz w:val="28"/>
          <w:szCs w:val="28"/>
        </w:rPr>
        <w:t xml:space="preserve"> 2.11.</w:t>
      </w:r>
      <w:r w:rsidR="00294D4D">
        <w:rPr>
          <w:rFonts w:ascii="Times New Roman" w:hAnsi="Times New Roman" w:cs="Times New Roman"/>
          <w:sz w:val="28"/>
          <w:szCs w:val="28"/>
        </w:rPr>
        <w:t>11 и 2.11.12</w:t>
      </w:r>
      <w:r w:rsidRPr="00C91858">
        <w:rPr>
          <w:rFonts w:ascii="Times New Roman" w:hAnsi="Times New Roman" w:cs="Times New Roman"/>
          <w:sz w:val="28"/>
          <w:szCs w:val="28"/>
        </w:rPr>
        <w:t xml:space="preserve"> Регламента;</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3) с использованием Единого портала, Республиканского портала, Системы (при наличии технической возможности) в электронной форме.</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2.11.3. В случае подачи заявления в Министерство, в МФЦ заявитель при подаче заявления о предоставлении услуги предъявляет оригинал документа, удостоверяющего личность.</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2.11.4.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2.11.5. В случае подачи заявления представителем заявителя, представитель предъявляет оригинал документа, подтверждающий его полномочия (при подаче запроса в Министерство, в МФЦ) либо электронный образ документа, подтверждающего его полномочия, подписанного усиленной квалифицированной электронной подписью в соответствии с требованиями Федерального закона № 63-ФЗ (при подаче заявления посредством Единого портала, Республиканского портала, Системы (при наличии технической возможности).</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w:t>
      </w:r>
      <w:r w:rsidR="00923AE7">
        <w:rPr>
          <w:rFonts w:ascii="Times New Roman" w:hAnsi="Times New Roman" w:cs="Times New Roman"/>
          <w:sz w:val="28"/>
          <w:szCs w:val="28"/>
        </w:rPr>
        <w:t>6</w:t>
      </w:r>
      <w:r w:rsidRPr="00C91858">
        <w:rPr>
          <w:rFonts w:ascii="Times New Roman" w:hAnsi="Times New Roman" w:cs="Times New Roman"/>
          <w:sz w:val="28"/>
          <w:szCs w:val="28"/>
        </w:rPr>
        <w:t>. Электронная форма бланка заявления размещена на официальном сайте Министерства.</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C91858" w:rsidRPr="00C91858" w:rsidRDefault="00C91858" w:rsidP="00C91858">
      <w:pPr>
        <w:pStyle w:val="ConsPlusNormal"/>
        <w:ind w:firstLine="540"/>
        <w:jc w:val="both"/>
        <w:rPr>
          <w:rFonts w:ascii="Times New Roman" w:hAnsi="Times New Roman" w:cs="Times New Roman"/>
          <w:sz w:val="28"/>
          <w:szCs w:val="28"/>
        </w:rPr>
      </w:pPr>
      <w:bookmarkStart w:id="9" w:name="P149"/>
      <w:bookmarkEnd w:id="9"/>
      <w:r w:rsidRPr="00C91858">
        <w:rPr>
          <w:rFonts w:ascii="Times New Roman" w:hAnsi="Times New Roman" w:cs="Times New Roman"/>
          <w:sz w:val="28"/>
          <w:szCs w:val="28"/>
        </w:rPr>
        <w:t>2.11.</w:t>
      </w:r>
      <w:r w:rsidR="00923AE7">
        <w:rPr>
          <w:rFonts w:ascii="Times New Roman" w:hAnsi="Times New Roman" w:cs="Times New Roman"/>
          <w:sz w:val="28"/>
          <w:szCs w:val="28"/>
        </w:rPr>
        <w:t>7</w:t>
      </w:r>
      <w:r w:rsidRPr="00C91858">
        <w:rPr>
          <w:rFonts w:ascii="Times New Roman" w:hAnsi="Times New Roman" w:cs="Times New Roman"/>
          <w:sz w:val="28"/>
          <w:szCs w:val="28"/>
        </w:rPr>
        <w:t>.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w:t>
      </w:r>
      <w:r w:rsidR="00923AE7">
        <w:rPr>
          <w:rFonts w:ascii="Times New Roman" w:hAnsi="Times New Roman" w:cs="Times New Roman"/>
          <w:sz w:val="28"/>
          <w:szCs w:val="28"/>
        </w:rPr>
        <w:t>8</w:t>
      </w:r>
      <w:r w:rsidRPr="00C91858">
        <w:rPr>
          <w:rFonts w:ascii="Times New Roman" w:hAnsi="Times New Roman" w:cs="Times New Roman"/>
          <w:sz w:val="28"/>
          <w:szCs w:val="28"/>
        </w:rPr>
        <w:t>.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C91858" w:rsidRPr="00C91858" w:rsidRDefault="00923AE7" w:rsidP="00C918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2.11.9</w:t>
      </w:r>
      <w:r w:rsidR="00C91858" w:rsidRPr="00C91858">
        <w:rPr>
          <w:rFonts w:ascii="Times New Roman" w:hAnsi="Times New Roman" w:cs="Times New Roman"/>
          <w:sz w:val="28"/>
          <w:szCs w:val="28"/>
        </w:rPr>
        <w:t>. 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C91858" w:rsidRPr="00C91858" w:rsidRDefault="00C91858" w:rsidP="00C91858">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2.11.1</w:t>
      </w:r>
      <w:r w:rsidR="00923AE7">
        <w:rPr>
          <w:rFonts w:ascii="Times New Roman" w:hAnsi="Times New Roman" w:cs="Times New Roman"/>
          <w:sz w:val="28"/>
          <w:szCs w:val="28"/>
        </w:rPr>
        <w:t>0</w:t>
      </w:r>
      <w:r w:rsidRPr="00C91858">
        <w:rPr>
          <w:rFonts w:ascii="Times New Roman" w:hAnsi="Times New Roman" w:cs="Times New Roman"/>
          <w:sz w:val="28"/>
          <w:szCs w:val="28"/>
        </w:rPr>
        <w:t xml:space="preserve">. Доверенность представителя заявителя в виде электронного документа (электронный образ документа), заверяется усиленной квалифицированной </w:t>
      </w:r>
      <w:r w:rsidRPr="00C91858">
        <w:rPr>
          <w:rFonts w:ascii="Times New Roman" w:hAnsi="Times New Roman" w:cs="Times New Roman"/>
          <w:sz w:val="28"/>
          <w:szCs w:val="28"/>
        </w:rPr>
        <w:lastRenderedPageBreak/>
        <w:t>подписью лиц, уполномоченных на создание и подписание таких документов, в том числе нотариусами.</w:t>
      </w:r>
    </w:p>
    <w:p w:rsidR="00923AE7" w:rsidRPr="00C91858" w:rsidRDefault="00923AE7" w:rsidP="00923AE7">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w:t>
      </w:r>
      <w:r>
        <w:rPr>
          <w:rFonts w:ascii="Times New Roman" w:hAnsi="Times New Roman" w:cs="Times New Roman"/>
          <w:sz w:val="28"/>
          <w:szCs w:val="28"/>
        </w:rPr>
        <w:t>11.</w:t>
      </w:r>
      <w:r w:rsidRPr="00C91858">
        <w:rPr>
          <w:rFonts w:ascii="Times New Roman" w:hAnsi="Times New Roman" w:cs="Times New Roman"/>
          <w:sz w:val="28"/>
          <w:szCs w:val="28"/>
        </w:rPr>
        <w:t xml:space="preserve"> Заявление и документы, необходимые для выдачи разрешения на строительство, направляются исключительно в электронной форме в случаях, установленных </w:t>
      </w:r>
      <w:hyperlink r:id="rId11">
        <w:r w:rsidRPr="00C91858">
          <w:rPr>
            <w:rFonts w:ascii="Times New Roman" w:hAnsi="Times New Roman" w:cs="Times New Roman"/>
            <w:sz w:val="28"/>
            <w:szCs w:val="28"/>
          </w:rPr>
          <w:t>постановлением</w:t>
        </w:r>
      </w:hyperlink>
      <w:r w:rsidRPr="00C91858">
        <w:rPr>
          <w:rFonts w:ascii="Times New Roman" w:hAnsi="Times New Roman" w:cs="Times New Roman"/>
          <w:sz w:val="28"/>
          <w:szCs w:val="28"/>
        </w:rPr>
        <w:t xml:space="preserve">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w:t>
      </w:r>
    </w:p>
    <w:p w:rsidR="00C91858" w:rsidRPr="00C91858" w:rsidRDefault="00C91858" w:rsidP="00C91858">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2.11.12. 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rsidR="00C91858" w:rsidRPr="007C3FEA" w:rsidRDefault="00C91858" w:rsidP="00C91858">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66BC3" w:rsidRPr="00D66BC3" w:rsidRDefault="00D66BC3" w:rsidP="00D66BC3">
      <w:pPr>
        <w:ind w:right="-1" w:firstLine="540"/>
        <w:rPr>
          <w:sz w:val="28"/>
          <w:szCs w:val="28"/>
        </w:rPr>
      </w:pPr>
      <w:r>
        <w:rPr>
          <w:sz w:val="28"/>
          <w:szCs w:val="28"/>
        </w:rPr>
        <w:t>Сведения о формах заявления и документов, необходимых для предоставления услуги, приведены в Приложении № 3 к Регламенту.</w:t>
      </w:r>
    </w:p>
    <w:p w:rsidR="000C3DE2" w:rsidRDefault="000C3DE2" w:rsidP="000C3DE2">
      <w:pPr>
        <w:pStyle w:val="ConsPlusNormal"/>
        <w:ind w:firstLine="539"/>
        <w:jc w:val="both"/>
        <w:rPr>
          <w:rFonts w:ascii="Times New Roman" w:hAnsi="Times New Roman" w:cs="Times New Roman"/>
          <w:sz w:val="28"/>
          <w:szCs w:val="28"/>
        </w:rPr>
      </w:pPr>
      <w:bookmarkStart w:id="10" w:name="P135"/>
      <w:bookmarkEnd w:id="10"/>
      <w:r w:rsidRPr="00C2630A">
        <w:rPr>
          <w:rFonts w:ascii="Times New Roman" w:hAnsi="Times New Roman" w:cs="Times New Roman"/>
          <w:sz w:val="28"/>
          <w:szCs w:val="28"/>
        </w:rPr>
        <w:t>2.12. Исчерпывающий перечень оснований для отказа в приеме заявления о предоставлении государственной услуги и документов, необходимых для предос</w:t>
      </w:r>
      <w:r w:rsidR="007155E1" w:rsidRPr="00C2630A">
        <w:rPr>
          <w:rFonts w:ascii="Times New Roman" w:hAnsi="Times New Roman" w:cs="Times New Roman"/>
          <w:sz w:val="28"/>
          <w:szCs w:val="28"/>
        </w:rPr>
        <w:t>тавления государственной услуги</w:t>
      </w:r>
      <w:r w:rsidR="007155E1">
        <w:rPr>
          <w:rFonts w:ascii="Times New Roman" w:hAnsi="Times New Roman" w:cs="Times New Roman"/>
          <w:sz w:val="28"/>
          <w:szCs w:val="28"/>
        </w:rPr>
        <w:t>, и и</w:t>
      </w:r>
      <w:r w:rsidR="007155E1" w:rsidRPr="007155E1">
        <w:rPr>
          <w:rFonts w:ascii="Times New Roman" w:hAnsi="Times New Roman" w:cs="Times New Roman"/>
          <w:sz w:val="28"/>
          <w:szCs w:val="28"/>
        </w:rPr>
        <w:t xml:space="preserve">счерпывающий перечень оснований для приостановления предоставления государственной услуги или </w:t>
      </w:r>
      <w:r w:rsidR="007155E1">
        <w:rPr>
          <w:rFonts w:ascii="Times New Roman" w:hAnsi="Times New Roman" w:cs="Times New Roman"/>
          <w:sz w:val="28"/>
          <w:szCs w:val="28"/>
        </w:rPr>
        <w:t xml:space="preserve">для </w:t>
      </w:r>
      <w:r w:rsidR="007155E1" w:rsidRPr="007155E1">
        <w:rPr>
          <w:rFonts w:ascii="Times New Roman" w:hAnsi="Times New Roman" w:cs="Times New Roman"/>
          <w:sz w:val="28"/>
          <w:szCs w:val="28"/>
        </w:rPr>
        <w:t>отказа в предоставлении государственной услуги.</w:t>
      </w:r>
    </w:p>
    <w:p w:rsidR="000C3DE2" w:rsidRPr="00BA2FBB" w:rsidRDefault="000C3DE2" w:rsidP="000C3DE2">
      <w:pPr>
        <w:pStyle w:val="ConsPlusNormal"/>
        <w:ind w:firstLine="540"/>
        <w:jc w:val="both"/>
        <w:rPr>
          <w:rFonts w:ascii="Times New Roman" w:hAnsi="Times New Roman" w:cs="Times New Roman"/>
          <w:sz w:val="28"/>
          <w:szCs w:val="28"/>
        </w:rPr>
      </w:pPr>
      <w:bookmarkStart w:id="11" w:name="P173"/>
      <w:bookmarkEnd w:id="11"/>
      <w:r w:rsidRPr="00BA2FBB">
        <w:rPr>
          <w:rFonts w:ascii="Times New Roman" w:hAnsi="Times New Roman" w:cs="Times New Roman"/>
          <w:sz w:val="28"/>
          <w:szCs w:val="28"/>
        </w:rPr>
        <w:t xml:space="preserve">2.12.1. Основаниями для отказа в приеме </w:t>
      </w:r>
      <w:r w:rsidRPr="009E2EDF">
        <w:rPr>
          <w:rFonts w:ascii="Times New Roman" w:hAnsi="Times New Roman" w:cs="Times New Roman"/>
          <w:sz w:val="28"/>
          <w:szCs w:val="28"/>
        </w:rPr>
        <w:t xml:space="preserve">заявления о предоставлении государственной услуги </w:t>
      </w:r>
      <w:r>
        <w:rPr>
          <w:rFonts w:ascii="Times New Roman" w:hAnsi="Times New Roman" w:cs="Times New Roman"/>
          <w:sz w:val="28"/>
          <w:szCs w:val="28"/>
        </w:rPr>
        <w:t xml:space="preserve">и </w:t>
      </w:r>
      <w:r w:rsidRPr="00BA2FBB">
        <w:rPr>
          <w:rFonts w:ascii="Times New Roman" w:hAnsi="Times New Roman" w:cs="Times New Roman"/>
          <w:sz w:val="28"/>
          <w:szCs w:val="28"/>
        </w:rPr>
        <w:t>документов, необходимых для предоставления государственной услуги, являются:</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1) заявление подано в орган государственной власти, в полномочия которого не входит предоставление услуги;</w:t>
      </w:r>
    </w:p>
    <w:p w:rsidR="000C3DE2" w:rsidRPr="007C3FEA"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 неполное или некорректное заполнение полей</w:t>
      </w:r>
      <w:r w:rsidRPr="007C3FEA">
        <w:rPr>
          <w:rFonts w:ascii="Times New Roman" w:hAnsi="Times New Roman" w:cs="Times New Roman"/>
          <w:sz w:val="28"/>
          <w:szCs w:val="28"/>
        </w:rPr>
        <w:t xml:space="preserve"> в форме заявления, в том числе в интерактивной форме заявления на Едином портале, Республиканском портале;</w:t>
      </w:r>
    </w:p>
    <w:p w:rsidR="000C3DE2" w:rsidRPr="009B439D" w:rsidRDefault="000C3DE2" w:rsidP="009B439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3) непредставление документов, </w:t>
      </w:r>
      <w:r w:rsidR="009B439D" w:rsidRPr="009B439D">
        <w:rPr>
          <w:rFonts w:ascii="Times New Roman" w:hAnsi="Times New Roman" w:cs="Times New Roman"/>
          <w:sz w:val="28"/>
          <w:szCs w:val="28"/>
        </w:rPr>
        <w:t>которые в соответствии с Приложением № 3 к Регламенту должны предоставляться заявителем самостоятельно, либо представление документов, содержащих противоречивые сведения;</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4) представленные документы утратили силу на момент обращения за государственной услугой (документ, удостоверяющий личность; документ, подтверждающий полномочия представителя заявителя);</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5) представленные документы содержат подчистки и исправления текста, не заверенные в установленном порядке;</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7)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Решение об отказе в приеме </w:t>
      </w:r>
      <w:r w:rsidRPr="003E0C9D">
        <w:rPr>
          <w:rFonts w:ascii="Times New Roman" w:hAnsi="Times New Roman" w:cs="Times New Roman"/>
          <w:sz w:val="28"/>
          <w:szCs w:val="28"/>
        </w:rPr>
        <w:t xml:space="preserve">заявления о предоставлении государственной услуги </w:t>
      </w:r>
      <w:r>
        <w:rPr>
          <w:rFonts w:ascii="Times New Roman" w:hAnsi="Times New Roman" w:cs="Times New Roman"/>
          <w:sz w:val="28"/>
          <w:szCs w:val="28"/>
        </w:rPr>
        <w:t xml:space="preserve">и </w:t>
      </w:r>
      <w:r w:rsidRPr="007C3FEA">
        <w:rPr>
          <w:rFonts w:ascii="Times New Roman" w:hAnsi="Times New Roman" w:cs="Times New Roman"/>
          <w:sz w:val="28"/>
          <w:szCs w:val="28"/>
        </w:rPr>
        <w:t xml:space="preserve">документов, необходимых для получения государственной услуги, с указанием причин отказа, оформляется в соответствии с формой, установленной в </w:t>
      </w:r>
      <w:r w:rsidR="00BF4C0C" w:rsidRPr="00BF4C0C">
        <w:rPr>
          <w:rFonts w:ascii="Times New Roman" w:hAnsi="Times New Roman" w:cs="Times New Roman"/>
          <w:sz w:val="28"/>
          <w:szCs w:val="28"/>
        </w:rPr>
        <w:t>Приложении № 9</w:t>
      </w:r>
      <w:r w:rsidRPr="007C3FEA">
        <w:rPr>
          <w:rFonts w:ascii="Times New Roman" w:hAnsi="Times New Roman" w:cs="Times New Roman"/>
          <w:sz w:val="28"/>
          <w:szCs w:val="28"/>
        </w:rPr>
        <w:t xml:space="preserve"> к Регламенту, подписывается усиленной квалифицированной электронной </w:t>
      </w:r>
      <w:r w:rsidRPr="007C3FEA">
        <w:rPr>
          <w:rFonts w:ascii="Times New Roman" w:hAnsi="Times New Roman" w:cs="Times New Roman"/>
          <w:sz w:val="28"/>
          <w:szCs w:val="28"/>
        </w:rPr>
        <w:lastRenderedPageBreak/>
        <w:t xml:space="preserve">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в день принятия решения об отказе в приеме </w:t>
      </w:r>
      <w:r w:rsidRPr="003E0C9D">
        <w:rPr>
          <w:rFonts w:ascii="Times New Roman" w:hAnsi="Times New Roman" w:cs="Times New Roman"/>
          <w:sz w:val="28"/>
          <w:szCs w:val="28"/>
        </w:rPr>
        <w:t xml:space="preserve">заявления о предоставлении государственной услуги </w:t>
      </w:r>
      <w:r>
        <w:rPr>
          <w:rFonts w:ascii="Times New Roman" w:hAnsi="Times New Roman" w:cs="Times New Roman"/>
          <w:sz w:val="28"/>
          <w:szCs w:val="28"/>
        </w:rPr>
        <w:t xml:space="preserve">и </w:t>
      </w:r>
      <w:r w:rsidRPr="007C3FEA">
        <w:rPr>
          <w:rFonts w:ascii="Times New Roman" w:hAnsi="Times New Roman" w:cs="Times New Roman"/>
          <w:sz w:val="28"/>
          <w:szCs w:val="28"/>
        </w:rPr>
        <w:t>документов, необходимых для получения государственной услуги, либо выдается в день личного обращения за получением указанного решения в МФЦ или Министерство.</w:t>
      </w:r>
    </w:p>
    <w:p w:rsidR="000C3DE2" w:rsidRPr="00BA2FBB" w:rsidRDefault="007155E1" w:rsidP="000C3DE2">
      <w:pPr>
        <w:pStyle w:val="ConsPlusNormal"/>
        <w:ind w:firstLine="540"/>
        <w:jc w:val="both"/>
        <w:rPr>
          <w:rFonts w:ascii="Times New Roman" w:hAnsi="Times New Roman" w:cs="Times New Roman"/>
          <w:sz w:val="28"/>
          <w:szCs w:val="28"/>
        </w:rPr>
      </w:pPr>
      <w:bookmarkStart w:id="12" w:name="_GoBack"/>
      <w:bookmarkEnd w:id="12"/>
      <w:r w:rsidRPr="00DD00A6">
        <w:rPr>
          <w:rFonts w:ascii="Times New Roman" w:hAnsi="Times New Roman" w:cs="Times New Roman"/>
          <w:sz w:val="28"/>
          <w:szCs w:val="28"/>
        </w:rPr>
        <w:t xml:space="preserve">2.12.2. </w:t>
      </w:r>
      <w:r w:rsidR="000C3DE2" w:rsidRPr="00DD00A6">
        <w:rPr>
          <w:rFonts w:ascii="Times New Roman" w:hAnsi="Times New Roman" w:cs="Times New Roman"/>
          <w:sz w:val="28"/>
          <w:szCs w:val="28"/>
        </w:rPr>
        <w:t>Оснований для приостановления предоставления государственной услуги не предусмотрено.</w:t>
      </w:r>
    </w:p>
    <w:p w:rsidR="00DE1CB7" w:rsidRDefault="00DE1CB7" w:rsidP="000C3DE2">
      <w:pPr>
        <w:pStyle w:val="ConsPlusNormal"/>
        <w:ind w:firstLine="540"/>
        <w:jc w:val="both"/>
        <w:rPr>
          <w:rFonts w:ascii="Times New Roman" w:hAnsi="Times New Roman" w:cs="Times New Roman"/>
          <w:sz w:val="28"/>
          <w:szCs w:val="28"/>
        </w:rPr>
      </w:pPr>
      <w:bookmarkStart w:id="13" w:name="P184"/>
      <w:bookmarkEnd w:id="13"/>
      <w:r>
        <w:rPr>
          <w:rFonts w:ascii="Times New Roman" w:hAnsi="Times New Roman" w:cs="Times New Roman"/>
          <w:sz w:val="28"/>
          <w:szCs w:val="28"/>
        </w:rPr>
        <w:t xml:space="preserve">2.12.3. Основания </w:t>
      </w:r>
      <w:r w:rsidRPr="00DE1CB7">
        <w:rPr>
          <w:rFonts w:ascii="Times New Roman" w:hAnsi="Times New Roman" w:cs="Times New Roman"/>
          <w:sz w:val="28"/>
          <w:szCs w:val="28"/>
        </w:rPr>
        <w:t>для отказа в предоставлении государственной услуги.</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2.1</w:t>
      </w:r>
      <w:r w:rsidR="00DE1CB7">
        <w:rPr>
          <w:rFonts w:ascii="Times New Roman" w:hAnsi="Times New Roman" w:cs="Times New Roman"/>
          <w:sz w:val="28"/>
          <w:szCs w:val="28"/>
        </w:rPr>
        <w:t>2</w:t>
      </w:r>
      <w:r w:rsidRPr="00BA2FBB">
        <w:rPr>
          <w:rFonts w:ascii="Times New Roman" w:hAnsi="Times New Roman" w:cs="Times New Roman"/>
          <w:sz w:val="28"/>
          <w:szCs w:val="28"/>
        </w:rPr>
        <w:t>.</w:t>
      </w:r>
      <w:r w:rsidR="00DE1CB7">
        <w:rPr>
          <w:rFonts w:ascii="Times New Roman" w:hAnsi="Times New Roman" w:cs="Times New Roman"/>
          <w:sz w:val="28"/>
          <w:szCs w:val="28"/>
        </w:rPr>
        <w:t>3</w:t>
      </w:r>
      <w:r w:rsidRPr="00BA2FBB">
        <w:rPr>
          <w:rFonts w:ascii="Times New Roman" w:hAnsi="Times New Roman" w:cs="Times New Roman"/>
          <w:sz w:val="28"/>
          <w:szCs w:val="28"/>
        </w:rPr>
        <w:t>.</w:t>
      </w:r>
      <w:r w:rsidR="00DE1CB7">
        <w:rPr>
          <w:rFonts w:ascii="Times New Roman" w:hAnsi="Times New Roman" w:cs="Times New Roman"/>
          <w:sz w:val="28"/>
          <w:szCs w:val="28"/>
        </w:rPr>
        <w:t>1.</w:t>
      </w:r>
      <w:r w:rsidRPr="00BA2FBB">
        <w:rPr>
          <w:rFonts w:ascii="Times New Roman" w:hAnsi="Times New Roman" w:cs="Times New Roman"/>
          <w:sz w:val="28"/>
          <w:szCs w:val="28"/>
        </w:rPr>
        <w:t xml:space="preserve"> Основаниями для отказа в выдаче разрешения на строительство являются:</w:t>
      </w:r>
    </w:p>
    <w:p w:rsidR="000C3DE2" w:rsidRPr="00BA2FBB" w:rsidRDefault="000C3DE2" w:rsidP="000C3DE2">
      <w:pPr>
        <w:pStyle w:val="ConsPlusNormal"/>
        <w:ind w:firstLine="540"/>
        <w:jc w:val="both"/>
        <w:rPr>
          <w:rFonts w:ascii="Times New Roman" w:hAnsi="Times New Roman" w:cs="Times New Roman"/>
          <w:sz w:val="28"/>
          <w:szCs w:val="28"/>
        </w:rPr>
      </w:pPr>
      <w:r w:rsidRPr="00F55413">
        <w:rPr>
          <w:rFonts w:ascii="Times New Roman" w:hAnsi="Times New Roman" w:cs="Times New Roman"/>
          <w:sz w:val="28"/>
          <w:szCs w:val="28"/>
        </w:rPr>
        <w:t xml:space="preserve">1) </w:t>
      </w:r>
      <w:r w:rsidR="00570A4B" w:rsidRPr="00F55413">
        <w:rPr>
          <w:rFonts w:ascii="Times New Roman" w:hAnsi="Times New Roman" w:cs="Times New Roman"/>
          <w:sz w:val="28"/>
          <w:szCs w:val="28"/>
        </w:rPr>
        <w:t>отсутствие</w:t>
      </w:r>
      <w:r w:rsidRPr="00F55413">
        <w:rPr>
          <w:rFonts w:ascii="Times New Roman" w:hAnsi="Times New Roman" w:cs="Times New Roman"/>
          <w:sz w:val="28"/>
          <w:szCs w:val="28"/>
        </w:rPr>
        <w:t xml:space="preserve"> документов (их копий или сведений, содержащихся</w:t>
      </w:r>
      <w:r w:rsidRPr="00BA2FBB">
        <w:rPr>
          <w:rFonts w:ascii="Times New Roman" w:hAnsi="Times New Roman" w:cs="Times New Roman"/>
          <w:sz w:val="28"/>
          <w:szCs w:val="28"/>
        </w:rPr>
        <w:t xml:space="preserve"> в них), указанных </w:t>
      </w:r>
      <w:r w:rsidRPr="00F55413">
        <w:rPr>
          <w:rFonts w:ascii="Times New Roman" w:hAnsi="Times New Roman" w:cs="Times New Roman"/>
          <w:sz w:val="28"/>
          <w:szCs w:val="28"/>
        </w:rPr>
        <w:t>в</w:t>
      </w:r>
      <w:r w:rsidR="00F55413">
        <w:rPr>
          <w:rFonts w:ascii="Times New Roman" w:hAnsi="Times New Roman" w:cs="Times New Roman"/>
          <w:sz w:val="28"/>
          <w:szCs w:val="28"/>
        </w:rPr>
        <w:t xml:space="preserve"> пунктах 1.1 и 2.1</w:t>
      </w:r>
      <w:r w:rsidR="00DE1FAB" w:rsidRPr="00F55413">
        <w:rPr>
          <w:rFonts w:ascii="Times New Roman" w:hAnsi="Times New Roman" w:cs="Times New Roman"/>
          <w:sz w:val="28"/>
          <w:szCs w:val="28"/>
        </w:rPr>
        <w:t xml:space="preserve"> </w:t>
      </w:r>
      <w:r w:rsidR="00F55413">
        <w:rPr>
          <w:rFonts w:ascii="Times New Roman" w:hAnsi="Times New Roman" w:cs="Times New Roman"/>
          <w:sz w:val="28"/>
          <w:szCs w:val="28"/>
        </w:rPr>
        <w:t>Приложения</w:t>
      </w:r>
      <w:r w:rsidR="00554EAE" w:rsidRPr="00F55413">
        <w:rPr>
          <w:rFonts w:ascii="Times New Roman" w:hAnsi="Times New Roman" w:cs="Times New Roman"/>
          <w:sz w:val="28"/>
          <w:szCs w:val="28"/>
        </w:rPr>
        <w:t xml:space="preserve"> № 3</w:t>
      </w:r>
      <w:r w:rsidRPr="00F55413">
        <w:rPr>
          <w:rFonts w:ascii="Times New Roman" w:hAnsi="Times New Roman" w:cs="Times New Roman"/>
          <w:sz w:val="28"/>
          <w:szCs w:val="28"/>
        </w:rPr>
        <w:t xml:space="preserve"> Регламента</w:t>
      </w:r>
      <w:r w:rsidR="00554EAE">
        <w:rPr>
          <w:rFonts w:ascii="Times New Roman" w:hAnsi="Times New Roman" w:cs="Times New Roman"/>
          <w:sz w:val="28"/>
          <w:szCs w:val="28"/>
        </w:rPr>
        <w:t>, за исключ</w:t>
      </w:r>
      <w:r w:rsidR="00F55413">
        <w:rPr>
          <w:rFonts w:ascii="Times New Roman" w:hAnsi="Times New Roman" w:cs="Times New Roman"/>
          <w:sz w:val="28"/>
          <w:szCs w:val="28"/>
        </w:rPr>
        <w:t>ением документа, указанного в подпункте</w:t>
      </w:r>
      <w:r w:rsidR="00554EAE">
        <w:rPr>
          <w:rFonts w:ascii="Times New Roman" w:hAnsi="Times New Roman" w:cs="Times New Roman"/>
          <w:sz w:val="28"/>
          <w:szCs w:val="28"/>
        </w:rPr>
        <w:t xml:space="preserve"> </w:t>
      </w:r>
      <w:r w:rsidR="00554EAE" w:rsidRPr="00554EAE">
        <w:rPr>
          <w:rFonts w:ascii="Times New Roman" w:hAnsi="Times New Roman" w:cs="Times New Roman"/>
          <w:sz w:val="28"/>
          <w:szCs w:val="28"/>
        </w:rPr>
        <w:t>2.1.8. Приложения № 3 Регламента</w:t>
      </w:r>
      <w:r w:rsidRPr="00BA2FBB">
        <w:rPr>
          <w:rFonts w:ascii="Times New Roman" w:hAnsi="Times New Roman" w:cs="Times New Roman"/>
          <w:sz w:val="28"/>
          <w:szCs w:val="28"/>
        </w:rPr>
        <w:t>;</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C3DE2" w:rsidRPr="007C3FEA"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w:t>
      </w:r>
      <w:r w:rsidRPr="007C3FEA">
        <w:rPr>
          <w:rFonts w:ascii="Times New Roman" w:hAnsi="Times New Roman" w:cs="Times New Roman"/>
          <w:sz w:val="28"/>
          <w:szCs w:val="28"/>
        </w:rPr>
        <w:t xml:space="preserve"> Российской Федерации и действующим на дату выдачи разрешения на строительство;</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6)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ГрК РФ или Республикой Татарстан);</w:t>
      </w:r>
    </w:p>
    <w:p w:rsidR="000C3DE2" w:rsidRPr="007C3FEA" w:rsidRDefault="000C3DE2" w:rsidP="000C3DE2">
      <w:pPr>
        <w:widowControl/>
        <w:autoSpaceDE w:val="0"/>
        <w:autoSpaceDN w:val="0"/>
        <w:adjustRightInd w:val="0"/>
        <w:ind w:firstLine="539"/>
        <w:rPr>
          <w:rFonts w:eastAsiaTheme="minorEastAsia"/>
          <w:sz w:val="28"/>
          <w:szCs w:val="28"/>
        </w:rPr>
      </w:pPr>
      <w:r w:rsidRPr="007C3FEA">
        <w:rPr>
          <w:sz w:val="28"/>
          <w:szCs w:val="28"/>
        </w:rPr>
        <w:lastRenderedPageBreak/>
        <w:t xml:space="preserve">8) несоответствие </w:t>
      </w:r>
      <w:r w:rsidRPr="007C3FEA">
        <w:rPr>
          <w:rFonts w:eastAsiaTheme="minorEastAsia"/>
          <w:sz w:val="28"/>
          <w:szCs w:val="28"/>
        </w:rPr>
        <w:t>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ГрК РФ.</w:t>
      </w:r>
    </w:p>
    <w:p w:rsidR="000C3DE2" w:rsidRPr="007C3FEA" w:rsidRDefault="006B6BDD" w:rsidP="000C3DE2">
      <w:pPr>
        <w:pStyle w:val="ConsPlusNormal"/>
        <w:ind w:firstLine="539"/>
        <w:jc w:val="both"/>
        <w:rPr>
          <w:rFonts w:ascii="Times New Roman" w:hAnsi="Times New Roman" w:cs="Times New Roman"/>
          <w:sz w:val="28"/>
          <w:szCs w:val="28"/>
        </w:rPr>
      </w:pPr>
      <w:bookmarkStart w:id="14" w:name="P188"/>
      <w:bookmarkEnd w:id="14"/>
      <w:r w:rsidRPr="00F50E1E">
        <w:rPr>
          <w:rFonts w:ascii="Times New Roman" w:hAnsi="Times New Roman" w:cs="Times New Roman"/>
          <w:sz w:val="28"/>
          <w:szCs w:val="28"/>
        </w:rPr>
        <w:t>2.12.3.2</w:t>
      </w:r>
      <w:r w:rsidR="00E53626" w:rsidRPr="00F50E1E">
        <w:rPr>
          <w:rFonts w:ascii="Times New Roman" w:hAnsi="Times New Roman" w:cs="Times New Roman"/>
          <w:sz w:val="28"/>
          <w:szCs w:val="28"/>
        </w:rPr>
        <w:t xml:space="preserve">. </w:t>
      </w:r>
      <w:r w:rsidR="000C3DE2" w:rsidRPr="00F50E1E">
        <w:rPr>
          <w:rFonts w:ascii="Times New Roman" w:hAnsi="Times New Roman" w:cs="Times New Roman"/>
          <w:sz w:val="28"/>
          <w:szCs w:val="28"/>
        </w:rPr>
        <w:t>Основания</w:t>
      </w:r>
      <w:r w:rsidR="00C12B94">
        <w:rPr>
          <w:rFonts w:ascii="Times New Roman" w:hAnsi="Times New Roman" w:cs="Times New Roman"/>
          <w:sz w:val="28"/>
          <w:szCs w:val="28"/>
        </w:rPr>
        <w:t>ми</w:t>
      </w:r>
      <w:r w:rsidR="000C3DE2" w:rsidRPr="007C3FEA">
        <w:rPr>
          <w:rFonts w:ascii="Times New Roman" w:hAnsi="Times New Roman" w:cs="Times New Roman"/>
          <w:sz w:val="28"/>
          <w:szCs w:val="28"/>
        </w:rPr>
        <w:t xml:space="preserve"> для отказа во внесении изменений в разрешение на строительство (в случае внесения изменений в разрешение на строительство в связи с необходимостью продления срока действия разрешения на строительство)</w:t>
      </w:r>
      <w:r w:rsidR="00C12B94">
        <w:rPr>
          <w:rFonts w:ascii="Times New Roman" w:hAnsi="Times New Roman" w:cs="Times New Roman"/>
          <w:sz w:val="28"/>
          <w:szCs w:val="28"/>
        </w:rPr>
        <w:t xml:space="preserve"> являются</w:t>
      </w:r>
      <w:r w:rsidR="000C3DE2" w:rsidRPr="007C3FEA">
        <w:rPr>
          <w:rFonts w:ascii="Times New Roman" w:hAnsi="Times New Roman" w:cs="Times New Roman"/>
          <w:sz w:val="28"/>
          <w:szCs w:val="28"/>
        </w:rPr>
        <w:t>:</w:t>
      </w:r>
    </w:p>
    <w:p w:rsidR="000C3DE2" w:rsidRPr="007C3FEA"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E53626" w:rsidRPr="00E53626">
        <w:rPr>
          <w:rFonts w:ascii="Times New Roman" w:hAnsi="Times New Roman" w:cs="Times New Roman"/>
          <w:sz w:val="28"/>
          <w:szCs w:val="28"/>
        </w:rPr>
        <w:t xml:space="preserve">отсутствие документов (их копий или сведений, содержащихся в них), указанных в </w:t>
      </w:r>
      <w:r w:rsidR="00592955">
        <w:rPr>
          <w:rFonts w:ascii="Times New Roman" w:hAnsi="Times New Roman" w:cs="Times New Roman"/>
          <w:sz w:val="28"/>
          <w:szCs w:val="28"/>
        </w:rPr>
        <w:t xml:space="preserve">1.2 и 2.2 </w:t>
      </w:r>
      <w:r w:rsidR="00E53626" w:rsidRPr="00E53626">
        <w:rPr>
          <w:rFonts w:ascii="Times New Roman" w:hAnsi="Times New Roman" w:cs="Times New Roman"/>
          <w:sz w:val="28"/>
          <w:szCs w:val="28"/>
        </w:rPr>
        <w:t>Приложени</w:t>
      </w:r>
      <w:r w:rsidR="00592955">
        <w:rPr>
          <w:rFonts w:ascii="Times New Roman" w:hAnsi="Times New Roman" w:cs="Times New Roman"/>
          <w:sz w:val="28"/>
          <w:szCs w:val="28"/>
        </w:rPr>
        <w:t>я</w:t>
      </w:r>
      <w:r w:rsidR="00E53626" w:rsidRPr="00E53626">
        <w:rPr>
          <w:rFonts w:ascii="Times New Roman" w:hAnsi="Times New Roman" w:cs="Times New Roman"/>
          <w:sz w:val="28"/>
          <w:szCs w:val="28"/>
        </w:rPr>
        <w:t xml:space="preserve"> № 3 Регламента;</w:t>
      </w:r>
    </w:p>
    <w:p w:rsidR="000C3DE2" w:rsidRPr="007C3FEA"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2)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2">
        <w:r w:rsidRPr="007C3FEA">
          <w:rPr>
            <w:rFonts w:ascii="Times New Roman" w:hAnsi="Times New Roman" w:cs="Times New Roman"/>
            <w:sz w:val="28"/>
            <w:szCs w:val="28"/>
          </w:rPr>
          <w:t>части 5 статьи 52</w:t>
        </w:r>
      </w:hyperlink>
      <w:r w:rsidRPr="007C3FEA">
        <w:rPr>
          <w:rFonts w:ascii="Times New Roman" w:hAnsi="Times New Roman" w:cs="Times New Roman"/>
          <w:sz w:val="28"/>
          <w:szCs w:val="28"/>
        </w:rPr>
        <w:t xml:space="preserve"> ГрК РФ,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C3DE2" w:rsidRPr="007C3FEA"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3)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10 рабочих дней до истечения срока действия разрешения на строительство.</w:t>
      </w:r>
    </w:p>
    <w:p w:rsidR="000C3DE2" w:rsidRPr="007C3FEA" w:rsidRDefault="006B6BDD" w:rsidP="000C3DE2">
      <w:pPr>
        <w:pStyle w:val="ConsPlusNormal"/>
        <w:ind w:firstLine="539"/>
        <w:jc w:val="both"/>
        <w:rPr>
          <w:rFonts w:ascii="Times New Roman" w:hAnsi="Times New Roman" w:cs="Times New Roman"/>
          <w:sz w:val="28"/>
          <w:szCs w:val="28"/>
        </w:rPr>
      </w:pPr>
      <w:bookmarkStart w:id="15" w:name="P193"/>
      <w:bookmarkEnd w:id="15"/>
      <w:r>
        <w:rPr>
          <w:rFonts w:ascii="Times New Roman" w:hAnsi="Times New Roman" w:cs="Times New Roman"/>
          <w:sz w:val="28"/>
          <w:szCs w:val="28"/>
        </w:rPr>
        <w:t>2.12.3.3</w:t>
      </w:r>
      <w:r w:rsidRPr="006B6BDD">
        <w:rPr>
          <w:rFonts w:ascii="Times New Roman" w:hAnsi="Times New Roman" w:cs="Times New Roman"/>
          <w:sz w:val="28"/>
          <w:szCs w:val="28"/>
        </w:rPr>
        <w:t xml:space="preserve">. </w:t>
      </w:r>
      <w:r w:rsidR="000C3DE2" w:rsidRPr="007C3FEA">
        <w:rPr>
          <w:rFonts w:ascii="Times New Roman" w:hAnsi="Times New Roman" w:cs="Times New Roman"/>
          <w:sz w:val="28"/>
          <w:szCs w:val="28"/>
        </w:rPr>
        <w:t>Основания</w:t>
      </w:r>
      <w:r w:rsidR="00C12B94">
        <w:rPr>
          <w:rFonts w:ascii="Times New Roman" w:hAnsi="Times New Roman" w:cs="Times New Roman"/>
          <w:sz w:val="28"/>
          <w:szCs w:val="28"/>
        </w:rPr>
        <w:t>ми</w:t>
      </w:r>
      <w:r w:rsidR="000C3DE2" w:rsidRPr="007C3FEA">
        <w:rPr>
          <w:rFonts w:ascii="Times New Roman" w:hAnsi="Times New Roman" w:cs="Times New Roman"/>
          <w:sz w:val="28"/>
          <w:szCs w:val="28"/>
        </w:rPr>
        <w:t xml:space="preserve"> для отказа во внесении изменений в разрешение на строительство (в случае наличия иных причин внесения изменений)</w:t>
      </w:r>
      <w:r w:rsidR="00C12B94">
        <w:rPr>
          <w:rFonts w:ascii="Times New Roman" w:hAnsi="Times New Roman" w:cs="Times New Roman"/>
          <w:sz w:val="28"/>
          <w:szCs w:val="28"/>
        </w:rPr>
        <w:t xml:space="preserve"> являются</w:t>
      </w:r>
      <w:r w:rsidR="000C3DE2" w:rsidRPr="007C3FEA">
        <w:rPr>
          <w:rFonts w:ascii="Times New Roman" w:hAnsi="Times New Roman" w:cs="Times New Roman"/>
          <w:sz w:val="28"/>
          <w:szCs w:val="28"/>
        </w:rPr>
        <w:t>:</w:t>
      </w:r>
    </w:p>
    <w:p w:rsidR="00C20A5D"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21.10 статьи 51 ГрК РФ</w:t>
      </w:r>
    </w:p>
    <w:p w:rsidR="00C20A5D" w:rsidRDefault="00C20A5D"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0C3DE2" w:rsidRPr="007C3FEA">
        <w:rPr>
          <w:rFonts w:ascii="Times New Roman" w:hAnsi="Times New Roman" w:cs="Times New Roman"/>
          <w:sz w:val="28"/>
          <w:szCs w:val="28"/>
        </w:rPr>
        <w:t xml:space="preserve"> отсутствие правоустанавливающего документа на земельный участок в случае, указанном в части 21.13 статьи 51 ГрК РФ, </w:t>
      </w:r>
    </w:p>
    <w:p w:rsidR="000C3DE2" w:rsidRPr="007C3FEA" w:rsidRDefault="00C20A5D"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0C3DE2" w:rsidRPr="007C3FEA">
        <w:rPr>
          <w:rFonts w:ascii="Times New Roman" w:hAnsi="Times New Roman" w:cs="Times New Roman"/>
          <w:sz w:val="28"/>
          <w:szCs w:val="28"/>
        </w:rPr>
        <w:t xml:space="preserve">отсутствие документов, предусмотренных пунктом </w:t>
      </w:r>
      <w:r w:rsidR="00CD5530">
        <w:rPr>
          <w:rFonts w:ascii="Times New Roman" w:hAnsi="Times New Roman" w:cs="Times New Roman"/>
          <w:sz w:val="28"/>
          <w:szCs w:val="28"/>
        </w:rPr>
        <w:t>1.1 и 2.1</w:t>
      </w:r>
      <w:r w:rsidR="000C3DE2" w:rsidRPr="007C3FEA">
        <w:rPr>
          <w:rFonts w:ascii="Times New Roman" w:hAnsi="Times New Roman" w:cs="Times New Roman"/>
          <w:sz w:val="28"/>
          <w:szCs w:val="28"/>
        </w:rPr>
        <w:t xml:space="preserve"> </w:t>
      </w:r>
      <w:r>
        <w:rPr>
          <w:rFonts w:ascii="Times New Roman" w:hAnsi="Times New Roman" w:cs="Times New Roman"/>
          <w:sz w:val="28"/>
          <w:szCs w:val="28"/>
        </w:rPr>
        <w:t xml:space="preserve">Приложения № 3 </w:t>
      </w:r>
      <w:r w:rsidR="000C3DE2" w:rsidRPr="007C3FEA">
        <w:rPr>
          <w:rFonts w:ascii="Times New Roman" w:hAnsi="Times New Roman" w:cs="Times New Roman"/>
          <w:sz w:val="28"/>
          <w:szCs w:val="28"/>
        </w:rPr>
        <w:t>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000C3DE2" w:rsidRPr="007C3FEA">
        <w:rPr>
          <w:rFonts w:ascii="Times New Roman" w:hAnsi="Times New Roman" w:cs="Times New Roman"/>
          <w:sz w:val="28"/>
          <w:szCs w:val="28"/>
        </w:rPr>
        <w:t>)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w:t>
      </w:r>
      <w:r w:rsidR="000C3DE2" w:rsidRPr="007C3FEA">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w:t>
      </w:r>
      <w:r w:rsidR="000C3DE2" w:rsidRPr="007C3FEA">
        <w:rPr>
          <w:rFonts w:ascii="Times New Roman" w:hAnsi="Times New Roman" w:cs="Times New Roman"/>
          <w:sz w:val="28"/>
          <w:szCs w:val="28"/>
        </w:rPr>
        <w:lastRenderedPageBreak/>
        <w:t>не ранее чем за три года до дня направления уведомления, указанного в части 21.10 статьи 51 ГрК РФ;</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w:t>
      </w:r>
      <w:r w:rsidR="000C3DE2" w:rsidRPr="007C3FEA">
        <w:rPr>
          <w:rFonts w:ascii="Times New Roman" w:hAnsi="Times New Roman" w:cs="Times New Roman"/>
          <w:sz w:val="28"/>
          <w:szCs w:val="28"/>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0C3DE2" w:rsidRPr="007C3FEA">
        <w:rPr>
          <w:rFonts w:ascii="Times New Roman" w:hAnsi="Times New Roman" w:cs="Times New Roman"/>
          <w:sz w:val="28"/>
          <w:szCs w:val="28"/>
        </w:rPr>
        <w:t xml:space="preserve">) несоответствие планируемого размещения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w:t>
      </w:r>
      <w:r w:rsidR="00C12B94" w:rsidRPr="007C3FEA">
        <w:rPr>
          <w:rFonts w:ascii="Times New Roman" w:hAnsi="Times New Roman" w:cs="Times New Roman"/>
          <w:sz w:val="28"/>
          <w:szCs w:val="28"/>
        </w:rPr>
        <w:t xml:space="preserve">заявителя </w:t>
      </w:r>
      <w:r w:rsidR="000C3DE2" w:rsidRPr="007C3FEA">
        <w:rPr>
          <w:rFonts w:ascii="Times New Roman" w:hAnsi="Times New Roman" w:cs="Times New Roman"/>
          <w:sz w:val="28"/>
          <w:szCs w:val="28"/>
        </w:rPr>
        <w:t>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0C3DE2" w:rsidRPr="007C3FEA">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w:t>
      </w:r>
      <w:r w:rsidR="00C12B94" w:rsidRPr="007C3FEA">
        <w:rPr>
          <w:rFonts w:ascii="Times New Roman" w:hAnsi="Times New Roman" w:cs="Times New Roman"/>
          <w:sz w:val="28"/>
          <w:szCs w:val="28"/>
        </w:rPr>
        <w:t xml:space="preserve">заявителя </w:t>
      </w:r>
      <w:r w:rsidR="000C3DE2" w:rsidRPr="007C3FEA">
        <w:rPr>
          <w:rFonts w:ascii="Times New Roman" w:hAnsi="Times New Roman" w:cs="Times New Roman"/>
          <w:sz w:val="28"/>
          <w:szCs w:val="28"/>
        </w:rPr>
        <w:t>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rFonts w:ascii="Times New Roman" w:hAnsi="Times New Roman" w:cs="Times New Roman"/>
          <w:sz w:val="28"/>
          <w:szCs w:val="28"/>
        </w:rPr>
        <w:t>рока действия такого разрешения.</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Решение об отказе в выдаче разрешения на строительство с указанием причин отказа оформляется в соответствии с формой, установленной в </w:t>
      </w:r>
      <w:r w:rsidR="00D214E9" w:rsidRPr="00D214E9">
        <w:rPr>
          <w:rFonts w:ascii="Times New Roman" w:hAnsi="Times New Roman" w:cs="Times New Roman"/>
          <w:sz w:val="28"/>
          <w:szCs w:val="28"/>
        </w:rPr>
        <w:t>Приложении № 10</w:t>
      </w:r>
      <w:r w:rsidRPr="00D214E9">
        <w:rPr>
          <w:rFonts w:ascii="Times New Roman" w:hAnsi="Times New Roman" w:cs="Times New Roman"/>
          <w:sz w:val="28"/>
          <w:szCs w:val="28"/>
        </w:rPr>
        <w:t xml:space="preserve"> к Регламенту</w:t>
      </w:r>
      <w:r w:rsidRPr="007C3FEA">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(или) по выбору заявителя в МФЦ в день принятия решения об отказе в предоставлении государственной услуги. </w:t>
      </w:r>
    </w:p>
    <w:p w:rsidR="000C3DE2" w:rsidRDefault="000C3DE2" w:rsidP="00E66E66">
      <w:pPr>
        <w:pStyle w:val="ConsPlusNormal"/>
        <w:ind w:firstLine="539"/>
        <w:jc w:val="both"/>
        <w:rPr>
          <w:rFonts w:ascii="Times New Roman" w:hAnsi="Times New Roman" w:cs="Times New Roman"/>
          <w:sz w:val="28"/>
          <w:szCs w:val="28"/>
          <w:highlight w:val="yellow"/>
        </w:rPr>
      </w:pPr>
    </w:p>
    <w:p w:rsidR="00064F83" w:rsidRPr="00442590" w:rsidRDefault="00765C72" w:rsidP="00064F83">
      <w:pPr>
        <w:ind w:right="-1"/>
        <w:jc w:val="center"/>
        <w:rPr>
          <w:b/>
          <w:color w:val="000000"/>
          <w:sz w:val="28"/>
          <w:szCs w:val="28"/>
        </w:rPr>
      </w:pPr>
      <w:r>
        <w:rPr>
          <w:b/>
          <w:bCs/>
          <w:sz w:val="28"/>
          <w:szCs w:val="28"/>
        </w:rPr>
        <w:t>3</w:t>
      </w:r>
      <w:r w:rsidR="00064F83" w:rsidRPr="00442590">
        <w:rPr>
          <w:b/>
          <w:bCs/>
          <w:sz w:val="28"/>
          <w:szCs w:val="28"/>
        </w:rPr>
        <w:t>. Состав, последовательность и сроки выполнения административных процедур</w:t>
      </w:r>
    </w:p>
    <w:p w:rsidR="00064F83" w:rsidRDefault="00064F83" w:rsidP="00064F83">
      <w:pPr>
        <w:ind w:right="-1"/>
        <w:jc w:val="center"/>
        <w:rPr>
          <w:sz w:val="28"/>
          <w:szCs w:val="28"/>
        </w:rPr>
      </w:pPr>
    </w:p>
    <w:p w:rsidR="00EA0516" w:rsidRDefault="00064F83" w:rsidP="0030647F">
      <w:pPr>
        <w:ind w:right="-1" w:firstLine="567"/>
        <w:rPr>
          <w:sz w:val="28"/>
          <w:szCs w:val="28"/>
        </w:rPr>
      </w:pPr>
      <w:r>
        <w:rPr>
          <w:sz w:val="28"/>
          <w:szCs w:val="28"/>
        </w:rPr>
        <w:t>3.</w:t>
      </w:r>
      <w:r w:rsidR="006126F5">
        <w:rPr>
          <w:sz w:val="28"/>
          <w:szCs w:val="28"/>
        </w:rPr>
        <w:t>1.</w:t>
      </w:r>
      <w:r>
        <w:rPr>
          <w:sz w:val="28"/>
          <w:szCs w:val="28"/>
        </w:rPr>
        <w:t xml:space="preserve"> Перечень административных процедур. </w:t>
      </w:r>
    </w:p>
    <w:p w:rsidR="00064F83" w:rsidRDefault="006126F5" w:rsidP="0030647F">
      <w:pPr>
        <w:ind w:right="-1" w:firstLine="567"/>
        <w:rPr>
          <w:sz w:val="28"/>
          <w:szCs w:val="28"/>
        </w:rPr>
      </w:pPr>
      <w:r>
        <w:rPr>
          <w:sz w:val="28"/>
          <w:szCs w:val="28"/>
        </w:rPr>
        <w:t xml:space="preserve">3.1.1. </w:t>
      </w:r>
      <w:r w:rsidR="00064F83">
        <w:rPr>
          <w:sz w:val="28"/>
          <w:szCs w:val="28"/>
        </w:rPr>
        <w:t>Предоставление государственной услуги включает в себя следующие процедуры:</w:t>
      </w:r>
    </w:p>
    <w:p w:rsidR="006126F5" w:rsidRPr="006925F4" w:rsidRDefault="006126F5" w:rsidP="006126F5">
      <w:pPr>
        <w:ind w:right="-1" w:firstLine="539"/>
        <w:rPr>
          <w:sz w:val="28"/>
          <w:szCs w:val="28"/>
        </w:rPr>
      </w:pPr>
      <w:r w:rsidRPr="006925F4">
        <w:rPr>
          <w:sz w:val="28"/>
          <w:szCs w:val="28"/>
        </w:rPr>
        <w:t>1) оказание консультаций заявителю, в том числе в части составления заявления;</w:t>
      </w:r>
    </w:p>
    <w:p w:rsidR="006126F5" w:rsidRPr="006925F4" w:rsidRDefault="006126F5" w:rsidP="006126F5">
      <w:pPr>
        <w:ind w:right="-1" w:firstLine="539"/>
        <w:rPr>
          <w:sz w:val="28"/>
          <w:szCs w:val="28"/>
        </w:rPr>
      </w:pPr>
      <w:r w:rsidRPr="006925F4">
        <w:rPr>
          <w:sz w:val="28"/>
          <w:szCs w:val="28"/>
        </w:rPr>
        <w:lastRenderedPageBreak/>
        <w:t>2) принятие и рассмотрение комплекта документов, представленных заявителем;</w:t>
      </w:r>
    </w:p>
    <w:p w:rsidR="006126F5" w:rsidRPr="006925F4" w:rsidRDefault="006126F5" w:rsidP="006126F5">
      <w:pPr>
        <w:ind w:right="-1" w:firstLine="539"/>
        <w:rPr>
          <w:sz w:val="28"/>
          <w:szCs w:val="28"/>
        </w:rPr>
      </w:pPr>
      <w:r w:rsidRPr="006925F4">
        <w:rPr>
          <w:sz w:val="28"/>
          <w:szCs w:val="28"/>
        </w:rPr>
        <w:t>3) направление межведомственных запросов в органы, участвующие в предоставлении государственной услуги;</w:t>
      </w:r>
    </w:p>
    <w:p w:rsidR="006126F5" w:rsidRPr="006925F4" w:rsidRDefault="006126F5" w:rsidP="006126F5">
      <w:pPr>
        <w:ind w:right="-1" w:firstLine="539"/>
        <w:rPr>
          <w:sz w:val="28"/>
          <w:szCs w:val="28"/>
        </w:rPr>
      </w:pPr>
      <w:r w:rsidRPr="006925F4">
        <w:rPr>
          <w:sz w:val="28"/>
          <w:szCs w:val="28"/>
        </w:rPr>
        <w:t>4) подготовка результата государственной услуги;</w:t>
      </w:r>
    </w:p>
    <w:p w:rsidR="006126F5" w:rsidRPr="006925F4" w:rsidRDefault="006126F5" w:rsidP="006126F5">
      <w:pPr>
        <w:ind w:right="-1" w:firstLine="539"/>
        <w:rPr>
          <w:sz w:val="28"/>
          <w:szCs w:val="28"/>
        </w:rPr>
      </w:pPr>
      <w:r w:rsidRPr="006925F4">
        <w:rPr>
          <w:sz w:val="28"/>
          <w:szCs w:val="28"/>
        </w:rPr>
        <w:t>5) выдача (направление) заявителю результата государственной услуги;</w:t>
      </w:r>
    </w:p>
    <w:p w:rsidR="006126F5" w:rsidRPr="006925F4" w:rsidRDefault="006126F5" w:rsidP="006126F5">
      <w:pPr>
        <w:ind w:right="-1" w:firstLine="539"/>
        <w:rPr>
          <w:sz w:val="28"/>
          <w:szCs w:val="28"/>
        </w:rPr>
      </w:pPr>
      <w:r w:rsidRPr="006925F4">
        <w:rPr>
          <w:sz w:val="28"/>
          <w:szCs w:val="28"/>
        </w:rPr>
        <w:t>6) исправление технической ошибки</w:t>
      </w:r>
      <w:r w:rsidR="0062070F">
        <w:rPr>
          <w:sz w:val="28"/>
          <w:szCs w:val="28"/>
        </w:rPr>
        <w:t xml:space="preserve"> </w:t>
      </w:r>
      <w:r w:rsidR="0062070F" w:rsidRPr="0062070F">
        <w:rPr>
          <w:sz w:val="28"/>
          <w:szCs w:val="28"/>
        </w:rPr>
        <w:t>(отказ в исправлении технической ошибки)</w:t>
      </w:r>
      <w:r w:rsidRPr="006925F4">
        <w:rPr>
          <w:sz w:val="28"/>
          <w:szCs w:val="28"/>
        </w:rPr>
        <w:t>.</w:t>
      </w:r>
    </w:p>
    <w:p w:rsidR="00C32158" w:rsidRDefault="006126F5" w:rsidP="00C32158">
      <w:pPr>
        <w:ind w:right="-1" w:firstLine="539"/>
        <w:rPr>
          <w:sz w:val="28"/>
          <w:szCs w:val="28"/>
        </w:rPr>
      </w:pPr>
      <w:r>
        <w:rPr>
          <w:sz w:val="28"/>
          <w:szCs w:val="28"/>
        </w:rPr>
        <w:t xml:space="preserve">3.1.2. </w:t>
      </w:r>
      <w:r w:rsidR="00C32158" w:rsidRPr="00C32158">
        <w:rPr>
          <w:sz w:val="28"/>
          <w:szCs w:val="28"/>
        </w:rPr>
        <w:t>Государственная услуга в упреждающем (проактивном) режиме не предоставляется.</w:t>
      </w:r>
    </w:p>
    <w:p w:rsidR="006126F5" w:rsidRDefault="006126F5" w:rsidP="006126F5">
      <w:pPr>
        <w:ind w:right="-1" w:firstLine="539"/>
        <w:rPr>
          <w:sz w:val="28"/>
          <w:szCs w:val="28"/>
        </w:rPr>
      </w:pPr>
      <w:r w:rsidRPr="00CC510A">
        <w:rPr>
          <w:sz w:val="28"/>
          <w:szCs w:val="28"/>
        </w:rPr>
        <w:t>3.2. Анкетирование заявителя в целях определения категории (признаков) заявителя, проводимого Министерством.</w:t>
      </w:r>
    </w:p>
    <w:p w:rsidR="00444CFE" w:rsidRPr="00444CFE" w:rsidRDefault="00444CFE" w:rsidP="00444CFE">
      <w:pPr>
        <w:ind w:right="-1" w:firstLine="539"/>
        <w:rPr>
          <w:sz w:val="28"/>
          <w:szCs w:val="28"/>
        </w:rPr>
      </w:pPr>
      <w:r w:rsidRPr="00444CFE">
        <w:rPr>
          <w:sz w:val="28"/>
          <w:szCs w:val="28"/>
        </w:rPr>
        <w:t xml:space="preserve">Идентификаторы, направленные на определение категории (признаков) заявителя, приведены в </w:t>
      </w:r>
      <w:r w:rsidR="00CC510A" w:rsidRPr="00444CFE">
        <w:rPr>
          <w:sz w:val="28"/>
          <w:szCs w:val="28"/>
        </w:rPr>
        <w:t xml:space="preserve">Приложении </w:t>
      </w:r>
      <w:r w:rsidRPr="00444CFE">
        <w:rPr>
          <w:sz w:val="28"/>
          <w:szCs w:val="28"/>
        </w:rPr>
        <w:t>№ 2 к Регламенту.</w:t>
      </w:r>
    </w:p>
    <w:p w:rsidR="00444CFE" w:rsidRPr="00444CFE" w:rsidRDefault="00444CFE" w:rsidP="00444CFE">
      <w:pPr>
        <w:ind w:right="-1" w:firstLine="539"/>
        <w:rPr>
          <w:sz w:val="28"/>
          <w:szCs w:val="28"/>
        </w:rPr>
      </w:pPr>
      <w:r w:rsidRPr="00444CFE">
        <w:rPr>
          <w:sz w:val="28"/>
          <w:szCs w:val="28"/>
        </w:rPr>
        <w:t>3.</w:t>
      </w:r>
      <w:r w:rsidR="002275DB">
        <w:rPr>
          <w:sz w:val="28"/>
          <w:szCs w:val="28"/>
        </w:rPr>
        <w:t>3</w:t>
      </w:r>
      <w:r w:rsidRPr="00444CFE">
        <w:rPr>
          <w:sz w:val="28"/>
          <w:szCs w:val="28"/>
        </w:rPr>
        <w:t>. Оказание консультаций заявителю.</w:t>
      </w:r>
    </w:p>
    <w:p w:rsidR="00444CFE" w:rsidRPr="00444CFE" w:rsidRDefault="002275DB" w:rsidP="00444CFE">
      <w:pPr>
        <w:ind w:right="-1" w:firstLine="539"/>
        <w:rPr>
          <w:sz w:val="28"/>
          <w:szCs w:val="28"/>
        </w:rPr>
      </w:pPr>
      <w:r>
        <w:rPr>
          <w:sz w:val="28"/>
          <w:szCs w:val="28"/>
        </w:rPr>
        <w:t>3.3</w:t>
      </w:r>
      <w:r w:rsidR="00444CFE" w:rsidRPr="00444CFE">
        <w:rPr>
          <w:sz w:val="28"/>
          <w:szCs w:val="28"/>
        </w:rPr>
        <w:t>.1.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444CFE" w:rsidRPr="00444CFE" w:rsidRDefault="00444CFE" w:rsidP="00444CFE">
      <w:pPr>
        <w:ind w:right="-1" w:firstLine="539"/>
        <w:rPr>
          <w:sz w:val="28"/>
          <w:szCs w:val="28"/>
        </w:rPr>
      </w:pPr>
      <w:r w:rsidRPr="00444CFE">
        <w:rPr>
          <w:sz w:val="28"/>
          <w:szCs w:val="28"/>
        </w:rPr>
        <w:t>Должностным лицом (работником), ответственным за выполнение административной процедуры, является:</w:t>
      </w:r>
    </w:p>
    <w:p w:rsidR="00444CFE" w:rsidRPr="00444CFE" w:rsidRDefault="00444CFE" w:rsidP="00444CFE">
      <w:pPr>
        <w:ind w:right="-1" w:firstLine="539"/>
        <w:rPr>
          <w:sz w:val="28"/>
          <w:szCs w:val="28"/>
        </w:rPr>
      </w:pPr>
      <w:r w:rsidRPr="00444CFE">
        <w:rPr>
          <w:sz w:val="28"/>
          <w:szCs w:val="28"/>
        </w:rPr>
        <w:t>при обращении заявителя в МФЦ – работник МФЦ;</w:t>
      </w:r>
    </w:p>
    <w:p w:rsidR="00444CFE" w:rsidRPr="00444CFE" w:rsidRDefault="00444CFE" w:rsidP="00444CFE">
      <w:pPr>
        <w:ind w:right="-1" w:firstLine="539"/>
        <w:rPr>
          <w:sz w:val="28"/>
          <w:szCs w:val="28"/>
        </w:rPr>
      </w:pPr>
      <w:r w:rsidRPr="00444CFE">
        <w:rPr>
          <w:sz w:val="28"/>
          <w:szCs w:val="28"/>
        </w:rPr>
        <w:t>при обращении заявителя в Министерство – специалист отдела планировки и застройки территорий Министерства (в случае обращения по вопросам, связанным с предоставлением государственной услуги, предусмотренной подпунктом 1 пункта 1.1 Регламента) (далее - Отдел 1) или специалист отдела градостроительных разрешений Департамента развития территорий Министерства (в случае обращения по вопросам, связанным с предоставлением государственной услуги, предусмотренной подпунктом 2 пункта 1.1 Регламента) (далее - Отдел 2).</w:t>
      </w:r>
    </w:p>
    <w:p w:rsidR="00444CFE" w:rsidRPr="00444CFE" w:rsidRDefault="002275DB" w:rsidP="00444CFE">
      <w:pPr>
        <w:ind w:right="-1" w:firstLine="539"/>
        <w:rPr>
          <w:sz w:val="28"/>
          <w:szCs w:val="28"/>
        </w:rPr>
      </w:pPr>
      <w:r>
        <w:rPr>
          <w:sz w:val="28"/>
          <w:szCs w:val="28"/>
        </w:rPr>
        <w:t>3.3</w:t>
      </w:r>
      <w:r w:rsidR="00444CFE" w:rsidRPr="00444CFE">
        <w:rPr>
          <w:sz w:val="28"/>
          <w:szCs w:val="28"/>
        </w:rPr>
        <w:t>.2.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444CFE" w:rsidRPr="00444CFE" w:rsidRDefault="00444CFE" w:rsidP="00444CFE">
      <w:pPr>
        <w:ind w:right="-1" w:firstLine="539"/>
        <w:rPr>
          <w:sz w:val="28"/>
          <w:szCs w:val="28"/>
        </w:rPr>
      </w:pPr>
      <w:r w:rsidRPr="00444CFE">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444CFE" w:rsidRPr="00444CFE" w:rsidRDefault="00444CFE" w:rsidP="00444CFE">
      <w:pPr>
        <w:ind w:right="-1" w:firstLine="539"/>
        <w:rPr>
          <w:sz w:val="28"/>
          <w:szCs w:val="28"/>
        </w:rPr>
      </w:pPr>
      <w:r w:rsidRPr="00444CFE">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rsidR="00444CFE" w:rsidRPr="00444CFE" w:rsidRDefault="00444CFE" w:rsidP="00444CFE">
      <w:pPr>
        <w:ind w:right="-1" w:firstLine="539"/>
        <w:rPr>
          <w:sz w:val="28"/>
          <w:szCs w:val="28"/>
        </w:rPr>
      </w:pPr>
      <w:r w:rsidRPr="00444CFE">
        <w:rPr>
          <w:sz w:val="28"/>
          <w:szCs w:val="28"/>
        </w:rPr>
        <w:t>Процедуры, устанавливаемые настоящим пунктом, выполняются в день обращения заявителя.</w:t>
      </w:r>
    </w:p>
    <w:p w:rsidR="00444CFE" w:rsidRPr="00444CFE" w:rsidRDefault="00444CFE" w:rsidP="00444CFE">
      <w:pPr>
        <w:ind w:right="-1" w:firstLine="539"/>
        <w:rPr>
          <w:sz w:val="28"/>
          <w:szCs w:val="28"/>
        </w:rPr>
      </w:pPr>
      <w:r w:rsidRPr="00444CFE">
        <w:rPr>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444CFE" w:rsidRPr="00444CFE" w:rsidRDefault="002275DB" w:rsidP="00444CFE">
      <w:pPr>
        <w:ind w:right="-1" w:firstLine="539"/>
        <w:rPr>
          <w:sz w:val="28"/>
          <w:szCs w:val="28"/>
        </w:rPr>
      </w:pPr>
      <w:r>
        <w:rPr>
          <w:sz w:val="28"/>
          <w:szCs w:val="28"/>
        </w:rPr>
        <w:t>3.3</w:t>
      </w:r>
      <w:r w:rsidR="00444CFE" w:rsidRPr="00444CFE">
        <w:rPr>
          <w:sz w:val="28"/>
          <w:szCs w:val="28"/>
        </w:rPr>
        <w:t>.3. Заявитель вправе обратиться в Министерство лично, по телефону и электронной почте, а также получить консультацию на Едином портале,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444CFE" w:rsidRPr="00444CFE" w:rsidRDefault="00444CFE" w:rsidP="00444CFE">
      <w:pPr>
        <w:ind w:right="-1" w:firstLine="539"/>
        <w:rPr>
          <w:sz w:val="28"/>
          <w:szCs w:val="28"/>
        </w:rPr>
      </w:pPr>
      <w:r w:rsidRPr="00444CFE">
        <w:rPr>
          <w:sz w:val="28"/>
          <w:szCs w:val="28"/>
        </w:rPr>
        <w:lastRenderedPageBreak/>
        <w:t>Процедуры, устанавливаемые настоящим пунктом, выполняются в день обращения заявителя.</w:t>
      </w:r>
    </w:p>
    <w:p w:rsidR="00444CFE" w:rsidRPr="00444CFE" w:rsidRDefault="00444CFE" w:rsidP="00444CFE">
      <w:pPr>
        <w:ind w:right="-1" w:firstLine="539"/>
        <w:rPr>
          <w:sz w:val="28"/>
          <w:szCs w:val="28"/>
        </w:rPr>
      </w:pPr>
      <w:r w:rsidRPr="00444CFE">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75411D" w:rsidRPr="007C3FEA" w:rsidRDefault="0075411D" w:rsidP="0075411D">
      <w:pPr>
        <w:pStyle w:val="ConsPlusNormal"/>
        <w:ind w:firstLine="539"/>
        <w:jc w:val="both"/>
        <w:rPr>
          <w:rFonts w:ascii="Times New Roman" w:hAnsi="Times New Roman" w:cs="Times New Roman"/>
          <w:sz w:val="28"/>
          <w:szCs w:val="28"/>
        </w:rPr>
      </w:pPr>
      <w:bookmarkStart w:id="16" w:name="P155"/>
      <w:bookmarkEnd w:id="16"/>
      <w:r w:rsidRPr="007C3FEA">
        <w:rPr>
          <w:rFonts w:ascii="Times New Roman" w:hAnsi="Times New Roman" w:cs="Times New Roman"/>
          <w:sz w:val="28"/>
          <w:szCs w:val="28"/>
        </w:rPr>
        <w:t>3.</w:t>
      </w:r>
      <w:r w:rsidR="002275DB">
        <w:rPr>
          <w:rFonts w:ascii="Times New Roman" w:hAnsi="Times New Roman" w:cs="Times New Roman"/>
          <w:sz w:val="28"/>
          <w:szCs w:val="28"/>
        </w:rPr>
        <w:t>4</w:t>
      </w:r>
      <w:r w:rsidRPr="007C3FEA">
        <w:rPr>
          <w:rFonts w:ascii="Times New Roman" w:hAnsi="Times New Roman" w:cs="Times New Roman"/>
          <w:sz w:val="28"/>
          <w:szCs w:val="28"/>
        </w:rPr>
        <w:t>. Принятие и рассмотрение комплекта документов, представленных заявителем.</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Заявитель может подать заявление лично или через доверенное лицо</w:t>
      </w:r>
      <w:r w:rsidRPr="007C3FEA">
        <w:rPr>
          <w:rFonts w:ascii="Times New Roman" w:hAnsi="Times New Roman" w:cs="Times New Roman"/>
          <w:strike/>
          <w:sz w:val="28"/>
          <w:szCs w:val="28"/>
        </w:rPr>
        <w:t xml:space="preserve"> </w:t>
      </w:r>
      <w:r w:rsidRPr="007C3FEA">
        <w:rPr>
          <w:rFonts w:ascii="Times New Roman" w:hAnsi="Times New Roman" w:cs="Times New Roman"/>
          <w:sz w:val="28"/>
          <w:szCs w:val="28"/>
        </w:rPr>
        <w:t>непосредственно в Министерство, через Единый портал, Республиканский портал или МФЦ.</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3.</w:t>
      </w:r>
      <w:r w:rsidR="002275DB">
        <w:rPr>
          <w:rFonts w:ascii="Times New Roman" w:hAnsi="Times New Roman" w:cs="Times New Roman"/>
          <w:sz w:val="28"/>
          <w:szCs w:val="28"/>
        </w:rPr>
        <w:t>4</w:t>
      </w:r>
      <w:r w:rsidRPr="007C3FEA">
        <w:rPr>
          <w:rFonts w:ascii="Times New Roman" w:hAnsi="Times New Roman" w:cs="Times New Roman"/>
          <w:sz w:val="28"/>
          <w:szCs w:val="28"/>
        </w:rPr>
        <w:t>.1. Прием документов для предоставления государственной услуги через МФЦ.</w:t>
      </w:r>
    </w:p>
    <w:p w:rsidR="0075411D" w:rsidRPr="007C3FEA" w:rsidRDefault="002275DB" w:rsidP="007541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w:t>
      </w:r>
      <w:r w:rsidR="0075411D" w:rsidRPr="001A36CA">
        <w:rPr>
          <w:rFonts w:ascii="Times New Roman" w:hAnsi="Times New Roman" w:cs="Times New Roman"/>
          <w:sz w:val="28"/>
          <w:szCs w:val="28"/>
        </w:rPr>
        <w:t>.1.1. Заявитель (представитель заявителя) лично обращается в МФЦ с заявлением о предоставлении государственной услуги и представляет документы в соответствии с пунктом 2.</w:t>
      </w:r>
      <w:r w:rsidR="001A36CA" w:rsidRPr="001A36CA">
        <w:rPr>
          <w:rFonts w:ascii="Times New Roman" w:hAnsi="Times New Roman" w:cs="Times New Roman"/>
          <w:sz w:val="28"/>
          <w:szCs w:val="28"/>
        </w:rPr>
        <w:t>1</w:t>
      </w:r>
      <w:r w:rsidR="0075411D" w:rsidRPr="001A36CA">
        <w:rPr>
          <w:rFonts w:ascii="Times New Roman" w:hAnsi="Times New Roman" w:cs="Times New Roman"/>
          <w:sz w:val="28"/>
          <w:szCs w:val="28"/>
        </w:rPr>
        <w:t>1 Регламента.</w:t>
      </w:r>
    </w:p>
    <w:p w:rsidR="0075411D" w:rsidRPr="007C3FEA" w:rsidRDefault="002275DB" w:rsidP="007541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w:t>
      </w:r>
      <w:r w:rsidR="0075411D" w:rsidRPr="007C3FEA">
        <w:rPr>
          <w:rFonts w:ascii="Times New Roman" w:hAnsi="Times New Roman" w:cs="Times New Roman"/>
          <w:sz w:val="28"/>
          <w:szCs w:val="28"/>
        </w:rPr>
        <w:t>.1.2. Работник МФЦ, ведущий прием заявлений, осуществляет процедуры, предусмотренные регламентом работы МФЦ. Заявлению присваивается статус «Зарегистрировано заявление».</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Процедуры, устанавливаемые настоящим пунктом, осуществляются в сроки, установленные регламентом работы МФЦ.</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 готовое к отправке заявление и пакет документов.</w:t>
      </w:r>
    </w:p>
    <w:p w:rsidR="0075411D" w:rsidRPr="007C3FEA" w:rsidRDefault="002275DB" w:rsidP="007541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75411D" w:rsidRPr="007C3FEA">
        <w:rPr>
          <w:rFonts w:ascii="Times New Roman" w:hAnsi="Times New Roman" w:cs="Times New Roman"/>
          <w:sz w:val="28"/>
          <w:szCs w:val="28"/>
        </w:rPr>
        <w:t>.1.3. Работник МФЦ направляет пакет документов, принятых от заявителя в Министерство в электронной форме (в составе электронных дел) в течение сроков, предусмотренных регламентом МФЦ, но не позднее одного рабочего дня со дня обращения заявителя в структурное подразделение МФЦ.</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процедуры: заявление и пакет документов (электронное дело), направленные в Министерство, посредством системы электронного взаимодействия.</w:t>
      </w:r>
    </w:p>
    <w:p w:rsidR="0075411D" w:rsidRPr="007C3FEA" w:rsidRDefault="002275DB" w:rsidP="007541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75411D" w:rsidRPr="007C3FEA">
        <w:rPr>
          <w:rFonts w:ascii="Times New Roman" w:hAnsi="Times New Roman" w:cs="Times New Roman"/>
          <w:sz w:val="28"/>
          <w:szCs w:val="28"/>
        </w:rPr>
        <w:t>.2. Прием документов для предоставления государственной услуги в электронной форме через Единый портал, Республиканский портал.</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Заявитель для подачи заявления в электронной форме выполняет следующие действия:</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1) выполняет авторизацию;</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2) открывает форму электронного заявления;</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 заполняет форму электронного заявления, включающую сведения, необходимые и обязательные для предоставления государственной услуги;</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4) прикрепляет документы в электронной форме или электронные образы документов к форме электронного заявления (при необходимости);</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5) 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6) подтверждает достоверность сообщенных сведений (устанавливает соответствующую отметку в форме электронного заявления);</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7) отправляет заполненное электронное заявление (нажимает соответствующую кнопку в форме электронного заявления);</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8) электронное заявление подписывается в соответствии с требованиями </w:t>
      </w:r>
      <w:r w:rsidRPr="007C3FEA">
        <w:rPr>
          <w:rFonts w:ascii="Times New Roman" w:hAnsi="Times New Roman" w:cs="Times New Roman"/>
          <w:sz w:val="28"/>
          <w:szCs w:val="28"/>
        </w:rPr>
        <w:lastRenderedPageBreak/>
        <w:t>Федерального закона № 63-ФЗ и Федерального закона № 210-ФЗ;</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9) получает уведомление об отправке электронного заявления.</w:t>
      </w:r>
    </w:p>
    <w:p w:rsidR="0075411D" w:rsidRPr="007C3FEA" w:rsidRDefault="003947CE" w:rsidP="007541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w:t>
      </w:r>
      <w:r w:rsidR="0075411D" w:rsidRPr="007C3FEA">
        <w:rPr>
          <w:rFonts w:ascii="Times New Roman" w:hAnsi="Times New Roman" w:cs="Times New Roman"/>
          <w:sz w:val="28"/>
          <w:szCs w:val="28"/>
        </w:rPr>
        <w:t>.2.1.</w:t>
      </w:r>
      <w:r w:rsidR="0075411D" w:rsidRPr="007C3FEA">
        <w:rPr>
          <w:rFonts w:ascii="Times New Roman" w:hAnsi="Times New Roman" w:cs="Times New Roman"/>
          <w:sz w:val="28"/>
          <w:szCs w:val="28"/>
        </w:rPr>
        <w:tab/>
        <w:t>Заявлению присваивается статус «Зарегистрировано заявление». При наличии технической возможности присвоение статуса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 электронное дело, направленное в Министерство, посредством системы электронного взаимодействия.</w:t>
      </w:r>
    </w:p>
    <w:p w:rsidR="0075411D" w:rsidRPr="007C3FEA" w:rsidRDefault="003947CE" w:rsidP="0075411D">
      <w:pPr>
        <w:pStyle w:val="ConsPlusNormal"/>
        <w:ind w:firstLine="539"/>
        <w:jc w:val="both"/>
        <w:rPr>
          <w:rFonts w:ascii="Times New Roman" w:hAnsi="Times New Roman" w:cs="Times New Roman"/>
          <w:sz w:val="28"/>
          <w:szCs w:val="28"/>
        </w:rPr>
      </w:pPr>
      <w:bookmarkStart w:id="17" w:name="P310"/>
      <w:bookmarkEnd w:id="17"/>
      <w:r>
        <w:rPr>
          <w:rFonts w:ascii="Times New Roman" w:hAnsi="Times New Roman" w:cs="Times New Roman"/>
          <w:sz w:val="28"/>
          <w:szCs w:val="28"/>
        </w:rPr>
        <w:t>3.4</w:t>
      </w:r>
      <w:r w:rsidR="0075411D" w:rsidRPr="007C3FEA">
        <w:rPr>
          <w:rFonts w:ascii="Times New Roman" w:hAnsi="Times New Roman" w:cs="Times New Roman"/>
          <w:sz w:val="28"/>
          <w:szCs w:val="28"/>
        </w:rPr>
        <w:t>.3. Рассмотрение заявления и пакета документов (электронного дела), направленных в Министерство через МФЦ или Единый портал, Республиканский портал, Систему (при наличии технической возможности). При поступлении в Министерство заявлению в автоматическом режиме присваивается статус «Проверка документов», что отражается в личном кабинете Единого портала, Республиканского портала.</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4</w:t>
      </w:r>
      <w:r w:rsidRPr="007C3FEA">
        <w:rPr>
          <w:rFonts w:ascii="Times New Roman" w:hAnsi="Times New Roman" w:cs="Times New Roman"/>
          <w:sz w:val="28"/>
          <w:szCs w:val="28"/>
        </w:rPr>
        <w:t>.3.1. Основанием начала выполнения административной процедуры является поступление в Министерство заявления и иных документов, необходимых для предоставления государственной услуги.</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Министерства.</w:t>
      </w:r>
    </w:p>
    <w:p w:rsidR="0075411D" w:rsidRPr="007C3FEA" w:rsidRDefault="003947CE" w:rsidP="0075411D">
      <w:pPr>
        <w:pStyle w:val="ConsPlusNormal"/>
        <w:ind w:firstLine="539"/>
        <w:jc w:val="both"/>
        <w:rPr>
          <w:rFonts w:ascii="Times New Roman" w:hAnsi="Times New Roman" w:cs="Times New Roman"/>
          <w:sz w:val="28"/>
          <w:szCs w:val="28"/>
        </w:rPr>
      </w:pPr>
      <w:bookmarkStart w:id="18" w:name="P313"/>
      <w:bookmarkEnd w:id="18"/>
      <w:r>
        <w:rPr>
          <w:rFonts w:ascii="Times New Roman" w:hAnsi="Times New Roman" w:cs="Times New Roman"/>
          <w:sz w:val="28"/>
          <w:szCs w:val="28"/>
        </w:rPr>
        <w:t>3.4</w:t>
      </w:r>
      <w:r w:rsidR="0075411D" w:rsidRPr="007C3FEA">
        <w:rPr>
          <w:rFonts w:ascii="Times New Roman" w:hAnsi="Times New Roman" w:cs="Times New Roman"/>
          <w:sz w:val="28"/>
          <w:szCs w:val="28"/>
        </w:rPr>
        <w:t xml:space="preserve">.3.2. Должностное лицо Министерства после поступления документов на рассмотрение: </w:t>
      </w:r>
    </w:p>
    <w:p w:rsidR="0075411D" w:rsidRPr="007C3FEA" w:rsidRDefault="0075411D" w:rsidP="0075411D">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1) изучает поступившие электронные дела, в том числе, приложенные заявителем документы в электронной форме и электронные образы документов;</w:t>
      </w:r>
    </w:p>
    <w:p w:rsidR="0075411D" w:rsidRPr="007C3FEA" w:rsidRDefault="0075411D" w:rsidP="0075411D">
      <w:pPr>
        <w:pStyle w:val="ConsPlusNormal"/>
        <w:ind w:firstLine="539"/>
        <w:rPr>
          <w:rFonts w:ascii="Times New Roman" w:hAnsi="Times New Roman" w:cs="Times New Roman"/>
          <w:sz w:val="28"/>
          <w:szCs w:val="28"/>
        </w:rPr>
      </w:pPr>
      <w:r w:rsidRPr="007C3FEA">
        <w:rPr>
          <w:rFonts w:ascii="Times New Roman" w:hAnsi="Times New Roman" w:cs="Times New Roman"/>
          <w:sz w:val="28"/>
          <w:szCs w:val="28"/>
        </w:rPr>
        <w:t>2) проверяет комплектность, читаемость электронных образов документов;</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 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При наличии оснований, предусмотренных </w:t>
      </w:r>
      <w:r w:rsidRPr="009C1258">
        <w:rPr>
          <w:rFonts w:ascii="Times New Roman" w:hAnsi="Times New Roman" w:cs="Times New Roman"/>
          <w:sz w:val="28"/>
          <w:szCs w:val="28"/>
        </w:rPr>
        <w:t xml:space="preserve">пунктом </w:t>
      </w:r>
      <w:r w:rsidR="009C1258" w:rsidRPr="009C1258">
        <w:rPr>
          <w:rFonts w:ascii="Times New Roman" w:hAnsi="Times New Roman" w:cs="Times New Roman"/>
          <w:sz w:val="28"/>
          <w:szCs w:val="28"/>
        </w:rPr>
        <w:t xml:space="preserve">2.12.1 </w:t>
      </w:r>
      <w:r w:rsidRPr="009C1258">
        <w:rPr>
          <w:rFonts w:ascii="Times New Roman" w:hAnsi="Times New Roman" w:cs="Times New Roman"/>
          <w:sz w:val="28"/>
          <w:szCs w:val="28"/>
        </w:rPr>
        <w:t>Регламента</w:t>
      </w:r>
      <w:r w:rsidRPr="007C3FEA">
        <w:rPr>
          <w:rFonts w:ascii="Times New Roman" w:hAnsi="Times New Roman" w:cs="Times New Roman"/>
          <w:sz w:val="28"/>
          <w:szCs w:val="28"/>
        </w:rPr>
        <w:t xml:space="preserve">, подготавливает проект решения об отказе в приеме документов, необходимых для предоставления государственной услуги, в соответствии </w:t>
      </w:r>
      <w:r w:rsidRPr="00D214E9">
        <w:rPr>
          <w:rFonts w:ascii="Times New Roman" w:hAnsi="Times New Roman" w:cs="Times New Roman"/>
          <w:sz w:val="28"/>
          <w:szCs w:val="28"/>
        </w:rPr>
        <w:t>с формой, установленной в</w:t>
      </w:r>
      <w:r w:rsidRPr="0075411D">
        <w:rPr>
          <w:rFonts w:ascii="Times New Roman" w:hAnsi="Times New Roman" w:cs="Times New Roman"/>
          <w:sz w:val="28"/>
          <w:szCs w:val="28"/>
          <w:highlight w:val="yellow"/>
        </w:rPr>
        <w:t xml:space="preserve"> </w:t>
      </w:r>
      <w:r w:rsidRPr="006F2F97">
        <w:rPr>
          <w:rFonts w:ascii="Times New Roman" w:hAnsi="Times New Roman" w:cs="Times New Roman"/>
          <w:sz w:val="28"/>
          <w:szCs w:val="28"/>
        </w:rPr>
        <w:t xml:space="preserve">Приложении № </w:t>
      </w:r>
      <w:r w:rsidR="006F2F97" w:rsidRPr="006F2F97">
        <w:rPr>
          <w:rFonts w:ascii="Times New Roman" w:hAnsi="Times New Roman" w:cs="Times New Roman"/>
          <w:sz w:val="28"/>
          <w:szCs w:val="28"/>
        </w:rPr>
        <w:t>9</w:t>
      </w:r>
      <w:r w:rsidRPr="006F2F97">
        <w:rPr>
          <w:rFonts w:ascii="Times New Roman" w:hAnsi="Times New Roman" w:cs="Times New Roman"/>
          <w:sz w:val="28"/>
          <w:szCs w:val="28"/>
        </w:rPr>
        <w:t xml:space="preserve"> к Регламенту.</w:t>
      </w:r>
      <w:r w:rsidRPr="007C3FEA">
        <w:rPr>
          <w:rFonts w:ascii="Times New Roman" w:hAnsi="Times New Roman" w:cs="Times New Roman"/>
          <w:sz w:val="28"/>
          <w:szCs w:val="28"/>
        </w:rPr>
        <w:t xml:space="preserve"> </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ссылку на соответствующие пункты статьи 11 Федерального закона № 63-ФЗ, которые послужили основанием для его принятия.</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Проект решения об отказе в приеме документов, необходимых для предоставления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или по выбору заявителя в МФЦ. </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4</w:t>
      </w:r>
      <w:r w:rsidRPr="007C3FEA">
        <w:rPr>
          <w:rFonts w:ascii="Times New Roman" w:hAnsi="Times New Roman" w:cs="Times New Roman"/>
          <w:sz w:val="28"/>
          <w:szCs w:val="28"/>
        </w:rPr>
        <w:t xml:space="preserve">.3.3. Исполнение </w:t>
      </w:r>
      <w:r w:rsidR="003947CE">
        <w:rPr>
          <w:rFonts w:ascii="Times New Roman" w:hAnsi="Times New Roman" w:cs="Times New Roman"/>
          <w:sz w:val="28"/>
          <w:szCs w:val="28"/>
        </w:rPr>
        <w:t>процедур, указанных в пункте 3.4</w:t>
      </w:r>
      <w:r w:rsidRPr="007C3FEA">
        <w:rPr>
          <w:rFonts w:ascii="Times New Roman" w:hAnsi="Times New Roman" w:cs="Times New Roman"/>
          <w:sz w:val="28"/>
          <w:szCs w:val="28"/>
        </w:rPr>
        <w:t xml:space="preserve">.3.2 Регламента, при </w:t>
      </w:r>
      <w:r w:rsidRPr="007C3FEA">
        <w:rPr>
          <w:rFonts w:ascii="Times New Roman" w:hAnsi="Times New Roman" w:cs="Times New Roman"/>
          <w:sz w:val="28"/>
          <w:szCs w:val="28"/>
        </w:rPr>
        <w:lastRenderedPageBreak/>
        <w:t>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4</w:t>
      </w:r>
      <w:r w:rsidRPr="007C3FEA">
        <w:rPr>
          <w:rFonts w:ascii="Times New Roman" w:hAnsi="Times New Roman" w:cs="Times New Roman"/>
          <w:sz w:val="28"/>
          <w:szCs w:val="28"/>
        </w:rPr>
        <w:t>.3.4. Административные процедуры, устанавливаемые пунктом 3.</w:t>
      </w:r>
      <w:r w:rsidR="003947CE">
        <w:rPr>
          <w:rFonts w:ascii="Times New Roman" w:hAnsi="Times New Roman" w:cs="Times New Roman"/>
          <w:sz w:val="28"/>
          <w:szCs w:val="28"/>
        </w:rPr>
        <w:t>4</w:t>
      </w:r>
      <w:r w:rsidRPr="007C3FEA">
        <w:rPr>
          <w:rFonts w:ascii="Times New Roman" w:hAnsi="Times New Roman" w:cs="Times New Roman"/>
          <w:sz w:val="28"/>
          <w:szCs w:val="28"/>
        </w:rPr>
        <w:t>.3 Регламента, осуществляются в течение одного рабочего дня со дня поступления заявления на рассмотрение.</w:t>
      </w:r>
    </w:p>
    <w:p w:rsidR="0075411D" w:rsidRPr="007C3FEA" w:rsidRDefault="0075411D" w:rsidP="0075411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 принятие на рассмотрение заявления или решение об отказе в приеме документов, необходимых для предоставления государственной услуги.</w:t>
      </w:r>
    </w:p>
    <w:p w:rsidR="0075411D" w:rsidRDefault="006D403E" w:rsidP="00240C57">
      <w:pPr>
        <w:pStyle w:val="ConsPlusNormal"/>
        <w:shd w:val="clear" w:color="auto" w:fill="FFFFFF" w:themeFill="background1"/>
        <w:ind w:firstLine="539"/>
        <w:jc w:val="both"/>
        <w:rPr>
          <w:rFonts w:ascii="Times New Roman" w:hAnsi="Times New Roman" w:cs="Times New Roman"/>
          <w:sz w:val="28"/>
          <w:szCs w:val="28"/>
        </w:rPr>
      </w:pPr>
      <w:r>
        <w:rPr>
          <w:rFonts w:ascii="Times New Roman" w:hAnsi="Times New Roman" w:cs="Times New Roman"/>
          <w:sz w:val="28"/>
          <w:szCs w:val="28"/>
        </w:rPr>
        <w:t>3.</w:t>
      </w:r>
      <w:r w:rsidR="003947CE">
        <w:rPr>
          <w:rFonts w:ascii="Times New Roman" w:hAnsi="Times New Roman" w:cs="Times New Roman"/>
          <w:sz w:val="28"/>
          <w:szCs w:val="28"/>
        </w:rPr>
        <w:t>5</w:t>
      </w:r>
      <w:r>
        <w:rPr>
          <w:rFonts w:ascii="Times New Roman" w:hAnsi="Times New Roman" w:cs="Times New Roman"/>
          <w:sz w:val="28"/>
          <w:szCs w:val="28"/>
        </w:rPr>
        <w:t xml:space="preserve">. </w:t>
      </w:r>
      <w:r w:rsidR="0075411D">
        <w:rPr>
          <w:rFonts w:ascii="Times New Roman" w:hAnsi="Times New Roman" w:cs="Times New Roman"/>
          <w:sz w:val="28"/>
          <w:szCs w:val="28"/>
        </w:rPr>
        <w:t>Н</w:t>
      </w:r>
      <w:r w:rsidR="0075411D" w:rsidRPr="0075411D">
        <w:rPr>
          <w:rFonts w:ascii="Times New Roman" w:hAnsi="Times New Roman" w:cs="Times New Roman"/>
          <w:sz w:val="28"/>
          <w:szCs w:val="28"/>
        </w:rPr>
        <w:t>аправление межведомственных запросов в органы, участвующие в предоставлении государственной услуги</w:t>
      </w:r>
    </w:p>
    <w:p w:rsidR="0067113D" w:rsidRDefault="0075411D" w:rsidP="0067113D">
      <w:pPr>
        <w:ind w:right="-1" w:firstLine="539"/>
        <w:rPr>
          <w:sz w:val="28"/>
          <w:szCs w:val="28"/>
        </w:rPr>
      </w:pPr>
      <w:r>
        <w:rPr>
          <w:sz w:val="28"/>
          <w:szCs w:val="28"/>
        </w:rPr>
        <w:t>3.</w:t>
      </w:r>
      <w:r w:rsidR="003947CE">
        <w:rPr>
          <w:sz w:val="28"/>
          <w:szCs w:val="28"/>
        </w:rPr>
        <w:t>5</w:t>
      </w:r>
      <w:r w:rsidR="0067113D">
        <w:rPr>
          <w:sz w:val="28"/>
          <w:szCs w:val="28"/>
        </w:rPr>
        <w:t>.1. Для получения государственной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7113D" w:rsidRDefault="0067113D" w:rsidP="0067113D">
      <w:pPr>
        <w:widowControl/>
        <w:tabs>
          <w:tab w:val="left" w:pos="567"/>
        </w:tabs>
        <w:ind w:right="-1"/>
        <w:rPr>
          <w:sz w:val="28"/>
          <w:szCs w:val="28"/>
        </w:rPr>
      </w:pPr>
      <w:r>
        <w:rPr>
          <w:sz w:val="28"/>
          <w:szCs w:val="28"/>
        </w:rPr>
        <w:tab/>
        <w:t xml:space="preserve">1) </w:t>
      </w:r>
      <w:r w:rsidRPr="0067113D">
        <w:rPr>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76567" w:rsidRDefault="0067113D" w:rsidP="00F76567">
      <w:pPr>
        <w:widowControl/>
        <w:tabs>
          <w:tab w:val="left" w:pos="567"/>
        </w:tabs>
        <w:ind w:right="-1"/>
        <w:rPr>
          <w:sz w:val="28"/>
          <w:szCs w:val="28"/>
        </w:rPr>
      </w:pPr>
      <w:r>
        <w:rPr>
          <w:sz w:val="28"/>
          <w:szCs w:val="28"/>
        </w:rPr>
        <w:tab/>
        <w:t xml:space="preserve">2) </w:t>
      </w:r>
      <w:r w:rsidRPr="0067113D">
        <w:rPr>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240C57" w:rsidRDefault="00F76567" w:rsidP="00F76567">
      <w:pPr>
        <w:widowControl/>
        <w:tabs>
          <w:tab w:val="left" w:pos="567"/>
        </w:tabs>
        <w:ind w:right="-1"/>
        <w:rPr>
          <w:sz w:val="28"/>
          <w:szCs w:val="28"/>
        </w:rPr>
      </w:pPr>
      <w:r>
        <w:rPr>
          <w:sz w:val="28"/>
          <w:szCs w:val="28"/>
        </w:rPr>
        <w:tab/>
      </w:r>
      <w:r w:rsidR="00240C57" w:rsidRPr="00C141D8">
        <w:rPr>
          <w:sz w:val="28"/>
          <w:szCs w:val="28"/>
        </w:rPr>
        <w:t>3</w:t>
      </w:r>
      <w:r w:rsidR="00240C57">
        <w:rPr>
          <w:sz w:val="28"/>
          <w:szCs w:val="28"/>
        </w:rPr>
        <w:t>.</w:t>
      </w:r>
      <w:r w:rsidR="003947CE">
        <w:rPr>
          <w:sz w:val="28"/>
          <w:szCs w:val="28"/>
        </w:rPr>
        <w:t>5</w:t>
      </w:r>
      <w:r w:rsidR="00240C57">
        <w:rPr>
          <w:sz w:val="28"/>
          <w:szCs w:val="28"/>
        </w:rPr>
        <w:t xml:space="preserve">.2. Для получения </w:t>
      </w:r>
      <w:r w:rsidR="00C141D8">
        <w:rPr>
          <w:sz w:val="28"/>
          <w:szCs w:val="28"/>
        </w:rPr>
        <w:t>государственной у</w:t>
      </w:r>
      <w:r w:rsidR="00240C57">
        <w:rPr>
          <w:sz w:val="28"/>
          <w:szCs w:val="28"/>
        </w:rPr>
        <w:t>слуги необходимо направление посредством иных сервисов межведомственных информационных запросов</w:t>
      </w:r>
      <w:r w:rsidR="007369FD">
        <w:rPr>
          <w:sz w:val="28"/>
          <w:szCs w:val="28"/>
        </w:rPr>
        <w:t xml:space="preserve"> для получения следующих документов</w:t>
      </w:r>
      <w:r w:rsidR="00240C57">
        <w:rPr>
          <w:sz w:val="28"/>
          <w:szCs w:val="28"/>
        </w:rPr>
        <w:t>:</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направляется в орган государственной власти (государственный орган), Государственную корпорацию по атомной энергии «Росатом», орган управления государственным внебюджетным фондом или орган местного самоуправления, с которым заключено это соглашение;</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w:t>
      </w:r>
      <w:r w:rsidRPr="00C141D8">
        <w:rPr>
          <w:rFonts w:ascii="Times New Roman" w:hAnsi="Times New Roman" w:cs="Times New Roman"/>
          <w:sz w:val="28"/>
          <w:szCs w:val="28"/>
        </w:rPr>
        <w:lastRenderedPageBreak/>
        <w:t xml:space="preserve">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направляется в органы местного самоуправления муниципальных образований Республики Татарстан </w:t>
      </w:r>
      <w:r w:rsidRPr="009206D9">
        <w:rPr>
          <w:rFonts w:ascii="Times New Roman" w:hAnsi="Times New Roman" w:cs="Times New Roman"/>
          <w:sz w:val="28"/>
          <w:szCs w:val="28"/>
        </w:rPr>
        <w:t xml:space="preserve">за исключением случаев, указанных в пункте </w:t>
      </w:r>
      <w:r w:rsidR="009206D9" w:rsidRPr="0075411D">
        <w:rPr>
          <w:rFonts w:ascii="Times New Roman" w:hAnsi="Times New Roman" w:cs="Times New Roman"/>
          <w:sz w:val="28"/>
          <w:szCs w:val="28"/>
        </w:rPr>
        <w:t>3.</w:t>
      </w:r>
      <w:r w:rsidR="003947CE">
        <w:rPr>
          <w:rFonts w:ascii="Times New Roman" w:hAnsi="Times New Roman" w:cs="Times New Roman"/>
          <w:sz w:val="28"/>
          <w:szCs w:val="28"/>
        </w:rPr>
        <w:t>5</w:t>
      </w:r>
      <w:r w:rsidRPr="0075411D">
        <w:rPr>
          <w:rFonts w:ascii="Times New Roman" w:hAnsi="Times New Roman" w:cs="Times New Roman"/>
          <w:sz w:val="28"/>
          <w:szCs w:val="28"/>
        </w:rPr>
        <w:t>.</w:t>
      </w:r>
      <w:r w:rsidR="009206D9" w:rsidRPr="0075411D">
        <w:rPr>
          <w:rFonts w:ascii="Times New Roman" w:hAnsi="Times New Roman" w:cs="Times New Roman"/>
          <w:sz w:val="28"/>
          <w:szCs w:val="28"/>
        </w:rPr>
        <w:t>5</w:t>
      </w:r>
      <w:r w:rsidRPr="0075411D">
        <w:rPr>
          <w:rFonts w:ascii="Times New Roman" w:hAnsi="Times New Roman" w:cs="Times New Roman"/>
          <w:sz w:val="28"/>
          <w:szCs w:val="28"/>
        </w:rPr>
        <w:t xml:space="preserve"> Регламента;</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3) результаты инженерных изысканий и следующие материалы, содержащиеся в утвержденной в соответствии с частью 15 статьи 48 ГрК РФ проектной документации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w:t>
      </w:r>
    </w:p>
    <w:p w:rsidR="00C141D8" w:rsidRPr="00C141D8" w:rsidRDefault="00C141D8" w:rsidP="00C141D8">
      <w:pPr>
        <w:pStyle w:val="ConsPlusNormal"/>
        <w:ind w:firstLine="539"/>
        <w:rPr>
          <w:rFonts w:ascii="Times New Roman" w:hAnsi="Times New Roman" w:cs="Times New Roman"/>
          <w:sz w:val="28"/>
          <w:szCs w:val="28"/>
        </w:rPr>
      </w:pPr>
      <w:r w:rsidRPr="00C141D8">
        <w:rPr>
          <w:rFonts w:ascii="Times New Roman" w:hAnsi="Times New Roman" w:cs="Times New Roman"/>
          <w:sz w:val="28"/>
          <w:szCs w:val="28"/>
        </w:rPr>
        <w:t>а) пояснительная записка;</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Запрос направляется в 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 юридическому лицу, аккредитованному на право проведения негосударственной экспертизы, государственную информационную систему единого государственного реестра заключений экспертизы проектной документации объектов капитального строительства;</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w:t>
      </w:r>
      <w:r w:rsidRPr="00C141D8">
        <w:rPr>
          <w:rFonts w:ascii="Times New Roman" w:hAnsi="Times New Roman" w:cs="Times New Roman"/>
          <w:sz w:val="28"/>
          <w:szCs w:val="28"/>
        </w:rPr>
        <w:lastRenderedPageBreak/>
        <w:t>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 Запрос направляется в 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 юридическому лицу, аккредитованному на право проведения негосударственной экспертизы, государственную информационную систему единого государственного реестра заключений экспертизы проектной документации объектов капитального строительства;</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5)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 Запрос направляется в орган исполнительной власти или организацию, проводивших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rsidR="00C141D8" w:rsidRPr="00C141D8" w:rsidRDefault="00C141D8" w:rsidP="00C141D8">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 Запрос направляется в органы местного самоуправления муниципальных образований Республики Татарстан </w:t>
      </w:r>
      <w:r w:rsidRPr="009206D9">
        <w:rPr>
          <w:rFonts w:ascii="Times New Roman" w:hAnsi="Times New Roman" w:cs="Times New Roman"/>
          <w:sz w:val="28"/>
          <w:szCs w:val="28"/>
        </w:rPr>
        <w:t xml:space="preserve">за исключением случаев, указанных в пункте </w:t>
      </w:r>
      <w:r w:rsidR="009206D9" w:rsidRPr="009206D9">
        <w:rPr>
          <w:rFonts w:ascii="Times New Roman" w:hAnsi="Times New Roman" w:cs="Times New Roman"/>
          <w:sz w:val="28"/>
          <w:szCs w:val="28"/>
        </w:rPr>
        <w:t>3.</w:t>
      </w:r>
      <w:r w:rsidR="009E58BB">
        <w:rPr>
          <w:rFonts w:ascii="Times New Roman" w:hAnsi="Times New Roman" w:cs="Times New Roman"/>
          <w:sz w:val="28"/>
          <w:szCs w:val="28"/>
        </w:rPr>
        <w:t>5</w:t>
      </w:r>
      <w:r w:rsidRPr="009206D9">
        <w:rPr>
          <w:rFonts w:ascii="Times New Roman" w:hAnsi="Times New Roman" w:cs="Times New Roman"/>
          <w:sz w:val="28"/>
          <w:szCs w:val="28"/>
        </w:rPr>
        <w:t>.</w:t>
      </w:r>
      <w:r w:rsidR="009206D9" w:rsidRPr="009206D9">
        <w:rPr>
          <w:rFonts w:ascii="Times New Roman" w:hAnsi="Times New Roman" w:cs="Times New Roman"/>
          <w:sz w:val="28"/>
          <w:szCs w:val="28"/>
        </w:rPr>
        <w:t>5</w:t>
      </w:r>
      <w:r w:rsidRPr="009206D9">
        <w:rPr>
          <w:rFonts w:ascii="Times New Roman" w:hAnsi="Times New Roman" w:cs="Times New Roman"/>
          <w:sz w:val="28"/>
          <w:szCs w:val="28"/>
        </w:rPr>
        <w:t xml:space="preserve"> Регламента;</w:t>
      </w:r>
    </w:p>
    <w:p w:rsidR="00C141D8" w:rsidRPr="00C141D8" w:rsidRDefault="001E4698" w:rsidP="001E469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w:t>
      </w:r>
      <w:r w:rsidR="00C141D8" w:rsidRPr="00C141D8">
        <w:rPr>
          <w:rFonts w:ascii="Times New Roman" w:hAnsi="Times New Roman" w:cs="Times New Roman"/>
          <w:sz w:val="28"/>
          <w:szCs w:val="28"/>
        </w:rPr>
        <w:t>.1)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 Запрос направляется в органы местного самоуправления муниципальных образований Республики Татарстан;</w:t>
      </w:r>
    </w:p>
    <w:p w:rsidR="00C141D8" w:rsidRPr="00C141D8" w:rsidRDefault="001E4698" w:rsidP="001E469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C141D8" w:rsidRPr="00C141D8">
        <w:rPr>
          <w:rFonts w:ascii="Times New Roman" w:hAnsi="Times New Roman" w:cs="Times New Roman"/>
          <w:sz w:val="28"/>
          <w:szCs w:val="28"/>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w:t>
      </w:r>
      <w:r w:rsidR="00C141D8" w:rsidRPr="00C141D8">
        <w:rPr>
          <w:rFonts w:ascii="Times New Roman" w:hAnsi="Times New Roman" w:cs="Times New Roman"/>
          <w:sz w:val="28"/>
          <w:szCs w:val="28"/>
        </w:rPr>
        <w:lastRenderedPageBreak/>
        <w:t>изменению. Запрос направляется в Управление Федеральной службы по надзору в сфере защиты прав потребителей и благополучия человека по Республике Татарстан;</w:t>
      </w:r>
    </w:p>
    <w:p w:rsidR="00C141D8" w:rsidRPr="00C141D8" w:rsidRDefault="001E4698" w:rsidP="001E469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C141D8" w:rsidRPr="00C141D8">
        <w:rPr>
          <w:rFonts w:ascii="Times New Roman" w:hAnsi="Times New Roman" w:cs="Times New Roman"/>
          <w:sz w:val="28"/>
          <w:szCs w:val="28"/>
        </w:rPr>
        <w:t xml:space="preserve">)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Запрос направляется в органы местного самоуправления муниципальных образований Республики Татарстан </w:t>
      </w:r>
      <w:r w:rsidR="00C141D8" w:rsidRPr="007422DC">
        <w:rPr>
          <w:rFonts w:ascii="Times New Roman" w:hAnsi="Times New Roman" w:cs="Times New Roman"/>
          <w:sz w:val="28"/>
          <w:szCs w:val="28"/>
        </w:rPr>
        <w:t xml:space="preserve">за исключением случаев, указанных в пункте </w:t>
      </w:r>
      <w:r w:rsidR="007422DC" w:rsidRPr="007422DC">
        <w:rPr>
          <w:rFonts w:ascii="Times New Roman" w:hAnsi="Times New Roman" w:cs="Times New Roman"/>
          <w:sz w:val="28"/>
          <w:szCs w:val="28"/>
        </w:rPr>
        <w:t>3.</w:t>
      </w:r>
      <w:r w:rsidR="00CC29D1">
        <w:rPr>
          <w:rFonts w:ascii="Times New Roman" w:hAnsi="Times New Roman" w:cs="Times New Roman"/>
          <w:sz w:val="28"/>
          <w:szCs w:val="28"/>
        </w:rPr>
        <w:t>6</w:t>
      </w:r>
      <w:r w:rsidR="00C141D8" w:rsidRPr="007422DC">
        <w:rPr>
          <w:rFonts w:ascii="Times New Roman" w:hAnsi="Times New Roman" w:cs="Times New Roman"/>
          <w:sz w:val="28"/>
          <w:szCs w:val="28"/>
        </w:rPr>
        <w:t>.</w:t>
      </w:r>
      <w:r w:rsidR="007422DC" w:rsidRPr="007422DC">
        <w:rPr>
          <w:rFonts w:ascii="Times New Roman" w:hAnsi="Times New Roman" w:cs="Times New Roman"/>
          <w:sz w:val="28"/>
          <w:szCs w:val="28"/>
        </w:rPr>
        <w:t>5</w:t>
      </w:r>
      <w:r w:rsidR="00C141D8" w:rsidRPr="007422DC">
        <w:rPr>
          <w:rFonts w:ascii="Times New Roman" w:hAnsi="Times New Roman" w:cs="Times New Roman"/>
          <w:sz w:val="28"/>
          <w:szCs w:val="28"/>
        </w:rPr>
        <w:t xml:space="preserve"> Регламента;</w:t>
      </w:r>
    </w:p>
    <w:p w:rsidR="00C141D8" w:rsidRPr="00C141D8" w:rsidRDefault="007F0550" w:rsidP="007F055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C141D8" w:rsidRPr="00C141D8">
        <w:rPr>
          <w:rFonts w:ascii="Times New Roman" w:hAnsi="Times New Roman" w:cs="Times New Roman"/>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направляется в Комитет Республики Татарстан по охране объектов культурного наследия;</w:t>
      </w:r>
    </w:p>
    <w:p w:rsidR="00C141D8" w:rsidRPr="00C141D8" w:rsidRDefault="00C141D8" w:rsidP="007F0550">
      <w:pPr>
        <w:pStyle w:val="ConsPlusNormal"/>
        <w:ind w:firstLine="539"/>
        <w:jc w:val="both"/>
        <w:rPr>
          <w:rFonts w:ascii="Times New Roman" w:hAnsi="Times New Roman" w:cs="Times New Roman"/>
          <w:sz w:val="28"/>
          <w:szCs w:val="28"/>
        </w:rPr>
      </w:pPr>
      <w:r w:rsidRPr="00C141D8">
        <w:rPr>
          <w:rFonts w:ascii="Times New Roman" w:hAnsi="Times New Roman" w:cs="Times New Roman"/>
          <w:sz w:val="28"/>
          <w:szCs w:val="28"/>
        </w:rPr>
        <w:t>1</w:t>
      </w:r>
      <w:r w:rsidR="007F0550">
        <w:rPr>
          <w:rFonts w:ascii="Times New Roman" w:hAnsi="Times New Roman" w:cs="Times New Roman"/>
          <w:sz w:val="28"/>
          <w:szCs w:val="28"/>
        </w:rPr>
        <w:t>0</w:t>
      </w:r>
      <w:r w:rsidRPr="00C141D8">
        <w:rPr>
          <w:rFonts w:ascii="Times New Roman" w:hAnsi="Times New Roman" w:cs="Times New Roman"/>
          <w:sz w:val="28"/>
          <w:szCs w:val="28"/>
        </w:rPr>
        <w:t>) сведения о наличии типового архитектурного решения объекта капитального строительства, утвержденного в соответствии с Федеральным законом от 25.06.2002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Запрос направляется в Комитет Республики Татарстан по охране объектов культурного наследия;</w:t>
      </w:r>
    </w:p>
    <w:p w:rsidR="00C141D8" w:rsidRDefault="007F0550" w:rsidP="007F055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w:t>
      </w:r>
      <w:r w:rsidR="00C141D8" w:rsidRPr="00C141D8">
        <w:rPr>
          <w:rFonts w:ascii="Times New Roman" w:hAnsi="Times New Roman" w:cs="Times New Roman"/>
          <w:sz w:val="28"/>
          <w:szCs w:val="28"/>
        </w:rPr>
        <w:t>) сведения из Единого государственного реестра юридических лиц (при обращении застройщика, являющегося юридическим лицом). Запрос направляется в Управление Федеральной налоговой</w:t>
      </w:r>
      <w:r w:rsidR="00D416A8">
        <w:rPr>
          <w:rFonts w:ascii="Times New Roman" w:hAnsi="Times New Roman" w:cs="Times New Roman"/>
          <w:sz w:val="28"/>
          <w:szCs w:val="28"/>
        </w:rPr>
        <w:t xml:space="preserve"> службы по Республике Татарстан;</w:t>
      </w:r>
    </w:p>
    <w:p w:rsidR="00D416A8" w:rsidRDefault="00D416A8" w:rsidP="00D416A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12) информация</w:t>
      </w:r>
      <w:r w:rsidRPr="00D416A8">
        <w:rPr>
          <w:rFonts w:ascii="Times New Roman" w:hAnsi="Times New Roman" w:cs="Times New Roman"/>
          <w:sz w:val="28"/>
          <w:szCs w:val="28"/>
        </w:rPr>
        <w:t xml:space="preserve">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r>
        <w:rPr>
          <w:rFonts w:ascii="Times New Roman" w:hAnsi="Times New Roman" w:cs="Times New Roman"/>
          <w:sz w:val="28"/>
          <w:szCs w:val="28"/>
        </w:rPr>
        <w:t xml:space="preserve">Запрос направляется </w:t>
      </w:r>
      <w:r w:rsidRPr="00D416A8">
        <w:rPr>
          <w:rFonts w:ascii="Times New Roman" w:hAnsi="Times New Roman" w:cs="Times New Roman"/>
          <w:sz w:val="28"/>
          <w:szCs w:val="28"/>
        </w:rPr>
        <w:t>в органы местного самоуправления муниципальных образований Республики Татарстан</w:t>
      </w:r>
      <w:r>
        <w:rPr>
          <w:rFonts w:ascii="Times New Roman" w:hAnsi="Times New Roman" w:cs="Times New Roman"/>
          <w:sz w:val="28"/>
          <w:szCs w:val="28"/>
        </w:rPr>
        <w:t xml:space="preserve">, </w:t>
      </w:r>
      <w:r w:rsidRPr="00D416A8">
        <w:rPr>
          <w:rFonts w:ascii="Times New Roman" w:hAnsi="Times New Roman" w:cs="Times New Roman"/>
          <w:sz w:val="28"/>
          <w:szCs w:val="28"/>
        </w:rPr>
        <w:t>Инспекци</w:t>
      </w:r>
      <w:r w:rsidR="002D79CD">
        <w:rPr>
          <w:rFonts w:ascii="Times New Roman" w:hAnsi="Times New Roman" w:cs="Times New Roman"/>
          <w:sz w:val="28"/>
          <w:szCs w:val="28"/>
        </w:rPr>
        <w:t>ю</w:t>
      </w:r>
      <w:r w:rsidRPr="00D416A8">
        <w:rPr>
          <w:rFonts w:ascii="Times New Roman" w:hAnsi="Times New Roman" w:cs="Times New Roman"/>
          <w:sz w:val="28"/>
          <w:szCs w:val="28"/>
        </w:rPr>
        <w:t xml:space="preserve"> государственного строительного надзора Республики Татарстан</w:t>
      </w:r>
      <w:r w:rsidR="002D79CD">
        <w:rPr>
          <w:rFonts w:ascii="Times New Roman" w:hAnsi="Times New Roman" w:cs="Times New Roman"/>
          <w:sz w:val="28"/>
          <w:szCs w:val="28"/>
        </w:rPr>
        <w:t>,</w:t>
      </w:r>
      <w:r w:rsidRPr="00D416A8">
        <w:rPr>
          <w:rFonts w:ascii="Times New Roman" w:hAnsi="Times New Roman" w:cs="Times New Roman"/>
          <w:sz w:val="28"/>
          <w:szCs w:val="28"/>
        </w:rPr>
        <w:t xml:space="preserve"> </w:t>
      </w:r>
      <w:r w:rsidRPr="00D416A8">
        <w:rPr>
          <w:rFonts w:ascii="Times New Roman" w:hAnsi="Times New Roman" w:cs="Times New Roman"/>
          <w:bCs/>
          <w:sz w:val="28"/>
          <w:szCs w:val="28"/>
        </w:rPr>
        <w:t>Приволжское управление Федеральной службы по экологическому, технологическому и атомному надзору</w:t>
      </w:r>
      <w:r>
        <w:rPr>
          <w:rFonts w:ascii="Times New Roman" w:hAnsi="Times New Roman" w:cs="Times New Roman"/>
          <w:sz w:val="28"/>
          <w:szCs w:val="28"/>
        </w:rPr>
        <w:t>;</w:t>
      </w:r>
    </w:p>
    <w:p w:rsidR="002D79CD" w:rsidRDefault="00D416A8" w:rsidP="00E66E6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 информация</w:t>
      </w:r>
      <w:r w:rsidRPr="00D416A8">
        <w:rPr>
          <w:rFonts w:ascii="Times New Roman" w:hAnsi="Times New Roman" w:cs="Times New Roman"/>
          <w:sz w:val="28"/>
          <w:szCs w:val="28"/>
        </w:rPr>
        <w:t xml:space="preserve"> об отсутствии извещения о начале данных работ, если </w:t>
      </w:r>
      <w:r w:rsidRPr="00D416A8">
        <w:rPr>
          <w:rFonts w:ascii="Times New Roman" w:hAnsi="Times New Roman" w:cs="Times New Roman"/>
          <w:sz w:val="28"/>
          <w:szCs w:val="28"/>
        </w:rPr>
        <w:lastRenderedPageBreak/>
        <w:t>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r>
        <w:rPr>
          <w:rFonts w:ascii="Times New Roman" w:hAnsi="Times New Roman" w:cs="Times New Roman"/>
          <w:sz w:val="28"/>
          <w:szCs w:val="28"/>
        </w:rPr>
        <w:t xml:space="preserve"> Запрос направляется в </w:t>
      </w:r>
      <w:r w:rsidR="002D79CD" w:rsidRPr="00D416A8">
        <w:rPr>
          <w:rFonts w:ascii="Times New Roman" w:hAnsi="Times New Roman" w:cs="Times New Roman"/>
          <w:sz w:val="28"/>
          <w:szCs w:val="28"/>
        </w:rPr>
        <w:t>Инспекци</w:t>
      </w:r>
      <w:r w:rsidR="002D79CD">
        <w:rPr>
          <w:rFonts w:ascii="Times New Roman" w:hAnsi="Times New Roman" w:cs="Times New Roman"/>
          <w:sz w:val="28"/>
          <w:szCs w:val="28"/>
        </w:rPr>
        <w:t>ю</w:t>
      </w:r>
      <w:r w:rsidR="002D79CD" w:rsidRPr="00D416A8">
        <w:rPr>
          <w:rFonts w:ascii="Times New Roman" w:hAnsi="Times New Roman" w:cs="Times New Roman"/>
          <w:sz w:val="28"/>
          <w:szCs w:val="28"/>
        </w:rPr>
        <w:t xml:space="preserve"> государственного строительного надзора Республики Татарстан</w:t>
      </w:r>
      <w:r w:rsidR="002D79CD">
        <w:rPr>
          <w:rFonts w:ascii="Times New Roman" w:hAnsi="Times New Roman" w:cs="Times New Roman"/>
          <w:sz w:val="28"/>
          <w:szCs w:val="28"/>
        </w:rPr>
        <w:t>,</w:t>
      </w:r>
      <w:r w:rsidR="002D79CD" w:rsidRPr="00D416A8">
        <w:rPr>
          <w:rFonts w:ascii="Times New Roman" w:hAnsi="Times New Roman" w:cs="Times New Roman"/>
          <w:sz w:val="28"/>
          <w:szCs w:val="28"/>
        </w:rPr>
        <w:t xml:space="preserve"> </w:t>
      </w:r>
      <w:r w:rsidR="002D79CD" w:rsidRPr="00D416A8">
        <w:rPr>
          <w:rFonts w:ascii="Times New Roman" w:hAnsi="Times New Roman" w:cs="Times New Roman"/>
          <w:bCs/>
          <w:sz w:val="28"/>
          <w:szCs w:val="28"/>
        </w:rPr>
        <w:t>Приволжское управление Федеральной службы по экологическому, технологическому и атомному надзору</w:t>
      </w:r>
      <w:r w:rsidR="002D79CD">
        <w:rPr>
          <w:rFonts w:ascii="Times New Roman" w:hAnsi="Times New Roman" w:cs="Times New Roman"/>
          <w:sz w:val="28"/>
          <w:szCs w:val="28"/>
        </w:rPr>
        <w:t>.</w:t>
      </w:r>
    </w:p>
    <w:p w:rsidR="00C141D8" w:rsidRDefault="007F0550" w:rsidP="00E66E6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3947CE">
        <w:rPr>
          <w:rFonts w:ascii="Times New Roman" w:hAnsi="Times New Roman" w:cs="Times New Roman"/>
          <w:sz w:val="28"/>
          <w:szCs w:val="28"/>
        </w:rPr>
        <w:t>5</w:t>
      </w:r>
      <w:r w:rsidR="00C141D8" w:rsidRPr="00C141D8">
        <w:rPr>
          <w:rFonts w:ascii="Times New Roman" w:hAnsi="Times New Roman" w:cs="Times New Roman"/>
          <w:sz w:val="28"/>
          <w:szCs w:val="28"/>
        </w:rPr>
        <w:t>.</w:t>
      </w:r>
      <w:r>
        <w:rPr>
          <w:rFonts w:ascii="Times New Roman" w:hAnsi="Times New Roman" w:cs="Times New Roman"/>
          <w:sz w:val="28"/>
          <w:szCs w:val="28"/>
        </w:rPr>
        <w:t>3</w:t>
      </w:r>
      <w:r w:rsidR="00B54C46">
        <w:rPr>
          <w:rFonts w:ascii="Times New Roman" w:hAnsi="Times New Roman" w:cs="Times New Roman"/>
          <w:sz w:val="28"/>
          <w:szCs w:val="28"/>
        </w:rPr>
        <w:t>.</w:t>
      </w:r>
      <w:r w:rsidR="002C3AF0">
        <w:rPr>
          <w:rFonts w:ascii="Times New Roman" w:hAnsi="Times New Roman" w:cs="Times New Roman"/>
          <w:sz w:val="28"/>
          <w:szCs w:val="28"/>
        </w:rPr>
        <w:t xml:space="preserve"> </w:t>
      </w:r>
      <w:r w:rsidR="002C3AF0" w:rsidRPr="002C3AF0">
        <w:rPr>
          <w:rFonts w:ascii="Times New Roman" w:hAnsi="Times New Roman" w:cs="Times New Roman"/>
          <w:sz w:val="28"/>
          <w:szCs w:val="28"/>
        </w:rPr>
        <w:t>По межведомственным запросам документы (их копии или сведения, содержащиеся в них)</w:t>
      </w:r>
      <w:r w:rsidR="002C3AF0">
        <w:rPr>
          <w:rFonts w:ascii="Times New Roman" w:hAnsi="Times New Roman" w:cs="Times New Roman"/>
          <w:sz w:val="28"/>
          <w:szCs w:val="28"/>
        </w:rPr>
        <w:t xml:space="preserve">, </w:t>
      </w:r>
      <w:r w:rsidR="00CC29D1">
        <w:rPr>
          <w:rFonts w:ascii="Times New Roman" w:hAnsi="Times New Roman" w:cs="Times New Roman"/>
          <w:sz w:val="28"/>
          <w:szCs w:val="28"/>
        </w:rPr>
        <w:t xml:space="preserve">предусмотренные пунктом </w:t>
      </w:r>
      <w:r w:rsidR="00CC29D1" w:rsidRPr="00D72169">
        <w:rPr>
          <w:rFonts w:ascii="Times New Roman" w:hAnsi="Times New Roman" w:cs="Times New Roman"/>
          <w:sz w:val="28"/>
          <w:szCs w:val="28"/>
          <w:highlight w:val="yellow"/>
        </w:rPr>
        <w:t>3.</w:t>
      </w:r>
      <w:r w:rsidR="00DA2E48" w:rsidRPr="00D72169">
        <w:rPr>
          <w:rFonts w:ascii="Times New Roman" w:hAnsi="Times New Roman" w:cs="Times New Roman"/>
          <w:sz w:val="28"/>
          <w:szCs w:val="28"/>
          <w:highlight w:val="yellow"/>
        </w:rPr>
        <w:t>5</w:t>
      </w:r>
      <w:r w:rsidR="00D54E03" w:rsidRPr="00D72169">
        <w:rPr>
          <w:rFonts w:ascii="Times New Roman" w:hAnsi="Times New Roman" w:cs="Times New Roman"/>
          <w:sz w:val="28"/>
          <w:szCs w:val="28"/>
          <w:highlight w:val="yellow"/>
        </w:rPr>
        <w:t>.2</w:t>
      </w:r>
      <w:r w:rsidR="00B54C46" w:rsidRPr="00B54C46">
        <w:rPr>
          <w:rFonts w:ascii="Times New Roman" w:hAnsi="Times New Roman" w:cs="Times New Roman"/>
          <w:sz w:val="28"/>
          <w:szCs w:val="28"/>
        </w:rPr>
        <w:t xml:space="preserve"> Регламента, </w:t>
      </w:r>
      <w:r w:rsidR="002C3AF0" w:rsidRPr="002C3AF0">
        <w:rPr>
          <w:rFonts w:ascii="Times New Roman" w:hAnsi="Times New Roman" w:cs="Times New Roman"/>
          <w:sz w:val="28"/>
          <w:szCs w:val="28"/>
        </w:rPr>
        <w:t>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5A1BEB" w:rsidRPr="00D54E03" w:rsidRDefault="00255CB9" w:rsidP="00E66E66">
      <w:pPr>
        <w:pStyle w:val="ConsPlusNormal"/>
        <w:ind w:firstLine="539"/>
        <w:jc w:val="both"/>
        <w:rPr>
          <w:rFonts w:ascii="Times New Roman" w:hAnsi="Times New Roman" w:cs="Times New Roman"/>
          <w:sz w:val="28"/>
          <w:szCs w:val="28"/>
        </w:rPr>
      </w:pPr>
      <w:bookmarkStart w:id="19" w:name="P165"/>
      <w:bookmarkEnd w:id="19"/>
      <w:r w:rsidRPr="00D54E03">
        <w:rPr>
          <w:rFonts w:ascii="Times New Roman" w:hAnsi="Times New Roman" w:cs="Times New Roman"/>
          <w:sz w:val="28"/>
          <w:szCs w:val="28"/>
        </w:rPr>
        <w:t>3.</w:t>
      </w:r>
      <w:r w:rsidR="003947CE">
        <w:rPr>
          <w:rFonts w:ascii="Times New Roman" w:hAnsi="Times New Roman" w:cs="Times New Roman"/>
          <w:sz w:val="28"/>
          <w:szCs w:val="28"/>
        </w:rPr>
        <w:t>5</w:t>
      </w:r>
      <w:r w:rsidR="00AB3E9B" w:rsidRPr="00D54E03">
        <w:rPr>
          <w:rFonts w:ascii="Times New Roman" w:hAnsi="Times New Roman" w:cs="Times New Roman"/>
          <w:sz w:val="28"/>
          <w:szCs w:val="28"/>
        </w:rPr>
        <w:t>.</w:t>
      </w:r>
      <w:r w:rsidRPr="00D54E03">
        <w:rPr>
          <w:rFonts w:ascii="Times New Roman" w:hAnsi="Times New Roman" w:cs="Times New Roman"/>
          <w:sz w:val="28"/>
          <w:szCs w:val="28"/>
        </w:rPr>
        <w:t>4</w:t>
      </w:r>
      <w:r w:rsidR="00AB3E9B" w:rsidRPr="00D54E03">
        <w:rPr>
          <w:rFonts w:ascii="Times New Roman" w:hAnsi="Times New Roman" w:cs="Times New Roman"/>
          <w:sz w:val="28"/>
          <w:szCs w:val="28"/>
        </w:rPr>
        <w:t xml:space="preserve">. </w:t>
      </w:r>
      <w:r w:rsidR="005A1BEB" w:rsidRPr="00D54E03">
        <w:rPr>
          <w:rFonts w:ascii="Times New Roman" w:hAnsi="Times New Roman" w:cs="Times New Roman"/>
          <w:sz w:val="28"/>
          <w:szCs w:val="28"/>
        </w:rPr>
        <w:t xml:space="preserve">Документы (их копии или сведения, содержащиеся в них), указанные в </w:t>
      </w:r>
      <w:r w:rsidR="003947CE">
        <w:rPr>
          <w:rFonts w:ascii="Times New Roman" w:hAnsi="Times New Roman" w:cs="Times New Roman"/>
          <w:sz w:val="28"/>
          <w:szCs w:val="28"/>
        </w:rPr>
        <w:t>пункте 3.5</w:t>
      </w:r>
      <w:r w:rsidR="00D54E03" w:rsidRPr="00D54E03">
        <w:rPr>
          <w:rFonts w:ascii="Times New Roman" w:hAnsi="Times New Roman" w:cs="Times New Roman"/>
          <w:sz w:val="28"/>
          <w:szCs w:val="28"/>
        </w:rPr>
        <w:t>.1, подпунктах 3-5 пункта 3.</w:t>
      </w:r>
      <w:r w:rsidR="003947CE">
        <w:rPr>
          <w:rFonts w:ascii="Times New Roman" w:hAnsi="Times New Roman" w:cs="Times New Roman"/>
          <w:sz w:val="28"/>
          <w:szCs w:val="28"/>
        </w:rPr>
        <w:t>5</w:t>
      </w:r>
      <w:r w:rsidR="00D54E03" w:rsidRPr="00D54E03">
        <w:rPr>
          <w:rFonts w:ascii="Times New Roman" w:hAnsi="Times New Roman" w:cs="Times New Roman"/>
          <w:sz w:val="28"/>
          <w:szCs w:val="28"/>
        </w:rPr>
        <w:t xml:space="preserve">.2 </w:t>
      </w:r>
      <w:r w:rsidR="005A1BEB" w:rsidRPr="00D54E03">
        <w:rPr>
          <w:rFonts w:ascii="Times New Roman" w:hAnsi="Times New Roman" w:cs="Times New Roman"/>
          <w:sz w:val="28"/>
          <w:szCs w:val="28"/>
        </w:rPr>
        <w:t xml:space="preserve">Регламента, направляются </w:t>
      </w:r>
      <w:r w:rsidR="00D54E03" w:rsidRPr="00D54E03">
        <w:rPr>
          <w:rFonts w:ascii="Times New Roman" w:hAnsi="Times New Roman" w:cs="Times New Roman"/>
          <w:sz w:val="28"/>
          <w:szCs w:val="28"/>
        </w:rPr>
        <w:t xml:space="preserve">заявителем </w:t>
      </w:r>
      <w:r w:rsidR="005A1BEB" w:rsidRPr="00D54E03">
        <w:rPr>
          <w:rFonts w:ascii="Times New Roman" w:hAnsi="Times New Roman" w:cs="Times New Roman"/>
          <w:sz w:val="28"/>
          <w:szCs w:val="28"/>
        </w:rPr>
        <w:t>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A73A63" w:rsidRDefault="003A7CB4" w:rsidP="00A73A63">
      <w:pPr>
        <w:pStyle w:val="ConsPlusNormal"/>
        <w:ind w:firstLine="539"/>
        <w:jc w:val="both"/>
        <w:rPr>
          <w:rFonts w:ascii="Times New Roman" w:hAnsi="Times New Roman" w:cs="Times New Roman"/>
          <w:sz w:val="28"/>
          <w:szCs w:val="28"/>
        </w:rPr>
      </w:pPr>
      <w:r w:rsidRPr="003A7CB4">
        <w:rPr>
          <w:rFonts w:ascii="Times New Roman" w:hAnsi="Times New Roman" w:cs="Times New Roman"/>
          <w:sz w:val="28"/>
          <w:szCs w:val="28"/>
        </w:rPr>
        <w:t>3.</w:t>
      </w:r>
      <w:r w:rsidR="003947CE">
        <w:rPr>
          <w:rFonts w:ascii="Times New Roman" w:hAnsi="Times New Roman" w:cs="Times New Roman"/>
          <w:sz w:val="28"/>
          <w:szCs w:val="28"/>
        </w:rPr>
        <w:t>5</w:t>
      </w:r>
      <w:r w:rsidR="00AB3E9B" w:rsidRPr="003A7CB4">
        <w:rPr>
          <w:rFonts w:ascii="Times New Roman" w:hAnsi="Times New Roman" w:cs="Times New Roman"/>
          <w:sz w:val="28"/>
          <w:szCs w:val="28"/>
        </w:rPr>
        <w:t>.</w:t>
      </w:r>
      <w:r w:rsidRPr="003A7CB4">
        <w:rPr>
          <w:rFonts w:ascii="Times New Roman" w:hAnsi="Times New Roman" w:cs="Times New Roman"/>
          <w:sz w:val="28"/>
          <w:szCs w:val="28"/>
        </w:rPr>
        <w:t>5</w:t>
      </w:r>
      <w:r w:rsidR="00AB3E9B" w:rsidRPr="003A7CB4">
        <w:rPr>
          <w:rFonts w:ascii="Times New Roman" w:hAnsi="Times New Roman" w:cs="Times New Roman"/>
          <w:sz w:val="28"/>
          <w:szCs w:val="28"/>
        </w:rPr>
        <w:t xml:space="preserve">. </w:t>
      </w:r>
      <w:r w:rsidR="0043747E" w:rsidRPr="003A7CB4">
        <w:rPr>
          <w:rFonts w:ascii="Times New Roman" w:hAnsi="Times New Roman" w:cs="Times New Roman"/>
          <w:sz w:val="28"/>
          <w:szCs w:val="28"/>
        </w:rPr>
        <w:t xml:space="preserve">Документы (их копии или сведения, содержащиеся в них), указанные в подпунктах </w:t>
      </w:r>
      <w:r w:rsidRPr="003A7CB4">
        <w:rPr>
          <w:rFonts w:ascii="Times New Roman" w:hAnsi="Times New Roman" w:cs="Times New Roman"/>
          <w:sz w:val="28"/>
          <w:szCs w:val="28"/>
        </w:rPr>
        <w:t>2</w:t>
      </w:r>
      <w:r w:rsidR="00AA2447" w:rsidRPr="003A7CB4">
        <w:rPr>
          <w:rFonts w:ascii="Times New Roman" w:hAnsi="Times New Roman" w:cs="Times New Roman"/>
          <w:sz w:val="28"/>
          <w:szCs w:val="28"/>
        </w:rPr>
        <w:t xml:space="preserve">, </w:t>
      </w:r>
      <w:r w:rsidRPr="003A7CB4">
        <w:rPr>
          <w:rFonts w:ascii="Times New Roman" w:hAnsi="Times New Roman" w:cs="Times New Roman"/>
          <w:sz w:val="28"/>
          <w:szCs w:val="28"/>
        </w:rPr>
        <w:t>6</w:t>
      </w:r>
      <w:r w:rsidR="00AA2447" w:rsidRPr="003A7CB4">
        <w:rPr>
          <w:rFonts w:ascii="Times New Roman" w:hAnsi="Times New Roman" w:cs="Times New Roman"/>
          <w:sz w:val="28"/>
          <w:szCs w:val="28"/>
        </w:rPr>
        <w:t xml:space="preserve">, </w:t>
      </w:r>
      <w:r w:rsidR="00EF7611">
        <w:rPr>
          <w:rFonts w:ascii="Times New Roman" w:hAnsi="Times New Roman" w:cs="Times New Roman"/>
          <w:sz w:val="28"/>
          <w:szCs w:val="28"/>
        </w:rPr>
        <w:t>8</w:t>
      </w:r>
      <w:r w:rsidR="00AA2447" w:rsidRPr="003A7CB4">
        <w:rPr>
          <w:rFonts w:ascii="Times New Roman" w:hAnsi="Times New Roman" w:cs="Times New Roman"/>
          <w:sz w:val="28"/>
          <w:szCs w:val="28"/>
        </w:rPr>
        <w:t xml:space="preserve"> пункта </w:t>
      </w:r>
      <w:r w:rsidRPr="003A7CB4">
        <w:rPr>
          <w:rFonts w:ascii="Times New Roman" w:hAnsi="Times New Roman" w:cs="Times New Roman"/>
          <w:sz w:val="28"/>
          <w:szCs w:val="28"/>
        </w:rPr>
        <w:t>3.</w:t>
      </w:r>
      <w:r w:rsidR="003947CE">
        <w:rPr>
          <w:rFonts w:ascii="Times New Roman" w:hAnsi="Times New Roman" w:cs="Times New Roman"/>
          <w:sz w:val="28"/>
          <w:szCs w:val="28"/>
        </w:rPr>
        <w:t>5</w:t>
      </w:r>
      <w:r w:rsidR="00AA2447" w:rsidRPr="003A7CB4">
        <w:rPr>
          <w:rFonts w:ascii="Times New Roman" w:hAnsi="Times New Roman" w:cs="Times New Roman"/>
          <w:sz w:val="28"/>
          <w:szCs w:val="28"/>
        </w:rPr>
        <w:t>.</w:t>
      </w:r>
      <w:r w:rsidRPr="003A7CB4">
        <w:rPr>
          <w:rFonts w:ascii="Times New Roman" w:hAnsi="Times New Roman" w:cs="Times New Roman"/>
          <w:sz w:val="28"/>
          <w:szCs w:val="28"/>
        </w:rPr>
        <w:t>2</w:t>
      </w:r>
      <w:r w:rsidR="00AA2447" w:rsidRPr="003A7CB4">
        <w:rPr>
          <w:rFonts w:ascii="Times New Roman" w:hAnsi="Times New Roman" w:cs="Times New Roman"/>
          <w:sz w:val="28"/>
          <w:szCs w:val="28"/>
        </w:rPr>
        <w:t xml:space="preserve"> Регламента </w:t>
      </w:r>
      <w:r w:rsidR="0043747E" w:rsidRPr="003A7CB4">
        <w:rPr>
          <w:rFonts w:ascii="Times New Roman" w:hAnsi="Times New Roman" w:cs="Times New Roman"/>
          <w:sz w:val="28"/>
          <w:szCs w:val="28"/>
        </w:rPr>
        <w:t xml:space="preserve">не запрашиваются в случаях, если указанные документы находятся в распоряжении Министерства в связи с реализацией перераспределенных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Законом </w:t>
      </w:r>
      <w:r w:rsidR="00AA2447" w:rsidRPr="003A7CB4">
        <w:rPr>
          <w:rFonts w:ascii="Times New Roman" w:hAnsi="Times New Roman" w:cs="Times New Roman"/>
          <w:sz w:val="28"/>
          <w:szCs w:val="28"/>
        </w:rPr>
        <w:t>№</w:t>
      </w:r>
      <w:r w:rsidR="0043747E" w:rsidRPr="003A7CB4">
        <w:rPr>
          <w:rFonts w:ascii="Times New Roman" w:hAnsi="Times New Roman" w:cs="Times New Roman"/>
          <w:sz w:val="28"/>
          <w:szCs w:val="28"/>
        </w:rPr>
        <w:t xml:space="preserve"> 131-ЗРТ.</w:t>
      </w:r>
      <w:bookmarkStart w:id="20" w:name="P172"/>
      <w:bookmarkStart w:id="21" w:name="P202"/>
      <w:bookmarkEnd w:id="20"/>
      <w:bookmarkEnd w:id="21"/>
    </w:p>
    <w:p w:rsidR="00007C8D" w:rsidRPr="007C3FEA" w:rsidRDefault="000E090E" w:rsidP="00E66E66">
      <w:pPr>
        <w:pStyle w:val="ConsPlusNormal"/>
        <w:ind w:firstLine="540"/>
        <w:jc w:val="both"/>
        <w:rPr>
          <w:rFonts w:ascii="Times New Roman" w:hAnsi="Times New Roman" w:cs="Times New Roman"/>
          <w:sz w:val="28"/>
          <w:szCs w:val="28"/>
        </w:rPr>
      </w:pPr>
      <w:bookmarkStart w:id="22" w:name="P288"/>
      <w:bookmarkStart w:id="23" w:name="P340"/>
      <w:bookmarkEnd w:id="22"/>
      <w:bookmarkEnd w:id="23"/>
      <w:r>
        <w:rPr>
          <w:rFonts w:ascii="Times New Roman" w:hAnsi="Times New Roman" w:cs="Times New Roman"/>
          <w:sz w:val="28"/>
          <w:szCs w:val="28"/>
        </w:rPr>
        <w:t>3.</w:t>
      </w:r>
      <w:r w:rsidR="003947CE">
        <w:rPr>
          <w:rFonts w:ascii="Times New Roman" w:hAnsi="Times New Roman" w:cs="Times New Roman"/>
          <w:sz w:val="28"/>
          <w:szCs w:val="28"/>
        </w:rPr>
        <w:t>5</w:t>
      </w:r>
      <w:r>
        <w:rPr>
          <w:rFonts w:ascii="Times New Roman" w:hAnsi="Times New Roman" w:cs="Times New Roman"/>
          <w:sz w:val="28"/>
          <w:szCs w:val="28"/>
        </w:rPr>
        <w:t>.6</w:t>
      </w:r>
      <w:r w:rsidR="00007C8D" w:rsidRPr="007C3FEA">
        <w:rPr>
          <w:rFonts w:ascii="Times New Roman" w:hAnsi="Times New Roman" w:cs="Times New Roman"/>
          <w:sz w:val="28"/>
          <w:szCs w:val="28"/>
        </w:rPr>
        <w:t>. Основанием для направления запроса является зарегистрированное заявление заявителя.</w:t>
      </w:r>
    </w:p>
    <w:p w:rsidR="00007C8D" w:rsidRPr="007C3FEA" w:rsidRDefault="00007C8D" w:rsidP="00E66E66">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Должностным лицом (работником), ответственным за направление межведомственных запросов, является специалист Отдела 1 (Отдела 2).</w:t>
      </w:r>
    </w:p>
    <w:p w:rsidR="00007C8D" w:rsidRPr="007C3FEA" w:rsidRDefault="00F76567" w:rsidP="00E66E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3947CE">
        <w:rPr>
          <w:rFonts w:ascii="Times New Roman" w:hAnsi="Times New Roman" w:cs="Times New Roman"/>
          <w:sz w:val="28"/>
          <w:szCs w:val="28"/>
        </w:rPr>
        <w:t>5</w:t>
      </w:r>
      <w:r>
        <w:rPr>
          <w:rFonts w:ascii="Times New Roman" w:hAnsi="Times New Roman" w:cs="Times New Roman"/>
          <w:sz w:val="28"/>
          <w:szCs w:val="28"/>
        </w:rPr>
        <w:t>.7</w:t>
      </w:r>
      <w:r w:rsidR="00007C8D" w:rsidRPr="007C3FEA">
        <w:rPr>
          <w:rFonts w:ascii="Times New Roman" w:hAnsi="Times New Roman" w:cs="Times New Roman"/>
          <w:sz w:val="28"/>
          <w:szCs w:val="28"/>
        </w:rPr>
        <w:t xml:space="preserve">. Специалист Отдела 1 (Отдела 2)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w:t>
      </w:r>
      <w:r w:rsidR="000E090E">
        <w:rPr>
          <w:rFonts w:ascii="Times New Roman" w:hAnsi="Times New Roman" w:cs="Times New Roman"/>
          <w:sz w:val="28"/>
          <w:szCs w:val="28"/>
        </w:rPr>
        <w:t>пункта</w:t>
      </w:r>
      <w:r w:rsidR="007F7781" w:rsidRPr="007C3FEA">
        <w:rPr>
          <w:rFonts w:ascii="Times New Roman" w:hAnsi="Times New Roman" w:cs="Times New Roman"/>
          <w:sz w:val="28"/>
          <w:szCs w:val="28"/>
        </w:rPr>
        <w:t>м</w:t>
      </w:r>
      <w:r w:rsidR="000E090E">
        <w:rPr>
          <w:rFonts w:ascii="Times New Roman" w:hAnsi="Times New Roman" w:cs="Times New Roman"/>
          <w:sz w:val="28"/>
          <w:szCs w:val="28"/>
        </w:rPr>
        <w:t>и</w:t>
      </w:r>
      <w:r w:rsidR="007F7781" w:rsidRPr="007C3FEA">
        <w:rPr>
          <w:rFonts w:ascii="Times New Roman" w:hAnsi="Times New Roman" w:cs="Times New Roman"/>
          <w:sz w:val="28"/>
          <w:szCs w:val="28"/>
        </w:rPr>
        <w:t xml:space="preserve"> </w:t>
      </w:r>
      <w:r w:rsidR="000E090E">
        <w:rPr>
          <w:rFonts w:ascii="Times New Roman" w:hAnsi="Times New Roman" w:cs="Times New Roman"/>
          <w:sz w:val="28"/>
          <w:szCs w:val="28"/>
        </w:rPr>
        <w:t>3</w:t>
      </w:r>
      <w:r w:rsidR="007F7781" w:rsidRPr="000E090E">
        <w:rPr>
          <w:rFonts w:ascii="Times New Roman" w:hAnsi="Times New Roman" w:cs="Times New Roman"/>
          <w:sz w:val="28"/>
          <w:szCs w:val="28"/>
        </w:rPr>
        <w:t>.</w:t>
      </w:r>
      <w:r w:rsidR="003947CE">
        <w:rPr>
          <w:rFonts w:ascii="Times New Roman" w:hAnsi="Times New Roman" w:cs="Times New Roman"/>
          <w:sz w:val="28"/>
          <w:szCs w:val="28"/>
        </w:rPr>
        <w:t>5</w:t>
      </w:r>
      <w:r w:rsidR="002E55AE" w:rsidRPr="000E090E">
        <w:rPr>
          <w:rFonts w:ascii="Times New Roman" w:hAnsi="Times New Roman" w:cs="Times New Roman"/>
          <w:sz w:val="28"/>
          <w:szCs w:val="28"/>
        </w:rPr>
        <w:t>.</w:t>
      </w:r>
      <w:r w:rsidR="000E090E" w:rsidRPr="000E090E">
        <w:rPr>
          <w:rFonts w:ascii="Times New Roman" w:hAnsi="Times New Roman" w:cs="Times New Roman"/>
          <w:sz w:val="28"/>
          <w:szCs w:val="28"/>
        </w:rPr>
        <w:t>1 и 3.</w:t>
      </w:r>
      <w:r w:rsidR="003947CE">
        <w:rPr>
          <w:rFonts w:ascii="Times New Roman" w:hAnsi="Times New Roman" w:cs="Times New Roman"/>
          <w:sz w:val="28"/>
          <w:szCs w:val="28"/>
        </w:rPr>
        <w:t>5</w:t>
      </w:r>
      <w:r w:rsidR="000E090E" w:rsidRPr="000E090E">
        <w:rPr>
          <w:rFonts w:ascii="Times New Roman" w:hAnsi="Times New Roman" w:cs="Times New Roman"/>
          <w:sz w:val="28"/>
          <w:szCs w:val="28"/>
        </w:rPr>
        <w:t>.2</w:t>
      </w:r>
      <w:r w:rsidR="00007C8D" w:rsidRPr="000E090E">
        <w:rPr>
          <w:rFonts w:ascii="Times New Roman" w:hAnsi="Times New Roman" w:cs="Times New Roman"/>
          <w:sz w:val="28"/>
          <w:szCs w:val="28"/>
        </w:rPr>
        <w:t xml:space="preserve"> Регламента</w:t>
      </w:r>
      <w:r w:rsidR="00007C8D" w:rsidRPr="007C3FEA">
        <w:rPr>
          <w:rFonts w:ascii="Times New Roman" w:hAnsi="Times New Roman" w:cs="Times New Roman"/>
          <w:sz w:val="28"/>
          <w:szCs w:val="28"/>
        </w:rPr>
        <w:t>.</w:t>
      </w:r>
    </w:p>
    <w:p w:rsidR="00007C8D" w:rsidRPr="007C3FEA" w:rsidRDefault="00007C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Процедуры, устанавливаемые настоящим пунктом, выполняются в день принятия заявления на рассмотрение.</w:t>
      </w:r>
    </w:p>
    <w:p w:rsidR="00007C8D" w:rsidRPr="007C3FEA" w:rsidRDefault="00007C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p>
    <w:p w:rsidR="00007C8D" w:rsidRPr="007C3FEA" w:rsidRDefault="003947CE" w:rsidP="007A6C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3.5</w:t>
      </w:r>
      <w:r w:rsidR="00007C8D" w:rsidRPr="007C3FEA">
        <w:rPr>
          <w:rFonts w:ascii="Times New Roman" w:hAnsi="Times New Roman" w:cs="Times New Roman"/>
          <w:sz w:val="28"/>
          <w:szCs w:val="28"/>
        </w:rPr>
        <w:t>.</w:t>
      </w:r>
      <w:r w:rsidR="00E8026F">
        <w:rPr>
          <w:rFonts w:ascii="Times New Roman" w:hAnsi="Times New Roman" w:cs="Times New Roman"/>
          <w:sz w:val="28"/>
          <w:szCs w:val="28"/>
        </w:rPr>
        <w:t>8</w:t>
      </w:r>
      <w:r w:rsidR="00007C8D" w:rsidRPr="007C3FEA">
        <w:rPr>
          <w:rFonts w:ascii="Times New Roman" w:hAnsi="Times New Roman" w:cs="Times New Roman"/>
          <w:sz w:val="28"/>
          <w:szCs w:val="28"/>
        </w:rPr>
        <w:t xml:space="preserve">. По межведомственным запросам документы (их копии или сведения, содержащиеся в них), предусмотренные </w:t>
      </w:r>
      <w:r w:rsidR="00E8026F">
        <w:rPr>
          <w:rFonts w:ascii="Times New Roman" w:hAnsi="Times New Roman" w:cs="Times New Roman"/>
          <w:sz w:val="28"/>
          <w:szCs w:val="28"/>
        </w:rPr>
        <w:t>3</w:t>
      </w:r>
      <w:r>
        <w:rPr>
          <w:rFonts w:ascii="Times New Roman" w:hAnsi="Times New Roman" w:cs="Times New Roman"/>
          <w:sz w:val="28"/>
          <w:szCs w:val="28"/>
        </w:rPr>
        <w:t>.5.1 и 3.5</w:t>
      </w:r>
      <w:r w:rsidR="00E8026F" w:rsidRPr="00E8026F">
        <w:rPr>
          <w:rFonts w:ascii="Times New Roman" w:hAnsi="Times New Roman" w:cs="Times New Roman"/>
          <w:sz w:val="28"/>
          <w:szCs w:val="28"/>
        </w:rPr>
        <w:t>.2 Регламента</w:t>
      </w:r>
      <w:r w:rsidR="00007C8D" w:rsidRPr="007C3FEA">
        <w:rPr>
          <w:rFonts w:ascii="Times New Roman" w:hAnsi="Times New Roman" w:cs="Times New Roman"/>
          <w:sz w:val="28"/>
          <w:szCs w:val="28"/>
        </w:rPr>
        <w:t>, предоставляются органами, в распоряжении которых находятся эти документы в электронной форме, в соответствии с постановлением Правительства Российско</w:t>
      </w:r>
      <w:r w:rsidR="008527CF" w:rsidRPr="007C3FEA">
        <w:rPr>
          <w:rFonts w:ascii="Times New Roman" w:hAnsi="Times New Roman" w:cs="Times New Roman"/>
          <w:sz w:val="28"/>
          <w:szCs w:val="28"/>
        </w:rPr>
        <w:t>й Федерации от 23 июня 2021 г. № 963 «</w:t>
      </w:r>
      <w:r w:rsidR="00007C8D" w:rsidRPr="007C3FEA">
        <w:rPr>
          <w:rFonts w:ascii="Times New Roman" w:hAnsi="Times New Roman" w:cs="Times New Roman"/>
          <w:sz w:val="28"/>
          <w:szCs w:val="28"/>
        </w:rPr>
        <w:t xml:space="preserve">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w:t>
      </w:r>
      <w:r w:rsidR="000125C1" w:rsidRPr="007C3FEA">
        <w:rPr>
          <w:rFonts w:ascii="Times New Roman" w:hAnsi="Times New Roman" w:cs="Times New Roman"/>
          <w:sz w:val="28"/>
          <w:szCs w:val="28"/>
        </w:rPr>
        <w:t xml:space="preserve">информационного </w:t>
      </w:r>
      <w:r w:rsidR="00007C8D" w:rsidRPr="007C3FEA">
        <w:rPr>
          <w:rFonts w:ascii="Times New Roman" w:hAnsi="Times New Roman" w:cs="Times New Roman"/>
          <w:sz w:val="28"/>
          <w:szCs w:val="28"/>
        </w:rPr>
        <w:lastRenderedPageBreak/>
        <w:t>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527CF" w:rsidRPr="007C3FEA">
        <w:rPr>
          <w:rFonts w:ascii="Times New Roman" w:hAnsi="Times New Roman" w:cs="Times New Roman"/>
          <w:sz w:val="28"/>
          <w:szCs w:val="28"/>
        </w:rPr>
        <w:t>»</w:t>
      </w:r>
      <w:r w:rsidR="00007C8D" w:rsidRPr="007C3FEA">
        <w:rPr>
          <w:rFonts w:ascii="Times New Roman" w:hAnsi="Times New Roman" w:cs="Times New Roman"/>
          <w:sz w:val="28"/>
          <w:szCs w:val="28"/>
        </w:rPr>
        <w:t xml:space="preserve"> в срок не позднее 48 часов с момента направления соответствующего межведомственного запроса.</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5</w:t>
      </w:r>
      <w:r w:rsidRPr="007C3FEA">
        <w:rPr>
          <w:rFonts w:ascii="Times New Roman" w:hAnsi="Times New Roman" w:cs="Times New Roman"/>
          <w:sz w:val="28"/>
          <w:szCs w:val="28"/>
        </w:rPr>
        <w:t>.</w:t>
      </w:r>
      <w:r w:rsidR="00E8026F">
        <w:rPr>
          <w:rFonts w:ascii="Times New Roman" w:hAnsi="Times New Roman" w:cs="Times New Roman"/>
          <w:sz w:val="28"/>
          <w:szCs w:val="28"/>
        </w:rPr>
        <w:t>9</w:t>
      </w:r>
      <w:r w:rsidRPr="007C3FEA">
        <w:rPr>
          <w:rFonts w:ascii="Times New Roman" w:hAnsi="Times New Roman" w:cs="Times New Roman"/>
          <w:sz w:val="28"/>
          <w:szCs w:val="28"/>
        </w:rPr>
        <w:t>. Межведомственное информационное взаимодействие может осуществляться на бумажном носителе:</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0125C1"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w:t>
      </w:r>
      <w:hyperlink w:anchor="P155"/>
      <w:r w:rsidR="000125C1" w:rsidRPr="007C3FEA">
        <w:rPr>
          <w:rFonts w:ascii="Times New Roman" w:hAnsi="Times New Roman" w:cs="Times New Roman"/>
          <w:sz w:val="28"/>
          <w:szCs w:val="28"/>
        </w:rPr>
        <w:t xml:space="preserve"> пунктом </w:t>
      </w:r>
      <w:r w:rsidR="00F76567" w:rsidRPr="00F76567">
        <w:rPr>
          <w:rFonts w:ascii="Times New Roman" w:hAnsi="Times New Roman" w:cs="Times New Roman"/>
          <w:sz w:val="28"/>
          <w:szCs w:val="28"/>
        </w:rPr>
        <w:t>3.</w:t>
      </w:r>
      <w:r w:rsidR="003947CE">
        <w:rPr>
          <w:rFonts w:ascii="Times New Roman" w:hAnsi="Times New Roman" w:cs="Times New Roman"/>
          <w:sz w:val="28"/>
          <w:szCs w:val="28"/>
        </w:rPr>
        <w:t>5.1 и 3.5</w:t>
      </w:r>
      <w:r w:rsidR="00F76567" w:rsidRPr="00F76567">
        <w:rPr>
          <w:rFonts w:ascii="Times New Roman" w:hAnsi="Times New Roman" w:cs="Times New Roman"/>
          <w:sz w:val="28"/>
          <w:szCs w:val="28"/>
        </w:rPr>
        <w:t>.2 Регламента</w:t>
      </w:r>
      <w:r w:rsidRPr="007C3FEA">
        <w:rPr>
          <w:rFonts w:ascii="Times New Roman" w:hAnsi="Times New Roman" w:cs="Times New Roman"/>
          <w:sz w:val="28"/>
          <w:szCs w:val="28"/>
        </w:rPr>
        <w:t>, предоставляются органами, в распоряжении которых находятся эти документы.</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Срок подготовки и направления ответа на межведомственные запросы в соответствии с частью 3 статьи 7</w:t>
      </w:r>
      <w:r w:rsidR="002B1B95" w:rsidRPr="007C3FEA">
        <w:rPr>
          <w:rFonts w:ascii="Times New Roman" w:hAnsi="Times New Roman" w:cs="Times New Roman"/>
          <w:sz w:val="28"/>
          <w:szCs w:val="28"/>
        </w:rPr>
        <w:t>.</w:t>
      </w:r>
      <w:r w:rsidRPr="007C3FEA">
        <w:rPr>
          <w:rFonts w:ascii="Times New Roman" w:hAnsi="Times New Roman" w:cs="Times New Roman"/>
          <w:sz w:val="28"/>
          <w:szCs w:val="28"/>
        </w:rPr>
        <w:t xml:space="preserve">2 Федерального закона </w:t>
      </w:r>
      <w:r w:rsidR="00FE44B6" w:rsidRPr="007C3FEA">
        <w:rPr>
          <w:rFonts w:ascii="Times New Roman" w:hAnsi="Times New Roman" w:cs="Times New Roman"/>
          <w:sz w:val="28"/>
          <w:szCs w:val="28"/>
        </w:rPr>
        <w:t>№ 210-ФЗ</w:t>
      </w:r>
      <w:r w:rsidRPr="007C3FEA">
        <w:rPr>
          <w:rFonts w:ascii="Times New Roman" w:hAnsi="Times New Roman" w:cs="Times New Roman"/>
          <w:sz w:val="28"/>
          <w:szCs w:val="28"/>
        </w:rPr>
        <w:t xml:space="preserve">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5</w:t>
      </w:r>
      <w:r w:rsidRPr="007C3FEA">
        <w:rPr>
          <w:rFonts w:ascii="Times New Roman" w:hAnsi="Times New Roman" w:cs="Times New Roman"/>
          <w:sz w:val="28"/>
          <w:szCs w:val="28"/>
        </w:rPr>
        <w:t>.</w:t>
      </w:r>
      <w:r w:rsidR="009C0695">
        <w:rPr>
          <w:rFonts w:ascii="Times New Roman" w:hAnsi="Times New Roman" w:cs="Times New Roman"/>
          <w:sz w:val="28"/>
          <w:szCs w:val="28"/>
        </w:rPr>
        <w:t>10</w:t>
      </w:r>
      <w:r w:rsidRPr="007C3FEA">
        <w:rPr>
          <w:rFonts w:ascii="Times New Roman" w:hAnsi="Times New Roman" w:cs="Times New Roman"/>
          <w:sz w:val="28"/>
          <w:szCs w:val="28"/>
        </w:rPr>
        <w:t>. Специалист Отдела 1 (Отдела 2) 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Процедура, устанавливаемая настоящим пунктом, выполняется в день получения сведений по межведомственным запросам.</w:t>
      </w:r>
    </w:p>
    <w:p w:rsidR="00007C8D" w:rsidRPr="007C3FEA" w:rsidRDefault="00007C8D" w:rsidP="007A6CB3">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Министерство.</w:t>
      </w:r>
    </w:p>
    <w:p w:rsidR="00007C8D" w:rsidRPr="007C3FEA" w:rsidRDefault="003947CE" w:rsidP="007A6C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3.5</w:t>
      </w:r>
      <w:r w:rsidR="00007C8D" w:rsidRPr="007C3FEA">
        <w:rPr>
          <w:rFonts w:ascii="Times New Roman" w:hAnsi="Times New Roman" w:cs="Times New Roman"/>
          <w:sz w:val="28"/>
          <w:szCs w:val="28"/>
        </w:rPr>
        <w:t>.</w:t>
      </w:r>
      <w:r w:rsidR="009C0695">
        <w:rPr>
          <w:rFonts w:ascii="Times New Roman" w:hAnsi="Times New Roman" w:cs="Times New Roman"/>
          <w:sz w:val="28"/>
          <w:szCs w:val="28"/>
        </w:rPr>
        <w:t>11</w:t>
      </w:r>
      <w:r w:rsidR="00007C8D" w:rsidRPr="007C3FEA">
        <w:rPr>
          <w:rFonts w:ascii="Times New Roman" w:hAnsi="Times New Roman" w:cs="Times New Roman"/>
          <w:sz w:val="28"/>
          <w:szCs w:val="28"/>
        </w:rPr>
        <w:t>. Исполнение процедур, указанных в пункте 3.</w:t>
      </w:r>
      <w:r w:rsidR="006770C4">
        <w:rPr>
          <w:rFonts w:ascii="Times New Roman" w:hAnsi="Times New Roman" w:cs="Times New Roman"/>
          <w:sz w:val="28"/>
          <w:szCs w:val="28"/>
        </w:rPr>
        <w:t>5</w:t>
      </w:r>
      <w:r w:rsidR="00007C8D" w:rsidRPr="007C3FEA">
        <w:rPr>
          <w:rFonts w:ascii="Times New Roman" w:hAnsi="Times New Roman" w:cs="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07C8D" w:rsidRPr="007C3FEA" w:rsidRDefault="003947CE" w:rsidP="007A6CB3">
      <w:pPr>
        <w:pStyle w:val="ConsPlusNormal"/>
        <w:ind w:firstLine="540"/>
        <w:jc w:val="both"/>
        <w:rPr>
          <w:rFonts w:ascii="Times New Roman" w:hAnsi="Times New Roman" w:cs="Times New Roman"/>
          <w:sz w:val="28"/>
          <w:szCs w:val="28"/>
        </w:rPr>
      </w:pPr>
      <w:bookmarkStart w:id="24" w:name="P382"/>
      <w:bookmarkEnd w:id="24"/>
      <w:r>
        <w:rPr>
          <w:rFonts w:ascii="Times New Roman" w:hAnsi="Times New Roman" w:cs="Times New Roman"/>
          <w:sz w:val="28"/>
          <w:szCs w:val="28"/>
        </w:rPr>
        <w:t>3.6</w:t>
      </w:r>
      <w:r w:rsidR="00007C8D" w:rsidRPr="00066242">
        <w:rPr>
          <w:rFonts w:ascii="Times New Roman" w:hAnsi="Times New Roman" w:cs="Times New Roman"/>
          <w:sz w:val="28"/>
          <w:szCs w:val="28"/>
        </w:rPr>
        <w:t xml:space="preserve">. Подготовка </w:t>
      </w:r>
      <w:r w:rsidR="00007C8D" w:rsidRPr="007C3FEA">
        <w:rPr>
          <w:rFonts w:ascii="Times New Roman" w:hAnsi="Times New Roman" w:cs="Times New Roman"/>
          <w:sz w:val="28"/>
          <w:szCs w:val="28"/>
        </w:rPr>
        <w:t>результата государственной услуги.</w:t>
      </w:r>
    </w:p>
    <w:p w:rsidR="00007C8D" w:rsidRPr="007C3FEA" w:rsidRDefault="00007C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Основанием начала выполнения административной процедуры является поступление специалист</w:t>
      </w:r>
      <w:r w:rsidR="00C66BCA" w:rsidRPr="007C3FEA">
        <w:rPr>
          <w:rFonts w:ascii="Times New Roman" w:hAnsi="Times New Roman" w:cs="Times New Roman"/>
          <w:sz w:val="28"/>
          <w:szCs w:val="28"/>
        </w:rPr>
        <w:t>у</w:t>
      </w:r>
      <w:r w:rsidRPr="007C3FEA">
        <w:rPr>
          <w:rFonts w:ascii="Times New Roman" w:hAnsi="Times New Roman" w:cs="Times New Roman"/>
          <w:sz w:val="28"/>
          <w:szCs w:val="28"/>
        </w:rPr>
        <w:t xml:space="preserve"> Отдела 1 (Отдела 2) </w:t>
      </w:r>
      <w:r w:rsidR="00416228" w:rsidRPr="007C3FEA">
        <w:rPr>
          <w:rFonts w:ascii="Times New Roman" w:hAnsi="Times New Roman" w:cs="Times New Roman"/>
          <w:sz w:val="28"/>
          <w:szCs w:val="28"/>
        </w:rPr>
        <w:t xml:space="preserve">заявления и </w:t>
      </w:r>
      <w:r w:rsidRPr="007C3FEA">
        <w:rPr>
          <w:rFonts w:ascii="Times New Roman" w:hAnsi="Times New Roman" w:cs="Times New Roman"/>
          <w:sz w:val="28"/>
          <w:szCs w:val="28"/>
        </w:rPr>
        <w:t>документов</w:t>
      </w:r>
      <w:r w:rsidR="00416228" w:rsidRPr="007C3FEA">
        <w:rPr>
          <w:rFonts w:ascii="Times New Roman" w:hAnsi="Times New Roman" w:cs="Times New Roman"/>
          <w:sz w:val="28"/>
          <w:szCs w:val="28"/>
        </w:rPr>
        <w:t>, представленных заявителем, а также</w:t>
      </w:r>
      <w:r w:rsidRPr="007C3FEA">
        <w:rPr>
          <w:rFonts w:ascii="Times New Roman" w:hAnsi="Times New Roman" w:cs="Times New Roman"/>
          <w:sz w:val="28"/>
          <w:szCs w:val="28"/>
        </w:rPr>
        <w:t xml:space="preserve"> сведений, </w:t>
      </w:r>
      <w:r w:rsidR="00416228" w:rsidRPr="007C3FEA">
        <w:rPr>
          <w:rFonts w:ascii="Times New Roman" w:hAnsi="Times New Roman" w:cs="Times New Roman"/>
          <w:sz w:val="28"/>
          <w:szCs w:val="28"/>
        </w:rPr>
        <w:t>полученных в рамках межведомственного информационного взаимодействия</w:t>
      </w:r>
      <w:r w:rsidRPr="007C3FEA">
        <w:rPr>
          <w:rFonts w:ascii="Times New Roman" w:hAnsi="Times New Roman" w:cs="Times New Roman"/>
          <w:sz w:val="28"/>
          <w:szCs w:val="28"/>
        </w:rPr>
        <w:t>.</w:t>
      </w:r>
    </w:p>
    <w:p w:rsidR="00007C8D" w:rsidRPr="007C3FEA" w:rsidRDefault="00007C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Должностным лицом, ответственным за выполнение административной </w:t>
      </w:r>
      <w:r w:rsidRPr="007C3FEA">
        <w:rPr>
          <w:rFonts w:ascii="Times New Roman" w:hAnsi="Times New Roman" w:cs="Times New Roman"/>
          <w:sz w:val="28"/>
          <w:szCs w:val="28"/>
        </w:rPr>
        <w:lastRenderedPageBreak/>
        <w:t>процедуры, является специалист Отдела 1 (Отдела 2).</w:t>
      </w:r>
    </w:p>
    <w:p w:rsidR="00007C8D" w:rsidRPr="007C3FEA" w:rsidRDefault="003947CE" w:rsidP="007A6CB3">
      <w:pPr>
        <w:pStyle w:val="ConsPlusNormal"/>
        <w:ind w:firstLine="540"/>
        <w:jc w:val="both"/>
        <w:rPr>
          <w:rFonts w:ascii="Times New Roman" w:hAnsi="Times New Roman" w:cs="Times New Roman"/>
          <w:sz w:val="28"/>
          <w:szCs w:val="28"/>
        </w:rPr>
      </w:pPr>
      <w:bookmarkStart w:id="25" w:name="P387"/>
      <w:bookmarkEnd w:id="25"/>
      <w:r>
        <w:rPr>
          <w:rFonts w:ascii="Times New Roman" w:hAnsi="Times New Roman" w:cs="Times New Roman"/>
          <w:sz w:val="28"/>
          <w:szCs w:val="28"/>
        </w:rPr>
        <w:t>3.6</w:t>
      </w:r>
      <w:r w:rsidR="00595BCA" w:rsidRPr="007C3FEA">
        <w:rPr>
          <w:rFonts w:ascii="Times New Roman" w:hAnsi="Times New Roman" w:cs="Times New Roman"/>
          <w:sz w:val="28"/>
          <w:szCs w:val="28"/>
        </w:rPr>
        <w:t xml:space="preserve">.1. </w:t>
      </w:r>
      <w:r w:rsidR="00007C8D" w:rsidRPr="007C3FEA">
        <w:rPr>
          <w:rFonts w:ascii="Times New Roman" w:hAnsi="Times New Roman" w:cs="Times New Roman"/>
          <w:sz w:val="28"/>
          <w:szCs w:val="28"/>
        </w:rPr>
        <w:t>При подготовке результата предоставления государственной услуги специалист Отдела 1 (Отдела 2) выполняет административные действи</w:t>
      </w:r>
      <w:r w:rsidR="000B02A4" w:rsidRPr="007C3FEA">
        <w:rPr>
          <w:rFonts w:ascii="Times New Roman" w:hAnsi="Times New Roman" w:cs="Times New Roman"/>
          <w:sz w:val="28"/>
          <w:szCs w:val="28"/>
        </w:rPr>
        <w:t>я согласно следующим вариантам</w:t>
      </w:r>
      <w:r w:rsidR="003E29AE" w:rsidRPr="007C3FEA">
        <w:rPr>
          <w:rFonts w:ascii="Times New Roman" w:hAnsi="Times New Roman" w:cs="Times New Roman"/>
          <w:sz w:val="28"/>
          <w:szCs w:val="28"/>
        </w:rPr>
        <w:t>.</w:t>
      </w:r>
    </w:p>
    <w:p w:rsidR="00007C8D" w:rsidRPr="007C3FEA" w:rsidRDefault="003947CE" w:rsidP="007A6C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3E29AE" w:rsidRPr="007C3FEA">
        <w:rPr>
          <w:rFonts w:ascii="Times New Roman" w:hAnsi="Times New Roman" w:cs="Times New Roman"/>
          <w:sz w:val="28"/>
          <w:szCs w:val="28"/>
        </w:rPr>
        <w:t xml:space="preserve">.1.1. </w:t>
      </w:r>
      <w:r w:rsidR="00007C8D" w:rsidRPr="007C3FEA">
        <w:rPr>
          <w:rFonts w:ascii="Times New Roman" w:hAnsi="Times New Roman" w:cs="Times New Roman"/>
          <w:sz w:val="28"/>
          <w:szCs w:val="28"/>
        </w:rPr>
        <w:t>Рассмотрение заявления о получении разрешения на строительство:</w:t>
      </w:r>
    </w:p>
    <w:p w:rsidR="00007C8D" w:rsidRPr="007C3FEA" w:rsidRDefault="003E29AE"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007C8D" w:rsidRPr="007C3FEA">
        <w:rPr>
          <w:rFonts w:ascii="Times New Roman" w:hAnsi="Times New Roman" w:cs="Times New Roman"/>
          <w:sz w:val="28"/>
          <w:szCs w:val="28"/>
        </w:rPr>
        <w:t xml:space="preserve">при выявлении оснований для </w:t>
      </w:r>
      <w:r w:rsidR="00060C18">
        <w:rPr>
          <w:rFonts w:ascii="Times New Roman" w:hAnsi="Times New Roman" w:cs="Times New Roman"/>
          <w:sz w:val="28"/>
          <w:szCs w:val="28"/>
        </w:rPr>
        <w:t xml:space="preserve">отказа в </w:t>
      </w:r>
      <w:r w:rsidR="00D36AC9" w:rsidRPr="007C3FEA">
        <w:rPr>
          <w:rFonts w:ascii="Times New Roman" w:hAnsi="Times New Roman" w:cs="Times New Roman"/>
          <w:sz w:val="28"/>
          <w:szCs w:val="28"/>
        </w:rPr>
        <w:t>выдач</w:t>
      </w:r>
      <w:r w:rsidR="00060C18">
        <w:rPr>
          <w:rFonts w:ascii="Times New Roman" w:hAnsi="Times New Roman" w:cs="Times New Roman"/>
          <w:sz w:val="28"/>
          <w:szCs w:val="28"/>
        </w:rPr>
        <w:t>е</w:t>
      </w:r>
      <w:r w:rsidR="00D36AC9" w:rsidRPr="007C3FEA">
        <w:rPr>
          <w:rFonts w:ascii="Times New Roman" w:hAnsi="Times New Roman" w:cs="Times New Roman"/>
          <w:sz w:val="28"/>
          <w:szCs w:val="28"/>
        </w:rPr>
        <w:t xml:space="preserve"> разрешения на строительство</w:t>
      </w:r>
      <w:r w:rsidR="00007C8D" w:rsidRPr="007C3FEA">
        <w:rPr>
          <w:rFonts w:ascii="Times New Roman" w:hAnsi="Times New Roman" w:cs="Times New Roman"/>
          <w:sz w:val="28"/>
          <w:szCs w:val="28"/>
        </w:rPr>
        <w:t xml:space="preserve">, указанных в </w:t>
      </w:r>
      <w:r w:rsidR="00382149" w:rsidRPr="007C3FEA">
        <w:rPr>
          <w:rFonts w:ascii="Times New Roman" w:hAnsi="Times New Roman" w:cs="Times New Roman"/>
          <w:sz w:val="28"/>
          <w:szCs w:val="28"/>
        </w:rPr>
        <w:t xml:space="preserve">пункте </w:t>
      </w:r>
      <w:r w:rsidR="00307B76" w:rsidRPr="00307B76">
        <w:rPr>
          <w:rFonts w:ascii="Times New Roman" w:hAnsi="Times New Roman" w:cs="Times New Roman"/>
          <w:sz w:val="28"/>
          <w:szCs w:val="28"/>
        </w:rPr>
        <w:t>2.12.3.1</w:t>
      </w:r>
      <w:r w:rsidR="00007C8D" w:rsidRPr="00307B76">
        <w:rPr>
          <w:rFonts w:ascii="Times New Roman" w:hAnsi="Times New Roman" w:cs="Times New Roman"/>
          <w:sz w:val="28"/>
          <w:szCs w:val="28"/>
        </w:rPr>
        <w:t xml:space="preserve"> Регламента</w:t>
      </w:r>
      <w:r w:rsidR="00007C8D" w:rsidRPr="007C3FEA">
        <w:rPr>
          <w:rFonts w:ascii="Times New Roman" w:hAnsi="Times New Roman" w:cs="Times New Roman"/>
          <w:sz w:val="28"/>
          <w:szCs w:val="28"/>
        </w:rPr>
        <w:t xml:space="preserve">, </w:t>
      </w:r>
      <w:r w:rsidRPr="007C3FEA">
        <w:rPr>
          <w:rFonts w:ascii="Times New Roman" w:hAnsi="Times New Roman" w:cs="Times New Roman"/>
          <w:sz w:val="28"/>
          <w:szCs w:val="28"/>
        </w:rPr>
        <w:t xml:space="preserve">присваивает заявлению статус «Подготовка отказа», </w:t>
      </w:r>
      <w:r w:rsidR="00007C8D" w:rsidRPr="007C3FEA">
        <w:rPr>
          <w:rFonts w:ascii="Times New Roman" w:hAnsi="Times New Roman" w:cs="Times New Roman"/>
          <w:sz w:val="28"/>
          <w:szCs w:val="28"/>
        </w:rPr>
        <w:t xml:space="preserve">подготавливает проект решения об отказе </w:t>
      </w:r>
      <w:r w:rsidR="00D36AC9" w:rsidRPr="007C3FEA">
        <w:rPr>
          <w:rFonts w:ascii="Times New Roman" w:hAnsi="Times New Roman" w:cs="Times New Roman"/>
          <w:sz w:val="28"/>
          <w:szCs w:val="28"/>
        </w:rPr>
        <w:t>в выдаче разрешения на строительство</w:t>
      </w:r>
      <w:r w:rsidRPr="007C3FEA">
        <w:rPr>
          <w:rFonts w:ascii="Times New Roman" w:hAnsi="Times New Roman" w:cs="Times New Roman"/>
          <w:sz w:val="28"/>
          <w:szCs w:val="28"/>
        </w:rPr>
        <w:t xml:space="preserve"> с указанием причин отказа.</w:t>
      </w:r>
      <w:r w:rsidRPr="007C3FEA">
        <w:t xml:space="preserve"> </w:t>
      </w:r>
      <w:r w:rsidRPr="007C3FEA">
        <w:rPr>
          <w:rFonts w:ascii="Times New Roman" w:hAnsi="Times New Roman" w:cs="Times New Roman"/>
          <w:sz w:val="28"/>
          <w:szCs w:val="28"/>
        </w:rPr>
        <w:t>Проект решения об отказе 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отказ»</w:t>
      </w:r>
      <w:r w:rsidR="00007C8D" w:rsidRPr="007C3FEA">
        <w:rPr>
          <w:rFonts w:ascii="Times New Roman" w:hAnsi="Times New Roman" w:cs="Times New Roman"/>
          <w:sz w:val="28"/>
          <w:szCs w:val="28"/>
        </w:rPr>
        <w:t>;</w:t>
      </w:r>
    </w:p>
    <w:p w:rsidR="00007C8D" w:rsidRPr="007C3FEA" w:rsidRDefault="002A13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2) </w:t>
      </w:r>
      <w:r w:rsidR="00007C8D" w:rsidRPr="007C3FEA">
        <w:rPr>
          <w:rFonts w:ascii="Times New Roman" w:hAnsi="Times New Roman" w:cs="Times New Roman"/>
          <w:sz w:val="28"/>
          <w:szCs w:val="28"/>
        </w:rPr>
        <w:t xml:space="preserve">в </w:t>
      </w:r>
      <w:r w:rsidR="00D36AC9" w:rsidRPr="007C3FEA">
        <w:rPr>
          <w:rFonts w:ascii="Times New Roman" w:hAnsi="Times New Roman" w:cs="Times New Roman"/>
          <w:sz w:val="28"/>
          <w:szCs w:val="28"/>
        </w:rPr>
        <w:t>случае отсутствия оснований для</w:t>
      </w:r>
      <w:r w:rsidR="00060C18">
        <w:rPr>
          <w:rFonts w:ascii="Times New Roman" w:hAnsi="Times New Roman" w:cs="Times New Roman"/>
          <w:sz w:val="28"/>
          <w:szCs w:val="28"/>
        </w:rPr>
        <w:t xml:space="preserve"> отказа в</w:t>
      </w:r>
      <w:r w:rsidR="00D36AC9" w:rsidRPr="007C3FEA">
        <w:rPr>
          <w:rFonts w:ascii="Times New Roman" w:hAnsi="Times New Roman" w:cs="Times New Roman"/>
          <w:sz w:val="28"/>
          <w:szCs w:val="28"/>
        </w:rPr>
        <w:t xml:space="preserve"> выдач</w:t>
      </w:r>
      <w:r w:rsidR="00060C18">
        <w:rPr>
          <w:rFonts w:ascii="Times New Roman" w:hAnsi="Times New Roman" w:cs="Times New Roman"/>
          <w:sz w:val="28"/>
          <w:szCs w:val="28"/>
        </w:rPr>
        <w:t>е</w:t>
      </w:r>
      <w:r w:rsidR="00D36AC9" w:rsidRPr="007C3FEA">
        <w:rPr>
          <w:rFonts w:ascii="Times New Roman" w:hAnsi="Times New Roman" w:cs="Times New Roman"/>
          <w:sz w:val="28"/>
          <w:szCs w:val="28"/>
        </w:rPr>
        <w:t xml:space="preserve"> разрешения на строительство</w:t>
      </w:r>
      <w:r w:rsidR="00007C8D" w:rsidRPr="007C3FEA">
        <w:rPr>
          <w:rFonts w:ascii="Times New Roman" w:hAnsi="Times New Roman" w:cs="Times New Roman"/>
          <w:sz w:val="28"/>
          <w:szCs w:val="28"/>
        </w:rPr>
        <w:t xml:space="preserve">, предусмотренных </w:t>
      </w:r>
      <w:r w:rsidR="00382149" w:rsidRPr="00307B76">
        <w:rPr>
          <w:rFonts w:ascii="Times New Roman" w:hAnsi="Times New Roman" w:cs="Times New Roman"/>
          <w:sz w:val="28"/>
          <w:szCs w:val="28"/>
        </w:rPr>
        <w:t xml:space="preserve">пунктом </w:t>
      </w:r>
      <w:r w:rsidR="00307B76" w:rsidRPr="00307B76">
        <w:rPr>
          <w:rFonts w:ascii="Times New Roman" w:hAnsi="Times New Roman" w:cs="Times New Roman"/>
          <w:sz w:val="28"/>
          <w:szCs w:val="28"/>
        </w:rPr>
        <w:t>2.12.3.1</w:t>
      </w:r>
      <w:r w:rsidR="00007C8D" w:rsidRPr="00307B76">
        <w:rPr>
          <w:rFonts w:ascii="Times New Roman" w:hAnsi="Times New Roman" w:cs="Times New Roman"/>
          <w:sz w:val="28"/>
          <w:szCs w:val="28"/>
        </w:rPr>
        <w:t xml:space="preserve"> Регламента</w:t>
      </w:r>
      <w:r w:rsidR="00007C8D" w:rsidRPr="007C3FEA">
        <w:rPr>
          <w:rFonts w:ascii="Times New Roman" w:hAnsi="Times New Roman" w:cs="Times New Roman"/>
          <w:sz w:val="28"/>
          <w:szCs w:val="28"/>
        </w:rPr>
        <w:t xml:space="preserve">, по итогам рассмотрения документов, необходимых </w:t>
      </w:r>
      <w:r w:rsidRPr="007C3FEA">
        <w:rPr>
          <w:rFonts w:ascii="Times New Roman" w:hAnsi="Times New Roman" w:cs="Times New Roman"/>
          <w:sz w:val="28"/>
          <w:szCs w:val="28"/>
        </w:rPr>
        <w:t xml:space="preserve">для </w:t>
      </w:r>
      <w:r w:rsidR="00007C8D" w:rsidRPr="007C3FEA">
        <w:rPr>
          <w:rFonts w:ascii="Times New Roman" w:hAnsi="Times New Roman" w:cs="Times New Roman"/>
          <w:sz w:val="28"/>
          <w:szCs w:val="28"/>
        </w:rPr>
        <w:t xml:space="preserve">предоставления государственной услуги, </w:t>
      </w:r>
      <w:r w:rsidRPr="007C3FEA">
        <w:rPr>
          <w:rFonts w:ascii="Times New Roman" w:hAnsi="Times New Roman" w:cs="Times New Roman"/>
          <w:sz w:val="28"/>
          <w:szCs w:val="28"/>
        </w:rPr>
        <w:t xml:space="preserve">присваивает заявлению статус «Подготовка документа», </w:t>
      </w:r>
      <w:r w:rsidR="00007C8D" w:rsidRPr="007C3FEA">
        <w:rPr>
          <w:rFonts w:ascii="Times New Roman" w:hAnsi="Times New Roman" w:cs="Times New Roman"/>
          <w:sz w:val="28"/>
          <w:szCs w:val="28"/>
        </w:rPr>
        <w:t>подготавливает проект разрешения на строительство</w:t>
      </w:r>
      <w:r w:rsidRPr="007C3FEA">
        <w:rPr>
          <w:rFonts w:ascii="Times New Roman" w:hAnsi="Times New Roman" w:cs="Times New Roman"/>
          <w:sz w:val="28"/>
          <w:szCs w:val="28"/>
        </w:rPr>
        <w:t>. Проект разрешения на строительство 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результат».</w:t>
      </w:r>
    </w:p>
    <w:p w:rsidR="00007C8D" w:rsidRPr="007C3FEA" w:rsidRDefault="00007C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Административные процедуры</w:t>
      </w:r>
      <w:r w:rsidR="006955E0" w:rsidRPr="007C3FEA">
        <w:rPr>
          <w:rFonts w:ascii="Times New Roman" w:hAnsi="Times New Roman" w:cs="Times New Roman"/>
          <w:sz w:val="28"/>
          <w:szCs w:val="28"/>
        </w:rPr>
        <w:t xml:space="preserve">, установленные настоящим пунктом, </w:t>
      </w:r>
      <w:r w:rsidRPr="007C3FEA">
        <w:rPr>
          <w:rFonts w:ascii="Times New Roman" w:hAnsi="Times New Roman" w:cs="Times New Roman"/>
          <w:sz w:val="28"/>
          <w:szCs w:val="28"/>
        </w:rPr>
        <w:t>выполняются в течение одного рабочего дня со дня получения документов (сведений), поступивших через систему межведомственного электронного взаимодействия.</w:t>
      </w:r>
      <w:r w:rsidR="00F27C50" w:rsidRPr="007C3FEA">
        <w:rPr>
          <w:rFonts w:ascii="Times New Roman" w:hAnsi="Times New Roman" w:cs="Times New Roman"/>
          <w:sz w:val="28"/>
          <w:szCs w:val="28"/>
        </w:rPr>
        <w:t xml:space="preserve"> </w:t>
      </w:r>
    </w:p>
    <w:p w:rsidR="00007C8D" w:rsidRPr="007C3FEA" w:rsidRDefault="00007C8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Результатами выполнения административных процедур являются: разрешение на строит</w:t>
      </w:r>
      <w:r w:rsidR="00D36AC9" w:rsidRPr="007C3FEA">
        <w:rPr>
          <w:rFonts w:ascii="Times New Roman" w:hAnsi="Times New Roman" w:cs="Times New Roman"/>
          <w:sz w:val="28"/>
          <w:szCs w:val="28"/>
        </w:rPr>
        <w:t>ельство или</w:t>
      </w:r>
      <w:r w:rsidRPr="007C3FEA">
        <w:rPr>
          <w:rFonts w:ascii="Times New Roman" w:hAnsi="Times New Roman" w:cs="Times New Roman"/>
          <w:sz w:val="28"/>
          <w:szCs w:val="28"/>
        </w:rPr>
        <w:t xml:space="preserve"> </w:t>
      </w:r>
      <w:r w:rsidR="00994B82" w:rsidRPr="007C3FEA">
        <w:rPr>
          <w:rFonts w:ascii="Times New Roman" w:hAnsi="Times New Roman" w:cs="Times New Roman"/>
          <w:sz w:val="28"/>
          <w:szCs w:val="28"/>
        </w:rPr>
        <w:t>решение об отказе в выд</w:t>
      </w:r>
      <w:r w:rsidR="00D36AC9" w:rsidRPr="007C3FEA">
        <w:rPr>
          <w:rFonts w:ascii="Times New Roman" w:hAnsi="Times New Roman" w:cs="Times New Roman"/>
          <w:sz w:val="28"/>
          <w:szCs w:val="28"/>
        </w:rPr>
        <w:t>аче разрешения на строительство</w:t>
      </w:r>
      <w:r w:rsidR="007A6CB3" w:rsidRPr="007C3FEA">
        <w:rPr>
          <w:rFonts w:ascii="Times New Roman" w:hAnsi="Times New Roman" w:cs="Times New Roman"/>
          <w:sz w:val="28"/>
          <w:szCs w:val="28"/>
        </w:rPr>
        <w:t>.</w:t>
      </w:r>
    </w:p>
    <w:p w:rsidR="00007C8D" w:rsidRPr="007C3FEA" w:rsidRDefault="003947CE" w:rsidP="007A6C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8F2C2D" w:rsidRPr="007C3FEA">
        <w:rPr>
          <w:rFonts w:ascii="Times New Roman" w:hAnsi="Times New Roman" w:cs="Times New Roman"/>
          <w:sz w:val="28"/>
          <w:szCs w:val="28"/>
        </w:rPr>
        <w:t xml:space="preserve">.1.2. </w:t>
      </w:r>
      <w:r w:rsidR="00007C8D" w:rsidRPr="007C3FEA">
        <w:rPr>
          <w:rFonts w:ascii="Times New Roman" w:hAnsi="Times New Roman" w:cs="Times New Roman"/>
          <w:sz w:val="28"/>
          <w:szCs w:val="28"/>
        </w:rPr>
        <w:t>Рассмотрение заявления о внесении изменений в разрешение на строительство, в том числе в связи с продлением срока разрешения на строительство:</w:t>
      </w:r>
    </w:p>
    <w:p w:rsidR="00007C8D" w:rsidRPr="007C3FEA" w:rsidRDefault="008F2C2D" w:rsidP="007A6CB3">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007C8D" w:rsidRPr="007C3FEA">
        <w:rPr>
          <w:rFonts w:ascii="Times New Roman" w:hAnsi="Times New Roman" w:cs="Times New Roman"/>
          <w:sz w:val="28"/>
          <w:szCs w:val="28"/>
        </w:rPr>
        <w:t>при в</w:t>
      </w:r>
      <w:r w:rsidR="00D36AC9" w:rsidRPr="007C3FEA">
        <w:rPr>
          <w:rFonts w:ascii="Times New Roman" w:hAnsi="Times New Roman" w:cs="Times New Roman"/>
          <w:sz w:val="28"/>
          <w:szCs w:val="28"/>
        </w:rPr>
        <w:t>ыявлении оснований для отказа во внесении изменений в разрешение на строительство</w:t>
      </w:r>
      <w:r w:rsidR="00007C8D" w:rsidRPr="007C3FEA">
        <w:rPr>
          <w:rFonts w:ascii="Times New Roman" w:hAnsi="Times New Roman" w:cs="Times New Roman"/>
          <w:sz w:val="28"/>
          <w:szCs w:val="28"/>
        </w:rPr>
        <w:t xml:space="preserve">, указанных в пунктах </w:t>
      </w:r>
      <w:r w:rsidR="005D6527" w:rsidRPr="005D6527">
        <w:rPr>
          <w:rFonts w:ascii="Times New Roman" w:hAnsi="Times New Roman" w:cs="Times New Roman"/>
          <w:sz w:val="28"/>
          <w:szCs w:val="28"/>
        </w:rPr>
        <w:t xml:space="preserve">2.12.3.2 </w:t>
      </w:r>
      <w:r w:rsidR="00007C8D" w:rsidRPr="007C3FEA">
        <w:rPr>
          <w:rFonts w:ascii="Times New Roman" w:hAnsi="Times New Roman" w:cs="Times New Roman"/>
          <w:sz w:val="28"/>
          <w:szCs w:val="28"/>
        </w:rPr>
        <w:t xml:space="preserve">и </w:t>
      </w:r>
      <w:r w:rsidR="005D6527" w:rsidRPr="005D6527">
        <w:rPr>
          <w:rFonts w:ascii="Times New Roman" w:hAnsi="Times New Roman" w:cs="Times New Roman"/>
          <w:sz w:val="28"/>
          <w:szCs w:val="28"/>
        </w:rPr>
        <w:t>2.12.3.</w:t>
      </w:r>
      <w:r w:rsidR="005D6527">
        <w:rPr>
          <w:rFonts w:ascii="Times New Roman" w:hAnsi="Times New Roman" w:cs="Times New Roman"/>
          <w:sz w:val="28"/>
          <w:szCs w:val="28"/>
        </w:rPr>
        <w:t>3</w:t>
      </w:r>
      <w:r w:rsidR="005D6527" w:rsidRPr="005D6527">
        <w:rPr>
          <w:rFonts w:ascii="Times New Roman" w:hAnsi="Times New Roman" w:cs="Times New Roman"/>
          <w:sz w:val="28"/>
          <w:szCs w:val="28"/>
        </w:rPr>
        <w:t xml:space="preserve"> </w:t>
      </w:r>
      <w:r w:rsidR="00007C8D" w:rsidRPr="007C3FEA">
        <w:rPr>
          <w:rFonts w:ascii="Times New Roman" w:hAnsi="Times New Roman" w:cs="Times New Roman"/>
          <w:sz w:val="28"/>
          <w:szCs w:val="28"/>
        </w:rPr>
        <w:t xml:space="preserve">Регламента, </w:t>
      </w:r>
      <w:r w:rsidR="0039153C" w:rsidRPr="007C3FEA">
        <w:rPr>
          <w:rFonts w:ascii="Times New Roman" w:hAnsi="Times New Roman" w:cs="Times New Roman"/>
          <w:sz w:val="28"/>
          <w:szCs w:val="28"/>
        </w:rPr>
        <w:t xml:space="preserve">присваивает заявлению статус «Подготовка отказа», </w:t>
      </w:r>
      <w:r w:rsidR="00007C8D" w:rsidRPr="007C3FEA">
        <w:rPr>
          <w:rFonts w:ascii="Times New Roman" w:hAnsi="Times New Roman" w:cs="Times New Roman"/>
          <w:sz w:val="28"/>
          <w:szCs w:val="28"/>
        </w:rPr>
        <w:t>подготавливает проект решения об отказе в предоставлении государственной услуги</w:t>
      </w:r>
      <w:r w:rsidR="004F5F0D" w:rsidRPr="007C3FEA">
        <w:rPr>
          <w:rFonts w:ascii="Times New Roman" w:hAnsi="Times New Roman" w:cs="Times New Roman"/>
          <w:sz w:val="28"/>
          <w:szCs w:val="28"/>
        </w:rPr>
        <w:t>. Проект решения об отказе 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отказ»;</w:t>
      </w:r>
    </w:p>
    <w:p w:rsidR="00BF6C74" w:rsidRPr="007C3FEA" w:rsidRDefault="008F2C2D" w:rsidP="004E2BC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2) </w:t>
      </w:r>
      <w:r w:rsidR="00007C8D" w:rsidRPr="007C3FEA">
        <w:rPr>
          <w:rFonts w:ascii="Times New Roman" w:hAnsi="Times New Roman" w:cs="Times New Roman"/>
          <w:sz w:val="28"/>
          <w:szCs w:val="28"/>
        </w:rPr>
        <w:t xml:space="preserve">в случае отсутствия оснований для отказа </w:t>
      </w:r>
      <w:r w:rsidR="00D36AC9" w:rsidRPr="007C3FEA">
        <w:rPr>
          <w:rFonts w:ascii="Times New Roman" w:hAnsi="Times New Roman" w:cs="Times New Roman"/>
          <w:sz w:val="28"/>
          <w:szCs w:val="28"/>
        </w:rPr>
        <w:t>во внесении изменений в разрешение на строительство</w:t>
      </w:r>
      <w:r w:rsidR="00007C8D" w:rsidRPr="007C3FEA">
        <w:rPr>
          <w:rFonts w:ascii="Times New Roman" w:hAnsi="Times New Roman" w:cs="Times New Roman"/>
          <w:sz w:val="28"/>
          <w:szCs w:val="28"/>
        </w:rPr>
        <w:t xml:space="preserve">, предусмотренных </w:t>
      </w:r>
      <w:r w:rsidR="00382149" w:rsidRPr="007C3FEA">
        <w:rPr>
          <w:rFonts w:ascii="Times New Roman" w:hAnsi="Times New Roman" w:cs="Times New Roman"/>
          <w:sz w:val="28"/>
          <w:szCs w:val="28"/>
        </w:rPr>
        <w:t xml:space="preserve">пунктами </w:t>
      </w:r>
      <w:r w:rsidR="00E5234E" w:rsidRPr="00E5234E">
        <w:rPr>
          <w:rFonts w:ascii="Times New Roman" w:hAnsi="Times New Roman" w:cs="Times New Roman"/>
          <w:sz w:val="28"/>
          <w:szCs w:val="28"/>
        </w:rPr>
        <w:t xml:space="preserve">2.12.3.2 и 2.12.3.3 </w:t>
      </w:r>
      <w:r w:rsidR="00BF6C74" w:rsidRPr="007C3FEA">
        <w:rPr>
          <w:rFonts w:ascii="Times New Roman" w:hAnsi="Times New Roman" w:cs="Times New Roman"/>
          <w:sz w:val="28"/>
          <w:szCs w:val="28"/>
        </w:rPr>
        <w:t>Регламента</w:t>
      </w:r>
      <w:r w:rsidR="00D36AC9" w:rsidRPr="007C3FEA">
        <w:rPr>
          <w:rFonts w:ascii="Times New Roman" w:hAnsi="Times New Roman" w:cs="Times New Roman"/>
          <w:sz w:val="28"/>
          <w:szCs w:val="28"/>
        </w:rPr>
        <w:t>,</w:t>
      </w:r>
      <w:r w:rsidR="00BF6C74" w:rsidRPr="007C3FEA">
        <w:rPr>
          <w:rFonts w:ascii="Times New Roman" w:hAnsi="Times New Roman" w:cs="Times New Roman"/>
          <w:sz w:val="28"/>
          <w:szCs w:val="28"/>
        </w:rPr>
        <w:t xml:space="preserve"> по итогам рассмотрения документов, необходимых для предоставления государственной услуги, присваивает заявлению статус «Подготовка документа», подготавливает проект разрешения на строительство</w:t>
      </w:r>
      <w:r w:rsidR="002845F5" w:rsidRPr="007C3FEA">
        <w:rPr>
          <w:rFonts w:ascii="Times New Roman" w:hAnsi="Times New Roman" w:cs="Times New Roman"/>
          <w:sz w:val="28"/>
          <w:szCs w:val="28"/>
        </w:rPr>
        <w:t xml:space="preserve"> с продленным сроком действия</w:t>
      </w:r>
      <w:r w:rsidR="00BF6C74" w:rsidRPr="007C3FEA">
        <w:rPr>
          <w:rFonts w:ascii="Times New Roman" w:hAnsi="Times New Roman" w:cs="Times New Roman"/>
          <w:sz w:val="28"/>
          <w:szCs w:val="28"/>
        </w:rPr>
        <w:t xml:space="preserve">. Проект разрешения на строительство </w:t>
      </w:r>
      <w:r w:rsidR="002845F5" w:rsidRPr="007C3FEA">
        <w:rPr>
          <w:rFonts w:ascii="Times New Roman" w:hAnsi="Times New Roman" w:cs="Times New Roman"/>
          <w:sz w:val="28"/>
          <w:szCs w:val="28"/>
        </w:rPr>
        <w:t xml:space="preserve">с продленным сроком действия </w:t>
      </w:r>
      <w:r w:rsidR="00BF6C74" w:rsidRPr="007C3FEA">
        <w:rPr>
          <w:rFonts w:ascii="Times New Roman" w:hAnsi="Times New Roman" w:cs="Times New Roman"/>
          <w:sz w:val="28"/>
          <w:szCs w:val="28"/>
        </w:rPr>
        <w:t>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результат».</w:t>
      </w:r>
    </w:p>
    <w:p w:rsidR="00007C8D" w:rsidRPr="007C3FEA" w:rsidRDefault="00007C8D" w:rsidP="004E2BC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Административные процедуры выполняются в течение </w:t>
      </w:r>
      <w:r w:rsidR="005A1780" w:rsidRPr="007C3FEA">
        <w:rPr>
          <w:rFonts w:ascii="Times New Roman" w:hAnsi="Times New Roman" w:cs="Times New Roman"/>
          <w:sz w:val="28"/>
          <w:szCs w:val="28"/>
        </w:rPr>
        <w:t xml:space="preserve">пяти </w:t>
      </w:r>
      <w:r w:rsidRPr="007C3FEA">
        <w:rPr>
          <w:rFonts w:ascii="Times New Roman" w:hAnsi="Times New Roman" w:cs="Times New Roman"/>
          <w:sz w:val="28"/>
          <w:szCs w:val="28"/>
        </w:rPr>
        <w:t xml:space="preserve">рабочих дней со дня </w:t>
      </w:r>
      <w:r w:rsidRPr="007C3FEA">
        <w:rPr>
          <w:rFonts w:ascii="Times New Roman" w:hAnsi="Times New Roman" w:cs="Times New Roman"/>
          <w:sz w:val="28"/>
          <w:szCs w:val="28"/>
        </w:rPr>
        <w:lastRenderedPageBreak/>
        <w:t>получения специалистом Отдела 1 (Отдела 2) документов (сведений), необходимых для предоставления государственной услуги.</w:t>
      </w:r>
    </w:p>
    <w:p w:rsidR="00007C8D" w:rsidRPr="007C3FEA" w:rsidRDefault="00007C8D" w:rsidP="00D36AC9">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Результатами выполнения административных процедур являются: </w:t>
      </w:r>
      <w:r w:rsidR="00D36AC9" w:rsidRPr="007C3FEA">
        <w:rPr>
          <w:rFonts w:ascii="Times New Roman" w:hAnsi="Times New Roman" w:cs="Times New Roman"/>
          <w:sz w:val="28"/>
          <w:szCs w:val="28"/>
        </w:rPr>
        <w:t>разрешение на строительство с внесенными изменениями или решение об отказе во внесении изменений в разрешение на строительство</w:t>
      </w:r>
      <w:r w:rsidRPr="007C3FEA">
        <w:rPr>
          <w:rFonts w:ascii="Times New Roman" w:hAnsi="Times New Roman" w:cs="Times New Roman"/>
          <w:sz w:val="28"/>
          <w:szCs w:val="28"/>
        </w:rPr>
        <w:t>.</w:t>
      </w:r>
    </w:p>
    <w:p w:rsidR="00007C8D" w:rsidRPr="007C3FEA" w:rsidRDefault="00007C8D" w:rsidP="004E2BC7">
      <w:pPr>
        <w:pStyle w:val="ConsPlusNormal"/>
        <w:ind w:firstLine="540"/>
        <w:jc w:val="both"/>
        <w:rPr>
          <w:rFonts w:ascii="Times New Roman" w:hAnsi="Times New Roman" w:cs="Times New Roman"/>
          <w:sz w:val="28"/>
          <w:szCs w:val="28"/>
        </w:rPr>
      </w:pPr>
      <w:bookmarkStart w:id="26" w:name="P402"/>
      <w:bookmarkEnd w:id="26"/>
      <w:r w:rsidRPr="007C3FEA">
        <w:rPr>
          <w:rFonts w:ascii="Times New Roman" w:hAnsi="Times New Roman" w:cs="Times New Roman"/>
          <w:sz w:val="28"/>
          <w:szCs w:val="28"/>
        </w:rPr>
        <w:t>3.</w:t>
      </w:r>
      <w:r w:rsidR="003947CE">
        <w:rPr>
          <w:rFonts w:ascii="Times New Roman" w:hAnsi="Times New Roman" w:cs="Times New Roman"/>
          <w:sz w:val="28"/>
          <w:szCs w:val="28"/>
        </w:rPr>
        <w:t>7</w:t>
      </w:r>
      <w:r w:rsidRPr="007C3FEA">
        <w:rPr>
          <w:rFonts w:ascii="Times New Roman" w:hAnsi="Times New Roman" w:cs="Times New Roman"/>
          <w:sz w:val="28"/>
          <w:szCs w:val="28"/>
        </w:rPr>
        <w:t>. Выдача (направление) заявителю результата государственной услуги.</w:t>
      </w:r>
    </w:p>
    <w:p w:rsidR="00007C8D" w:rsidRPr="007C3FEA" w:rsidRDefault="00007C8D" w:rsidP="004E2BC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w:t>
      </w:r>
      <w:r w:rsidR="005535B9" w:rsidRPr="007C3FEA">
        <w:rPr>
          <w:rFonts w:ascii="Times New Roman" w:hAnsi="Times New Roman" w:cs="Times New Roman"/>
          <w:sz w:val="28"/>
          <w:szCs w:val="28"/>
        </w:rPr>
        <w:t>дающего предоставление (отказ в выдаче разрешения на строительство</w:t>
      </w:r>
      <w:r w:rsidRPr="007C3FEA">
        <w:rPr>
          <w:rFonts w:ascii="Times New Roman" w:hAnsi="Times New Roman" w:cs="Times New Roman"/>
          <w:sz w:val="28"/>
          <w:szCs w:val="28"/>
        </w:rPr>
        <w:t>) государственной услуги.</w:t>
      </w:r>
    </w:p>
    <w:p w:rsidR="00007C8D" w:rsidRPr="007C3FEA" w:rsidRDefault="00007C8D" w:rsidP="004E2BC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1 (Отдела 2).</w:t>
      </w:r>
    </w:p>
    <w:p w:rsidR="00007C8D" w:rsidRPr="007C3FEA" w:rsidRDefault="00007C8D"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07C8D" w:rsidRPr="007C3FEA" w:rsidRDefault="00007C8D"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w:t>
      </w:r>
      <w:r w:rsidR="005535B9" w:rsidRPr="007C3FEA">
        <w:rPr>
          <w:rFonts w:ascii="Times New Roman" w:hAnsi="Times New Roman" w:cs="Times New Roman"/>
          <w:sz w:val="28"/>
          <w:szCs w:val="28"/>
        </w:rPr>
        <w:t>(отказ в выдаче разрешения на строительство)</w:t>
      </w:r>
      <w:r w:rsidRPr="007C3FEA">
        <w:rPr>
          <w:rFonts w:ascii="Times New Roman" w:hAnsi="Times New Roman" w:cs="Times New Roman"/>
          <w:sz w:val="28"/>
          <w:szCs w:val="28"/>
        </w:rPr>
        <w:t xml:space="preserve"> государственной услуги.</w:t>
      </w:r>
    </w:p>
    <w:p w:rsidR="00007C8D" w:rsidRPr="007C3FEA" w:rsidRDefault="00BE1699"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7</w:t>
      </w:r>
      <w:r w:rsidRPr="007C3FEA">
        <w:rPr>
          <w:rFonts w:ascii="Times New Roman" w:hAnsi="Times New Roman" w:cs="Times New Roman"/>
          <w:sz w:val="28"/>
          <w:szCs w:val="28"/>
        </w:rPr>
        <w:t xml:space="preserve">.1. </w:t>
      </w:r>
      <w:r w:rsidR="00007C8D" w:rsidRPr="007C3FEA">
        <w:rPr>
          <w:rFonts w:ascii="Times New Roman" w:hAnsi="Times New Roman" w:cs="Times New Roman"/>
          <w:sz w:val="28"/>
          <w:szCs w:val="28"/>
        </w:rPr>
        <w:t>Порядок выдачи (направления) результата предоставления государственной услуги.</w:t>
      </w:r>
    </w:p>
    <w:p w:rsidR="00007C8D" w:rsidRPr="007C3FEA" w:rsidRDefault="003947CE" w:rsidP="004E2B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3350AF" w:rsidRPr="007C3FEA">
        <w:rPr>
          <w:rFonts w:ascii="Times New Roman" w:hAnsi="Times New Roman" w:cs="Times New Roman"/>
          <w:sz w:val="28"/>
          <w:szCs w:val="28"/>
        </w:rPr>
        <w:t xml:space="preserve">.1.1. </w:t>
      </w:r>
      <w:r w:rsidR="00007C8D" w:rsidRPr="007C3FEA">
        <w:rPr>
          <w:rFonts w:ascii="Times New Roman" w:hAnsi="Times New Roman" w:cs="Times New Roman"/>
          <w:sz w:val="28"/>
          <w:szCs w:val="28"/>
        </w:rPr>
        <w:t>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007C8D" w:rsidRPr="007C3FEA" w:rsidRDefault="00007C8D"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Процедуры, устанавливаемые настоящим пунктом, осуществляются в порядке очередности, в день прибытия заявителя </w:t>
      </w:r>
      <w:r w:rsidR="003350AF" w:rsidRPr="007C3FEA">
        <w:rPr>
          <w:rFonts w:ascii="Times New Roman" w:hAnsi="Times New Roman" w:cs="Times New Roman"/>
          <w:sz w:val="28"/>
          <w:szCs w:val="28"/>
        </w:rPr>
        <w:t xml:space="preserve">в МФЦ, </w:t>
      </w:r>
      <w:r w:rsidRPr="007C3FEA">
        <w:rPr>
          <w:rFonts w:ascii="Times New Roman" w:hAnsi="Times New Roman" w:cs="Times New Roman"/>
          <w:sz w:val="28"/>
          <w:szCs w:val="28"/>
        </w:rPr>
        <w:t>в сроки, установленные регламентом работы МФЦ.</w:t>
      </w:r>
    </w:p>
    <w:p w:rsidR="005F4BBC" w:rsidRPr="007C3FEA" w:rsidRDefault="005F4BBC"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Результат процедур: предоставление заявителю документа, подтверждающего предоставление государственной услуги (в том числе </w:t>
      </w:r>
      <w:r w:rsidR="005535B9" w:rsidRPr="007C3FEA">
        <w:rPr>
          <w:rFonts w:ascii="Times New Roman" w:hAnsi="Times New Roman" w:cs="Times New Roman"/>
          <w:sz w:val="28"/>
          <w:szCs w:val="28"/>
        </w:rPr>
        <w:t>решение об отказе в выдаче разрешения на строительство</w:t>
      </w:r>
      <w:r w:rsidRPr="007C3FEA">
        <w:rPr>
          <w:rFonts w:ascii="Times New Roman" w:hAnsi="Times New Roman" w:cs="Times New Roman"/>
          <w:sz w:val="28"/>
          <w:szCs w:val="28"/>
        </w:rPr>
        <w:t>).</w:t>
      </w:r>
    </w:p>
    <w:p w:rsidR="00007C8D" w:rsidRPr="007C3FEA" w:rsidRDefault="004A509A"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7</w:t>
      </w:r>
      <w:r w:rsidRPr="007C3FEA">
        <w:rPr>
          <w:rFonts w:ascii="Times New Roman" w:hAnsi="Times New Roman" w:cs="Times New Roman"/>
          <w:sz w:val="28"/>
          <w:szCs w:val="28"/>
        </w:rPr>
        <w:t xml:space="preserve">.1.2. </w:t>
      </w:r>
      <w:r w:rsidR="00007C8D" w:rsidRPr="007C3FEA">
        <w:rPr>
          <w:rFonts w:ascii="Times New Roman" w:hAnsi="Times New Roman" w:cs="Times New Roman"/>
          <w:sz w:val="28"/>
          <w:szCs w:val="28"/>
        </w:rPr>
        <w:t>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007C8D" w:rsidRPr="007C3FEA" w:rsidRDefault="00007C8D"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w:t>
      </w:r>
      <w:r w:rsidR="00AC7FC5" w:rsidRPr="007C3FEA">
        <w:rPr>
          <w:rFonts w:ascii="Times New Roman" w:hAnsi="Times New Roman" w:cs="Times New Roman"/>
          <w:sz w:val="28"/>
          <w:szCs w:val="28"/>
        </w:rPr>
        <w:t>отказ в выдаче разрешения на строительство</w:t>
      </w:r>
      <w:r w:rsidRPr="007C3FEA">
        <w:rPr>
          <w:rFonts w:ascii="Times New Roman" w:hAnsi="Times New Roman" w:cs="Times New Roman"/>
          <w:sz w:val="28"/>
          <w:szCs w:val="28"/>
        </w:rPr>
        <w:t>) государственной услуги, уполномоченным должностным лицом Министерства.</w:t>
      </w:r>
    </w:p>
    <w:p w:rsidR="00007C8D" w:rsidRPr="007C3FEA" w:rsidRDefault="00007C8D" w:rsidP="004E2BC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Результат процедур: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w:t>
      </w:r>
      <w:r w:rsidR="00AC7FC5" w:rsidRPr="007C3FEA">
        <w:rPr>
          <w:rFonts w:ascii="Times New Roman" w:hAnsi="Times New Roman" w:cs="Times New Roman"/>
          <w:sz w:val="28"/>
          <w:szCs w:val="28"/>
        </w:rPr>
        <w:t xml:space="preserve">отказ в выдаче разрешения на </w:t>
      </w:r>
      <w:r w:rsidR="00AC7FC5" w:rsidRPr="007C3FEA">
        <w:rPr>
          <w:rFonts w:ascii="Times New Roman" w:hAnsi="Times New Roman" w:cs="Times New Roman"/>
          <w:sz w:val="28"/>
          <w:szCs w:val="28"/>
        </w:rPr>
        <w:lastRenderedPageBreak/>
        <w:t>строительство)</w:t>
      </w:r>
      <w:r w:rsidRPr="007C3FEA">
        <w:rPr>
          <w:rFonts w:ascii="Times New Roman" w:hAnsi="Times New Roman" w:cs="Times New Roman"/>
          <w:sz w:val="28"/>
          <w:szCs w:val="28"/>
        </w:rPr>
        <w:t>.</w:t>
      </w:r>
    </w:p>
    <w:p w:rsidR="00C6014B" w:rsidRPr="007C3FEA" w:rsidRDefault="00C6014B" w:rsidP="00C6014B">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7</w:t>
      </w:r>
      <w:r w:rsidRPr="007C3FEA">
        <w:rPr>
          <w:rFonts w:ascii="Times New Roman" w:hAnsi="Times New Roman" w:cs="Times New Roman"/>
          <w:sz w:val="28"/>
          <w:szCs w:val="28"/>
        </w:rPr>
        <w:t>.1.3.</w:t>
      </w:r>
      <w:r w:rsidRPr="007C3FEA">
        <w:rPr>
          <w:rFonts w:ascii="Times New Roman" w:hAnsi="Times New Roman" w:cs="Times New Roman"/>
          <w:sz w:val="28"/>
          <w:szCs w:val="28"/>
        </w:rPr>
        <w:tab/>
        <w:t>При обращении заявителя за результатом государственной услуги в Министерство, должностное лица Министерства выдает заявителю результат государственной услуги в форме экземпляра электронного документа на бумажном носителе.</w:t>
      </w:r>
    </w:p>
    <w:p w:rsidR="00C6014B" w:rsidRPr="007C3FEA" w:rsidRDefault="00C6014B" w:rsidP="00C6014B">
      <w:pPr>
        <w:pStyle w:val="ConsPlusNormal"/>
        <w:ind w:firstLine="540"/>
        <w:rPr>
          <w:rFonts w:ascii="Times New Roman" w:hAnsi="Times New Roman" w:cs="Times New Roman"/>
          <w:sz w:val="28"/>
          <w:szCs w:val="28"/>
        </w:rPr>
      </w:pPr>
      <w:r w:rsidRPr="007C3FEA">
        <w:rPr>
          <w:rFonts w:ascii="Times New Roman" w:hAnsi="Times New Roman" w:cs="Times New Roman"/>
          <w:sz w:val="28"/>
          <w:szCs w:val="28"/>
        </w:rPr>
        <w:t>Процедуры, устанавливаемые настоящим пунктом, осуществляются в порядке очередности, в день прибытия заявителя в Министерство, в сроки, установленные регламентом работы Министерства.</w:t>
      </w:r>
    </w:p>
    <w:p w:rsidR="00C6014B" w:rsidRPr="007C3FEA" w:rsidRDefault="00C6014B" w:rsidP="00C6014B">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 предоставление заявителю документа, подтверждающего предоставление государственной услуги (в том числе решение об отказе в выдаче разрешения на строительство).</w:t>
      </w:r>
    </w:p>
    <w:p w:rsidR="00007C8D" w:rsidRPr="00EE721F" w:rsidRDefault="003947CE" w:rsidP="004E2B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007C8D" w:rsidRPr="00EE721F">
        <w:rPr>
          <w:rFonts w:ascii="Times New Roman" w:hAnsi="Times New Roman" w:cs="Times New Roman"/>
          <w:sz w:val="28"/>
          <w:szCs w:val="28"/>
        </w:rPr>
        <w:t>. Исправление технической ошибки</w:t>
      </w:r>
      <w:r w:rsidR="00C33C08" w:rsidRPr="00EE721F">
        <w:rPr>
          <w:rFonts w:ascii="Times New Roman" w:hAnsi="Times New Roman" w:cs="Times New Roman"/>
          <w:sz w:val="28"/>
          <w:szCs w:val="28"/>
        </w:rPr>
        <w:t xml:space="preserve"> (отказ в исправлении технической ошибки)</w:t>
      </w:r>
      <w:r w:rsidR="00007C8D" w:rsidRPr="00EE721F">
        <w:rPr>
          <w:rFonts w:ascii="Times New Roman" w:hAnsi="Times New Roman" w:cs="Times New Roman"/>
          <w:sz w:val="28"/>
          <w:szCs w:val="28"/>
        </w:rPr>
        <w:t>.</w:t>
      </w:r>
    </w:p>
    <w:p w:rsidR="00007C8D" w:rsidRPr="007C3FEA" w:rsidRDefault="003947CE" w:rsidP="00D324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007C8D" w:rsidRPr="007C3FEA">
        <w:rPr>
          <w:rFonts w:ascii="Times New Roman" w:hAnsi="Times New Roman" w:cs="Times New Roman"/>
          <w:sz w:val="28"/>
          <w:szCs w:val="28"/>
        </w:rPr>
        <w:t xml:space="preserve">.1. В случае обнаружения технической ошибки в документе, являющемся результатом государственной услуги, </w:t>
      </w:r>
      <w:r w:rsidR="006270C2" w:rsidRPr="007C3FEA">
        <w:rPr>
          <w:rFonts w:ascii="Times New Roman" w:hAnsi="Times New Roman" w:cs="Times New Roman"/>
          <w:sz w:val="28"/>
          <w:szCs w:val="28"/>
        </w:rPr>
        <w:t xml:space="preserve">заявитель </w:t>
      </w:r>
      <w:r w:rsidR="00007C8D" w:rsidRPr="007C3FEA">
        <w:rPr>
          <w:rFonts w:ascii="Times New Roman" w:hAnsi="Times New Roman" w:cs="Times New Roman"/>
          <w:sz w:val="28"/>
          <w:szCs w:val="28"/>
        </w:rPr>
        <w:t>направляет в Министерство</w:t>
      </w:r>
      <w:r w:rsidR="00DE4D7C" w:rsidRPr="007C3FEA">
        <w:rPr>
          <w:rFonts w:ascii="Times New Roman" w:hAnsi="Times New Roman" w:cs="Times New Roman"/>
          <w:sz w:val="28"/>
          <w:szCs w:val="28"/>
        </w:rPr>
        <w:t xml:space="preserve"> через Единый портал, Республиканский портал или МФЦ следующие документы</w:t>
      </w:r>
      <w:r w:rsidR="00007C8D" w:rsidRPr="007C3FEA">
        <w:rPr>
          <w:rFonts w:ascii="Times New Roman" w:hAnsi="Times New Roman" w:cs="Times New Roman"/>
          <w:sz w:val="28"/>
          <w:szCs w:val="28"/>
        </w:rPr>
        <w:t>:</w:t>
      </w:r>
    </w:p>
    <w:p w:rsidR="00BB1AD5" w:rsidRPr="007C3FEA" w:rsidRDefault="00F05149"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BB1AD5" w:rsidRPr="007C3FEA">
        <w:rPr>
          <w:rFonts w:ascii="Times New Roman" w:hAnsi="Times New Roman" w:cs="Times New Roman"/>
          <w:sz w:val="28"/>
          <w:szCs w:val="28"/>
        </w:rPr>
        <w:t>документ, удостоверяющий личность (предоставляется при обращении в МФЦ).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ЕСИА;</w:t>
      </w:r>
    </w:p>
    <w:p w:rsidR="00007C8D" w:rsidRPr="007C3FEA" w:rsidRDefault="00BB1AD5"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2) </w:t>
      </w:r>
      <w:r w:rsidR="00007C8D" w:rsidRPr="007C3FEA">
        <w:rPr>
          <w:rFonts w:ascii="Times New Roman" w:hAnsi="Times New Roman" w:cs="Times New Roman"/>
          <w:sz w:val="28"/>
          <w:szCs w:val="28"/>
        </w:rPr>
        <w:t>заявление об исправлении технической ошибки (</w:t>
      </w:r>
      <w:r w:rsidR="005B471C" w:rsidRPr="009B2A5E">
        <w:rPr>
          <w:rFonts w:ascii="Times New Roman" w:hAnsi="Times New Roman" w:cs="Times New Roman"/>
          <w:sz w:val="28"/>
          <w:szCs w:val="28"/>
        </w:rPr>
        <w:t xml:space="preserve">Приложение </w:t>
      </w:r>
      <w:r w:rsidR="008213E1" w:rsidRPr="009B2A5E">
        <w:rPr>
          <w:rFonts w:ascii="Times New Roman" w:hAnsi="Times New Roman" w:cs="Times New Roman"/>
          <w:sz w:val="28"/>
          <w:szCs w:val="28"/>
        </w:rPr>
        <w:t>№</w:t>
      </w:r>
      <w:r w:rsidR="00F53A16" w:rsidRPr="009B2A5E">
        <w:rPr>
          <w:rFonts w:ascii="Times New Roman" w:hAnsi="Times New Roman" w:cs="Times New Roman"/>
          <w:sz w:val="28"/>
          <w:szCs w:val="28"/>
        </w:rPr>
        <w:t xml:space="preserve"> </w:t>
      </w:r>
      <w:r w:rsidR="009B2A5E">
        <w:rPr>
          <w:rFonts w:ascii="Times New Roman" w:hAnsi="Times New Roman" w:cs="Times New Roman"/>
          <w:sz w:val="28"/>
          <w:szCs w:val="28"/>
        </w:rPr>
        <w:t>8</w:t>
      </w:r>
      <w:r w:rsidR="00F53A16">
        <w:rPr>
          <w:rFonts w:ascii="Times New Roman" w:hAnsi="Times New Roman" w:cs="Times New Roman"/>
          <w:sz w:val="28"/>
          <w:szCs w:val="28"/>
        </w:rPr>
        <w:t xml:space="preserve"> к</w:t>
      </w:r>
      <w:r w:rsidR="00007C8D" w:rsidRPr="007C3FEA">
        <w:rPr>
          <w:rFonts w:ascii="Times New Roman" w:hAnsi="Times New Roman" w:cs="Times New Roman"/>
          <w:sz w:val="28"/>
          <w:szCs w:val="28"/>
        </w:rPr>
        <w:t xml:space="preserve"> Регламенту);</w:t>
      </w:r>
    </w:p>
    <w:p w:rsidR="00007C8D" w:rsidRPr="007C3FEA" w:rsidRDefault="00BB1AD5"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3) </w:t>
      </w:r>
      <w:r w:rsidR="00007C8D" w:rsidRPr="007C3FEA">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007C8D" w:rsidRPr="007C3FEA" w:rsidRDefault="00BB1AD5"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4) </w:t>
      </w:r>
      <w:r w:rsidR="00007C8D" w:rsidRPr="007C3FEA">
        <w:rPr>
          <w:rFonts w:ascii="Times New Roman" w:hAnsi="Times New Roman" w:cs="Times New Roman"/>
          <w:sz w:val="28"/>
          <w:szCs w:val="28"/>
        </w:rPr>
        <w:t>документы, имеющие юридическую силу, свидетельствующие о наличии технической ошибки.</w:t>
      </w:r>
    </w:p>
    <w:p w:rsidR="00AF0398" w:rsidRPr="007C3FEA" w:rsidRDefault="003947CE" w:rsidP="00D324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007C8D" w:rsidRPr="007C3FEA">
        <w:rPr>
          <w:rFonts w:ascii="Times New Roman" w:hAnsi="Times New Roman" w:cs="Times New Roman"/>
          <w:sz w:val="28"/>
          <w:szCs w:val="28"/>
        </w:rPr>
        <w:t xml:space="preserve">.2. </w:t>
      </w:r>
      <w:r w:rsidR="00C33C08" w:rsidRPr="007C3FEA">
        <w:rPr>
          <w:rFonts w:ascii="Times New Roman" w:hAnsi="Times New Roman" w:cs="Times New Roman"/>
          <w:sz w:val="28"/>
          <w:szCs w:val="28"/>
        </w:rPr>
        <w:t>Должностное лицо, ответственное за прием документов, осуществляет</w:t>
      </w:r>
      <w:r w:rsidR="00AF0398" w:rsidRPr="007C3FEA">
        <w:rPr>
          <w:rFonts w:ascii="Times New Roman" w:hAnsi="Times New Roman" w:cs="Times New Roman"/>
          <w:sz w:val="28"/>
          <w:szCs w:val="28"/>
        </w:rPr>
        <w:t xml:space="preserve"> </w:t>
      </w:r>
      <w:r w:rsidR="00007C8D" w:rsidRPr="007C3FEA">
        <w:rPr>
          <w:rFonts w:ascii="Times New Roman" w:hAnsi="Times New Roman" w:cs="Times New Roman"/>
          <w:sz w:val="28"/>
          <w:szCs w:val="28"/>
        </w:rPr>
        <w:t>прием заявления об исправлении технической ошибки</w:t>
      </w:r>
      <w:r w:rsidR="00B55404" w:rsidRPr="007C3FEA">
        <w:rPr>
          <w:rFonts w:ascii="Times New Roman" w:hAnsi="Times New Roman" w:cs="Times New Roman"/>
          <w:sz w:val="28"/>
          <w:szCs w:val="28"/>
        </w:rPr>
        <w:t>,</w:t>
      </w:r>
      <w:r w:rsidR="00AF0398" w:rsidRPr="007C3FEA">
        <w:rPr>
          <w:rFonts w:ascii="Times New Roman" w:hAnsi="Times New Roman" w:cs="Times New Roman"/>
          <w:sz w:val="28"/>
          <w:szCs w:val="28"/>
        </w:rPr>
        <w:t xml:space="preserve"> </w:t>
      </w:r>
      <w:r w:rsidR="00007C8D" w:rsidRPr="007C3FEA">
        <w:rPr>
          <w:rFonts w:ascii="Times New Roman" w:hAnsi="Times New Roman" w:cs="Times New Roman"/>
          <w:sz w:val="28"/>
          <w:szCs w:val="28"/>
        </w:rPr>
        <w:t xml:space="preserve">регистрирует заявление с приложенными документами и </w:t>
      </w:r>
      <w:r w:rsidR="00192301" w:rsidRPr="007C3FEA">
        <w:rPr>
          <w:rFonts w:ascii="Times New Roman" w:hAnsi="Times New Roman" w:cs="Times New Roman"/>
          <w:sz w:val="28"/>
          <w:szCs w:val="28"/>
        </w:rPr>
        <w:t>передает их должностному лицу, ответственному за обработку документов</w:t>
      </w:r>
      <w:r w:rsidR="00F109C1" w:rsidRPr="007C3FEA">
        <w:rPr>
          <w:rFonts w:ascii="Times New Roman" w:hAnsi="Times New Roman" w:cs="Times New Roman"/>
          <w:sz w:val="28"/>
          <w:szCs w:val="28"/>
        </w:rPr>
        <w:t xml:space="preserve"> (Специалист Отдела 1 или Отдела 2)</w:t>
      </w:r>
      <w:r w:rsidR="00B55404" w:rsidRPr="007C3FEA">
        <w:rPr>
          <w:rFonts w:ascii="Times New Roman" w:hAnsi="Times New Roman" w:cs="Times New Roman"/>
          <w:sz w:val="28"/>
          <w:szCs w:val="28"/>
        </w:rPr>
        <w:t>.</w:t>
      </w:r>
    </w:p>
    <w:p w:rsidR="00007C8D" w:rsidRPr="007C3FEA" w:rsidRDefault="00007C8D"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Процедура, устанавливаемая настоящим пунктом, осуществляется в </w:t>
      </w:r>
      <w:r w:rsidR="00C3754B" w:rsidRPr="007C3FEA">
        <w:rPr>
          <w:rFonts w:ascii="Times New Roman" w:hAnsi="Times New Roman" w:cs="Times New Roman"/>
          <w:sz w:val="28"/>
          <w:szCs w:val="28"/>
        </w:rPr>
        <w:t xml:space="preserve">день поступления </w:t>
      </w:r>
      <w:r w:rsidRPr="007C3FEA">
        <w:rPr>
          <w:rFonts w:ascii="Times New Roman" w:hAnsi="Times New Roman" w:cs="Times New Roman"/>
          <w:sz w:val="28"/>
          <w:szCs w:val="28"/>
        </w:rPr>
        <w:t>заявления.</w:t>
      </w:r>
    </w:p>
    <w:p w:rsidR="00007C8D" w:rsidRPr="007C3FEA" w:rsidRDefault="00007C8D"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Результат процедуры: </w:t>
      </w:r>
      <w:r w:rsidR="00192301" w:rsidRPr="007C3FEA">
        <w:rPr>
          <w:rFonts w:ascii="Times New Roman" w:hAnsi="Times New Roman" w:cs="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F05149" w:rsidRPr="007C3FEA" w:rsidRDefault="003947CE" w:rsidP="00D32427">
      <w:pPr>
        <w:pStyle w:val="ConsPlusNormal"/>
        <w:ind w:firstLine="539"/>
        <w:rPr>
          <w:rFonts w:ascii="Times New Roman" w:hAnsi="Times New Roman" w:cs="Times New Roman"/>
          <w:sz w:val="28"/>
          <w:szCs w:val="28"/>
        </w:rPr>
      </w:pPr>
      <w:r>
        <w:rPr>
          <w:rFonts w:ascii="Times New Roman" w:hAnsi="Times New Roman" w:cs="Times New Roman"/>
          <w:sz w:val="28"/>
          <w:szCs w:val="28"/>
        </w:rPr>
        <w:t>3.8</w:t>
      </w:r>
      <w:r w:rsidR="00361987" w:rsidRPr="007C3FEA">
        <w:rPr>
          <w:rFonts w:ascii="Times New Roman" w:hAnsi="Times New Roman" w:cs="Times New Roman"/>
          <w:sz w:val="28"/>
          <w:szCs w:val="28"/>
        </w:rPr>
        <w:t>.3.</w:t>
      </w:r>
      <w:r w:rsidR="00F05149" w:rsidRPr="007C3FEA">
        <w:rPr>
          <w:rFonts w:ascii="Times New Roman" w:hAnsi="Times New Roman" w:cs="Times New Roman"/>
          <w:sz w:val="28"/>
          <w:szCs w:val="28"/>
        </w:rPr>
        <w:t xml:space="preserve"> Основанием для отказа в исправлении технической ошибки является:</w:t>
      </w:r>
    </w:p>
    <w:p w:rsidR="00F05149" w:rsidRPr="007C3FEA" w:rsidRDefault="00361987" w:rsidP="00D3242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451699" w:rsidRPr="007C3FEA">
        <w:rPr>
          <w:rFonts w:ascii="Times New Roman" w:hAnsi="Times New Roman" w:cs="Times New Roman"/>
          <w:sz w:val="28"/>
          <w:szCs w:val="28"/>
        </w:rPr>
        <w:t xml:space="preserve">заявитель </w:t>
      </w:r>
      <w:r w:rsidR="00F05149" w:rsidRPr="007C3FEA">
        <w:rPr>
          <w:rFonts w:ascii="Times New Roman" w:hAnsi="Times New Roman" w:cs="Times New Roman"/>
          <w:sz w:val="28"/>
          <w:szCs w:val="28"/>
        </w:rPr>
        <w:t>обратился в неуполномоченный на исправление технической ошибки орган.</w:t>
      </w:r>
    </w:p>
    <w:p w:rsidR="00F05149" w:rsidRPr="007C3FEA" w:rsidRDefault="00361987" w:rsidP="00D3242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2) </w:t>
      </w:r>
      <w:r w:rsidR="00451699" w:rsidRPr="007C3FEA">
        <w:rPr>
          <w:rFonts w:ascii="Times New Roman" w:hAnsi="Times New Roman" w:cs="Times New Roman"/>
          <w:sz w:val="28"/>
          <w:szCs w:val="28"/>
        </w:rPr>
        <w:t xml:space="preserve">указанные </w:t>
      </w:r>
      <w:r w:rsidR="00F05149" w:rsidRPr="007C3FEA">
        <w:rPr>
          <w:rFonts w:ascii="Times New Roman" w:hAnsi="Times New Roman" w:cs="Times New Roman"/>
          <w:sz w:val="28"/>
          <w:szCs w:val="28"/>
        </w:rPr>
        <w:t xml:space="preserve">в заявлении реквизиты </w:t>
      </w:r>
      <w:r w:rsidRPr="007C3FEA">
        <w:rPr>
          <w:rFonts w:ascii="Times New Roman" w:hAnsi="Times New Roman" w:cs="Times New Roman"/>
          <w:sz w:val="28"/>
          <w:szCs w:val="28"/>
        </w:rPr>
        <w:t>разрешения на строительство</w:t>
      </w:r>
      <w:r w:rsidR="00F05149" w:rsidRPr="007C3FEA">
        <w:rPr>
          <w:rFonts w:ascii="Times New Roman" w:hAnsi="Times New Roman" w:cs="Times New Roman"/>
          <w:sz w:val="28"/>
          <w:szCs w:val="28"/>
        </w:rPr>
        <w:t xml:space="preserve"> не позволяют идентифицировать </w:t>
      </w:r>
      <w:r w:rsidRPr="007C3FEA">
        <w:rPr>
          <w:rFonts w:ascii="Times New Roman" w:hAnsi="Times New Roman" w:cs="Times New Roman"/>
          <w:sz w:val="28"/>
          <w:szCs w:val="28"/>
        </w:rPr>
        <w:t>разрешение на строительство</w:t>
      </w:r>
      <w:r w:rsidR="00F05149" w:rsidRPr="007C3FEA">
        <w:rPr>
          <w:rFonts w:ascii="Times New Roman" w:hAnsi="Times New Roman" w:cs="Times New Roman"/>
          <w:sz w:val="28"/>
          <w:szCs w:val="28"/>
        </w:rPr>
        <w:t>;</w:t>
      </w:r>
    </w:p>
    <w:p w:rsidR="00F05149" w:rsidRPr="007C3FEA" w:rsidRDefault="00361987" w:rsidP="00D32427">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3) </w:t>
      </w:r>
      <w:r w:rsidR="00451699" w:rsidRPr="007C3FEA">
        <w:rPr>
          <w:rFonts w:ascii="Times New Roman" w:hAnsi="Times New Roman" w:cs="Times New Roman"/>
          <w:sz w:val="28"/>
          <w:szCs w:val="28"/>
        </w:rPr>
        <w:t xml:space="preserve">заявитель </w:t>
      </w:r>
      <w:r w:rsidR="00F05149" w:rsidRPr="007C3FEA">
        <w:rPr>
          <w:rFonts w:ascii="Times New Roman" w:hAnsi="Times New Roman" w:cs="Times New Roman"/>
          <w:sz w:val="28"/>
          <w:szCs w:val="28"/>
        </w:rPr>
        <w:t>не является лицом, п</w:t>
      </w:r>
      <w:r w:rsidRPr="007C3FEA">
        <w:rPr>
          <w:rFonts w:ascii="Times New Roman" w:hAnsi="Times New Roman" w:cs="Times New Roman"/>
          <w:sz w:val="28"/>
          <w:szCs w:val="28"/>
        </w:rPr>
        <w:t>о заявлению которого подготовлено разрешение на строительство</w:t>
      </w:r>
      <w:r w:rsidR="00F05149" w:rsidRPr="007C3FEA">
        <w:rPr>
          <w:rFonts w:ascii="Times New Roman" w:hAnsi="Times New Roman" w:cs="Times New Roman"/>
          <w:sz w:val="28"/>
          <w:szCs w:val="28"/>
        </w:rPr>
        <w:t>, и не имеет надлежащим образом оформленных полномочий от правообладателя для осуществления указанных действий;</w:t>
      </w:r>
    </w:p>
    <w:p w:rsidR="00F05149" w:rsidRPr="007C3FEA" w:rsidRDefault="00361987" w:rsidP="00D32427">
      <w:pPr>
        <w:pStyle w:val="ConsPlusNormal"/>
        <w:ind w:firstLine="539"/>
        <w:rPr>
          <w:rFonts w:ascii="Times New Roman" w:hAnsi="Times New Roman" w:cs="Times New Roman"/>
          <w:sz w:val="28"/>
          <w:szCs w:val="28"/>
        </w:rPr>
      </w:pPr>
      <w:r w:rsidRPr="007C3FEA">
        <w:rPr>
          <w:rFonts w:ascii="Times New Roman" w:hAnsi="Times New Roman" w:cs="Times New Roman"/>
          <w:sz w:val="28"/>
          <w:szCs w:val="28"/>
        </w:rPr>
        <w:t xml:space="preserve">4) </w:t>
      </w:r>
      <w:r w:rsidR="00F05149" w:rsidRPr="007C3FEA">
        <w:rPr>
          <w:rFonts w:ascii="Times New Roman" w:hAnsi="Times New Roman" w:cs="Times New Roman"/>
          <w:sz w:val="28"/>
          <w:szCs w:val="28"/>
        </w:rPr>
        <w:t>отсутствие технической ошибки.</w:t>
      </w:r>
    </w:p>
    <w:p w:rsidR="00F05149" w:rsidRPr="007C3FEA" w:rsidRDefault="00021360"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8</w:t>
      </w:r>
      <w:r w:rsidRPr="007C3FEA">
        <w:rPr>
          <w:rFonts w:ascii="Times New Roman" w:hAnsi="Times New Roman" w:cs="Times New Roman"/>
          <w:sz w:val="28"/>
          <w:szCs w:val="28"/>
        </w:rPr>
        <w:t>.4.</w:t>
      </w:r>
      <w:r w:rsidR="00F05149" w:rsidRPr="007C3FEA">
        <w:rPr>
          <w:rFonts w:ascii="Times New Roman" w:hAnsi="Times New Roman" w:cs="Times New Roman"/>
          <w:sz w:val="28"/>
          <w:szCs w:val="28"/>
        </w:rPr>
        <w:t xml:space="preserve"> Срок осу</w:t>
      </w:r>
      <w:r w:rsidR="0025250B" w:rsidRPr="007C3FEA">
        <w:rPr>
          <w:rFonts w:ascii="Times New Roman" w:hAnsi="Times New Roman" w:cs="Times New Roman"/>
          <w:sz w:val="28"/>
          <w:szCs w:val="28"/>
        </w:rPr>
        <w:t>ществления процедуры исправления</w:t>
      </w:r>
      <w:r w:rsidR="00F05149" w:rsidRPr="007C3FEA">
        <w:rPr>
          <w:rFonts w:ascii="Times New Roman" w:hAnsi="Times New Roman" w:cs="Times New Roman"/>
          <w:sz w:val="28"/>
          <w:szCs w:val="28"/>
        </w:rPr>
        <w:t xml:space="preserve"> технической ошибки (отказ в исправлении технической ошибки) составляет 5 рабочих дней со дня регистрации </w:t>
      </w:r>
      <w:r w:rsidR="00F05149" w:rsidRPr="007C3FEA">
        <w:rPr>
          <w:rFonts w:ascii="Times New Roman" w:hAnsi="Times New Roman" w:cs="Times New Roman"/>
          <w:sz w:val="28"/>
          <w:szCs w:val="28"/>
        </w:rPr>
        <w:lastRenderedPageBreak/>
        <w:t>заявления на исправление технической ошибки.</w:t>
      </w:r>
    </w:p>
    <w:p w:rsidR="00005414" w:rsidRPr="007C3FEA" w:rsidRDefault="00D32427"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3.</w:t>
      </w:r>
      <w:r w:rsidR="003947CE">
        <w:rPr>
          <w:rFonts w:ascii="Times New Roman" w:hAnsi="Times New Roman" w:cs="Times New Roman"/>
          <w:sz w:val="28"/>
          <w:szCs w:val="28"/>
        </w:rPr>
        <w:t>8</w:t>
      </w:r>
      <w:r w:rsidRPr="007C3FEA">
        <w:rPr>
          <w:rFonts w:ascii="Times New Roman" w:hAnsi="Times New Roman" w:cs="Times New Roman"/>
          <w:sz w:val="28"/>
          <w:szCs w:val="28"/>
        </w:rPr>
        <w:t xml:space="preserve">.5. </w:t>
      </w:r>
      <w:r w:rsidR="00005414" w:rsidRPr="007C3FEA">
        <w:rPr>
          <w:rFonts w:ascii="Times New Roman" w:hAnsi="Times New Roman" w:cs="Times New Roman"/>
          <w:sz w:val="28"/>
          <w:szCs w:val="28"/>
        </w:rPr>
        <w:t xml:space="preserve">Специалист Отдела 1 (Отдела 2) рассматривает документы и выполняет административные действия согласно следующим вариантам: </w:t>
      </w:r>
    </w:p>
    <w:p w:rsidR="00005414" w:rsidRPr="007C3FEA" w:rsidRDefault="001B40F5"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005414" w:rsidRPr="007C3FEA">
        <w:rPr>
          <w:rFonts w:ascii="Times New Roman" w:hAnsi="Times New Roman" w:cs="Times New Roman"/>
          <w:sz w:val="28"/>
          <w:szCs w:val="28"/>
        </w:rPr>
        <w:t>при выявлении оснований для отказа в исправлении техническо</w:t>
      </w:r>
      <w:r w:rsidR="003947CE">
        <w:rPr>
          <w:rFonts w:ascii="Times New Roman" w:hAnsi="Times New Roman" w:cs="Times New Roman"/>
          <w:sz w:val="28"/>
          <w:szCs w:val="28"/>
        </w:rPr>
        <w:t>й ошибки, указанных в пункте 3.8</w:t>
      </w:r>
      <w:r w:rsidR="00005414" w:rsidRPr="007C3FEA">
        <w:rPr>
          <w:rFonts w:ascii="Times New Roman" w:hAnsi="Times New Roman" w:cs="Times New Roman"/>
          <w:sz w:val="28"/>
          <w:szCs w:val="28"/>
        </w:rPr>
        <w:t xml:space="preserve">.3 Регламента, подготавливает проект решения об отказе в исправлении технической ошибки </w:t>
      </w:r>
      <w:r w:rsidR="00005414" w:rsidRPr="00A3656D">
        <w:rPr>
          <w:rFonts w:ascii="Times New Roman" w:hAnsi="Times New Roman" w:cs="Times New Roman"/>
          <w:sz w:val="28"/>
          <w:szCs w:val="28"/>
        </w:rPr>
        <w:t xml:space="preserve">(Приложение </w:t>
      </w:r>
      <w:r w:rsidRPr="00A3656D">
        <w:rPr>
          <w:rFonts w:ascii="Times New Roman" w:hAnsi="Times New Roman" w:cs="Times New Roman"/>
          <w:sz w:val="28"/>
          <w:szCs w:val="28"/>
        </w:rPr>
        <w:t>№</w:t>
      </w:r>
      <w:r w:rsidR="00A074B4" w:rsidRPr="00A3656D">
        <w:rPr>
          <w:rFonts w:ascii="Times New Roman" w:hAnsi="Times New Roman" w:cs="Times New Roman"/>
          <w:sz w:val="28"/>
          <w:szCs w:val="28"/>
        </w:rPr>
        <w:t xml:space="preserve"> </w:t>
      </w:r>
      <w:r w:rsidR="00A3656D" w:rsidRPr="00A3656D">
        <w:rPr>
          <w:rFonts w:ascii="Times New Roman" w:hAnsi="Times New Roman" w:cs="Times New Roman"/>
          <w:sz w:val="28"/>
          <w:szCs w:val="28"/>
        </w:rPr>
        <w:t>12</w:t>
      </w:r>
      <w:r w:rsidR="00005414" w:rsidRPr="00A3656D">
        <w:rPr>
          <w:rFonts w:ascii="Times New Roman" w:hAnsi="Times New Roman" w:cs="Times New Roman"/>
          <w:sz w:val="28"/>
          <w:szCs w:val="28"/>
        </w:rPr>
        <w:t>)</w:t>
      </w:r>
      <w:r w:rsidR="00005414" w:rsidRPr="007C3FEA">
        <w:rPr>
          <w:rFonts w:ascii="Times New Roman" w:hAnsi="Times New Roman" w:cs="Times New Roman"/>
          <w:sz w:val="28"/>
          <w:szCs w:val="28"/>
        </w:rPr>
        <w:t xml:space="preserve"> с указанием причин отказа, который подписывается усиленной квалифицированной электронной подписью уполномоченным должностным лицом Министерства;</w:t>
      </w:r>
    </w:p>
    <w:p w:rsidR="00005414" w:rsidRPr="007C3FEA" w:rsidRDefault="00005414"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2) в случае отсутствия оснований для отказа в предоставлении государственной усл</w:t>
      </w:r>
      <w:r w:rsidR="003947CE">
        <w:rPr>
          <w:rFonts w:ascii="Times New Roman" w:hAnsi="Times New Roman" w:cs="Times New Roman"/>
          <w:sz w:val="28"/>
          <w:szCs w:val="28"/>
        </w:rPr>
        <w:t>уги, предусмотренных пунктом 3.8</w:t>
      </w:r>
      <w:r w:rsidRPr="007C3FEA">
        <w:rPr>
          <w:rFonts w:ascii="Times New Roman" w:hAnsi="Times New Roman" w:cs="Times New Roman"/>
          <w:sz w:val="28"/>
          <w:szCs w:val="28"/>
        </w:rPr>
        <w:t xml:space="preserve">.3 Регламента, по итогам рассмотрения документов, необходимых для исправления технической ошибки, подготавливает исправленный документ, который подписывается усиленной квалифицированной электронной подписью уполномоченным должностным лицом Министерства. </w:t>
      </w:r>
    </w:p>
    <w:p w:rsidR="00005414" w:rsidRPr="007C3FEA" w:rsidRDefault="00F109C1" w:rsidP="00D32427">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Электронный образ подписанного документа направляется в личный кабинет заявителя на Едином портале, Республиканском портале. В случае обращения заявителя через МФЦ, выдается заявителю лично под подпись по выбору заявителя в МФЦ, Министерстве.</w:t>
      </w:r>
    </w:p>
    <w:p w:rsidR="00AC313D" w:rsidRDefault="00005414" w:rsidP="00AC313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Результат процедуры: выданный (на</w:t>
      </w:r>
      <w:r w:rsidR="00AC313D">
        <w:rPr>
          <w:rFonts w:ascii="Times New Roman" w:hAnsi="Times New Roman" w:cs="Times New Roman"/>
          <w:sz w:val="28"/>
          <w:szCs w:val="28"/>
        </w:rPr>
        <w:t>правленный) заявителю документ.</w:t>
      </w:r>
    </w:p>
    <w:p w:rsidR="00AC313D" w:rsidRDefault="00AC313D" w:rsidP="00AC313D">
      <w:pPr>
        <w:pStyle w:val="ConsPlusNormal"/>
        <w:ind w:firstLine="540"/>
        <w:jc w:val="both"/>
        <w:rPr>
          <w:rFonts w:ascii="Times New Roman" w:hAnsi="Times New Roman" w:cs="Times New Roman"/>
          <w:sz w:val="28"/>
          <w:szCs w:val="28"/>
        </w:rPr>
      </w:pPr>
    </w:p>
    <w:p w:rsidR="00EE721F" w:rsidRPr="00EE721F" w:rsidRDefault="002C1401" w:rsidP="00EE721F">
      <w:pPr>
        <w:pStyle w:val="ConsPlusNormal"/>
        <w:ind w:firstLine="540"/>
        <w:jc w:val="both"/>
        <w:rPr>
          <w:rFonts w:ascii="Times New Roman" w:hAnsi="Times New Roman" w:cs="Times New Roman"/>
          <w:b/>
          <w:sz w:val="28"/>
          <w:szCs w:val="28"/>
        </w:rPr>
      </w:pPr>
      <w:r w:rsidRPr="00EE721F">
        <w:rPr>
          <w:rFonts w:ascii="Times New Roman" w:hAnsi="Times New Roman" w:cs="Times New Roman"/>
          <w:b/>
          <w:sz w:val="28"/>
          <w:szCs w:val="28"/>
        </w:rPr>
        <w:t xml:space="preserve">4. </w:t>
      </w:r>
      <w:r w:rsidR="00EE721F" w:rsidRPr="00EE721F">
        <w:rPr>
          <w:rFonts w:ascii="Times New Roman" w:hAnsi="Times New Roman" w:cs="Times New Roman"/>
          <w:b/>
          <w:sz w:val="28"/>
          <w:szCs w:val="28"/>
        </w:rPr>
        <w:t>Способы информирования заявителя об изменении статуса рассмотрения заявления о предоставлении государственной услуги</w:t>
      </w:r>
      <w:r w:rsidR="00EE721F">
        <w:rPr>
          <w:rFonts w:ascii="Times New Roman" w:hAnsi="Times New Roman" w:cs="Times New Roman"/>
          <w:b/>
          <w:sz w:val="28"/>
          <w:szCs w:val="28"/>
        </w:rPr>
        <w:t>.</w:t>
      </w:r>
    </w:p>
    <w:p w:rsidR="00EE721F" w:rsidRDefault="00EE721F" w:rsidP="00EE721F">
      <w:pPr>
        <w:ind w:firstLine="709"/>
        <w:rPr>
          <w:sz w:val="28"/>
          <w:szCs w:val="28"/>
        </w:rPr>
      </w:pPr>
      <w:r>
        <w:rPr>
          <w:sz w:val="28"/>
          <w:szCs w:val="28"/>
        </w:rPr>
        <w:t>При наличии технической возможности заявитель уведомляется об изменении статуса его заявления о предоставлении государственной услуги, установленной Регламентом (о приеме документов для предоставления государственной услуги; о рассмотрении заявления и комплекта документов; о предоставлении результата предоставления государственной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EE721F" w:rsidRDefault="00EE721F" w:rsidP="00EE721F">
      <w:pPr>
        <w:ind w:firstLine="709"/>
        <w:rPr>
          <w:sz w:val="28"/>
          <w:szCs w:val="28"/>
        </w:rPr>
      </w:pPr>
      <w:r>
        <w:rPr>
          <w:sz w:val="28"/>
          <w:szCs w:val="28"/>
        </w:rPr>
        <w:t>– посредством Единого портала;</w:t>
      </w:r>
    </w:p>
    <w:p w:rsidR="00EE721F" w:rsidRDefault="00EE721F" w:rsidP="00EE721F">
      <w:pPr>
        <w:ind w:firstLine="709"/>
        <w:rPr>
          <w:sz w:val="28"/>
          <w:szCs w:val="28"/>
        </w:rPr>
      </w:pPr>
      <w:r>
        <w:rPr>
          <w:sz w:val="28"/>
          <w:szCs w:val="28"/>
        </w:rPr>
        <w:t>– посредством Республиканского портала в случае подачи заявления и документов для предоставления государственной услуги через Республиканский портал;</w:t>
      </w:r>
    </w:p>
    <w:p w:rsidR="003457D9" w:rsidRDefault="00EE721F" w:rsidP="00CE1043">
      <w:pPr>
        <w:ind w:right="-1" w:firstLine="709"/>
        <w:rPr>
          <w:rFonts w:eastAsiaTheme="minorEastAsia"/>
          <w:sz w:val="28"/>
          <w:szCs w:val="28"/>
        </w:rPr>
      </w:pPr>
      <w:r>
        <w:rPr>
          <w:sz w:val="28"/>
          <w:szCs w:val="28"/>
        </w:rPr>
        <w:t>– посредством телефонной связи или электронной почты в случае подачи заявления и документов для предоставления государственной услуги на бумажных носителях лично либо почтовым отправлением.</w:t>
      </w:r>
      <w:r w:rsidR="003457D9">
        <w:rPr>
          <w:sz w:val="28"/>
          <w:szCs w:val="28"/>
        </w:rPr>
        <w:br w:type="page"/>
      </w:r>
    </w:p>
    <w:p w:rsidR="00CE1043" w:rsidRPr="00CE1043" w:rsidRDefault="00CE1043" w:rsidP="00CE1043">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1</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1B5433" w:rsidRPr="001B5433" w:rsidRDefault="001B5433" w:rsidP="001B5433">
      <w:pPr>
        <w:widowControl/>
        <w:ind w:right="-1" w:firstLine="709"/>
        <w:rPr>
          <w:color w:val="000000"/>
          <w:spacing w:val="-6"/>
          <w:sz w:val="28"/>
          <w:szCs w:val="28"/>
        </w:rPr>
      </w:pPr>
    </w:p>
    <w:p w:rsidR="001B5433" w:rsidRPr="001B5433" w:rsidRDefault="005F7904" w:rsidP="005F7904">
      <w:pPr>
        <w:widowControl/>
        <w:ind w:right="-1" w:firstLine="709"/>
        <w:jc w:val="center"/>
        <w:rPr>
          <w:b/>
          <w:bCs/>
          <w:color w:val="000000"/>
          <w:spacing w:val="-6"/>
          <w:sz w:val="28"/>
          <w:szCs w:val="28"/>
        </w:rPr>
      </w:pPr>
      <w:r w:rsidRPr="001B5433">
        <w:rPr>
          <w:b/>
          <w:bCs/>
          <w:color w:val="000000"/>
          <w:spacing w:val="-6"/>
          <w:sz w:val="28"/>
          <w:szCs w:val="28"/>
        </w:rPr>
        <w:t>Перечень условных обозначений и сокращений</w:t>
      </w:r>
    </w:p>
    <w:p w:rsidR="001B5433" w:rsidRPr="001B5433" w:rsidRDefault="001B5433" w:rsidP="001B5433">
      <w:pPr>
        <w:widowControl/>
        <w:ind w:right="-1" w:firstLine="709"/>
        <w:rPr>
          <w:bCs/>
          <w:i/>
          <w:color w:val="000000"/>
          <w:spacing w:val="-6"/>
          <w:sz w:val="28"/>
          <w:szCs w:val="28"/>
        </w:rPr>
      </w:pPr>
    </w:p>
    <w:p w:rsidR="001B5433" w:rsidRPr="001B5433" w:rsidRDefault="001B5433" w:rsidP="001B5433">
      <w:pPr>
        <w:widowControl/>
        <w:spacing w:after="200" w:line="276" w:lineRule="auto"/>
        <w:ind w:right="-1"/>
        <w:contextualSpacing/>
        <w:rPr>
          <w:spacing w:val="1"/>
          <w:sz w:val="28"/>
          <w:szCs w:val="28"/>
        </w:rPr>
      </w:pPr>
      <w:r>
        <w:rPr>
          <w:spacing w:val="1"/>
          <w:sz w:val="28"/>
          <w:szCs w:val="28"/>
        </w:rPr>
        <w:t xml:space="preserve">1. </w:t>
      </w:r>
      <w:r w:rsidRPr="001B5433">
        <w:rPr>
          <w:spacing w:val="1"/>
          <w:sz w:val="28"/>
          <w:szCs w:val="28"/>
        </w:rPr>
        <w:t>Портал государственных и муниципальных услуг Республики Татарстан (http</w:t>
      </w:r>
      <w:r w:rsidRPr="001B5433">
        <w:rPr>
          <w:spacing w:val="1"/>
          <w:sz w:val="28"/>
          <w:szCs w:val="28"/>
          <w:lang w:val="en-US"/>
        </w:rPr>
        <w:t>s</w:t>
      </w:r>
      <w:r w:rsidRPr="001B5433">
        <w:rPr>
          <w:spacing w:val="1"/>
          <w:sz w:val="28"/>
          <w:szCs w:val="28"/>
        </w:rPr>
        <w:t>://uslugi.tatarsta</w:t>
      </w:r>
      <w:r w:rsidRPr="001B5433">
        <w:rPr>
          <w:spacing w:val="1"/>
          <w:sz w:val="28"/>
          <w:szCs w:val="28"/>
          <w:lang w:val="en-US"/>
        </w:rPr>
        <w:t>n</w:t>
      </w:r>
      <w:r w:rsidRPr="001B5433">
        <w:rPr>
          <w:spacing w:val="1"/>
          <w:sz w:val="28"/>
          <w:szCs w:val="28"/>
        </w:rPr>
        <w:t xml:space="preserve">.ru/)  – Республиканский портал; </w:t>
      </w:r>
    </w:p>
    <w:p w:rsidR="001B5433" w:rsidRPr="001B5433" w:rsidRDefault="001B5433" w:rsidP="001B5433">
      <w:pPr>
        <w:widowControl/>
        <w:spacing w:after="200" w:line="276" w:lineRule="auto"/>
        <w:ind w:right="-1"/>
        <w:contextualSpacing/>
        <w:rPr>
          <w:spacing w:val="1"/>
          <w:sz w:val="28"/>
          <w:szCs w:val="28"/>
        </w:rPr>
      </w:pPr>
      <w:r>
        <w:rPr>
          <w:spacing w:val="1"/>
          <w:sz w:val="28"/>
          <w:szCs w:val="28"/>
        </w:rPr>
        <w:t xml:space="preserve">2. </w:t>
      </w:r>
      <w:r w:rsidRPr="001B5433">
        <w:rPr>
          <w:spacing w:val="1"/>
          <w:sz w:val="28"/>
          <w:szCs w:val="28"/>
        </w:rPr>
        <w:t>Единый портале государственных и муниципальных услуг (функций) (http</w:t>
      </w:r>
      <w:r w:rsidRPr="001B5433">
        <w:rPr>
          <w:spacing w:val="1"/>
          <w:sz w:val="28"/>
          <w:szCs w:val="28"/>
          <w:lang w:val="en-US"/>
        </w:rPr>
        <w:t>s</w:t>
      </w:r>
      <w:r w:rsidRPr="001B5433">
        <w:rPr>
          <w:spacing w:val="1"/>
          <w:sz w:val="28"/>
          <w:szCs w:val="28"/>
        </w:rPr>
        <w:t>:// www.gosuslugi.ru/) – Единый портал;</w:t>
      </w:r>
    </w:p>
    <w:p w:rsidR="001B5433" w:rsidRPr="001B5433" w:rsidRDefault="001B5433" w:rsidP="001B5433">
      <w:pPr>
        <w:widowControl/>
        <w:spacing w:after="200" w:line="276" w:lineRule="auto"/>
        <w:ind w:right="-1"/>
        <w:contextualSpacing/>
        <w:rPr>
          <w:color w:val="000000"/>
          <w:spacing w:val="-6"/>
          <w:sz w:val="28"/>
          <w:szCs w:val="28"/>
        </w:rPr>
      </w:pPr>
      <w:r>
        <w:rPr>
          <w:spacing w:val="1"/>
          <w:sz w:val="28"/>
          <w:szCs w:val="28"/>
        </w:rPr>
        <w:t xml:space="preserve">3. </w:t>
      </w:r>
      <w:r w:rsidRPr="001B5433">
        <w:rPr>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1B5433" w:rsidRPr="001B5433" w:rsidRDefault="001B5433" w:rsidP="001B5433">
      <w:pPr>
        <w:widowControl/>
        <w:spacing w:after="200" w:line="276" w:lineRule="auto"/>
        <w:ind w:right="-1"/>
        <w:contextualSpacing/>
        <w:rPr>
          <w:bCs/>
          <w:i/>
          <w:color w:val="000000"/>
          <w:spacing w:val="-6"/>
          <w:sz w:val="28"/>
          <w:szCs w:val="28"/>
        </w:rPr>
      </w:pPr>
      <w:r>
        <w:rPr>
          <w:spacing w:val="1"/>
          <w:sz w:val="28"/>
          <w:szCs w:val="28"/>
        </w:rPr>
        <w:t xml:space="preserve">4. Министерство строительства, архитектуры и жилищно-коммунального хозяйства Республики </w:t>
      </w:r>
      <w:r w:rsidRPr="001B5433">
        <w:rPr>
          <w:spacing w:val="1"/>
          <w:sz w:val="28"/>
          <w:szCs w:val="28"/>
        </w:rPr>
        <w:t>Татарстан</w:t>
      </w:r>
      <w:r w:rsidRPr="001B5433">
        <w:rPr>
          <w:iCs/>
          <w:spacing w:val="1"/>
          <w:sz w:val="28"/>
          <w:szCs w:val="28"/>
        </w:rPr>
        <w:t xml:space="preserve"> –</w:t>
      </w:r>
      <w:r w:rsidRPr="001B5433">
        <w:rPr>
          <w:i/>
          <w:iCs/>
          <w:spacing w:val="1"/>
          <w:sz w:val="28"/>
          <w:szCs w:val="28"/>
        </w:rPr>
        <w:t xml:space="preserve"> </w:t>
      </w:r>
      <w:r>
        <w:rPr>
          <w:spacing w:val="1"/>
          <w:sz w:val="28"/>
          <w:szCs w:val="28"/>
        </w:rPr>
        <w:t>Министерство</w:t>
      </w:r>
      <w:r w:rsidRPr="001B5433">
        <w:rPr>
          <w:spacing w:val="1"/>
          <w:sz w:val="28"/>
          <w:szCs w:val="28"/>
        </w:rPr>
        <w:t>;</w:t>
      </w:r>
    </w:p>
    <w:p w:rsidR="001B5433" w:rsidRPr="001B5433" w:rsidRDefault="001B5433" w:rsidP="001B5433">
      <w:pPr>
        <w:widowControl/>
        <w:spacing w:after="200" w:line="276" w:lineRule="auto"/>
        <w:ind w:right="-1"/>
        <w:contextualSpacing/>
        <w:rPr>
          <w:bCs/>
          <w:i/>
          <w:color w:val="000000"/>
          <w:spacing w:val="-6"/>
          <w:sz w:val="28"/>
          <w:szCs w:val="28"/>
        </w:rPr>
      </w:pPr>
      <w:r>
        <w:rPr>
          <w:spacing w:val="1"/>
          <w:sz w:val="28"/>
          <w:szCs w:val="28"/>
        </w:rPr>
        <w:t xml:space="preserve">5. </w:t>
      </w:r>
      <w:r w:rsidRPr="001B5433">
        <w:rPr>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CE1043" w:rsidRDefault="001B543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Приложение № 2</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center"/>
        <w:rPr>
          <w:b/>
          <w:bCs/>
          <w:color w:val="000000"/>
          <w:spacing w:val="-6"/>
          <w:sz w:val="28"/>
          <w:szCs w:val="28"/>
        </w:rPr>
      </w:pPr>
      <w:r w:rsidRPr="001B5433">
        <w:rPr>
          <w:b/>
          <w:bCs/>
          <w:color w:val="000000"/>
          <w:spacing w:val="-6"/>
          <w:sz w:val="28"/>
          <w:szCs w:val="28"/>
        </w:rPr>
        <w:t>Идентификаторы категорий (признаков) заявителей</w:t>
      </w:r>
    </w:p>
    <w:p w:rsidR="001B5433" w:rsidRPr="001B5433" w:rsidRDefault="001B5433" w:rsidP="001B5433">
      <w:pPr>
        <w:widowControl/>
        <w:ind w:right="-1" w:firstLine="709"/>
        <w:jc w:val="right"/>
        <w:rPr>
          <w:color w:val="000000"/>
          <w:spacing w:val="-6"/>
          <w:sz w:val="28"/>
          <w:szCs w:val="28"/>
        </w:rPr>
      </w:pPr>
    </w:p>
    <w:tbl>
      <w:tblPr>
        <w:tblStyle w:val="1"/>
        <w:tblW w:w="10201" w:type="dxa"/>
        <w:tblLayout w:type="fixed"/>
        <w:tblLook w:val="04A0" w:firstRow="1" w:lastRow="0" w:firstColumn="1" w:lastColumn="0" w:noHBand="0" w:noVBand="1"/>
      </w:tblPr>
      <w:tblGrid>
        <w:gridCol w:w="704"/>
        <w:gridCol w:w="3969"/>
        <w:gridCol w:w="5528"/>
      </w:tblGrid>
      <w:tr w:rsidR="00277BC3" w:rsidRPr="001B5433" w:rsidTr="00277BC3">
        <w:tc>
          <w:tcPr>
            <w:tcW w:w="704" w:type="dxa"/>
          </w:tcPr>
          <w:p w:rsidR="00277BC3" w:rsidRPr="001B5433" w:rsidRDefault="00277BC3" w:rsidP="001B5433">
            <w:pPr>
              <w:widowControl/>
              <w:rPr>
                <w:color w:val="000000"/>
                <w:spacing w:val="-6"/>
                <w:sz w:val="28"/>
                <w:szCs w:val="28"/>
              </w:rPr>
            </w:pPr>
            <w:r w:rsidRPr="001B5433">
              <w:rPr>
                <w:color w:val="000000"/>
                <w:spacing w:val="-6"/>
                <w:sz w:val="28"/>
                <w:szCs w:val="28"/>
              </w:rPr>
              <w:t>№</w:t>
            </w:r>
          </w:p>
        </w:tc>
        <w:tc>
          <w:tcPr>
            <w:tcW w:w="3969" w:type="dxa"/>
          </w:tcPr>
          <w:p w:rsidR="00277BC3" w:rsidRPr="001B5433" w:rsidRDefault="00277BC3" w:rsidP="001B5433">
            <w:pPr>
              <w:widowControl/>
              <w:rPr>
                <w:color w:val="000000"/>
                <w:spacing w:val="-6"/>
                <w:sz w:val="28"/>
                <w:szCs w:val="28"/>
              </w:rPr>
            </w:pPr>
            <w:r w:rsidRPr="001B5433">
              <w:rPr>
                <w:color w:val="000000"/>
                <w:spacing w:val="-6"/>
                <w:sz w:val="28"/>
                <w:szCs w:val="28"/>
              </w:rPr>
              <w:t>Наименование отдельного признака заявителя</w:t>
            </w:r>
          </w:p>
        </w:tc>
        <w:tc>
          <w:tcPr>
            <w:tcW w:w="5528" w:type="dxa"/>
          </w:tcPr>
          <w:p w:rsidR="00277BC3" w:rsidRPr="001B5433" w:rsidRDefault="00277BC3" w:rsidP="001B5433">
            <w:pPr>
              <w:widowControl/>
              <w:rPr>
                <w:color w:val="000000"/>
                <w:spacing w:val="-6"/>
                <w:sz w:val="28"/>
                <w:szCs w:val="28"/>
              </w:rPr>
            </w:pPr>
            <w:r w:rsidRPr="001B5433">
              <w:rPr>
                <w:color w:val="000000"/>
                <w:spacing w:val="-6"/>
                <w:sz w:val="28"/>
                <w:szCs w:val="28"/>
              </w:rPr>
              <w:t>Идентификатор отдельного признака заявителей</w:t>
            </w:r>
          </w:p>
        </w:tc>
      </w:tr>
      <w:tr w:rsidR="00277BC3" w:rsidRPr="001B5433" w:rsidTr="00277BC3">
        <w:tc>
          <w:tcPr>
            <w:tcW w:w="704" w:type="dxa"/>
          </w:tcPr>
          <w:p w:rsidR="00277BC3" w:rsidRPr="001B5433" w:rsidRDefault="00277BC3" w:rsidP="001B5433">
            <w:pPr>
              <w:widowControl/>
              <w:rPr>
                <w:color w:val="000000"/>
                <w:spacing w:val="-6"/>
                <w:sz w:val="28"/>
                <w:szCs w:val="28"/>
              </w:rPr>
            </w:pPr>
            <w:r w:rsidRPr="001B5433">
              <w:rPr>
                <w:color w:val="000000"/>
                <w:spacing w:val="-6"/>
                <w:sz w:val="28"/>
                <w:szCs w:val="28"/>
              </w:rPr>
              <w:t>1</w:t>
            </w:r>
          </w:p>
        </w:tc>
        <w:tc>
          <w:tcPr>
            <w:tcW w:w="3969" w:type="dxa"/>
          </w:tcPr>
          <w:p w:rsidR="00277BC3" w:rsidRPr="001B5433" w:rsidRDefault="00277BC3" w:rsidP="001B5433">
            <w:pPr>
              <w:widowControl/>
              <w:rPr>
                <w:color w:val="000000"/>
                <w:spacing w:val="-6"/>
                <w:sz w:val="28"/>
                <w:szCs w:val="28"/>
              </w:rPr>
            </w:pPr>
            <w:r w:rsidRPr="001B5433">
              <w:rPr>
                <w:color w:val="000000"/>
                <w:spacing w:val="-6"/>
                <w:sz w:val="28"/>
                <w:szCs w:val="28"/>
              </w:rPr>
              <w:t>Физическое лицо</w:t>
            </w:r>
          </w:p>
        </w:tc>
        <w:tc>
          <w:tcPr>
            <w:tcW w:w="5528" w:type="dxa"/>
          </w:tcPr>
          <w:p w:rsidR="00277BC3" w:rsidRPr="001B5433" w:rsidRDefault="00277BC3" w:rsidP="001B5433">
            <w:pPr>
              <w:widowControl/>
              <w:rPr>
                <w:color w:val="000000"/>
                <w:spacing w:val="-6"/>
                <w:sz w:val="28"/>
                <w:szCs w:val="28"/>
              </w:rPr>
            </w:pPr>
            <w:r w:rsidRPr="001B5433">
              <w:rPr>
                <w:color w:val="000000"/>
                <w:spacing w:val="-6"/>
                <w:sz w:val="28"/>
                <w:szCs w:val="28"/>
              </w:rPr>
              <w:t>А</w:t>
            </w:r>
          </w:p>
        </w:tc>
      </w:tr>
      <w:tr w:rsidR="00F40561" w:rsidRPr="001B5433" w:rsidTr="00277BC3">
        <w:tc>
          <w:tcPr>
            <w:tcW w:w="704" w:type="dxa"/>
          </w:tcPr>
          <w:p w:rsidR="00F40561" w:rsidRPr="001B5433" w:rsidRDefault="00F050AC" w:rsidP="001B5433">
            <w:pPr>
              <w:widowControl/>
              <w:rPr>
                <w:color w:val="000000"/>
                <w:spacing w:val="-6"/>
                <w:sz w:val="28"/>
                <w:szCs w:val="28"/>
              </w:rPr>
            </w:pPr>
            <w:r w:rsidRPr="001B5433">
              <w:rPr>
                <w:color w:val="000000"/>
                <w:spacing w:val="-6"/>
                <w:sz w:val="28"/>
                <w:szCs w:val="28"/>
              </w:rPr>
              <w:t>2</w:t>
            </w:r>
          </w:p>
        </w:tc>
        <w:tc>
          <w:tcPr>
            <w:tcW w:w="3969" w:type="dxa"/>
          </w:tcPr>
          <w:p w:rsidR="00F40561" w:rsidRPr="001B5433" w:rsidRDefault="00F40561" w:rsidP="001B5433">
            <w:pPr>
              <w:widowControl/>
              <w:rPr>
                <w:color w:val="000000"/>
                <w:spacing w:val="-6"/>
                <w:sz w:val="28"/>
                <w:szCs w:val="28"/>
              </w:rPr>
            </w:pPr>
            <w:r w:rsidRPr="00F40561">
              <w:rPr>
                <w:color w:val="000000"/>
                <w:spacing w:val="-6"/>
                <w:sz w:val="28"/>
                <w:szCs w:val="28"/>
              </w:rPr>
              <w:t>Лицо, действующее от имени физического лица на основании доверенности</w:t>
            </w:r>
          </w:p>
        </w:tc>
        <w:tc>
          <w:tcPr>
            <w:tcW w:w="5528" w:type="dxa"/>
          </w:tcPr>
          <w:p w:rsidR="00F40561" w:rsidRPr="001B5433" w:rsidRDefault="00F050AC" w:rsidP="001B5433">
            <w:pPr>
              <w:widowControl/>
              <w:rPr>
                <w:color w:val="000000"/>
                <w:spacing w:val="-6"/>
                <w:sz w:val="28"/>
                <w:szCs w:val="28"/>
              </w:rPr>
            </w:pPr>
            <w:r>
              <w:rPr>
                <w:color w:val="000000"/>
                <w:spacing w:val="-6"/>
                <w:sz w:val="28"/>
                <w:szCs w:val="28"/>
              </w:rPr>
              <w:t>1А</w:t>
            </w:r>
          </w:p>
        </w:tc>
      </w:tr>
      <w:tr w:rsidR="00277BC3" w:rsidRPr="001B5433" w:rsidTr="00277BC3">
        <w:tc>
          <w:tcPr>
            <w:tcW w:w="704" w:type="dxa"/>
          </w:tcPr>
          <w:p w:rsidR="00277BC3" w:rsidRPr="001B5433" w:rsidRDefault="00F050AC" w:rsidP="001B5433">
            <w:pPr>
              <w:widowControl/>
              <w:rPr>
                <w:color w:val="000000"/>
                <w:spacing w:val="-6"/>
                <w:sz w:val="28"/>
                <w:szCs w:val="28"/>
              </w:rPr>
            </w:pPr>
            <w:r w:rsidRPr="001B5433">
              <w:rPr>
                <w:color w:val="000000"/>
                <w:spacing w:val="-6"/>
                <w:sz w:val="28"/>
                <w:szCs w:val="28"/>
              </w:rPr>
              <w:t>3</w:t>
            </w:r>
          </w:p>
        </w:tc>
        <w:tc>
          <w:tcPr>
            <w:tcW w:w="3969" w:type="dxa"/>
          </w:tcPr>
          <w:p w:rsidR="00277BC3" w:rsidRPr="001B5433" w:rsidRDefault="00277BC3" w:rsidP="001B5433">
            <w:pPr>
              <w:widowControl/>
              <w:rPr>
                <w:color w:val="000000"/>
                <w:spacing w:val="-6"/>
                <w:sz w:val="28"/>
                <w:szCs w:val="28"/>
              </w:rPr>
            </w:pPr>
            <w:r w:rsidRPr="001B5433">
              <w:rPr>
                <w:color w:val="000000"/>
                <w:spacing w:val="-6"/>
                <w:sz w:val="28"/>
                <w:szCs w:val="28"/>
              </w:rPr>
              <w:t>Юридическое лицо</w:t>
            </w:r>
          </w:p>
        </w:tc>
        <w:tc>
          <w:tcPr>
            <w:tcW w:w="5528" w:type="dxa"/>
          </w:tcPr>
          <w:p w:rsidR="00277BC3" w:rsidRPr="001B5433" w:rsidRDefault="00F050AC" w:rsidP="001B5433">
            <w:pPr>
              <w:widowControl/>
              <w:rPr>
                <w:color w:val="000000"/>
                <w:spacing w:val="-6"/>
                <w:sz w:val="28"/>
                <w:szCs w:val="28"/>
              </w:rPr>
            </w:pPr>
            <w:r>
              <w:rPr>
                <w:color w:val="000000"/>
                <w:spacing w:val="-6"/>
                <w:sz w:val="28"/>
                <w:szCs w:val="28"/>
              </w:rPr>
              <w:t>Б</w:t>
            </w:r>
          </w:p>
        </w:tc>
      </w:tr>
      <w:tr w:rsidR="00F40561" w:rsidRPr="001B5433" w:rsidTr="00277BC3">
        <w:tc>
          <w:tcPr>
            <w:tcW w:w="704" w:type="dxa"/>
          </w:tcPr>
          <w:p w:rsidR="00F40561" w:rsidRPr="001B5433" w:rsidRDefault="00F050AC" w:rsidP="001B5433">
            <w:pPr>
              <w:widowControl/>
              <w:rPr>
                <w:color w:val="000000"/>
                <w:spacing w:val="-6"/>
                <w:sz w:val="28"/>
                <w:szCs w:val="28"/>
              </w:rPr>
            </w:pPr>
            <w:r>
              <w:rPr>
                <w:color w:val="000000"/>
                <w:spacing w:val="-6"/>
                <w:sz w:val="28"/>
                <w:szCs w:val="28"/>
              </w:rPr>
              <w:t>4</w:t>
            </w:r>
          </w:p>
        </w:tc>
        <w:tc>
          <w:tcPr>
            <w:tcW w:w="3969" w:type="dxa"/>
          </w:tcPr>
          <w:p w:rsidR="00F40561" w:rsidRPr="001B5433" w:rsidRDefault="00F40561" w:rsidP="001B5433">
            <w:pPr>
              <w:widowControl/>
              <w:rPr>
                <w:color w:val="000000"/>
                <w:spacing w:val="-6"/>
                <w:sz w:val="28"/>
                <w:szCs w:val="28"/>
              </w:rPr>
            </w:pPr>
            <w:r w:rsidRPr="00F40561">
              <w:rPr>
                <w:color w:val="000000"/>
                <w:spacing w:val="-6"/>
                <w:sz w:val="28"/>
                <w:szCs w:val="28"/>
              </w:rPr>
              <w:t>Лицо, действующее от имени юридического лица на основании доверенности</w:t>
            </w:r>
          </w:p>
        </w:tc>
        <w:tc>
          <w:tcPr>
            <w:tcW w:w="5528" w:type="dxa"/>
          </w:tcPr>
          <w:p w:rsidR="00F40561" w:rsidRPr="001B5433" w:rsidRDefault="00116D2D" w:rsidP="001B5433">
            <w:pPr>
              <w:widowControl/>
              <w:rPr>
                <w:color w:val="000000"/>
                <w:spacing w:val="-6"/>
                <w:sz w:val="28"/>
                <w:szCs w:val="28"/>
              </w:rPr>
            </w:pPr>
            <w:r>
              <w:rPr>
                <w:color w:val="000000"/>
                <w:spacing w:val="-6"/>
                <w:sz w:val="28"/>
                <w:szCs w:val="28"/>
              </w:rPr>
              <w:t>1</w:t>
            </w:r>
            <w:r w:rsidR="00F050AC">
              <w:rPr>
                <w:color w:val="000000"/>
                <w:spacing w:val="-6"/>
                <w:sz w:val="28"/>
                <w:szCs w:val="28"/>
              </w:rPr>
              <w:t>Б</w:t>
            </w:r>
          </w:p>
        </w:tc>
      </w:tr>
    </w:tbl>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277BC3" w:rsidRDefault="00277BC3">
      <w:pPr>
        <w:widowControl/>
        <w:spacing w:after="160" w:line="259" w:lineRule="auto"/>
        <w:jc w:val="left"/>
        <w:rPr>
          <w:color w:val="000000"/>
          <w:spacing w:val="-6"/>
          <w:sz w:val="28"/>
          <w:szCs w:val="28"/>
        </w:rPr>
      </w:pPr>
      <w:r>
        <w:rPr>
          <w:color w:val="000000"/>
          <w:spacing w:val="-6"/>
          <w:sz w:val="28"/>
          <w:szCs w:val="28"/>
        </w:rPr>
        <w:br w:type="page"/>
      </w:r>
    </w:p>
    <w:p w:rsidR="001B5433" w:rsidRPr="001B5433" w:rsidRDefault="001B5433" w:rsidP="001B5433">
      <w:pPr>
        <w:widowControl/>
        <w:ind w:right="-1" w:firstLine="709"/>
        <w:jc w:val="right"/>
        <w:rPr>
          <w:color w:val="000000"/>
          <w:spacing w:val="-6"/>
          <w:sz w:val="28"/>
          <w:szCs w:val="28"/>
        </w:rPr>
      </w:pPr>
    </w:p>
    <w:p w:rsidR="001B5433" w:rsidRPr="00CE1043" w:rsidRDefault="001B543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Приложение № 3</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D725BD" w:rsidRDefault="00D725BD" w:rsidP="00D725BD">
      <w:pPr>
        <w:widowControl/>
        <w:ind w:right="-1" w:firstLine="709"/>
        <w:jc w:val="right"/>
        <w:rPr>
          <w:color w:val="000000"/>
          <w:spacing w:val="-6"/>
          <w:sz w:val="28"/>
          <w:szCs w:val="28"/>
        </w:rPr>
      </w:pPr>
    </w:p>
    <w:p w:rsidR="00D725BD" w:rsidRDefault="001B5433" w:rsidP="001B5433">
      <w:pPr>
        <w:widowControl/>
        <w:ind w:right="-1"/>
        <w:jc w:val="center"/>
        <w:rPr>
          <w:b/>
          <w:bCs/>
          <w:sz w:val="28"/>
          <w:szCs w:val="28"/>
        </w:rPr>
      </w:pPr>
      <w:r w:rsidRPr="001B5433">
        <w:rPr>
          <w:b/>
          <w:bCs/>
          <w:sz w:val="28"/>
          <w:szCs w:val="28"/>
        </w:rPr>
        <w:t xml:space="preserve">Исчерпывающий перечень документов, </w:t>
      </w:r>
    </w:p>
    <w:p w:rsidR="001B5433" w:rsidRPr="001B5433" w:rsidRDefault="001B5433" w:rsidP="00D725BD">
      <w:pPr>
        <w:widowControl/>
        <w:ind w:right="-1"/>
        <w:jc w:val="center"/>
        <w:rPr>
          <w:b/>
          <w:bCs/>
          <w:color w:val="000000"/>
          <w:spacing w:val="-6"/>
          <w:sz w:val="28"/>
          <w:szCs w:val="28"/>
        </w:rPr>
      </w:pPr>
      <w:r w:rsidRPr="001B5433">
        <w:rPr>
          <w:b/>
          <w:bCs/>
          <w:sz w:val="28"/>
          <w:szCs w:val="28"/>
        </w:rPr>
        <w:t xml:space="preserve">необходимых для </w:t>
      </w:r>
      <w:r w:rsidR="00D725BD">
        <w:rPr>
          <w:b/>
          <w:bCs/>
          <w:sz w:val="28"/>
          <w:szCs w:val="28"/>
        </w:rPr>
        <w:t>предоставления государственной у</w:t>
      </w:r>
      <w:r w:rsidRPr="001B5433">
        <w:rPr>
          <w:b/>
          <w:bCs/>
          <w:sz w:val="28"/>
          <w:szCs w:val="28"/>
        </w:rPr>
        <w:t>слуги</w:t>
      </w:r>
    </w:p>
    <w:tbl>
      <w:tblPr>
        <w:tblStyle w:val="1"/>
        <w:tblpPr w:leftFromText="180" w:rightFromText="180" w:vertAnchor="text" w:horzAnchor="margin" w:tblpXSpec="center" w:tblpY="473"/>
        <w:tblOverlap w:val="never"/>
        <w:tblW w:w="10343" w:type="dxa"/>
        <w:tblLayout w:type="fixed"/>
        <w:tblLook w:val="04A0" w:firstRow="1" w:lastRow="0" w:firstColumn="1" w:lastColumn="0" w:noHBand="0" w:noVBand="1"/>
      </w:tblPr>
      <w:tblGrid>
        <w:gridCol w:w="846"/>
        <w:gridCol w:w="4255"/>
        <w:gridCol w:w="2265"/>
        <w:gridCol w:w="2977"/>
      </w:tblGrid>
      <w:tr w:rsidR="009D02DF" w:rsidRPr="001B5433" w:rsidTr="00A451E9">
        <w:tc>
          <w:tcPr>
            <w:tcW w:w="846" w:type="dxa"/>
          </w:tcPr>
          <w:p w:rsidR="009D02DF" w:rsidRPr="001B5433" w:rsidRDefault="009D02DF" w:rsidP="009D02DF">
            <w:pPr>
              <w:widowControl/>
              <w:jc w:val="center"/>
              <w:rPr>
                <w:b/>
                <w:bCs/>
                <w:color w:val="000000"/>
                <w:spacing w:val="-6"/>
                <w:sz w:val="28"/>
                <w:szCs w:val="28"/>
              </w:rPr>
            </w:pPr>
            <w:r w:rsidRPr="001B5433">
              <w:rPr>
                <w:b/>
                <w:bCs/>
                <w:color w:val="000000"/>
                <w:spacing w:val="-6"/>
                <w:sz w:val="28"/>
                <w:szCs w:val="28"/>
              </w:rPr>
              <w:t>№</w:t>
            </w:r>
          </w:p>
        </w:tc>
        <w:tc>
          <w:tcPr>
            <w:tcW w:w="4255" w:type="dxa"/>
          </w:tcPr>
          <w:p w:rsidR="009D02DF" w:rsidRPr="001B5433" w:rsidRDefault="009D02DF" w:rsidP="009D02DF">
            <w:pPr>
              <w:widowControl/>
              <w:jc w:val="center"/>
              <w:rPr>
                <w:b/>
                <w:bCs/>
                <w:color w:val="000000"/>
                <w:spacing w:val="-6"/>
                <w:sz w:val="28"/>
                <w:szCs w:val="28"/>
              </w:rPr>
            </w:pPr>
            <w:r w:rsidRPr="001B5433">
              <w:rPr>
                <w:b/>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9D02DF" w:rsidRDefault="009D02DF" w:rsidP="009D02DF">
            <w:pPr>
              <w:widowControl/>
              <w:jc w:val="center"/>
              <w:rPr>
                <w:b/>
                <w:bCs/>
                <w:color w:val="000000"/>
                <w:spacing w:val="-6"/>
                <w:sz w:val="28"/>
                <w:szCs w:val="28"/>
              </w:rPr>
            </w:pPr>
            <w:r w:rsidRPr="001B5433">
              <w:rPr>
                <w:b/>
                <w:bCs/>
                <w:color w:val="000000"/>
                <w:spacing w:val="-6"/>
                <w:sz w:val="28"/>
                <w:szCs w:val="28"/>
              </w:rPr>
              <w:t>Идентификатор</w:t>
            </w:r>
          </w:p>
          <w:p w:rsidR="009D02DF" w:rsidRPr="001B5433" w:rsidRDefault="009D02DF" w:rsidP="009D02DF">
            <w:pPr>
              <w:widowControl/>
              <w:jc w:val="center"/>
              <w:rPr>
                <w:b/>
                <w:bCs/>
                <w:color w:val="000000"/>
                <w:spacing w:val="-6"/>
                <w:sz w:val="28"/>
                <w:szCs w:val="28"/>
              </w:rPr>
            </w:pPr>
            <w:r>
              <w:rPr>
                <w:b/>
                <w:bCs/>
                <w:color w:val="000000"/>
                <w:spacing w:val="-6"/>
                <w:sz w:val="28"/>
                <w:szCs w:val="28"/>
              </w:rPr>
              <w:t>заявителя</w:t>
            </w:r>
          </w:p>
        </w:tc>
        <w:tc>
          <w:tcPr>
            <w:tcW w:w="2977" w:type="dxa"/>
          </w:tcPr>
          <w:p w:rsidR="009D02DF" w:rsidRPr="001B5433" w:rsidRDefault="009D02DF" w:rsidP="009D02DF">
            <w:pPr>
              <w:widowControl/>
              <w:jc w:val="center"/>
              <w:rPr>
                <w:b/>
                <w:bCs/>
                <w:color w:val="000000"/>
                <w:spacing w:val="-6"/>
                <w:sz w:val="28"/>
                <w:szCs w:val="28"/>
              </w:rPr>
            </w:pPr>
            <w:r w:rsidRPr="001B5433">
              <w:rPr>
                <w:b/>
                <w:bCs/>
                <w:color w:val="000000"/>
                <w:spacing w:val="-6"/>
                <w:sz w:val="28"/>
                <w:szCs w:val="28"/>
              </w:rPr>
              <w:t>Способ предоставления</w:t>
            </w:r>
          </w:p>
        </w:tc>
      </w:tr>
      <w:tr w:rsidR="009D02DF" w:rsidRPr="001B5433" w:rsidTr="00A451E9">
        <w:trPr>
          <w:trHeight w:val="322"/>
        </w:trPr>
        <w:tc>
          <w:tcPr>
            <w:tcW w:w="10343" w:type="dxa"/>
            <w:gridSpan w:val="4"/>
          </w:tcPr>
          <w:p w:rsidR="009D02DF" w:rsidRPr="001B5433" w:rsidRDefault="00A451E9" w:rsidP="00AD2F8F">
            <w:pPr>
              <w:widowControl/>
              <w:ind w:right="1318"/>
              <w:jc w:val="center"/>
              <w:rPr>
                <w:bCs/>
                <w:i/>
                <w:color w:val="000000"/>
                <w:spacing w:val="-6"/>
                <w:sz w:val="28"/>
                <w:szCs w:val="28"/>
              </w:rPr>
            </w:pPr>
            <w:r>
              <w:rPr>
                <w:i/>
                <w:iCs/>
                <w:sz w:val="28"/>
                <w:szCs w:val="28"/>
              </w:rPr>
              <w:t xml:space="preserve">1. </w:t>
            </w:r>
            <w:r w:rsidR="009D02DF" w:rsidRPr="001B5433">
              <w:rPr>
                <w:i/>
                <w:iCs/>
                <w:sz w:val="28"/>
                <w:szCs w:val="28"/>
              </w:rPr>
              <w:t xml:space="preserve">Документы, которые заявитель должен представить </w:t>
            </w:r>
            <w:r w:rsidR="00AD2F8F">
              <w:rPr>
                <w:i/>
                <w:iCs/>
                <w:sz w:val="28"/>
                <w:szCs w:val="28"/>
              </w:rPr>
              <w:t>с</w:t>
            </w:r>
            <w:r w:rsidR="009D02DF" w:rsidRPr="001B5433">
              <w:rPr>
                <w:i/>
                <w:iCs/>
                <w:sz w:val="28"/>
                <w:szCs w:val="28"/>
              </w:rPr>
              <w:t xml:space="preserve">амостоятельно, для предоставления </w:t>
            </w:r>
            <w:r w:rsidR="009D02DF">
              <w:rPr>
                <w:i/>
                <w:iCs/>
                <w:sz w:val="28"/>
                <w:szCs w:val="28"/>
              </w:rPr>
              <w:t>государственной у</w:t>
            </w:r>
            <w:r w:rsidR="009D02DF" w:rsidRPr="001B5433">
              <w:rPr>
                <w:i/>
                <w:iCs/>
                <w:sz w:val="28"/>
                <w:szCs w:val="28"/>
              </w:rPr>
              <w:t>слуги</w:t>
            </w:r>
          </w:p>
        </w:tc>
      </w:tr>
      <w:tr w:rsidR="009D02DF" w:rsidRPr="001B5433" w:rsidTr="00A451E9">
        <w:tc>
          <w:tcPr>
            <w:tcW w:w="10343" w:type="dxa"/>
            <w:gridSpan w:val="4"/>
          </w:tcPr>
          <w:p w:rsidR="009D02DF" w:rsidRPr="00417DDF" w:rsidRDefault="00A451E9" w:rsidP="00A451E9">
            <w:pPr>
              <w:widowControl/>
              <w:rPr>
                <w:color w:val="000000"/>
                <w:spacing w:val="-6"/>
                <w:szCs w:val="28"/>
              </w:rPr>
            </w:pPr>
            <w:r>
              <w:rPr>
                <w:i/>
                <w:sz w:val="28"/>
                <w:szCs w:val="28"/>
              </w:rPr>
              <w:t>1.1. В</w:t>
            </w:r>
            <w:r w:rsidR="009D02DF" w:rsidRPr="00AE7BF0">
              <w:rPr>
                <w:i/>
                <w:iCs/>
                <w:sz w:val="28"/>
                <w:szCs w:val="28"/>
              </w:rPr>
              <w:t xml:space="preserve"> случае строительства, реконструкции объекта капитального строительства</w:t>
            </w:r>
          </w:p>
        </w:tc>
      </w:tr>
      <w:tr w:rsidR="009D02DF" w:rsidRPr="001B5433" w:rsidTr="00A451E9">
        <w:tc>
          <w:tcPr>
            <w:tcW w:w="846" w:type="dxa"/>
          </w:tcPr>
          <w:p w:rsidR="009D02DF" w:rsidRPr="001B5433" w:rsidRDefault="009D02DF" w:rsidP="009D02DF">
            <w:pPr>
              <w:widowControl/>
              <w:rPr>
                <w:color w:val="000000"/>
                <w:spacing w:val="-6"/>
                <w:szCs w:val="28"/>
              </w:rPr>
            </w:pPr>
            <w:r w:rsidRPr="001B5433">
              <w:rPr>
                <w:color w:val="000000"/>
                <w:spacing w:val="-6"/>
                <w:szCs w:val="28"/>
              </w:rPr>
              <w:t>1.</w:t>
            </w:r>
            <w:r w:rsidR="00A451E9">
              <w:rPr>
                <w:color w:val="000000"/>
                <w:spacing w:val="-6"/>
                <w:szCs w:val="28"/>
              </w:rPr>
              <w:t>1.1.</w:t>
            </w:r>
          </w:p>
        </w:tc>
        <w:tc>
          <w:tcPr>
            <w:tcW w:w="4255" w:type="dxa"/>
          </w:tcPr>
          <w:p w:rsidR="009D02DF" w:rsidRPr="00417DDF" w:rsidRDefault="009D02DF" w:rsidP="009D02DF">
            <w:pPr>
              <w:widowControl/>
              <w:rPr>
                <w:color w:val="000000"/>
                <w:spacing w:val="-6"/>
                <w:szCs w:val="28"/>
              </w:rPr>
            </w:pPr>
            <w:r w:rsidRPr="001B5433">
              <w:rPr>
                <w:color w:val="000000"/>
                <w:spacing w:val="-6"/>
                <w:szCs w:val="28"/>
              </w:rPr>
              <w:t>Документ, удостоверяющий личность</w:t>
            </w:r>
          </w:p>
          <w:p w:rsidR="009D02DF" w:rsidRPr="001B5433" w:rsidRDefault="009D02DF" w:rsidP="009D02DF">
            <w:pPr>
              <w:widowControl/>
              <w:rPr>
                <w:color w:val="000000"/>
                <w:spacing w:val="-6"/>
                <w:szCs w:val="28"/>
              </w:rPr>
            </w:pPr>
            <w:r w:rsidRPr="00417DDF">
              <w:rPr>
                <w:color w:val="000000"/>
                <w:spacing w:val="-6"/>
                <w:szCs w:val="28"/>
              </w:rPr>
              <w:t xml:space="preserve">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w:t>
            </w:r>
            <w:r w:rsidRPr="00CD3A83">
              <w:rPr>
                <w:color w:val="000000"/>
                <w:spacing w:val="-6"/>
                <w:szCs w:val="28"/>
              </w:rPr>
              <w:t>ЕСИА</w:t>
            </w:r>
          </w:p>
        </w:tc>
        <w:tc>
          <w:tcPr>
            <w:tcW w:w="2265" w:type="dxa"/>
          </w:tcPr>
          <w:p w:rsidR="009D02DF" w:rsidRPr="00417DDF" w:rsidRDefault="00116D2D" w:rsidP="00060389">
            <w:pPr>
              <w:widowControl/>
              <w:rPr>
                <w:color w:val="000000"/>
                <w:spacing w:val="-6"/>
                <w:szCs w:val="28"/>
              </w:rPr>
            </w:pPr>
            <w:r>
              <w:rPr>
                <w:color w:val="000000"/>
                <w:spacing w:val="-6"/>
                <w:szCs w:val="28"/>
              </w:rPr>
              <w:t xml:space="preserve">А, </w:t>
            </w:r>
            <w:r w:rsidR="009D02DF" w:rsidRPr="00417DDF">
              <w:rPr>
                <w:color w:val="000000"/>
                <w:spacing w:val="-6"/>
                <w:szCs w:val="28"/>
              </w:rPr>
              <w:t>1А</w:t>
            </w:r>
            <w:r w:rsidR="00964317">
              <w:rPr>
                <w:color w:val="000000"/>
                <w:spacing w:val="-6"/>
                <w:szCs w:val="28"/>
              </w:rPr>
              <w:t xml:space="preserve">, </w:t>
            </w:r>
            <w:r>
              <w:rPr>
                <w:color w:val="000000"/>
                <w:spacing w:val="-6"/>
                <w:szCs w:val="28"/>
              </w:rPr>
              <w:t>1Б</w:t>
            </w:r>
          </w:p>
        </w:tc>
        <w:tc>
          <w:tcPr>
            <w:tcW w:w="2977" w:type="dxa"/>
          </w:tcPr>
          <w:p w:rsidR="009D02DF" w:rsidRPr="001B5433" w:rsidRDefault="009D02DF" w:rsidP="009D02DF">
            <w:pPr>
              <w:widowControl/>
              <w:rPr>
                <w:color w:val="000000"/>
                <w:spacing w:val="-6"/>
                <w:szCs w:val="28"/>
              </w:rPr>
            </w:pPr>
            <w:r w:rsidRPr="00417DDF">
              <w:rPr>
                <w:color w:val="000000"/>
                <w:spacing w:val="-6"/>
                <w:szCs w:val="28"/>
              </w:rPr>
              <w:t>Министерство</w:t>
            </w:r>
            <w:r w:rsidRPr="001B5433">
              <w:rPr>
                <w:color w:val="000000"/>
                <w:spacing w:val="-6"/>
                <w:szCs w:val="28"/>
              </w:rPr>
              <w:t>, МФЦ</w:t>
            </w:r>
          </w:p>
        </w:tc>
      </w:tr>
      <w:tr w:rsidR="009D02DF" w:rsidRPr="001B5433" w:rsidTr="00A451E9">
        <w:tc>
          <w:tcPr>
            <w:tcW w:w="846" w:type="dxa"/>
          </w:tcPr>
          <w:p w:rsidR="009D02DF" w:rsidRPr="001B5433" w:rsidRDefault="00A451E9" w:rsidP="009D02DF">
            <w:pPr>
              <w:widowControl/>
              <w:rPr>
                <w:color w:val="000000"/>
                <w:spacing w:val="-6"/>
                <w:szCs w:val="28"/>
              </w:rPr>
            </w:pPr>
            <w:r>
              <w:rPr>
                <w:color w:val="000000"/>
                <w:spacing w:val="-6"/>
                <w:szCs w:val="28"/>
              </w:rPr>
              <w:t>1.1.</w:t>
            </w:r>
            <w:r w:rsidR="009D02DF">
              <w:rPr>
                <w:color w:val="000000"/>
                <w:spacing w:val="-6"/>
                <w:szCs w:val="28"/>
              </w:rPr>
              <w:t>2.</w:t>
            </w:r>
          </w:p>
        </w:tc>
        <w:tc>
          <w:tcPr>
            <w:tcW w:w="4255" w:type="dxa"/>
          </w:tcPr>
          <w:p w:rsidR="009D02DF" w:rsidRPr="00417DDF" w:rsidRDefault="009D02DF" w:rsidP="009D02DF">
            <w:pPr>
              <w:widowControl/>
              <w:rPr>
                <w:color w:val="000000"/>
                <w:spacing w:val="-6"/>
                <w:szCs w:val="28"/>
              </w:rPr>
            </w:pPr>
            <w:r w:rsidRPr="001B5433">
              <w:rPr>
                <w:color w:val="000000"/>
                <w:spacing w:val="-6"/>
                <w:szCs w:val="28"/>
              </w:rPr>
              <w:t>Документ, подтверждающий полномочия представителя заявителя</w:t>
            </w:r>
          </w:p>
          <w:p w:rsidR="009D02DF" w:rsidRPr="001B5433" w:rsidRDefault="009D02DF" w:rsidP="009D02DF">
            <w:pPr>
              <w:widowControl/>
              <w:rPr>
                <w:color w:val="000000"/>
                <w:spacing w:val="-6"/>
                <w:szCs w:val="28"/>
              </w:rPr>
            </w:pPr>
            <w:r w:rsidRPr="00417DDF">
              <w:rPr>
                <w:color w:val="000000"/>
                <w:spacing w:val="-6"/>
                <w:szCs w:val="28"/>
              </w:rPr>
              <w:t xml:space="preserve">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w:t>
            </w:r>
            <w:r w:rsidRPr="00417DDF">
              <w:rPr>
                <w:color w:val="000000"/>
                <w:spacing w:val="-6"/>
                <w:szCs w:val="28"/>
              </w:rPr>
              <w:lastRenderedPageBreak/>
              <w:t>усиленной квалифицированной электронной подписью нотариуса.</w:t>
            </w:r>
          </w:p>
        </w:tc>
        <w:tc>
          <w:tcPr>
            <w:tcW w:w="2265" w:type="dxa"/>
          </w:tcPr>
          <w:p w:rsidR="009D02DF" w:rsidRPr="00417DDF" w:rsidRDefault="00116D2D" w:rsidP="009D02DF">
            <w:pPr>
              <w:widowControl/>
              <w:rPr>
                <w:color w:val="000000"/>
                <w:spacing w:val="-6"/>
                <w:szCs w:val="28"/>
              </w:rPr>
            </w:pPr>
            <w:r>
              <w:rPr>
                <w:color w:val="000000"/>
                <w:spacing w:val="-6"/>
                <w:szCs w:val="28"/>
              </w:rPr>
              <w:lastRenderedPageBreak/>
              <w:t>1</w:t>
            </w:r>
            <w:r w:rsidR="009D02DF" w:rsidRPr="001B5433">
              <w:rPr>
                <w:color w:val="000000"/>
                <w:spacing w:val="-6"/>
                <w:szCs w:val="28"/>
              </w:rPr>
              <w:t>А</w:t>
            </w:r>
            <w:r>
              <w:rPr>
                <w:color w:val="000000"/>
                <w:spacing w:val="-6"/>
                <w:szCs w:val="28"/>
              </w:rPr>
              <w:t>, 1Б</w:t>
            </w:r>
          </w:p>
        </w:tc>
        <w:tc>
          <w:tcPr>
            <w:tcW w:w="2977" w:type="dxa"/>
          </w:tcPr>
          <w:p w:rsidR="009D02DF" w:rsidRPr="001B5433" w:rsidRDefault="009D02DF" w:rsidP="009D02DF">
            <w:pPr>
              <w:widowControl/>
              <w:rPr>
                <w:color w:val="000000"/>
                <w:spacing w:val="-6"/>
                <w:szCs w:val="28"/>
              </w:rPr>
            </w:pPr>
            <w:r w:rsidRPr="00417DDF">
              <w:rPr>
                <w:color w:val="000000"/>
                <w:spacing w:val="-6"/>
                <w:szCs w:val="28"/>
              </w:rPr>
              <w:t xml:space="preserve">Единый портал, </w:t>
            </w:r>
            <w:r w:rsidRPr="001B5433">
              <w:rPr>
                <w:color w:val="000000"/>
                <w:spacing w:val="-6"/>
                <w:szCs w:val="28"/>
              </w:rPr>
              <w:t xml:space="preserve">Республиканский портал, </w:t>
            </w:r>
            <w:r w:rsidRPr="00417DDF">
              <w:rPr>
                <w:color w:val="000000"/>
                <w:spacing w:val="-6"/>
                <w:szCs w:val="28"/>
              </w:rPr>
              <w:t xml:space="preserve">Министерство, </w:t>
            </w:r>
            <w:r w:rsidRPr="001B5433">
              <w:rPr>
                <w:color w:val="000000"/>
                <w:spacing w:val="-6"/>
                <w:szCs w:val="28"/>
              </w:rPr>
              <w:t>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lastRenderedPageBreak/>
              <w:t>1.1.</w:t>
            </w:r>
            <w:r w:rsidR="009D02DF" w:rsidRPr="00417DDF">
              <w:rPr>
                <w:color w:val="000000"/>
                <w:spacing w:val="-6"/>
                <w:szCs w:val="28"/>
                <w:lang w:val="en-US"/>
              </w:rPr>
              <w:t>3</w:t>
            </w:r>
            <w:r w:rsidR="009D02DF" w:rsidRPr="00417DDF">
              <w:rPr>
                <w:color w:val="000000"/>
                <w:spacing w:val="-6"/>
                <w:szCs w:val="28"/>
              </w:rPr>
              <w:t>.</w:t>
            </w:r>
          </w:p>
        </w:tc>
        <w:tc>
          <w:tcPr>
            <w:tcW w:w="4255" w:type="dxa"/>
          </w:tcPr>
          <w:p w:rsidR="009D02DF" w:rsidRPr="00417DDF" w:rsidRDefault="009D02DF" w:rsidP="009D02DF">
            <w:pPr>
              <w:widowControl/>
              <w:rPr>
                <w:color w:val="000000"/>
                <w:spacing w:val="-6"/>
                <w:szCs w:val="28"/>
              </w:rPr>
            </w:pPr>
            <w:r w:rsidRPr="00417DDF">
              <w:rPr>
                <w:color w:val="000000"/>
                <w:spacing w:val="-6"/>
                <w:szCs w:val="28"/>
              </w:rPr>
              <w:t>Заявление о выдаче разрешения на строительство:</w:t>
            </w:r>
          </w:p>
          <w:p w:rsidR="009D02DF" w:rsidRPr="00417DDF" w:rsidRDefault="009D02DF" w:rsidP="009D02DF">
            <w:pPr>
              <w:widowControl/>
              <w:rPr>
                <w:color w:val="000000"/>
                <w:spacing w:val="-6"/>
                <w:szCs w:val="28"/>
              </w:rPr>
            </w:pPr>
            <w:r w:rsidRPr="00417DDF">
              <w:rPr>
                <w:color w:val="000000"/>
                <w:spacing w:val="-6"/>
                <w:szCs w:val="28"/>
              </w:rPr>
              <w:t xml:space="preserve">в бумажной форме при обращении в МФЦ или непосредственно в Министерство </w:t>
            </w:r>
            <w:r w:rsidRPr="00745437">
              <w:rPr>
                <w:color w:val="000000"/>
                <w:spacing w:val="-6"/>
                <w:szCs w:val="28"/>
              </w:rPr>
              <w:t xml:space="preserve">(Приложение № </w:t>
            </w:r>
            <w:r w:rsidR="00745437">
              <w:rPr>
                <w:color w:val="000000"/>
                <w:spacing w:val="-6"/>
                <w:szCs w:val="28"/>
              </w:rPr>
              <w:t>5</w:t>
            </w:r>
            <w:r w:rsidRPr="00417DDF">
              <w:rPr>
                <w:color w:val="000000"/>
                <w:spacing w:val="-6"/>
                <w:szCs w:val="28"/>
              </w:rPr>
              <w:t xml:space="preserve"> к Регламенту), подписанное заявителем собственноручно либо представителем заявителя;</w:t>
            </w:r>
          </w:p>
          <w:p w:rsidR="009D02DF" w:rsidRPr="00417DDF" w:rsidRDefault="009D02DF" w:rsidP="009D02DF">
            <w:pPr>
              <w:widowControl/>
              <w:rPr>
                <w:color w:val="000000"/>
                <w:spacing w:val="-6"/>
                <w:szCs w:val="28"/>
              </w:rPr>
            </w:pPr>
            <w:r w:rsidRPr="00417DDF">
              <w:rPr>
                <w:color w:val="000000"/>
                <w:spacing w:val="-6"/>
                <w:szCs w:val="28"/>
              </w:rPr>
              <w:t>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w:t>
            </w:r>
            <w:r>
              <w:rPr>
                <w:color w:val="000000"/>
                <w:spacing w:val="-6"/>
                <w:szCs w:val="28"/>
              </w:rPr>
              <w:t>ортале, Республиканском портале</w:t>
            </w:r>
          </w:p>
        </w:tc>
        <w:tc>
          <w:tcPr>
            <w:tcW w:w="2265" w:type="dxa"/>
          </w:tcPr>
          <w:p w:rsidR="009D02DF" w:rsidRPr="00417DDF"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t>1.1.</w:t>
            </w:r>
            <w:r w:rsidR="009D02DF" w:rsidRPr="00417DDF">
              <w:rPr>
                <w:color w:val="000000"/>
                <w:spacing w:val="-6"/>
                <w:szCs w:val="28"/>
              </w:rPr>
              <w:t xml:space="preserve">4. </w:t>
            </w:r>
          </w:p>
        </w:tc>
        <w:tc>
          <w:tcPr>
            <w:tcW w:w="4255" w:type="dxa"/>
          </w:tcPr>
          <w:p w:rsidR="009D02DF" w:rsidRPr="00417DDF" w:rsidRDefault="009D02DF" w:rsidP="009D02DF">
            <w:pPr>
              <w:widowControl/>
              <w:rPr>
                <w:color w:val="000000"/>
                <w:spacing w:val="-6"/>
                <w:szCs w:val="28"/>
              </w:rPr>
            </w:pPr>
            <w:r w:rsidRPr="00417DDF">
              <w:rPr>
                <w:color w:val="000000"/>
                <w:spacing w:val="-6"/>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частями 1.1 и 1.2 статьи 57.3 ГрК РФ, если иное не установл</w:t>
            </w:r>
            <w:r>
              <w:rPr>
                <w:color w:val="000000"/>
                <w:spacing w:val="-6"/>
                <w:szCs w:val="28"/>
              </w:rPr>
              <w:t>ено частью 7.3 статьи 51 ГрК РФ</w:t>
            </w:r>
          </w:p>
        </w:tc>
        <w:tc>
          <w:tcPr>
            <w:tcW w:w="2265" w:type="dxa"/>
          </w:tcPr>
          <w:p w:rsidR="009D02DF" w:rsidRPr="00417DDF"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t>1.1.</w:t>
            </w:r>
            <w:r w:rsidR="009D02DF" w:rsidRPr="00417DDF">
              <w:rPr>
                <w:color w:val="000000"/>
                <w:spacing w:val="-6"/>
                <w:szCs w:val="28"/>
              </w:rPr>
              <w:t>5.</w:t>
            </w:r>
          </w:p>
        </w:tc>
        <w:tc>
          <w:tcPr>
            <w:tcW w:w="4255" w:type="dxa"/>
          </w:tcPr>
          <w:p w:rsidR="009D02DF" w:rsidRPr="00417DDF" w:rsidRDefault="009D02DF" w:rsidP="009D02DF">
            <w:pPr>
              <w:widowControl/>
              <w:rPr>
                <w:color w:val="000000"/>
                <w:spacing w:val="-6"/>
                <w:szCs w:val="28"/>
              </w:rPr>
            </w:pPr>
            <w:r w:rsidRPr="00417DDF">
              <w:rPr>
                <w:color w:val="000000"/>
                <w:spacing w:val="-6"/>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w:t>
            </w:r>
            <w:r>
              <w:rPr>
                <w:color w:val="000000"/>
                <w:spacing w:val="-6"/>
                <w:szCs w:val="28"/>
              </w:rPr>
              <w:t>оторым заключено это соглашение</w:t>
            </w:r>
          </w:p>
        </w:tc>
        <w:tc>
          <w:tcPr>
            <w:tcW w:w="2265" w:type="dxa"/>
          </w:tcPr>
          <w:p w:rsidR="009D02DF" w:rsidRPr="00417DDF" w:rsidRDefault="00116D2D" w:rsidP="009D02DF">
            <w:pPr>
              <w:widowControl/>
              <w:rPr>
                <w:color w:val="000000"/>
                <w:spacing w:val="-6"/>
                <w:szCs w:val="28"/>
              </w:rPr>
            </w:pPr>
            <w:r>
              <w:rPr>
                <w:color w:val="000000"/>
                <w:spacing w:val="-6"/>
                <w:szCs w:val="28"/>
              </w:rPr>
              <w:t>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lastRenderedPageBreak/>
              <w:t>1.1.</w:t>
            </w:r>
            <w:r w:rsidR="009D02DF" w:rsidRPr="00417DDF">
              <w:rPr>
                <w:color w:val="000000"/>
                <w:spacing w:val="-6"/>
                <w:szCs w:val="28"/>
              </w:rPr>
              <w:t>6.</w:t>
            </w:r>
          </w:p>
        </w:tc>
        <w:tc>
          <w:tcPr>
            <w:tcW w:w="4255" w:type="dxa"/>
          </w:tcPr>
          <w:p w:rsidR="009D02DF" w:rsidRPr="00417DDF" w:rsidRDefault="009D02DF" w:rsidP="009D02DF">
            <w:pPr>
              <w:widowControl/>
              <w:rPr>
                <w:color w:val="000000"/>
                <w:spacing w:val="-6"/>
                <w:szCs w:val="28"/>
              </w:rPr>
            </w:pPr>
            <w:r w:rsidRPr="00417DDF">
              <w:rPr>
                <w:color w:val="000000"/>
                <w:spacing w:val="-6"/>
                <w:szCs w:val="28"/>
              </w:rPr>
              <w:t>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w:t>
            </w:r>
            <w:r>
              <w:rPr>
                <w:color w:val="000000"/>
                <w:spacing w:val="-6"/>
                <w:szCs w:val="28"/>
              </w:rPr>
              <w:t>и с частью 3.8 статьи 49 ГрК РФ</w:t>
            </w:r>
          </w:p>
        </w:tc>
        <w:tc>
          <w:tcPr>
            <w:tcW w:w="2265" w:type="dxa"/>
          </w:tcPr>
          <w:p w:rsidR="009D02DF" w:rsidRPr="00417DDF"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t>1.1.</w:t>
            </w:r>
            <w:r w:rsidR="009D02DF">
              <w:rPr>
                <w:color w:val="000000"/>
                <w:spacing w:val="-6"/>
                <w:szCs w:val="28"/>
              </w:rPr>
              <w:t>7.</w:t>
            </w:r>
          </w:p>
        </w:tc>
        <w:tc>
          <w:tcPr>
            <w:tcW w:w="4255" w:type="dxa"/>
          </w:tcPr>
          <w:p w:rsidR="009D02DF" w:rsidRPr="00417DDF" w:rsidRDefault="009D02DF" w:rsidP="009D02DF">
            <w:pPr>
              <w:widowControl/>
              <w:rPr>
                <w:color w:val="000000"/>
                <w:spacing w:val="-6"/>
                <w:szCs w:val="28"/>
              </w:rPr>
            </w:pPr>
            <w:r w:rsidRPr="00417DDF">
              <w:rPr>
                <w:color w:val="000000"/>
                <w:spacing w:val="-6"/>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w:t>
            </w:r>
            <w:r>
              <w:rPr>
                <w:color w:val="000000"/>
                <w:spacing w:val="-6"/>
                <w:szCs w:val="28"/>
              </w:rPr>
              <w:t>з домов блокированной застройки</w:t>
            </w:r>
          </w:p>
        </w:tc>
        <w:tc>
          <w:tcPr>
            <w:tcW w:w="2265" w:type="dxa"/>
          </w:tcPr>
          <w:p w:rsidR="009D02DF" w:rsidRPr="00417DDF"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t>1.1.</w:t>
            </w:r>
            <w:r w:rsidR="009D02DF">
              <w:rPr>
                <w:color w:val="000000"/>
                <w:spacing w:val="-6"/>
                <w:szCs w:val="28"/>
              </w:rPr>
              <w:t>8.</w:t>
            </w:r>
          </w:p>
        </w:tc>
        <w:tc>
          <w:tcPr>
            <w:tcW w:w="4255" w:type="dxa"/>
          </w:tcPr>
          <w:p w:rsidR="009D02DF" w:rsidRPr="00417DDF" w:rsidRDefault="009D02DF" w:rsidP="009D02DF">
            <w:pPr>
              <w:widowControl/>
              <w:rPr>
                <w:color w:val="000000"/>
                <w:spacing w:val="-6"/>
                <w:szCs w:val="28"/>
              </w:rPr>
            </w:pPr>
            <w:r>
              <w:rPr>
                <w:color w:val="000000"/>
                <w:spacing w:val="-6"/>
                <w:szCs w:val="28"/>
              </w:rPr>
              <w:t>В</w:t>
            </w:r>
            <w:r w:rsidRPr="00E23B63">
              <w:rPr>
                <w:color w:val="000000"/>
                <w:spacing w:val="-6"/>
                <w:szCs w:val="28"/>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w:t>
            </w:r>
            <w:r w:rsidRPr="00E23B63">
              <w:rPr>
                <w:color w:val="000000"/>
                <w:spacing w:val="-6"/>
                <w:szCs w:val="28"/>
              </w:rPr>
              <w:lastRenderedPageBreak/>
              <w:t xml:space="preserve">том числе условия и порядок возмещения ущерба, причиненного указанному объекту </w:t>
            </w:r>
            <w:r>
              <w:rPr>
                <w:color w:val="000000"/>
                <w:spacing w:val="-6"/>
                <w:szCs w:val="28"/>
              </w:rPr>
              <w:t>при осуществлении реконструкции</w:t>
            </w:r>
          </w:p>
        </w:tc>
        <w:tc>
          <w:tcPr>
            <w:tcW w:w="2265" w:type="dxa"/>
          </w:tcPr>
          <w:p w:rsidR="009E1FBD" w:rsidRPr="00E23B63" w:rsidRDefault="009E1FBD" w:rsidP="009D02DF">
            <w:pPr>
              <w:widowControl/>
              <w:rPr>
                <w:color w:val="000000"/>
                <w:spacing w:val="-6"/>
                <w:szCs w:val="28"/>
              </w:rPr>
            </w:pPr>
            <w:r w:rsidRPr="00B237B5">
              <w:rPr>
                <w:color w:val="000000"/>
                <w:spacing w:val="-6"/>
                <w:szCs w:val="28"/>
              </w:rPr>
              <w:lastRenderedPageBreak/>
              <w:t>Б, 1Б</w:t>
            </w:r>
          </w:p>
        </w:tc>
        <w:tc>
          <w:tcPr>
            <w:tcW w:w="2977" w:type="dxa"/>
          </w:tcPr>
          <w:p w:rsidR="009D02DF" w:rsidRPr="00417DDF" w:rsidRDefault="009D02DF" w:rsidP="009D02DF">
            <w:pPr>
              <w:widowControl/>
              <w:rPr>
                <w:color w:val="000000"/>
                <w:spacing w:val="-6"/>
                <w:szCs w:val="28"/>
              </w:rPr>
            </w:pPr>
            <w:r w:rsidRPr="00E23B63">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lastRenderedPageBreak/>
              <w:t>1.1.</w:t>
            </w:r>
            <w:r w:rsidR="009D02DF">
              <w:rPr>
                <w:color w:val="000000"/>
                <w:spacing w:val="-6"/>
                <w:szCs w:val="28"/>
              </w:rPr>
              <w:t>9.</w:t>
            </w:r>
          </w:p>
        </w:tc>
        <w:tc>
          <w:tcPr>
            <w:tcW w:w="4255" w:type="dxa"/>
          </w:tcPr>
          <w:p w:rsidR="009D02DF" w:rsidRDefault="009D02DF" w:rsidP="009D02DF">
            <w:pPr>
              <w:widowControl/>
              <w:rPr>
                <w:color w:val="000000"/>
                <w:spacing w:val="-6"/>
                <w:szCs w:val="28"/>
              </w:rPr>
            </w:pPr>
            <w:r w:rsidRPr="00850B51">
              <w:rPr>
                <w:color w:val="000000"/>
                <w:spacing w:val="-6"/>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w:t>
            </w:r>
            <w:r>
              <w:rPr>
                <w:color w:val="000000"/>
                <w:spacing w:val="-6"/>
                <w:szCs w:val="28"/>
              </w:rPr>
              <w:t>ино-мест в многоквартирном доме</w:t>
            </w:r>
          </w:p>
        </w:tc>
        <w:tc>
          <w:tcPr>
            <w:tcW w:w="2265" w:type="dxa"/>
          </w:tcPr>
          <w:p w:rsidR="009D02DF" w:rsidRPr="00E12AEE"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E23B63" w:rsidRDefault="009D02DF" w:rsidP="009D02DF">
            <w:pPr>
              <w:widowControl/>
              <w:rPr>
                <w:color w:val="000000"/>
                <w:spacing w:val="-6"/>
                <w:szCs w:val="28"/>
              </w:rPr>
            </w:pPr>
            <w:r w:rsidRPr="00E12AEE">
              <w:rPr>
                <w:color w:val="000000"/>
                <w:spacing w:val="-6"/>
                <w:szCs w:val="28"/>
              </w:rPr>
              <w:t>Единый портал, Республиканский портал, Министерство, МФЦ</w:t>
            </w:r>
          </w:p>
        </w:tc>
      </w:tr>
      <w:tr w:rsidR="009D02DF" w:rsidRPr="001B5433" w:rsidTr="00A451E9">
        <w:tc>
          <w:tcPr>
            <w:tcW w:w="10343" w:type="dxa"/>
            <w:gridSpan w:val="4"/>
          </w:tcPr>
          <w:p w:rsidR="009D02DF" w:rsidRPr="004800F0" w:rsidRDefault="00A451E9" w:rsidP="009D02DF">
            <w:pPr>
              <w:widowControl/>
              <w:jc w:val="center"/>
              <w:rPr>
                <w:color w:val="000000"/>
                <w:spacing w:val="-6"/>
                <w:szCs w:val="28"/>
              </w:rPr>
            </w:pPr>
            <w:r>
              <w:rPr>
                <w:i/>
                <w:iCs/>
                <w:color w:val="000000"/>
                <w:spacing w:val="-6"/>
                <w:sz w:val="28"/>
                <w:szCs w:val="28"/>
              </w:rPr>
              <w:t xml:space="preserve">1.2. </w:t>
            </w:r>
            <w:r w:rsidR="009D02DF" w:rsidRPr="004800F0">
              <w:rPr>
                <w:i/>
                <w:iCs/>
                <w:color w:val="000000"/>
                <w:spacing w:val="-6"/>
                <w:sz w:val="28"/>
                <w:szCs w:val="28"/>
              </w:rPr>
              <w:t>При внесении изменений в разрешение на строительство в связи с необходимостью продления срока действия разрешения на строительство</w:t>
            </w:r>
          </w:p>
        </w:tc>
      </w:tr>
      <w:tr w:rsidR="009D02DF" w:rsidRPr="001B5433" w:rsidTr="00A451E9">
        <w:tc>
          <w:tcPr>
            <w:tcW w:w="846" w:type="dxa"/>
          </w:tcPr>
          <w:p w:rsidR="009D02DF" w:rsidRDefault="009D02DF" w:rsidP="009D02DF">
            <w:pPr>
              <w:widowControl/>
              <w:rPr>
                <w:color w:val="000000"/>
                <w:spacing w:val="-6"/>
                <w:szCs w:val="28"/>
              </w:rPr>
            </w:pPr>
            <w:r>
              <w:rPr>
                <w:color w:val="000000"/>
                <w:spacing w:val="-6"/>
                <w:szCs w:val="28"/>
              </w:rPr>
              <w:t>1.</w:t>
            </w:r>
            <w:r w:rsidR="00A451E9">
              <w:rPr>
                <w:color w:val="000000"/>
                <w:spacing w:val="-6"/>
                <w:szCs w:val="28"/>
              </w:rPr>
              <w:t>2.1</w:t>
            </w:r>
          </w:p>
        </w:tc>
        <w:tc>
          <w:tcPr>
            <w:tcW w:w="4255" w:type="dxa"/>
          </w:tcPr>
          <w:p w:rsidR="009D02DF" w:rsidRPr="00850B51" w:rsidRDefault="009D02DF" w:rsidP="009D02DF">
            <w:pPr>
              <w:widowControl/>
              <w:rPr>
                <w:color w:val="000000"/>
                <w:spacing w:val="-6"/>
                <w:szCs w:val="28"/>
              </w:rPr>
            </w:pPr>
            <w:r>
              <w:rPr>
                <w:color w:val="000000"/>
                <w:spacing w:val="-6"/>
                <w:szCs w:val="28"/>
              </w:rPr>
              <w:t>Д</w:t>
            </w:r>
            <w:r w:rsidRPr="00B713A9">
              <w:rPr>
                <w:color w:val="000000"/>
                <w:spacing w:val="-6"/>
                <w:szCs w:val="28"/>
              </w:rPr>
              <w:t xml:space="preserve">окумент, удостоверяющий личность. </w:t>
            </w:r>
            <w:r w:rsidRPr="004800F0">
              <w:rPr>
                <w:color w:val="000000"/>
                <w:spacing w:val="-6"/>
                <w:szCs w:val="28"/>
              </w:rPr>
              <w:t>При обращении посредством Единого портала, Республиканского портала сведения из документа, удостоверяющего личность, проверяются при подт</w:t>
            </w:r>
            <w:r>
              <w:rPr>
                <w:color w:val="000000"/>
                <w:spacing w:val="-6"/>
                <w:szCs w:val="28"/>
              </w:rPr>
              <w:t>верждении учетной записи в ЕСИА</w:t>
            </w:r>
          </w:p>
        </w:tc>
        <w:tc>
          <w:tcPr>
            <w:tcW w:w="2265" w:type="dxa"/>
          </w:tcPr>
          <w:p w:rsidR="009D02DF" w:rsidRPr="00B713A9"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sidR="00671E56">
              <w:rPr>
                <w:color w:val="000000"/>
                <w:spacing w:val="-6"/>
                <w:szCs w:val="28"/>
              </w:rPr>
              <w:t xml:space="preserve">, </w:t>
            </w:r>
            <w:r w:rsidR="00671E56" w:rsidRPr="00671E56">
              <w:rPr>
                <w:color w:val="000000"/>
                <w:spacing w:val="-6"/>
                <w:szCs w:val="28"/>
              </w:rPr>
              <w:t>1Б</w:t>
            </w:r>
          </w:p>
        </w:tc>
        <w:tc>
          <w:tcPr>
            <w:tcW w:w="2977" w:type="dxa"/>
          </w:tcPr>
          <w:p w:rsidR="009D02DF" w:rsidRPr="00E12AEE" w:rsidRDefault="009D02DF" w:rsidP="009D02DF">
            <w:pPr>
              <w:widowControl/>
              <w:rPr>
                <w:color w:val="000000"/>
                <w:spacing w:val="-6"/>
                <w:szCs w:val="28"/>
              </w:rPr>
            </w:pPr>
            <w:r w:rsidRPr="00B713A9">
              <w:rPr>
                <w:color w:val="000000"/>
                <w:spacing w:val="-6"/>
                <w:szCs w:val="28"/>
              </w:rPr>
              <w:t>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t>1.2.</w:t>
            </w:r>
            <w:r w:rsidR="009D02DF">
              <w:rPr>
                <w:color w:val="000000"/>
                <w:spacing w:val="-6"/>
                <w:szCs w:val="28"/>
              </w:rPr>
              <w:t>2.</w:t>
            </w:r>
          </w:p>
        </w:tc>
        <w:tc>
          <w:tcPr>
            <w:tcW w:w="4255" w:type="dxa"/>
          </w:tcPr>
          <w:p w:rsidR="009D02DF" w:rsidRDefault="009D02DF" w:rsidP="009D02DF">
            <w:pPr>
              <w:widowControl/>
              <w:rPr>
                <w:color w:val="000000"/>
                <w:spacing w:val="-6"/>
                <w:szCs w:val="28"/>
              </w:rPr>
            </w:pPr>
            <w:r>
              <w:rPr>
                <w:color w:val="000000"/>
                <w:spacing w:val="-6"/>
                <w:szCs w:val="28"/>
              </w:rPr>
              <w:t>Д</w:t>
            </w:r>
            <w:r w:rsidRPr="00B713A9">
              <w:rPr>
                <w:color w:val="000000"/>
                <w:spacing w:val="-6"/>
                <w:szCs w:val="28"/>
              </w:rPr>
              <w:t xml:space="preserve">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 </w:t>
            </w:r>
          </w:p>
          <w:p w:rsidR="009D02DF" w:rsidRDefault="009D02DF" w:rsidP="009D02DF">
            <w:pPr>
              <w:widowControl/>
              <w:rPr>
                <w:color w:val="000000"/>
                <w:spacing w:val="-6"/>
                <w:szCs w:val="28"/>
              </w:rPr>
            </w:pPr>
            <w:r w:rsidRPr="00B713A9">
              <w:rPr>
                <w:color w:val="000000"/>
                <w:spacing w:val="-6"/>
                <w:szCs w:val="28"/>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w:t>
            </w:r>
            <w:r>
              <w:rPr>
                <w:color w:val="000000"/>
                <w:spacing w:val="-6"/>
                <w:szCs w:val="28"/>
              </w:rPr>
              <w:t xml:space="preserve"> электронной подписью нотариуса.</w:t>
            </w:r>
          </w:p>
        </w:tc>
        <w:tc>
          <w:tcPr>
            <w:tcW w:w="2265" w:type="dxa"/>
          </w:tcPr>
          <w:p w:rsidR="009D02DF" w:rsidRPr="004800F0" w:rsidRDefault="00116D2D" w:rsidP="009D02DF">
            <w:pPr>
              <w:widowControl/>
              <w:rPr>
                <w:color w:val="000000"/>
                <w:spacing w:val="-6"/>
                <w:szCs w:val="28"/>
              </w:rPr>
            </w:pPr>
            <w:r w:rsidRPr="00417DDF">
              <w:rPr>
                <w:color w:val="000000"/>
                <w:spacing w:val="-6"/>
                <w:szCs w:val="28"/>
              </w:rPr>
              <w:t>1А</w:t>
            </w:r>
            <w:r>
              <w:rPr>
                <w:color w:val="000000"/>
                <w:spacing w:val="-6"/>
                <w:szCs w:val="28"/>
              </w:rPr>
              <w:t>, 1Б</w:t>
            </w:r>
          </w:p>
        </w:tc>
        <w:tc>
          <w:tcPr>
            <w:tcW w:w="2977" w:type="dxa"/>
          </w:tcPr>
          <w:p w:rsidR="009D02DF" w:rsidRPr="00E12AEE" w:rsidRDefault="009D02DF" w:rsidP="009D02D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t>1.2.</w:t>
            </w:r>
            <w:r w:rsidR="009D02DF">
              <w:rPr>
                <w:color w:val="000000"/>
                <w:spacing w:val="-6"/>
                <w:szCs w:val="28"/>
              </w:rPr>
              <w:t>3.</w:t>
            </w:r>
          </w:p>
        </w:tc>
        <w:tc>
          <w:tcPr>
            <w:tcW w:w="4255" w:type="dxa"/>
          </w:tcPr>
          <w:p w:rsidR="009D02DF" w:rsidRPr="00B713A9" w:rsidRDefault="009D02DF" w:rsidP="009D02DF">
            <w:pPr>
              <w:widowControl/>
              <w:rPr>
                <w:color w:val="000000"/>
                <w:spacing w:val="-6"/>
                <w:szCs w:val="28"/>
              </w:rPr>
            </w:pPr>
            <w:r>
              <w:rPr>
                <w:color w:val="000000"/>
                <w:spacing w:val="-6"/>
                <w:szCs w:val="28"/>
              </w:rPr>
              <w:t>З</w:t>
            </w:r>
            <w:r w:rsidRPr="00B713A9">
              <w:rPr>
                <w:color w:val="000000"/>
                <w:spacing w:val="-6"/>
                <w:szCs w:val="28"/>
              </w:rPr>
              <w:t>аявление о внесении изменений в разрешение на строительство в связи с необходимостью продления срока действия разрешения на строительство:</w:t>
            </w:r>
          </w:p>
          <w:p w:rsidR="009D02DF" w:rsidRPr="00B713A9" w:rsidRDefault="009D02DF" w:rsidP="009D02DF">
            <w:pPr>
              <w:widowControl/>
              <w:rPr>
                <w:color w:val="000000"/>
                <w:spacing w:val="-6"/>
                <w:szCs w:val="28"/>
              </w:rPr>
            </w:pPr>
            <w:r w:rsidRPr="00B713A9">
              <w:rPr>
                <w:color w:val="000000"/>
                <w:spacing w:val="-6"/>
                <w:szCs w:val="28"/>
              </w:rPr>
              <w:t>в бумажной форме при обращении в МФЦ или непосредственно в Министерство (</w:t>
            </w:r>
            <w:r w:rsidRPr="00745437">
              <w:rPr>
                <w:color w:val="000000"/>
                <w:spacing w:val="-6"/>
                <w:szCs w:val="28"/>
              </w:rPr>
              <w:t xml:space="preserve">Приложение № </w:t>
            </w:r>
            <w:r w:rsidR="00745437">
              <w:rPr>
                <w:color w:val="000000"/>
                <w:spacing w:val="-6"/>
                <w:szCs w:val="28"/>
              </w:rPr>
              <w:t>6</w:t>
            </w:r>
            <w:r w:rsidRPr="00B713A9">
              <w:rPr>
                <w:color w:val="000000"/>
                <w:spacing w:val="-6"/>
                <w:szCs w:val="28"/>
              </w:rPr>
              <w:t xml:space="preserve"> к Регламенту), подписанное заявителем </w:t>
            </w:r>
            <w:r w:rsidRPr="00B713A9">
              <w:rPr>
                <w:color w:val="000000"/>
                <w:spacing w:val="-6"/>
                <w:szCs w:val="28"/>
              </w:rPr>
              <w:lastRenderedPageBreak/>
              <w:t>собственноручно либо представителем заявителя;</w:t>
            </w:r>
          </w:p>
          <w:p w:rsidR="009D02DF" w:rsidRPr="00850B51" w:rsidRDefault="009D02DF" w:rsidP="009D02DF">
            <w:pPr>
              <w:widowControl/>
              <w:rPr>
                <w:color w:val="000000"/>
                <w:spacing w:val="-6"/>
                <w:szCs w:val="28"/>
              </w:rPr>
            </w:pPr>
            <w:r w:rsidRPr="00B713A9">
              <w:rPr>
                <w:color w:val="000000"/>
                <w:spacing w:val="-6"/>
                <w:szCs w:val="28"/>
              </w:rPr>
              <w:t>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w:t>
            </w:r>
            <w:r>
              <w:rPr>
                <w:color w:val="000000"/>
                <w:spacing w:val="-6"/>
                <w:szCs w:val="28"/>
              </w:rPr>
              <w:t>ортале, Республиканском портале</w:t>
            </w:r>
          </w:p>
        </w:tc>
        <w:tc>
          <w:tcPr>
            <w:tcW w:w="2265" w:type="dxa"/>
          </w:tcPr>
          <w:p w:rsidR="009D02DF" w:rsidRPr="004800F0" w:rsidRDefault="00116D2D" w:rsidP="009D02D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9D02DF" w:rsidRPr="00E12AEE" w:rsidRDefault="009D02DF" w:rsidP="009D02D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9D02DF" w:rsidRPr="001B5433" w:rsidTr="00A451E9">
        <w:tc>
          <w:tcPr>
            <w:tcW w:w="10343" w:type="dxa"/>
            <w:gridSpan w:val="4"/>
          </w:tcPr>
          <w:p w:rsidR="009D02DF" w:rsidRPr="00A979A2" w:rsidRDefault="00A451E9" w:rsidP="009D02DF">
            <w:pPr>
              <w:widowControl/>
              <w:jc w:val="center"/>
              <w:rPr>
                <w:i/>
                <w:color w:val="000000"/>
                <w:spacing w:val="-6"/>
                <w:szCs w:val="28"/>
              </w:rPr>
            </w:pPr>
            <w:r>
              <w:rPr>
                <w:i/>
                <w:color w:val="000000"/>
                <w:spacing w:val="-6"/>
                <w:sz w:val="28"/>
                <w:szCs w:val="28"/>
              </w:rPr>
              <w:lastRenderedPageBreak/>
              <w:t xml:space="preserve">1.3. </w:t>
            </w:r>
            <w:r w:rsidR="009D02DF" w:rsidRPr="00A979A2">
              <w:rPr>
                <w:i/>
                <w:color w:val="000000"/>
                <w:spacing w:val="-6"/>
                <w:sz w:val="28"/>
                <w:szCs w:val="28"/>
              </w:rPr>
              <w:t xml:space="preserve">В случаях приобретения права на земельный участок, образования земельного </w:t>
            </w:r>
            <w:r w:rsidR="009D02DF" w:rsidRPr="000136F0">
              <w:rPr>
                <w:i/>
                <w:color w:val="000000"/>
                <w:spacing w:val="-6"/>
                <w:sz w:val="28"/>
                <w:szCs w:val="28"/>
              </w:rPr>
              <w:t>участка путем объединения</w:t>
            </w:r>
            <w:r w:rsidR="009D02DF" w:rsidRPr="00A979A2">
              <w:rPr>
                <w:i/>
                <w:color w:val="000000"/>
                <w:spacing w:val="-6"/>
                <w:sz w:val="28"/>
                <w:szCs w:val="28"/>
              </w:rPr>
              <w:t xml:space="preserve"> земельных участков, образования земельных участков путем раздела, перераспределения земельных участков или выдела из земельных участков, переоформления лицензии на пользование недрами</w:t>
            </w:r>
          </w:p>
        </w:tc>
      </w:tr>
      <w:tr w:rsidR="009D02DF" w:rsidRPr="001B5433" w:rsidTr="00A451E9">
        <w:tc>
          <w:tcPr>
            <w:tcW w:w="846" w:type="dxa"/>
          </w:tcPr>
          <w:p w:rsidR="009D02DF" w:rsidRDefault="009D02DF" w:rsidP="009D02DF">
            <w:pPr>
              <w:widowControl/>
              <w:rPr>
                <w:color w:val="000000"/>
                <w:spacing w:val="-6"/>
                <w:szCs w:val="28"/>
              </w:rPr>
            </w:pPr>
            <w:r>
              <w:rPr>
                <w:color w:val="000000"/>
                <w:spacing w:val="-6"/>
                <w:szCs w:val="28"/>
              </w:rPr>
              <w:t>1.</w:t>
            </w:r>
            <w:r w:rsidR="00A451E9">
              <w:rPr>
                <w:color w:val="000000"/>
                <w:spacing w:val="-6"/>
                <w:szCs w:val="28"/>
              </w:rPr>
              <w:t>3.1.</w:t>
            </w:r>
          </w:p>
        </w:tc>
        <w:tc>
          <w:tcPr>
            <w:tcW w:w="4255" w:type="dxa"/>
          </w:tcPr>
          <w:p w:rsidR="009D02DF" w:rsidRDefault="009D02DF" w:rsidP="009D02DF">
            <w:pPr>
              <w:widowControl/>
              <w:rPr>
                <w:color w:val="000000"/>
                <w:spacing w:val="-6"/>
                <w:szCs w:val="28"/>
              </w:rPr>
            </w:pPr>
            <w:r>
              <w:rPr>
                <w:color w:val="000000"/>
                <w:spacing w:val="-6"/>
                <w:szCs w:val="28"/>
              </w:rPr>
              <w:t>Д</w:t>
            </w:r>
            <w:r w:rsidRPr="004800F0">
              <w:rPr>
                <w:color w:val="000000"/>
                <w:spacing w:val="-6"/>
                <w:szCs w:val="28"/>
              </w:rPr>
              <w:t>ок</w:t>
            </w:r>
            <w:r>
              <w:rPr>
                <w:color w:val="000000"/>
                <w:spacing w:val="-6"/>
                <w:szCs w:val="28"/>
              </w:rPr>
              <w:t>умент, удостоверяющий личность</w:t>
            </w:r>
            <w:r w:rsidRPr="004800F0">
              <w:rPr>
                <w:color w:val="000000"/>
                <w:spacing w:val="-6"/>
                <w:szCs w:val="28"/>
              </w:rPr>
              <w:t>. При обращении посредством Единого портала, Республиканского портала сведения из документа, удостоверяющего личность, проверяются при подт</w:t>
            </w:r>
            <w:r>
              <w:rPr>
                <w:color w:val="000000"/>
                <w:spacing w:val="-6"/>
                <w:szCs w:val="28"/>
              </w:rPr>
              <w:t>верждении учетной записи в ЕСИА</w:t>
            </w:r>
          </w:p>
        </w:tc>
        <w:tc>
          <w:tcPr>
            <w:tcW w:w="2265" w:type="dxa"/>
          </w:tcPr>
          <w:p w:rsidR="009D02DF" w:rsidRPr="004800F0" w:rsidRDefault="00A13A31" w:rsidP="009D02DF">
            <w:pPr>
              <w:widowControl/>
              <w:rPr>
                <w:color w:val="000000"/>
                <w:spacing w:val="-6"/>
                <w:szCs w:val="28"/>
              </w:rPr>
            </w:pPr>
            <w:r w:rsidRPr="00A13A31">
              <w:rPr>
                <w:color w:val="000000"/>
                <w:spacing w:val="-6"/>
                <w:szCs w:val="28"/>
              </w:rPr>
              <w:t>А, 1А, 1Б</w:t>
            </w:r>
          </w:p>
        </w:tc>
        <w:tc>
          <w:tcPr>
            <w:tcW w:w="2977" w:type="dxa"/>
          </w:tcPr>
          <w:p w:rsidR="009D02DF" w:rsidRPr="00E12AEE" w:rsidRDefault="009D02DF" w:rsidP="009D02DF">
            <w:pPr>
              <w:widowControl/>
              <w:rPr>
                <w:color w:val="000000"/>
                <w:spacing w:val="-6"/>
                <w:szCs w:val="28"/>
              </w:rPr>
            </w:pPr>
            <w:r w:rsidRPr="004800F0">
              <w:rPr>
                <w:color w:val="000000"/>
                <w:spacing w:val="-6"/>
                <w:szCs w:val="28"/>
              </w:rPr>
              <w:t>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t>1.3.</w:t>
            </w:r>
            <w:r w:rsidR="009D02DF">
              <w:rPr>
                <w:color w:val="000000"/>
                <w:spacing w:val="-6"/>
                <w:szCs w:val="28"/>
              </w:rPr>
              <w:t>2.</w:t>
            </w:r>
          </w:p>
        </w:tc>
        <w:tc>
          <w:tcPr>
            <w:tcW w:w="4255" w:type="dxa"/>
          </w:tcPr>
          <w:p w:rsidR="009D02DF" w:rsidRPr="004800F0" w:rsidRDefault="009D02DF" w:rsidP="009D02DF">
            <w:pPr>
              <w:widowControl/>
              <w:rPr>
                <w:color w:val="000000"/>
                <w:spacing w:val="-6"/>
                <w:szCs w:val="28"/>
              </w:rPr>
            </w:pPr>
            <w:r w:rsidRPr="004800F0">
              <w:rPr>
                <w:color w:val="000000"/>
                <w:spacing w:val="-6"/>
                <w:szCs w:val="28"/>
              </w:rPr>
              <w:t>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w:t>
            </w:r>
            <w:r>
              <w:rPr>
                <w:color w:val="000000"/>
                <w:spacing w:val="-6"/>
                <w:szCs w:val="28"/>
              </w:rPr>
              <w:t>ителя).</w:t>
            </w:r>
          </w:p>
          <w:p w:rsidR="009D02DF" w:rsidRDefault="009D02DF" w:rsidP="009D02DF">
            <w:pPr>
              <w:widowControl/>
              <w:rPr>
                <w:color w:val="000000"/>
                <w:spacing w:val="-6"/>
                <w:szCs w:val="28"/>
              </w:rPr>
            </w:pPr>
            <w:r w:rsidRPr="004800F0">
              <w:rPr>
                <w:color w:val="000000"/>
                <w:spacing w:val="-6"/>
                <w:szCs w:val="28"/>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tc>
        <w:tc>
          <w:tcPr>
            <w:tcW w:w="2265" w:type="dxa"/>
          </w:tcPr>
          <w:p w:rsidR="009D02DF" w:rsidRPr="004800F0" w:rsidRDefault="00116D2D" w:rsidP="009D02DF">
            <w:pPr>
              <w:widowControl/>
              <w:rPr>
                <w:color w:val="000000"/>
                <w:spacing w:val="-6"/>
                <w:szCs w:val="28"/>
              </w:rPr>
            </w:pPr>
            <w:r w:rsidRPr="00417DDF">
              <w:rPr>
                <w:color w:val="000000"/>
                <w:spacing w:val="-6"/>
                <w:szCs w:val="28"/>
              </w:rPr>
              <w:t>1А</w:t>
            </w:r>
            <w:r>
              <w:rPr>
                <w:color w:val="000000"/>
                <w:spacing w:val="-6"/>
                <w:szCs w:val="28"/>
              </w:rPr>
              <w:t>, 1Б</w:t>
            </w:r>
          </w:p>
        </w:tc>
        <w:tc>
          <w:tcPr>
            <w:tcW w:w="2977" w:type="dxa"/>
          </w:tcPr>
          <w:p w:rsidR="009D02DF" w:rsidRPr="00E12AEE" w:rsidRDefault="009D02DF" w:rsidP="009D02D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t>1.3.</w:t>
            </w:r>
            <w:r w:rsidR="009D02DF">
              <w:rPr>
                <w:color w:val="000000"/>
                <w:spacing w:val="-6"/>
                <w:szCs w:val="28"/>
              </w:rPr>
              <w:t>3.</w:t>
            </w:r>
          </w:p>
        </w:tc>
        <w:tc>
          <w:tcPr>
            <w:tcW w:w="4255" w:type="dxa"/>
          </w:tcPr>
          <w:p w:rsidR="009D02DF" w:rsidRPr="004800F0" w:rsidRDefault="009D02DF" w:rsidP="009D02DF">
            <w:pPr>
              <w:widowControl/>
              <w:rPr>
                <w:color w:val="000000"/>
                <w:spacing w:val="-6"/>
                <w:szCs w:val="28"/>
              </w:rPr>
            </w:pPr>
            <w:r>
              <w:rPr>
                <w:color w:val="000000"/>
                <w:spacing w:val="-6"/>
                <w:szCs w:val="28"/>
              </w:rPr>
              <w:t>З</w:t>
            </w:r>
            <w:r w:rsidRPr="004800F0">
              <w:rPr>
                <w:color w:val="000000"/>
                <w:spacing w:val="-6"/>
                <w:szCs w:val="28"/>
              </w:rPr>
              <w:t>аявление о внесении изменений в разрешение на строительство:</w:t>
            </w:r>
          </w:p>
          <w:p w:rsidR="009D02DF" w:rsidRPr="004800F0" w:rsidRDefault="009D02DF" w:rsidP="009D02DF">
            <w:pPr>
              <w:widowControl/>
              <w:rPr>
                <w:color w:val="000000"/>
                <w:spacing w:val="-6"/>
                <w:szCs w:val="28"/>
              </w:rPr>
            </w:pPr>
            <w:r w:rsidRPr="004800F0">
              <w:rPr>
                <w:color w:val="000000"/>
                <w:spacing w:val="-6"/>
                <w:szCs w:val="28"/>
              </w:rPr>
              <w:t xml:space="preserve">в бумажной форме при обращении в МФЦ или непосредственно в Министерство </w:t>
            </w:r>
            <w:r w:rsidRPr="0027017D">
              <w:rPr>
                <w:color w:val="000000"/>
                <w:spacing w:val="-6"/>
                <w:szCs w:val="28"/>
              </w:rPr>
              <w:t>(Приложение № 7</w:t>
            </w:r>
            <w:r w:rsidRPr="004800F0">
              <w:rPr>
                <w:color w:val="000000"/>
                <w:spacing w:val="-6"/>
                <w:szCs w:val="28"/>
              </w:rPr>
              <w:t xml:space="preserve"> к Регламенту), подписанное заявителем собственноручно либо представителем заявителя;</w:t>
            </w:r>
          </w:p>
          <w:p w:rsidR="009D02DF" w:rsidRDefault="009D02DF" w:rsidP="009D02DF">
            <w:pPr>
              <w:widowControl/>
              <w:rPr>
                <w:color w:val="000000"/>
                <w:spacing w:val="-6"/>
                <w:szCs w:val="28"/>
              </w:rPr>
            </w:pPr>
            <w:r w:rsidRPr="004800F0">
              <w:rPr>
                <w:color w:val="000000"/>
                <w:spacing w:val="-6"/>
                <w:szCs w:val="28"/>
              </w:rPr>
              <w:t xml:space="preserve">в электронной форме (заполняется посредством внесения соответствующих </w:t>
            </w:r>
            <w:r w:rsidRPr="004800F0">
              <w:rPr>
                <w:color w:val="000000"/>
                <w:spacing w:val="-6"/>
                <w:szCs w:val="28"/>
              </w:rPr>
              <w:lastRenderedPageBreak/>
              <w:t>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w:t>
            </w:r>
            <w:r>
              <w:rPr>
                <w:color w:val="000000"/>
                <w:spacing w:val="-6"/>
                <w:szCs w:val="28"/>
              </w:rPr>
              <w:t>ортале, Республиканском портале</w:t>
            </w:r>
          </w:p>
        </w:tc>
        <w:tc>
          <w:tcPr>
            <w:tcW w:w="2265" w:type="dxa"/>
          </w:tcPr>
          <w:p w:rsidR="009D02DF" w:rsidRPr="004800F0" w:rsidRDefault="00116D2D" w:rsidP="009D02D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9D02DF" w:rsidRPr="00E12AEE" w:rsidRDefault="009D02DF" w:rsidP="009D02D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Default="00A451E9" w:rsidP="009D02DF">
            <w:pPr>
              <w:widowControl/>
              <w:rPr>
                <w:color w:val="000000"/>
                <w:spacing w:val="-6"/>
                <w:szCs w:val="28"/>
              </w:rPr>
            </w:pPr>
            <w:r>
              <w:rPr>
                <w:color w:val="000000"/>
                <w:spacing w:val="-6"/>
                <w:szCs w:val="28"/>
              </w:rPr>
              <w:lastRenderedPageBreak/>
              <w:t>1.3.</w:t>
            </w:r>
            <w:r w:rsidR="009D02DF">
              <w:rPr>
                <w:color w:val="000000"/>
                <w:spacing w:val="-6"/>
                <w:szCs w:val="28"/>
              </w:rPr>
              <w:t>4.</w:t>
            </w:r>
          </w:p>
        </w:tc>
        <w:tc>
          <w:tcPr>
            <w:tcW w:w="4255" w:type="dxa"/>
          </w:tcPr>
          <w:p w:rsidR="009D02DF" w:rsidRPr="00B42DFB" w:rsidRDefault="009D02DF" w:rsidP="009D02DF">
            <w:pPr>
              <w:widowControl/>
              <w:rPr>
                <w:color w:val="000000"/>
                <w:spacing w:val="-6"/>
                <w:szCs w:val="28"/>
              </w:rPr>
            </w:pPr>
            <w:r w:rsidRPr="00B42DFB">
              <w:rPr>
                <w:color w:val="000000"/>
                <w:spacing w:val="-6"/>
                <w:szCs w:val="28"/>
              </w:rPr>
              <w:t xml:space="preserve">Уведомление о переходе к </w:t>
            </w:r>
            <w:r>
              <w:rPr>
                <w:color w:val="000000"/>
                <w:spacing w:val="-6"/>
                <w:szCs w:val="28"/>
              </w:rPr>
              <w:t>заявителю</w:t>
            </w:r>
            <w:r w:rsidRPr="00B42DFB">
              <w:rPr>
                <w:color w:val="000000"/>
                <w:spacing w:val="-6"/>
                <w:szCs w:val="28"/>
              </w:rPr>
              <w:t xml:space="preserve"> прав на земельные участки, права пользования недрами, об образовании земельного участка с указанием реквизитов:</w:t>
            </w:r>
          </w:p>
          <w:p w:rsidR="009D02DF" w:rsidRPr="00B42DFB" w:rsidRDefault="009D02DF" w:rsidP="009D02DF">
            <w:pPr>
              <w:widowControl/>
              <w:rPr>
                <w:color w:val="000000"/>
                <w:spacing w:val="-6"/>
                <w:szCs w:val="28"/>
              </w:rPr>
            </w:pPr>
            <w:r w:rsidRPr="00B42DFB">
              <w:rPr>
                <w:color w:val="000000"/>
                <w:spacing w:val="-6"/>
                <w:szCs w:val="28"/>
              </w:rPr>
              <w:t xml:space="preserve">1) правоустанавливающих документов на такие земельные участки в случае, указанном в </w:t>
            </w:r>
            <w:r>
              <w:rPr>
                <w:color w:val="000000"/>
                <w:spacing w:val="-6"/>
                <w:szCs w:val="28"/>
              </w:rPr>
              <w:t xml:space="preserve">части </w:t>
            </w:r>
            <w:r w:rsidRPr="00B42DFB">
              <w:rPr>
                <w:color w:val="000000"/>
                <w:spacing w:val="-6"/>
                <w:szCs w:val="28"/>
              </w:rPr>
              <w:t xml:space="preserve">21.5 </w:t>
            </w:r>
            <w:r>
              <w:rPr>
                <w:color w:val="000000"/>
                <w:spacing w:val="-6"/>
                <w:szCs w:val="28"/>
              </w:rPr>
              <w:t>статьи 51 ГрК РФ</w:t>
            </w:r>
            <w:r w:rsidRPr="00B42DFB">
              <w:rPr>
                <w:color w:val="000000"/>
                <w:spacing w:val="-6"/>
                <w:szCs w:val="28"/>
              </w:rPr>
              <w:t>;</w:t>
            </w:r>
          </w:p>
          <w:p w:rsidR="009D02DF" w:rsidRPr="00B42DFB" w:rsidRDefault="009D02DF" w:rsidP="009D02DF">
            <w:pPr>
              <w:widowControl/>
              <w:rPr>
                <w:color w:val="000000"/>
                <w:spacing w:val="-6"/>
                <w:szCs w:val="28"/>
              </w:rPr>
            </w:pPr>
            <w:r w:rsidRPr="00B42DFB">
              <w:rPr>
                <w:color w:val="000000"/>
                <w:spacing w:val="-6"/>
                <w:szCs w:val="28"/>
              </w:rPr>
              <w:t>2) решения об образовании земельных участков в случаях, предусмотренных частями 21.6 и 21.7 статьи</w:t>
            </w:r>
            <w:r>
              <w:rPr>
                <w:color w:val="000000"/>
                <w:spacing w:val="-6"/>
                <w:szCs w:val="28"/>
              </w:rPr>
              <w:t xml:space="preserve"> 51 ГрК РФ</w:t>
            </w:r>
            <w:r w:rsidRPr="00B42DFB">
              <w:rPr>
                <w:color w:val="000000"/>
                <w:spacing w:val="-6"/>
                <w:szCs w:val="28"/>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D02DF" w:rsidRPr="00B42DFB" w:rsidRDefault="009D02DF" w:rsidP="009D02DF">
            <w:pPr>
              <w:widowControl/>
              <w:rPr>
                <w:color w:val="000000"/>
                <w:spacing w:val="-6"/>
                <w:szCs w:val="28"/>
              </w:rPr>
            </w:pPr>
            <w:r w:rsidRPr="00B42DFB">
              <w:rPr>
                <w:color w:val="000000"/>
                <w:spacing w:val="-6"/>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w:t>
            </w:r>
            <w:r>
              <w:rPr>
                <w:color w:val="000000"/>
                <w:spacing w:val="-6"/>
                <w:szCs w:val="28"/>
              </w:rPr>
              <w:t xml:space="preserve"> 51 ГрК РФ</w:t>
            </w:r>
            <w:r w:rsidRPr="00B42DFB">
              <w:rPr>
                <w:color w:val="000000"/>
                <w:spacing w:val="-6"/>
                <w:szCs w:val="28"/>
              </w:rPr>
              <w:t>;</w:t>
            </w:r>
          </w:p>
          <w:p w:rsidR="009D02DF" w:rsidRDefault="009D02DF" w:rsidP="009D02DF">
            <w:pPr>
              <w:widowControl/>
              <w:rPr>
                <w:color w:val="000000"/>
                <w:spacing w:val="-6"/>
                <w:szCs w:val="28"/>
              </w:rPr>
            </w:pPr>
            <w:r w:rsidRPr="00B42DFB">
              <w:rPr>
                <w:color w:val="000000"/>
                <w:spacing w:val="-6"/>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w:t>
            </w:r>
            <w:r>
              <w:rPr>
                <w:color w:val="000000"/>
                <w:spacing w:val="-6"/>
                <w:szCs w:val="28"/>
              </w:rPr>
              <w:t xml:space="preserve"> 51 ГрК РФ</w:t>
            </w:r>
          </w:p>
        </w:tc>
        <w:tc>
          <w:tcPr>
            <w:tcW w:w="2265" w:type="dxa"/>
          </w:tcPr>
          <w:p w:rsidR="009D02DF" w:rsidRPr="00A060A0"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E12AEE" w:rsidRDefault="009D02DF" w:rsidP="009D02DF">
            <w:pPr>
              <w:widowControl/>
              <w:rPr>
                <w:color w:val="000000"/>
                <w:spacing w:val="-6"/>
                <w:szCs w:val="28"/>
              </w:rPr>
            </w:pPr>
            <w:r w:rsidRPr="00A060A0">
              <w:rPr>
                <w:color w:val="000000"/>
                <w:spacing w:val="-6"/>
                <w:szCs w:val="28"/>
              </w:rPr>
              <w:t>Единый портал, Республиканский портал, Министерство, МФЦ</w:t>
            </w:r>
          </w:p>
        </w:tc>
      </w:tr>
      <w:tr w:rsidR="009D02DF" w:rsidRPr="001B5433" w:rsidTr="00A451E9">
        <w:trPr>
          <w:trHeight w:val="322"/>
        </w:trPr>
        <w:tc>
          <w:tcPr>
            <w:tcW w:w="10343" w:type="dxa"/>
            <w:gridSpan w:val="4"/>
          </w:tcPr>
          <w:p w:rsidR="009D02DF" w:rsidRPr="001B5433" w:rsidRDefault="00A451E9" w:rsidP="009D02DF">
            <w:pPr>
              <w:widowControl/>
              <w:jc w:val="center"/>
              <w:rPr>
                <w:bCs/>
                <w:i/>
                <w:color w:val="000000"/>
                <w:spacing w:val="-6"/>
                <w:sz w:val="28"/>
                <w:szCs w:val="28"/>
              </w:rPr>
            </w:pPr>
            <w:r>
              <w:rPr>
                <w:i/>
                <w:iCs/>
                <w:sz w:val="28"/>
                <w:szCs w:val="28"/>
              </w:rPr>
              <w:t xml:space="preserve">2. </w:t>
            </w:r>
            <w:r w:rsidR="009D02DF" w:rsidRPr="001B5433">
              <w:rPr>
                <w:i/>
                <w:iCs/>
                <w:sz w:val="28"/>
                <w:szCs w:val="28"/>
              </w:rPr>
              <w:t xml:space="preserve">Документы, которые заявитель вправе представить самостоятельно, для предоставления </w:t>
            </w:r>
            <w:r w:rsidR="009D02DF" w:rsidRPr="00974895">
              <w:rPr>
                <w:i/>
                <w:iCs/>
                <w:sz w:val="28"/>
                <w:szCs w:val="28"/>
              </w:rPr>
              <w:t>государственной услуги</w:t>
            </w:r>
          </w:p>
        </w:tc>
      </w:tr>
      <w:tr w:rsidR="009D02DF" w:rsidRPr="001B5433" w:rsidTr="00A451E9">
        <w:trPr>
          <w:trHeight w:val="322"/>
        </w:trPr>
        <w:tc>
          <w:tcPr>
            <w:tcW w:w="10343" w:type="dxa"/>
            <w:gridSpan w:val="4"/>
          </w:tcPr>
          <w:p w:rsidR="009D02DF" w:rsidRPr="001B5433" w:rsidRDefault="00A451E9" w:rsidP="00A451E9">
            <w:pPr>
              <w:widowControl/>
              <w:jc w:val="center"/>
              <w:rPr>
                <w:i/>
                <w:iCs/>
                <w:sz w:val="28"/>
                <w:szCs w:val="28"/>
              </w:rPr>
            </w:pPr>
            <w:r>
              <w:rPr>
                <w:i/>
                <w:iCs/>
                <w:sz w:val="28"/>
                <w:szCs w:val="28"/>
              </w:rPr>
              <w:t>2.1. В</w:t>
            </w:r>
            <w:r w:rsidR="009D02DF" w:rsidRPr="009C2DFE">
              <w:rPr>
                <w:i/>
                <w:iCs/>
                <w:sz w:val="28"/>
                <w:szCs w:val="28"/>
              </w:rPr>
              <w:t xml:space="preserve"> случае строительства, реконструкции объекта капитального строительства</w:t>
            </w:r>
          </w:p>
        </w:tc>
      </w:tr>
      <w:tr w:rsidR="009D02DF" w:rsidRPr="001B5433" w:rsidTr="00A451E9">
        <w:trPr>
          <w:trHeight w:val="322"/>
        </w:trPr>
        <w:tc>
          <w:tcPr>
            <w:tcW w:w="846" w:type="dxa"/>
          </w:tcPr>
          <w:p w:rsidR="009D02DF" w:rsidRPr="001B5433" w:rsidRDefault="00A451E9" w:rsidP="009D02DF">
            <w:pPr>
              <w:widowControl/>
              <w:rPr>
                <w:color w:val="000000"/>
                <w:spacing w:val="-6"/>
                <w:szCs w:val="28"/>
              </w:rPr>
            </w:pPr>
            <w:r>
              <w:rPr>
                <w:color w:val="000000"/>
                <w:spacing w:val="-6"/>
                <w:szCs w:val="28"/>
              </w:rPr>
              <w:t>2.</w:t>
            </w:r>
            <w:r w:rsidR="009D02DF" w:rsidRPr="001B5433">
              <w:rPr>
                <w:color w:val="000000"/>
                <w:spacing w:val="-6"/>
                <w:szCs w:val="28"/>
              </w:rPr>
              <w:t>1.</w:t>
            </w:r>
            <w:r>
              <w:rPr>
                <w:color w:val="000000"/>
                <w:spacing w:val="-6"/>
                <w:szCs w:val="28"/>
              </w:rPr>
              <w:t>1.</w:t>
            </w:r>
          </w:p>
        </w:tc>
        <w:tc>
          <w:tcPr>
            <w:tcW w:w="4255" w:type="dxa"/>
          </w:tcPr>
          <w:p w:rsidR="009D02DF" w:rsidRPr="001B5433" w:rsidRDefault="009D02DF" w:rsidP="009D02DF">
            <w:pPr>
              <w:widowControl/>
              <w:rPr>
                <w:color w:val="000000"/>
                <w:spacing w:val="-6"/>
                <w:szCs w:val="28"/>
              </w:rPr>
            </w:pPr>
            <w:r w:rsidRPr="00850B51">
              <w:rPr>
                <w:color w:val="000000"/>
                <w:spacing w:val="-6"/>
                <w:szCs w:val="28"/>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w:t>
            </w:r>
            <w:r w:rsidRPr="00850B51">
              <w:rPr>
                <w:color w:val="000000"/>
                <w:spacing w:val="-6"/>
                <w:szCs w:val="28"/>
              </w:rPr>
              <w:lastRenderedPageBreak/>
              <w:t>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265" w:type="dxa"/>
          </w:tcPr>
          <w:p w:rsidR="009D02DF" w:rsidRPr="00850B51" w:rsidRDefault="00116D2D" w:rsidP="009D02D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9D02DF" w:rsidRPr="001B5433" w:rsidRDefault="009D02DF" w:rsidP="009D02D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1B5433" w:rsidRDefault="009D02DF" w:rsidP="009D02DF">
            <w:pPr>
              <w:widowControl/>
              <w:rPr>
                <w:color w:val="000000"/>
                <w:spacing w:val="-6"/>
                <w:szCs w:val="28"/>
              </w:rPr>
            </w:pPr>
            <w:r w:rsidRPr="001B5433">
              <w:rPr>
                <w:color w:val="000000"/>
                <w:spacing w:val="-6"/>
                <w:szCs w:val="28"/>
              </w:rPr>
              <w:lastRenderedPageBreak/>
              <w:t>2.</w:t>
            </w:r>
            <w:r w:rsidR="00A451E9">
              <w:rPr>
                <w:color w:val="000000"/>
                <w:spacing w:val="-6"/>
                <w:szCs w:val="28"/>
              </w:rPr>
              <w:t>1.2.</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w:t>
            </w:r>
          </w:p>
          <w:p w:rsidR="009D02DF" w:rsidRPr="00850B51" w:rsidRDefault="009D02DF" w:rsidP="009D02DF">
            <w:pPr>
              <w:widowControl/>
              <w:rPr>
                <w:color w:val="000000"/>
                <w:spacing w:val="-6"/>
                <w:szCs w:val="28"/>
              </w:rPr>
            </w:pPr>
            <w:r w:rsidRPr="00850B51">
              <w:rPr>
                <w:color w:val="000000"/>
                <w:spacing w:val="-6"/>
                <w:szCs w:val="28"/>
              </w:rPr>
              <w:t>а) пояснительная записка;</w:t>
            </w:r>
          </w:p>
          <w:p w:rsidR="009D02DF" w:rsidRPr="00850B51" w:rsidRDefault="009D02DF" w:rsidP="009D02DF">
            <w:pPr>
              <w:widowControl/>
              <w:rPr>
                <w:color w:val="000000"/>
                <w:spacing w:val="-6"/>
                <w:szCs w:val="28"/>
              </w:rPr>
            </w:pPr>
            <w:r w:rsidRPr="00850B51">
              <w:rPr>
                <w:color w:val="000000"/>
                <w:spacing w:val="-6"/>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D02DF" w:rsidRPr="00850B51" w:rsidRDefault="009D02DF" w:rsidP="009D02DF">
            <w:pPr>
              <w:widowControl/>
              <w:rPr>
                <w:color w:val="000000"/>
                <w:spacing w:val="-6"/>
                <w:szCs w:val="28"/>
              </w:rPr>
            </w:pPr>
            <w:r w:rsidRPr="00850B51">
              <w:rPr>
                <w:color w:val="000000"/>
                <w:spacing w:val="-6"/>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D02DF" w:rsidRPr="001B5433" w:rsidRDefault="009D02DF" w:rsidP="009D02DF">
            <w:pPr>
              <w:widowControl/>
              <w:rPr>
                <w:color w:val="000000"/>
                <w:spacing w:val="-6"/>
                <w:szCs w:val="28"/>
              </w:rPr>
            </w:pPr>
            <w:r w:rsidRPr="00850B51">
              <w:rPr>
                <w:color w:val="000000"/>
                <w:spacing w:val="-6"/>
                <w:szCs w:val="28"/>
              </w:rPr>
              <w:t xml:space="preserve">г) проект организации строительства объекта капитального строительства </w:t>
            </w:r>
            <w:r w:rsidRPr="00850B51">
              <w:rPr>
                <w:color w:val="000000"/>
                <w:spacing w:val="-6"/>
                <w:szCs w:val="28"/>
              </w:rPr>
              <w:lastRenderedPageBreak/>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w:t>
            </w:r>
            <w:r>
              <w:rPr>
                <w:color w:val="000000"/>
                <w:spacing w:val="-6"/>
                <w:szCs w:val="28"/>
              </w:rPr>
              <w:t>тов капитального строительства)</w:t>
            </w:r>
          </w:p>
        </w:tc>
        <w:tc>
          <w:tcPr>
            <w:tcW w:w="2265" w:type="dxa"/>
          </w:tcPr>
          <w:p w:rsidR="009D02DF" w:rsidRPr="00850B51" w:rsidRDefault="00116D2D" w:rsidP="009D02D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9D02DF" w:rsidRPr="001B5433" w:rsidRDefault="009D02DF" w:rsidP="009D02DF">
            <w:pPr>
              <w:widowControl/>
              <w:rPr>
                <w:color w:val="000000"/>
                <w:spacing w:val="-6"/>
                <w:szCs w:val="28"/>
              </w:rPr>
            </w:pPr>
            <w:r w:rsidRPr="00850B51">
              <w:rPr>
                <w:color w:val="000000"/>
                <w:spacing w:val="-6"/>
                <w:szCs w:val="28"/>
              </w:rPr>
              <w:t xml:space="preserve">Единый портал, Республиканский портал, Министерство, МФЦ </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lastRenderedPageBreak/>
              <w:t>2.1.</w:t>
            </w:r>
            <w:r w:rsidR="009D02DF" w:rsidRPr="00850B51">
              <w:rPr>
                <w:color w:val="000000"/>
                <w:spacing w:val="-6"/>
                <w:szCs w:val="28"/>
              </w:rPr>
              <w:t>3.</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w:t>
            </w:r>
            <w:r>
              <w:rPr>
                <w:color w:val="000000"/>
                <w:spacing w:val="-6"/>
                <w:szCs w:val="28"/>
              </w:rPr>
              <w:t>енных частью 6 статьи 49 ГрК РФ</w:t>
            </w:r>
          </w:p>
        </w:tc>
        <w:tc>
          <w:tcPr>
            <w:tcW w:w="2265" w:type="dxa"/>
          </w:tcPr>
          <w:p w:rsidR="009D02DF" w:rsidRPr="00850B51"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t>2.1.</w:t>
            </w:r>
            <w:r w:rsidR="009D02DF" w:rsidRPr="00850B51">
              <w:rPr>
                <w:color w:val="000000"/>
                <w:spacing w:val="-6"/>
                <w:szCs w:val="28"/>
              </w:rPr>
              <w:t>4.</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w:t>
            </w:r>
            <w:r>
              <w:rPr>
                <w:color w:val="000000"/>
                <w:spacing w:val="-6"/>
                <w:szCs w:val="28"/>
              </w:rPr>
              <w:t>и с частью 3.9 статьи 49 ГрК РФ</w:t>
            </w:r>
          </w:p>
        </w:tc>
        <w:tc>
          <w:tcPr>
            <w:tcW w:w="2265" w:type="dxa"/>
          </w:tcPr>
          <w:p w:rsidR="009D02DF" w:rsidRPr="00850B51"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t>2.1.</w:t>
            </w:r>
            <w:r w:rsidR="009D02DF" w:rsidRPr="00850B51">
              <w:rPr>
                <w:color w:val="000000"/>
                <w:spacing w:val="-6"/>
                <w:szCs w:val="28"/>
              </w:rPr>
              <w:t>5.</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w:t>
            </w:r>
            <w:r>
              <w:rPr>
                <w:color w:val="000000"/>
                <w:spacing w:val="-6"/>
                <w:szCs w:val="28"/>
              </w:rPr>
              <w:t>тветствии со статьей 40 ГрК РФ)</w:t>
            </w:r>
          </w:p>
        </w:tc>
        <w:tc>
          <w:tcPr>
            <w:tcW w:w="2265" w:type="dxa"/>
          </w:tcPr>
          <w:p w:rsidR="009D02DF" w:rsidRPr="00850B51"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lastRenderedPageBreak/>
              <w:t>2.1.</w:t>
            </w:r>
            <w:r w:rsidR="009D02DF" w:rsidRPr="00850B51">
              <w:rPr>
                <w:color w:val="000000"/>
                <w:spacing w:val="-6"/>
                <w:szCs w:val="28"/>
              </w:rPr>
              <w:t>6.</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Согласование архитектурно-градостроительного облика объекта капитального строительства в случае, если такое согласование пр</w:t>
            </w:r>
            <w:r>
              <w:rPr>
                <w:color w:val="000000"/>
                <w:spacing w:val="-6"/>
                <w:szCs w:val="28"/>
              </w:rPr>
              <w:t>едусмотрено статьей 40.1 ГрК РФ</w:t>
            </w:r>
          </w:p>
        </w:tc>
        <w:tc>
          <w:tcPr>
            <w:tcW w:w="2265" w:type="dxa"/>
          </w:tcPr>
          <w:p w:rsidR="009D02DF" w:rsidRPr="00850B51"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t>2.1.</w:t>
            </w:r>
            <w:r w:rsidR="009D02DF" w:rsidRPr="00850B51">
              <w:rPr>
                <w:color w:val="000000"/>
                <w:spacing w:val="-6"/>
                <w:szCs w:val="28"/>
              </w:rPr>
              <w:t>7.</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Pr>
                <w:color w:val="000000"/>
                <w:spacing w:val="-6"/>
                <w:szCs w:val="28"/>
              </w:rPr>
              <w:t>и и безопасности такого объекта</w:t>
            </w:r>
          </w:p>
        </w:tc>
        <w:tc>
          <w:tcPr>
            <w:tcW w:w="2265" w:type="dxa"/>
          </w:tcPr>
          <w:p w:rsidR="009D02DF" w:rsidRPr="003475EA"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3475EA">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t>2.1.</w:t>
            </w:r>
            <w:r w:rsidR="009D02DF">
              <w:rPr>
                <w:color w:val="000000"/>
                <w:spacing w:val="-6"/>
                <w:szCs w:val="28"/>
              </w:rPr>
              <w:t>8.</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Pr>
                <w:color w:val="000000"/>
                <w:spacing w:val="-6"/>
                <w:szCs w:val="28"/>
              </w:rPr>
              <w:t>я территории подлежит изменению</w:t>
            </w:r>
          </w:p>
        </w:tc>
        <w:tc>
          <w:tcPr>
            <w:tcW w:w="2265" w:type="dxa"/>
          </w:tcPr>
          <w:p w:rsidR="009D02DF" w:rsidRPr="003475EA"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3475EA">
              <w:rPr>
                <w:color w:val="000000"/>
                <w:spacing w:val="-6"/>
                <w:szCs w:val="28"/>
              </w:rPr>
              <w:t>Единый портал, Республиканский портал, Министерство, МФЦ</w:t>
            </w:r>
          </w:p>
        </w:tc>
      </w:tr>
      <w:tr w:rsidR="009D02DF" w:rsidRPr="001B5433" w:rsidTr="00A451E9">
        <w:trPr>
          <w:trHeight w:val="322"/>
        </w:trPr>
        <w:tc>
          <w:tcPr>
            <w:tcW w:w="846" w:type="dxa"/>
          </w:tcPr>
          <w:p w:rsidR="009D02DF" w:rsidRPr="00850B51" w:rsidRDefault="00A451E9" w:rsidP="009D02DF">
            <w:pPr>
              <w:widowControl/>
              <w:rPr>
                <w:color w:val="000000"/>
                <w:spacing w:val="-6"/>
                <w:szCs w:val="28"/>
              </w:rPr>
            </w:pPr>
            <w:r>
              <w:rPr>
                <w:color w:val="000000"/>
                <w:spacing w:val="-6"/>
                <w:szCs w:val="28"/>
              </w:rPr>
              <w:t>2.1.</w:t>
            </w:r>
            <w:r w:rsidR="009D02DF">
              <w:rPr>
                <w:color w:val="000000"/>
                <w:spacing w:val="-6"/>
                <w:szCs w:val="28"/>
              </w:rPr>
              <w:t>9.</w:t>
            </w:r>
          </w:p>
        </w:tc>
        <w:tc>
          <w:tcPr>
            <w:tcW w:w="4255" w:type="dxa"/>
          </w:tcPr>
          <w:p w:rsidR="009D02DF" w:rsidRPr="00850B51" w:rsidRDefault="009D02DF" w:rsidP="009D02DF">
            <w:pPr>
              <w:widowControl/>
              <w:rPr>
                <w:color w:val="000000"/>
                <w:spacing w:val="-6"/>
                <w:szCs w:val="28"/>
              </w:rPr>
            </w:pPr>
            <w:r w:rsidRPr="00850B51">
              <w:rPr>
                <w:color w:val="000000"/>
                <w:spacing w:val="-6"/>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Pr>
                <w:color w:val="000000"/>
                <w:spacing w:val="-6"/>
                <w:szCs w:val="28"/>
              </w:rPr>
              <w:t>ии и (или) решения не требуется</w:t>
            </w:r>
          </w:p>
        </w:tc>
        <w:tc>
          <w:tcPr>
            <w:tcW w:w="2265" w:type="dxa"/>
          </w:tcPr>
          <w:p w:rsidR="009D02DF" w:rsidRPr="003475EA"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3475EA">
              <w:rPr>
                <w:color w:val="000000"/>
                <w:spacing w:val="-6"/>
                <w:szCs w:val="28"/>
              </w:rPr>
              <w:t>Единый портал, Республиканский портал, Министерство, МФЦ</w:t>
            </w:r>
          </w:p>
        </w:tc>
      </w:tr>
      <w:tr w:rsidR="009D02DF" w:rsidRPr="001B5433" w:rsidTr="00A451E9">
        <w:trPr>
          <w:trHeight w:val="322"/>
        </w:trPr>
        <w:tc>
          <w:tcPr>
            <w:tcW w:w="10343" w:type="dxa"/>
            <w:gridSpan w:val="4"/>
          </w:tcPr>
          <w:p w:rsidR="009D02DF" w:rsidRPr="00EF5CD2" w:rsidRDefault="00597F67" w:rsidP="009D02DF">
            <w:pPr>
              <w:widowControl/>
              <w:jc w:val="center"/>
              <w:rPr>
                <w:color w:val="000000"/>
                <w:spacing w:val="-6"/>
                <w:szCs w:val="28"/>
                <w:highlight w:val="yellow"/>
              </w:rPr>
            </w:pPr>
            <w:r>
              <w:rPr>
                <w:i/>
                <w:iCs/>
                <w:color w:val="000000"/>
                <w:spacing w:val="-6"/>
                <w:sz w:val="28"/>
                <w:szCs w:val="28"/>
              </w:rPr>
              <w:lastRenderedPageBreak/>
              <w:t xml:space="preserve">2.2. </w:t>
            </w:r>
            <w:r w:rsidR="009D02DF" w:rsidRPr="00D01E5D">
              <w:rPr>
                <w:i/>
                <w:iCs/>
                <w:color w:val="000000"/>
                <w:spacing w:val="-6"/>
                <w:sz w:val="28"/>
                <w:szCs w:val="28"/>
              </w:rPr>
              <w:t>При внесении изменений в разрешение на строительство в связи с необходимостью продления срока действия разрешения на строительство</w:t>
            </w:r>
          </w:p>
        </w:tc>
      </w:tr>
      <w:tr w:rsidR="009D02DF" w:rsidRPr="001B5433" w:rsidTr="00A451E9">
        <w:trPr>
          <w:trHeight w:val="322"/>
        </w:trPr>
        <w:tc>
          <w:tcPr>
            <w:tcW w:w="846" w:type="dxa"/>
          </w:tcPr>
          <w:p w:rsidR="009D02DF" w:rsidRPr="00850B51" w:rsidRDefault="00597F67" w:rsidP="009D02DF">
            <w:pPr>
              <w:widowControl/>
              <w:rPr>
                <w:color w:val="000000"/>
                <w:spacing w:val="-6"/>
                <w:szCs w:val="28"/>
              </w:rPr>
            </w:pPr>
            <w:r>
              <w:rPr>
                <w:color w:val="000000"/>
                <w:spacing w:val="-6"/>
                <w:szCs w:val="28"/>
              </w:rPr>
              <w:t>2.2.</w:t>
            </w:r>
            <w:r w:rsidR="009D02DF">
              <w:rPr>
                <w:color w:val="000000"/>
                <w:spacing w:val="-6"/>
                <w:szCs w:val="28"/>
              </w:rPr>
              <w:t>1.</w:t>
            </w:r>
          </w:p>
        </w:tc>
        <w:tc>
          <w:tcPr>
            <w:tcW w:w="4255" w:type="dxa"/>
          </w:tcPr>
          <w:p w:rsidR="009D02DF" w:rsidRPr="00850B51" w:rsidRDefault="009D02DF" w:rsidP="009D02DF">
            <w:pPr>
              <w:widowControl/>
              <w:rPr>
                <w:color w:val="000000"/>
                <w:spacing w:val="-6"/>
                <w:szCs w:val="28"/>
              </w:rPr>
            </w:pPr>
            <w:r>
              <w:rPr>
                <w:color w:val="000000"/>
                <w:spacing w:val="-6"/>
                <w:szCs w:val="28"/>
              </w:rPr>
              <w:t>Раздел проектной документации «</w:t>
            </w:r>
            <w:r w:rsidRPr="003348A7">
              <w:rPr>
                <w:color w:val="000000"/>
                <w:spacing w:val="-6"/>
                <w:szCs w:val="28"/>
              </w:rPr>
              <w:t>Проект организации строительства объекта капитального строительства</w:t>
            </w:r>
            <w:r>
              <w:rPr>
                <w:color w:val="000000"/>
                <w:spacing w:val="-6"/>
                <w:szCs w:val="28"/>
              </w:rPr>
              <w:t>»</w:t>
            </w:r>
            <w:r w:rsidRPr="003348A7">
              <w:rPr>
                <w:color w:val="000000"/>
                <w:spacing w:val="-6"/>
                <w:szCs w:val="28"/>
              </w:rPr>
              <w:t>, откорректированный в части срока действи</w:t>
            </w:r>
            <w:r>
              <w:rPr>
                <w:color w:val="000000"/>
                <w:spacing w:val="-6"/>
                <w:szCs w:val="28"/>
              </w:rPr>
              <w:t>я разрешения на строительства</w:t>
            </w:r>
          </w:p>
        </w:tc>
        <w:tc>
          <w:tcPr>
            <w:tcW w:w="2265" w:type="dxa"/>
          </w:tcPr>
          <w:p w:rsidR="009D02DF" w:rsidRPr="003348A7"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850B51" w:rsidRDefault="009D02DF" w:rsidP="009D02DF">
            <w:pPr>
              <w:widowControl/>
              <w:rPr>
                <w:color w:val="000000"/>
                <w:spacing w:val="-6"/>
                <w:szCs w:val="28"/>
              </w:rPr>
            </w:pPr>
            <w:r w:rsidRPr="003348A7">
              <w:rPr>
                <w:color w:val="000000"/>
                <w:spacing w:val="-6"/>
                <w:szCs w:val="28"/>
              </w:rPr>
              <w:t>Единый портал, Республиканский портал, Министерство, МФЦ</w:t>
            </w:r>
          </w:p>
        </w:tc>
      </w:tr>
      <w:tr w:rsidR="00B07CBB" w:rsidRPr="001B5433" w:rsidTr="00A451E9">
        <w:trPr>
          <w:trHeight w:val="322"/>
        </w:trPr>
        <w:tc>
          <w:tcPr>
            <w:tcW w:w="846" w:type="dxa"/>
          </w:tcPr>
          <w:p w:rsidR="00B07CBB" w:rsidRPr="001B5433" w:rsidRDefault="00B07CBB" w:rsidP="009D02DF">
            <w:pPr>
              <w:widowControl/>
              <w:rPr>
                <w:color w:val="000000"/>
                <w:spacing w:val="-6"/>
                <w:sz w:val="28"/>
                <w:szCs w:val="28"/>
              </w:rPr>
            </w:pPr>
            <w:r>
              <w:rPr>
                <w:color w:val="000000"/>
                <w:spacing w:val="-6"/>
                <w:sz w:val="28"/>
                <w:szCs w:val="28"/>
              </w:rPr>
              <w:t>2.</w:t>
            </w:r>
            <w:r w:rsidR="00597F67">
              <w:rPr>
                <w:color w:val="000000"/>
                <w:spacing w:val="-6"/>
                <w:sz w:val="28"/>
                <w:szCs w:val="28"/>
              </w:rPr>
              <w:t>2.2.</w:t>
            </w:r>
          </w:p>
        </w:tc>
        <w:tc>
          <w:tcPr>
            <w:tcW w:w="4255" w:type="dxa"/>
          </w:tcPr>
          <w:p w:rsidR="00B07CBB" w:rsidRPr="00210A54" w:rsidRDefault="00B07CBB" w:rsidP="009D02DF">
            <w:pPr>
              <w:widowControl/>
              <w:rPr>
                <w:color w:val="000000"/>
                <w:spacing w:val="-6"/>
                <w:sz w:val="28"/>
                <w:szCs w:val="28"/>
              </w:rPr>
            </w:pPr>
            <w:r w:rsidRPr="003348A7">
              <w:rPr>
                <w:color w:val="000000"/>
                <w:spacing w:val="-6"/>
                <w:szCs w:val="28"/>
              </w:rPr>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w:t>
            </w:r>
            <w:r>
              <w:rPr>
                <w:color w:val="000000"/>
                <w:spacing w:val="-6"/>
                <w:szCs w:val="28"/>
              </w:rPr>
              <w:t>аниями части 5 статьи 52 ГрК РФ</w:t>
            </w:r>
          </w:p>
        </w:tc>
        <w:tc>
          <w:tcPr>
            <w:tcW w:w="2265" w:type="dxa"/>
          </w:tcPr>
          <w:p w:rsidR="00B07CBB" w:rsidRPr="003348A7"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B07CBB" w:rsidRPr="00B0591F" w:rsidRDefault="00B07CBB" w:rsidP="009D02D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4422EA" w:rsidRPr="001B5433" w:rsidTr="00A451E9">
        <w:trPr>
          <w:trHeight w:val="322"/>
        </w:trPr>
        <w:tc>
          <w:tcPr>
            <w:tcW w:w="10343" w:type="dxa"/>
            <w:gridSpan w:val="4"/>
          </w:tcPr>
          <w:p w:rsidR="004422EA" w:rsidRPr="003348A7" w:rsidRDefault="00597F67" w:rsidP="009D02DF">
            <w:pPr>
              <w:widowControl/>
              <w:jc w:val="center"/>
              <w:rPr>
                <w:color w:val="000000"/>
                <w:spacing w:val="-6"/>
                <w:sz w:val="28"/>
                <w:szCs w:val="28"/>
              </w:rPr>
            </w:pPr>
            <w:r>
              <w:rPr>
                <w:i/>
                <w:color w:val="000000"/>
                <w:spacing w:val="-6"/>
                <w:sz w:val="28"/>
                <w:szCs w:val="28"/>
              </w:rPr>
              <w:t xml:space="preserve">2.3. </w:t>
            </w:r>
            <w:r w:rsidR="004422EA" w:rsidRPr="009C7F6F">
              <w:rPr>
                <w:i/>
                <w:color w:val="000000"/>
                <w:spacing w:val="-6"/>
                <w:sz w:val="28"/>
                <w:szCs w:val="28"/>
              </w:rPr>
              <w:t>В случаях приобретения права на земельный участок, образования земельного участка путем объединения земельных участков, образования земельных участков путем раздела, перераспределения земельных участков или выдела из земельных участков, переоформления лицензии на пользование недрами</w:t>
            </w:r>
          </w:p>
        </w:tc>
      </w:tr>
      <w:tr w:rsidR="004422EA" w:rsidRPr="001B5433" w:rsidTr="00A451E9">
        <w:trPr>
          <w:trHeight w:val="322"/>
        </w:trPr>
        <w:tc>
          <w:tcPr>
            <w:tcW w:w="846" w:type="dxa"/>
          </w:tcPr>
          <w:p w:rsidR="004422EA" w:rsidRDefault="00597F67" w:rsidP="009D02DF">
            <w:pPr>
              <w:widowControl/>
              <w:rPr>
                <w:color w:val="000000"/>
                <w:spacing w:val="-6"/>
                <w:sz w:val="28"/>
                <w:szCs w:val="28"/>
              </w:rPr>
            </w:pPr>
            <w:r>
              <w:rPr>
                <w:color w:val="000000"/>
                <w:spacing w:val="-6"/>
                <w:sz w:val="28"/>
                <w:szCs w:val="28"/>
              </w:rPr>
              <w:t>2.3.</w:t>
            </w:r>
            <w:r w:rsidR="004422EA">
              <w:rPr>
                <w:color w:val="000000"/>
                <w:spacing w:val="-6"/>
                <w:sz w:val="28"/>
                <w:szCs w:val="28"/>
              </w:rPr>
              <w:t>1.</w:t>
            </w:r>
          </w:p>
        </w:tc>
        <w:tc>
          <w:tcPr>
            <w:tcW w:w="4255" w:type="dxa"/>
          </w:tcPr>
          <w:p w:rsidR="004422EA" w:rsidRPr="003348A7" w:rsidRDefault="004422EA" w:rsidP="009D02DF">
            <w:pPr>
              <w:widowControl/>
              <w:rPr>
                <w:color w:val="000000"/>
                <w:spacing w:val="-6"/>
                <w:szCs w:val="28"/>
              </w:rPr>
            </w:pPr>
            <w:r>
              <w:rPr>
                <w:color w:val="000000"/>
                <w:spacing w:val="-6"/>
                <w:szCs w:val="28"/>
              </w:rPr>
              <w:t>Копия п</w:t>
            </w:r>
            <w:r w:rsidRPr="001507AD">
              <w:rPr>
                <w:color w:val="000000"/>
                <w:spacing w:val="-6"/>
                <w:szCs w:val="28"/>
              </w:rPr>
              <w:t>равоустанавливающи</w:t>
            </w:r>
            <w:r>
              <w:rPr>
                <w:color w:val="000000"/>
                <w:spacing w:val="-6"/>
                <w:szCs w:val="28"/>
              </w:rPr>
              <w:t xml:space="preserve">х документов на </w:t>
            </w:r>
            <w:r w:rsidRPr="001507AD">
              <w:rPr>
                <w:color w:val="000000"/>
                <w:spacing w:val="-6"/>
                <w:szCs w:val="28"/>
              </w:rPr>
              <w:t>земельные участки в случае, указанном в части 21.5 статьи 51 ГрК РФ</w:t>
            </w:r>
          </w:p>
        </w:tc>
        <w:tc>
          <w:tcPr>
            <w:tcW w:w="2265" w:type="dxa"/>
          </w:tcPr>
          <w:p w:rsidR="004422EA" w:rsidRPr="006A4A67" w:rsidRDefault="00116D2D" w:rsidP="009D02D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4422EA" w:rsidRPr="003348A7" w:rsidRDefault="004422EA" w:rsidP="009D02DF">
            <w:pPr>
              <w:widowControl/>
              <w:rPr>
                <w:color w:val="000000"/>
                <w:spacing w:val="-6"/>
                <w:sz w:val="28"/>
                <w:szCs w:val="28"/>
              </w:rPr>
            </w:pPr>
            <w:r w:rsidRPr="003348A7">
              <w:rPr>
                <w:color w:val="000000"/>
                <w:spacing w:val="-6"/>
                <w:szCs w:val="28"/>
              </w:rPr>
              <w:t xml:space="preserve">Единый портал, Республиканский портал, </w:t>
            </w:r>
            <w:r>
              <w:rPr>
                <w:color w:val="000000"/>
                <w:spacing w:val="-6"/>
                <w:szCs w:val="28"/>
              </w:rPr>
              <w:t>М</w:t>
            </w:r>
            <w:r w:rsidRPr="003348A7">
              <w:rPr>
                <w:color w:val="000000"/>
                <w:spacing w:val="-6"/>
                <w:szCs w:val="28"/>
              </w:rPr>
              <w:t>инистерство, МФЦ</w:t>
            </w:r>
          </w:p>
        </w:tc>
      </w:tr>
      <w:tr w:rsidR="004422EA" w:rsidRPr="001B5433" w:rsidTr="00A451E9">
        <w:trPr>
          <w:trHeight w:val="322"/>
        </w:trPr>
        <w:tc>
          <w:tcPr>
            <w:tcW w:w="846" w:type="dxa"/>
          </w:tcPr>
          <w:p w:rsidR="004422EA" w:rsidRDefault="004422EA" w:rsidP="009D02DF">
            <w:pPr>
              <w:widowControl/>
              <w:rPr>
                <w:color w:val="000000"/>
                <w:spacing w:val="-6"/>
                <w:sz w:val="28"/>
                <w:szCs w:val="28"/>
              </w:rPr>
            </w:pPr>
            <w:r>
              <w:rPr>
                <w:color w:val="000000"/>
                <w:spacing w:val="-6"/>
                <w:sz w:val="28"/>
                <w:szCs w:val="28"/>
              </w:rPr>
              <w:t>2.</w:t>
            </w:r>
            <w:r w:rsidR="00597F67">
              <w:rPr>
                <w:color w:val="000000"/>
                <w:spacing w:val="-6"/>
                <w:sz w:val="28"/>
                <w:szCs w:val="28"/>
              </w:rPr>
              <w:t>3.2.</w:t>
            </w:r>
          </w:p>
        </w:tc>
        <w:tc>
          <w:tcPr>
            <w:tcW w:w="4255" w:type="dxa"/>
          </w:tcPr>
          <w:p w:rsidR="004422EA" w:rsidRPr="001507AD" w:rsidRDefault="004422EA" w:rsidP="009D02DF">
            <w:pPr>
              <w:widowControl/>
              <w:rPr>
                <w:color w:val="000000"/>
                <w:spacing w:val="-6"/>
                <w:szCs w:val="28"/>
              </w:rPr>
            </w:pPr>
            <w:r>
              <w:rPr>
                <w:color w:val="000000"/>
                <w:spacing w:val="-6"/>
                <w:szCs w:val="28"/>
              </w:rPr>
              <w:t>Копия р</w:t>
            </w:r>
            <w:r w:rsidRPr="001507AD">
              <w:rPr>
                <w:color w:val="000000"/>
                <w:spacing w:val="-6"/>
                <w:szCs w:val="28"/>
              </w:rPr>
              <w:t>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w:t>
            </w:r>
            <w:r>
              <w:rPr>
                <w:color w:val="000000"/>
                <w:spacing w:val="-6"/>
                <w:szCs w:val="28"/>
              </w:rPr>
              <w:t>и орган местного самоуправления</w:t>
            </w:r>
          </w:p>
        </w:tc>
        <w:tc>
          <w:tcPr>
            <w:tcW w:w="2265" w:type="dxa"/>
          </w:tcPr>
          <w:p w:rsidR="004422EA" w:rsidRPr="006A4A67" w:rsidRDefault="00116D2D" w:rsidP="009D02D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4422EA" w:rsidRPr="003348A7" w:rsidRDefault="004422EA" w:rsidP="009D02D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4422EA" w:rsidRPr="001B5433" w:rsidTr="00A451E9">
        <w:trPr>
          <w:trHeight w:val="322"/>
        </w:trPr>
        <w:tc>
          <w:tcPr>
            <w:tcW w:w="846" w:type="dxa"/>
          </w:tcPr>
          <w:p w:rsidR="004422EA" w:rsidRDefault="00597F67" w:rsidP="009D02DF">
            <w:pPr>
              <w:widowControl/>
              <w:rPr>
                <w:color w:val="000000"/>
                <w:spacing w:val="-6"/>
                <w:sz w:val="28"/>
                <w:szCs w:val="28"/>
              </w:rPr>
            </w:pPr>
            <w:r>
              <w:rPr>
                <w:color w:val="000000"/>
                <w:spacing w:val="-6"/>
                <w:sz w:val="28"/>
                <w:szCs w:val="28"/>
              </w:rPr>
              <w:t>2.</w:t>
            </w:r>
            <w:r w:rsidR="004422EA">
              <w:rPr>
                <w:color w:val="000000"/>
                <w:spacing w:val="-6"/>
                <w:sz w:val="28"/>
                <w:szCs w:val="28"/>
              </w:rPr>
              <w:t>3.</w:t>
            </w:r>
            <w:r>
              <w:rPr>
                <w:color w:val="000000"/>
                <w:spacing w:val="-6"/>
                <w:sz w:val="28"/>
                <w:szCs w:val="28"/>
              </w:rPr>
              <w:t>3.</w:t>
            </w:r>
          </w:p>
        </w:tc>
        <w:tc>
          <w:tcPr>
            <w:tcW w:w="4255" w:type="dxa"/>
          </w:tcPr>
          <w:p w:rsidR="004422EA" w:rsidRPr="003348A7" w:rsidRDefault="004422EA" w:rsidP="009D02DF">
            <w:pPr>
              <w:widowControl/>
              <w:rPr>
                <w:color w:val="000000"/>
                <w:spacing w:val="-6"/>
                <w:szCs w:val="28"/>
              </w:rPr>
            </w:pPr>
            <w:r>
              <w:rPr>
                <w:color w:val="000000"/>
                <w:spacing w:val="-6"/>
                <w:szCs w:val="28"/>
              </w:rPr>
              <w:t xml:space="preserve">Копия </w:t>
            </w:r>
            <w:r w:rsidRPr="001507AD">
              <w:rPr>
                <w:color w:val="000000"/>
                <w:spacing w:val="-6"/>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tc>
        <w:tc>
          <w:tcPr>
            <w:tcW w:w="2265" w:type="dxa"/>
          </w:tcPr>
          <w:p w:rsidR="004422EA" w:rsidRPr="006A4A67" w:rsidRDefault="00116D2D" w:rsidP="009D02D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4422EA" w:rsidRPr="003348A7" w:rsidRDefault="004422EA" w:rsidP="009D02D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4422EA" w:rsidRPr="001B5433" w:rsidTr="00A451E9">
        <w:trPr>
          <w:trHeight w:val="322"/>
        </w:trPr>
        <w:tc>
          <w:tcPr>
            <w:tcW w:w="846" w:type="dxa"/>
          </w:tcPr>
          <w:p w:rsidR="004422EA" w:rsidRDefault="00597F67" w:rsidP="009D02DF">
            <w:pPr>
              <w:widowControl/>
              <w:rPr>
                <w:color w:val="000000"/>
                <w:spacing w:val="-6"/>
                <w:sz w:val="28"/>
                <w:szCs w:val="28"/>
              </w:rPr>
            </w:pPr>
            <w:r>
              <w:rPr>
                <w:color w:val="000000"/>
                <w:spacing w:val="-6"/>
                <w:sz w:val="28"/>
                <w:szCs w:val="28"/>
              </w:rPr>
              <w:t>2.3.</w:t>
            </w:r>
            <w:r w:rsidR="004422EA">
              <w:rPr>
                <w:color w:val="000000"/>
                <w:spacing w:val="-6"/>
                <w:sz w:val="28"/>
                <w:szCs w:val="28"/>
              </w:rPr>
              <w:t>4.</w:t>
            </w:r>
          </w:p>
        </w:tc>
        <w:tc>
          <w:tcPr>
            <w:tcW w:w="4255" w:type="dxa"/>
          </w:tcPr>
          <w:p w:rsidR="004422EA" w:rsidRPr="003348A7" w:rsidRDefault="004422EA" w:rsidP="009D02DF">
            <w:pPr>
              <w:widowControl/>
              <w:rPr>
                <w:color w:val="000000"/>
                <w:spacing w:val="-6"/>
                <w:szCs w:val="28"/>
              </w:rPr>
            </w:pPr>
            <w:r>
              <w:rPr>
                <w:color w:val="000000"/>
                <w:spacing w:val="-6"/>
                <w:szCs w:val="28"/>
              </w:rPr>
              <w:t xml:space="preserve">Копия </w:t>
            </w:r>
            <w:r w:rsidRPr="001507AD">
              <w:rPr>
                <w:color w:val="000000"/>
                <w:spacing w:val="-6"/>
                <w:szCs w:val="28"/>
              </w:rPr>
              <w:t>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tc>
        <w:tc>
          <w:tcPr>
            <w:tcW w:w="2265" w:type="dxa"/>
          </w:tcPr>
          <w:p w:rsidR="004422EA" w:rsidRPr="006A4A67" w:rsidRDefault="00116D2D" w:rsidP="009D02D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4422EA" w:rsidRPr="003348A7" w:rsidRDefault="004422EA" w:rsidP="009D02D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964317" w:rsidRPr="001B5433" w:rsidTr="00A451E9">
        <w:trPr>
          <w:trHeight w:val="322"/>
        </w:trPr>
        <w:tc>
          <w:tcPr>
            <w:tcW w:w="846" w:type="dxa"/>
          </w:tcPr>
          <w:p w:rsidR="00964317" w:rsidRDefault="00597F67" w:rsidP="009D02DF">
            <w:pPr>
              <w:widowControl/>
              <w:rPr>
                <w:color w:val="000000"/>
                <w:spacing w:val="-6"/>
                <w:sz w:val="28"/>
                <w:szCs w:val="28"/>
              </w:rPr>
            </w:pPr>
            <w:r>
              <w:rPr>
                <w:color w:val="000000"/>
                <w:spacing w:val="-6"/>
                <w:sz w:val="28"/>
                <w:szCs w:val="28"/>
              </w:rPr>
              <w:t>2.3.</w:t>
            </w:r>
            <w:r w:rsidR="00964317">
              <w:rPr>
                <w:color w:val="000000"/>
                <w:spacing w:val="-6"/>
                <w:sz w:val="28"/>
                <w:szCs w:val="28"/>
              </w:rPr>
              <w:t>5.</w:t>
            </w:r>
          </w:p>
        </w:tc>
        <w:tc>
          <w:tcPr>
            <w:tcW w:w="4255" w:type="dxa"/>
          </w:tcPr>
          <w:p w:rsidR="00964317" w:rsidRPr="003348A7" w:rsidRDefault="00964317" w:rsidP="009D02DF">
            <w:pPr>
              <w:widowControl/>
              <w:rPr>
                <w:color w:val="000000"/>
                <w:spacing w:val="-6"/>
                <w:szCs w:val="28"/>
              </w:rPr>
            </w:pPr>
            <w:r>
              <w:rPr>
                <w:color w:val="000000"/>
                <w:spacing w:val="-6"/>
                <w:szCs w:val="28"/>
              </w:rPr>
              <w:t xml:space="preserve">Иные </w:t>
            </w:r>
            <w:r w:rsidRPr="004800F0">
              <w:rPr>
                <w:color w:val="000000"/>
                <w:spacing w:val="-6"/>
                <w:szCs w:val="28"/>
              </w:rPr>
              <w:t>документы, предусмотренные частью 7 статьи</w:t>
            </w:r>
            <w:r>
              <w:rPr>
                <w:color w:val="000000"/>
                <w:spacing w:val="-6"/>
                <w:szCs w:val="28"/>
              </w:rPr>
              <w:t xml:space="preserve"> 51 ГрК РФ</w:t>
            </w:r>
            <w:r w:rsidRPr="004800F0">
              <w:rPr>
                <w:color w:val="000000"/>
                <w:spacing w:val="-6"/>
                <w:szCs w:val="28"/>
              </w:rPr>
              <w:t>, в случаях, если их представление необходимо в соответствии с частью</w:t>
            </w:r>
            <w:r>
              <w:rPr>
                <w:color w:val="000000"/>
                <w:spacing w:val="-6"/>
                <w:szCs w:val="28"/>
              </w:rPr>
              <w:t xml:space="preserve"> 21.14 статьи 51 ГрК РФ</w:t>
            </w:r>
          </w:p>
        </w:tc>
        <w:tc>
          <w:tcPr>
            <w:tcW w:w="2265" w:type="dxa"/>
          </w:tcPr>
          <w:p w:rsidR="00964317" w:rsidRPr="006A4A67" w:rsidRDefault="00116D2D" w:rsidP="009D02D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64317" w:rsidRPr="003348A7" w:rsidRDefault="00964317" w:rsidP="009D02D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bl>
    <w:p w:rsidR="002E244E" w:rsidRDefault="002E244E">
      <w:pPr>
        <w:widowControl/>
        <w:spacing w:after="160" w:line="259" w:lineRule="auto"/>
        <w:jc w:val="left"/>
        <w:rPr>
          <w:rFonts w:eastAsiaTheme="minorEastAsia"/>
          <w:szCs w:val="24"/>
        </w:rPr>
      </w:pPr>
    </w:p>
    <w:p w:rsidR="003069FE" w:rsidRPr="00CE1043" w:rsidRDefault="003069FE"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t>Приложение № 4</w:t>
      </w:r>
    </w:p>
    <w:p w:rsidR="003069FE" w:rsidRPr="00CE1043" w:rsidRDefault="003069FE"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3069FE" w:rsidRPr="00CE1043" w:rsidRDefault="003069FE"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2042D3" w:rsidRPr="00F35387" w:rsidRDefault="002042D3" w:rsidP="003069FE">
      <w:pPr>
        <w:pStyle w:val="ConsPlusNormal"/>
        <w:ind w:left="5387"/>
        <w:jc w:val="both"/>
        <w:rPr>
          <w:rFonts w:ascii="Times New Roman" w:hAnsi="Times New Roman" w:cs="Times New Roman"/>
          <w:sz w:val="24"/>
          <w:szCs w:val="24"/>
        </w:rPr>
      </w:pPr>
    </w:p>
    <w:p w:rsidR="003069FE" w:rsidRDefault="003069FE" w:rsidP="002042D3">
      <w:pPr>
        <w:jc w:val="center"/>
        <w:rPr>
          <w:b/>
          <w:bCs/>
          <w:sz w:val="28"/>
          <w:szCs w:val="28"/>
          <w:shd w:val="clear" w:color="auto" w:fill="FFFFFF"/>
        </w:rPr>
      </w:pPr>
      <w:r>
        <w:rPr>
          <w:b/>
          <w:bCs/>
          <w:sz w:val="28"/>
          <w:szCs w:val="28"/>
        </w:rPr>
        <w:t xml:space="preserve">Исчерпывающий перечень оснований </w:t>
      </w:r>
      <w:r w:rsidR="002042D3">
        <w:rPr>
          <w:b/>
          <w:bCs/>
          <w:sz w:val="28"/>
          <w:szCs w:val="28"/>
        </w:rPr>
        <w:t xml:space="preserve">для </w:t>
      </w:r>
      <w:r>
        <w:rPr>
          <w:b/>
          <w:bCs/>
          <w:spacing w:val="-6"/>
          <w:sz w:val="28"/>
          <w:szCs w:val="28"/>
          <w:shd w:val="clear" w:color="auto" w:fill="FFFFFF"/>
        </w:rPr>
        <w:t>отказа в приеме заявления и документов, необходимых дл</w:t>
      </w:r>
      <w:r w:rsidR="002042D3">
        <w:rPr>
          <w:b/>
          <w:bCs/>
          <w:spacing w:val="-6"/>
          <w:sz w:val="28"/>
          <w:szCs w:val="28"/>
          <w:shd w:val="clear" w:color="auto" w:fill="FFFFFF"/>
        </w:rPr>
        <w:t>я предоставления государственной</w:t>
      </w:r>
      <w:r>
        <w:rPr>
          <w:b/>
          <w:bCs/>
          <w:spacing w:val="-6"/>
          <w:sz w:val="28"/>
          <w:szCs w:val="28"/>
          <w:shd w:val="clear" w:color="auto" w:fill="FFFFFF"/>
        </w:rPr>
        <w:t xml:space="preserve"> услуги</w:t>
      </w:r>
      <w:r w:rsidR="002042D3">
        <w:rPr>
          <w:b/>
          <w:bCs/>
          <w:spacing w:val="-6"/>
          <w:sz w:val="28"/>
          <w:szCs w:val="28"/>
          <w:shd w:val="clear" w:color="auto" w:fill="FFFFFF"/>
        </w:rPr>
        <w:t>, и</w:t>
      </w:r>
      <w:r w:rsidR="002042D3" w:rsidRPr="002042D3">
        <w:rPr>
          <w:b/>
          <w:bCs/>
          <w:sz w:val="28"/>
          <w:szCs w:val="28"/>
        </w:rPr>
        <w:t xml:space="preserve"> </w:t>
      </w:r>
      <w:r w:rsidR="002042D3">
        <w:rPr>
          <w:b/>
          <w:bCs/>
          <w:sz w:val="28"/>
          <w:szCs w:val="28"/>
        </w:rPr>
        <w:t xml:space="preserve">для отказа в </w:t>
      </w:r>
      <w:r w:rsidR="002042D3">
        <w:rPr>
          <w:b/>
          <w:bCs/>
          <w:sz w:val="28"/>
          <w:szCs w:val="28"/>
          <w:shd w:val="clear" w:color="auto" w:fill="FFFFFF"/>
        </w:rPr>
        <w:t>предоставлении государственной услуги</w:t>
      </w:r>
    </w:p>
    <w:p w:rsidR="002042D3" w:rsidRPr="002042D3" w:rsidRDefault="002042D3" w:rsidP="002042D3">
      <w:pPr>
        <w:jc w:val="center"/>
        <w:rPr>
          <w:i/>
          <w:sz w:val="28"/>
          <w:szCs w:val="28"/>
          <w:shd w:val="clear" w:color="auto" w:fill="FFFFFF"/>
        </w:rPr>
      </w:pPr>
    </w:p>
    <w:tbl>
      <w:tblPr>
        <w:tblW w:w="10423" w:type="dxa"/>
        <w:tblInd w:w="-220" w:type="dxa"/>
        <w:tblLayout w:type="fixed"/>
        <w:tblLook w:val="04A0" w:firstRow="1" w:lastRow="0" w:firstColumn="1" w:lastColumn="0" w:noHBand="0" w:noVBand="1"/>
      </w:tblPr>
      <w:tblGrid>
        <w:gridCol w:w="889"/>
        <w:gridCol w:w="7038"/>
        <w:gridCol w:w="2496"/>
      </w:tblGrid>
      <w:tr w:rsidR="003069FE" w:rsidTr="007832F2">
        <w:tc>
          <w:tcPr>
            <w:tcW w:w="889" w:type="dxa"/>
            <w:tcBorders>
              <w:top w:val="single" w:sz="2" w:space="0" w:color="000000"/>
              <w:left w:val="single" w:sz="2" w:space="0" w:color="000000"/>
              <w:bottom w:val="single" w:sz="2" w:space="0" w:color="000000"/>
            </w:tcBorders>
            <w:vAlign w:val="center"/>
          </w:tcPr>
          <w:p w:rsidR="003069FE" w:rsidRDefault="003069FE" w:rsidP="00697D64">
            <w:pPr>
              <w:spacing w:after="240"/>
              <w:jc w:val="center"/>
              <w:rPr>
                <w:b/>
                <w:bCs/>
                <w:sz w:val="28"/>
                <w:szCs w:val="28"/>
              </w:rPr>
            </w:pPr>
          </w:p>
          <w:p w:rsidR="003069FE" w:rsidRDefault="003069FE" w:rsidP="00697D64">
            <w:pPr>
              <w:spacing w:after="240"/>
              <w:jc w:val="center"/>
              <w:rPr>
                <w:sz w:val="28"/>
                <w:szCs w:val="28"/>
              </w:rPr>
            </w:pPr>
            <w:r>
              <w:rPr>
                <w:rFonts w:eastAsia="Calibri"/>
                <w:b/>
                <w:bCs/>
                <w:sz w:val="28"/>
                <w:szCs w:val="28"/>
              </w:rPr>
              <w:t>№</w:t>
            </w:r>
          </w:p>
        </w:tc>
        <w:tc>
          <w:tcPr>
            <w:tcW w:w="7038" w:type="dxa"/>
            <w:tcBorders>
              <w:top w:val="single" w:sz="2" w:space="0" w:color="000000"/>
              <w:left w:val="single" w:sz="2" w:space="0" w:color="000000"/>
              <w:bottom w:val="single" w:sz="2" w:space="0" w:color="000000"/>
            </w:tcBorders>
            <w:vAlign w:val="center"/>
          </w:tcPr>
          <w:p w:rsidR="003069FE" w:rsidRDefault="003069FE" w:rsidP="00697D64">
            <w:pPr>
              <w:ind w:left="113"/>
              <w:jc w:val="center"/>
              <w:rPr>
                <w:b/>
                <w:bCs/>
                <w:spacing w:val="-6"/>
                <w:sz w:val="28"/>
                <w:szCs w:val="28"/>
              </w:rPr>
            </w:pPr>
            <w:r>
              <w:rPr>
                <w:rFonts w:eastAsia="Calibri"/>
                <w:b/>
                <w:bCs/>
                <w:spacing w:val="-6"/>
                <w:sz w:val="28"/>
                <w:szCs w:val="28"/>
                <w:shd w:val="clear" w:color="auto" w:fill="FFFFFF"/>
              </w:rPr>
              <w:t>Расшифровка видов документов предоставляемых заявителем, кол-во документов из группы</w:t>
            </w:r>
          </w:p>
        </w:tc>
        <w:tc>
          <w:tcPr>
            <w:tcW w:w="2496" w:type="dxa"/>
            <w:tcBorders>
              <w:top w:val="single" w:sz="2" w:space="0" w:color="000000"/>
              <w:left w:val="single" w:sz="2" w:space="0" w:color="000000"/>
              <w:bottom w:val="single" w:sz="2" w:space="0" w:color="000000"/>
              <w:right w:val="single" w:sz="2" w:space="0" w:color="000000"/>
            </w:tcBorders>
            <w:vAlign w:val="center"/>
          </w:tcPr>
          <w:p w:rsidR="003069FE" w:rsidRDefault="003069FE" w:rsidP="00697D64">
            <w:pPr>
              <w:spacing w:after="240"/>
              <w:ind w:left="170" w:firstLine="567"/>
              <w:jc w:val="center"/>
              <w:rPr>
                <w:b/>
                <w:bCs/>
                <w:sz w:val="28"/>
                <w:szCs w:val="28"/>
              </w:rPr>
            </w:pPr>
          </w:p>
          <w:p w:rsidR="003069FE" w:rsidRDefault="003069FE" w:rsidP="00697D64">
            <w:pPr>
              <w:spacing w:after="240"/>
              <w:ind w:left="170" w:right="-133"/>
              <w:jc w:val="center"/>
              <w:rPr>
                <w:sz w:val="28"/>
                <w:szCs w:val="28"/>
              </w:rPr>
            </w:pPr>
            <w:r>
              <w:rPr>
                <w:b/>
                <w:bCs/>
                <w:sz w:val="28"/>
                <w:szCs w:val="28"/>
              </w:rPr>
              <w:t>Идентификатор заявителя</w:t>
            </w:r>
          </w:p>
        </w:tc>
      </w:tr>
      <w:tr w:rsidR="003069FE" w:rsidTr="007832F2">
        <w:trPr>
          <w:trHeight w:val="1087"/>
        </w:trPr>
        <w:tc>
          <w:tcPr>
            <w:tcW w:w="10423" w:type="dxa"/>
            <w:gridSpan w:val="3"/>
            <w:tcBorders>
              <w:left w:val="single" w:sz="2" w:space="0" w:color="000000"/>
              <w:bottom w:val="single" w:sz="2" w:space="0" w:color="000000"/>
              <w:right w:val="single" w:sz="2" w:space="0" w:color="000000"/>
            </w:tcBorders>
            <w:vAlign w:val="center"/>
          </w:tcPr>
          <w:p w:rsidR="003069FE" w:rsidRDefault="0020280C" w:rsidP="002434A1">
            <w:pPr>
              <w:ind w:left="170" w:right="170" w:hanging="227"/>
              <w:jc w:val="center"/>
              <w:rPr>
                <w:i/>
                <w:iCs/>
                <w:sz w:val="28"/>
                <w:szCs w:val="28"/>
              </w:rPr>
            </w:pPr>
            <w:r>
              <w:rPr>
                <w:rFonts w:eastAsia="Calibri"/>
                <w:i/>
                <w:iCs/>
                <w:sz w:val="28"/>
                <w:szCs w:val="28"/>
              </w:rPr>
              <w:t xml:space="preserve">1. </w:t>
            </w:r>
            <w:r w:rsidR="003069FE">
              <w:rPr>
                <w:rFonts w:eastAsia="Calibri"/>
                <w:i/>
                <w:iCs/>
                <w:sz w:val="28"/>
                <w:szCs w:val="28"/>
              </w:rPr>
              <w:t xml:space="preserve">Основания для отказа </w:t>
            </w:r>
            <w:r w:rsidR="003069FE">
              <w:rPr>
                <w:rFonts w:eastAsia="Calibri"/>
                <w:i/>
                <w:iCs/>
                <w:sz w:val="28"/>
                <w:szCs w:val="28"/>
                <w:shd w:val="clear" w:color="auto" w:fill="FFFFFF"/>
              </w:rPr>
              <w:t>в приеме заявления и документов, необходимых для предоставления государственной услуги</w:t>
            </w:r>
          </w:p>
        </w:tc>
      </w:tr>
      <w:tr w:rsidR="003069FE" w:rsidTr="007832F2">
        <w:tc>
          <w:tcPr>
            <w:tcW w:w="889" w:type="dxa"/>
            <w:tcBorders>
              <w:left w:val="single" w:sz="2" w:space="0" w:color="000000"/>
              <w:bottom w:val="single" w:sz="2" w:space="0" w:color="000000"/>
            </w:tcBorders>
            <w:vAlign w:val="center"/>
          </w:tcPr>
          <w:p w:rsidR="003069FE" w:rsidRDefault="003069FE" w:rsidP="00697D64">
            <w:pPr>
              <w:spacing w:after="240"/>
              <w:jc w:val="center"/>
              <w:rPr>
                <w:sz w:val="28"/>
                <w:szCs w:val="28"/>
              </w:rPr>
            </w:pPr>
            <w:r>
              <w:rPr>
                <w:rFonts w:eastAsia="Calibri"/>
                <w:sz w:val="28"/>
                <w:szCs w:val="28"/>
                <w:lang w:eastAsia="en-US"/>
              </w:rPr>
              <w:t>1</w:t>
            </w:r>
            <w:r w:rsidR="00CA0052">
              <w:rPr>
                <w:rFonts w:eastAsia="Calibri"/>
                <w:sz w:val="28"/>
                <w:szCs w:val="28"/>
                <w:lang w:eastAsia="en-US"/>
              </w:rPr>
              <w:t>.1.</w:t>
            </w:r>
          </w:p>
        </w:tc>
        <w:tc>
          <w:tcPr>
            <w:tcW w:w="7038" w:type="dxa"/>
            <w:tcBorders>
              <w:left w:val="single" w:sz="2" w:space="0" w:color="000000"/>
              <w:bottom w:val="single" w:sz="2" w:space="0" w:color="000000"/>
            </w:tcBorders>
            <w:vAlign w:val="center"/>
          </w:tcPr>
          <w:p w:rsidR="003069FE" w:rsidRDefault="002434A1" w:rsidP="00697D64">
            <w:pPr>
              <w:pStyle w:val="ConsPlusNormal"/>
              <w:jc w:val="both"/>
            </w:pPr>
            <w:r w:rsidRPr="002434A1">
              <w:rPr>
                <w:rFonts w:ascii="Times New Roman" w:eastAsia="Calibri" w:hAnsi="Times New Roman" w:cs="Times New Roman"/>
                <w:bCs/>
                <w:color w:val="000000" w:themeColor="dark1"/>
                <w:sz w:val="28"/>
                <w:szCs w:val="28"/>
                <w:lang w:eastAsia="zh-CN"/>
              </w:rPr>
              <w:t xml:space="preserve">Заявление подано в орган государственной власти, в полномочия которого не </w:t>
            </w:r>
            <w:r w:rsidR="006A4A67">
              <w:rPr>
                <w:rFonts w:ascii="Times New Roman" w:eastAsia="Calibri" w:hAnsi="Times New Roman" w:cs="Times New Roman"/>
                <w:bCs/>
                <w:color w:val="000000" w:themeColor="dark1"/>
                <w:sz w:val="28"/>
                <w:szCs w:val="28"/>
                <w:lang w:eastAsia="zh-CN"/>
              </w:rPr>
              <w:t>входит предоставление услуги</w:t>
            </w:r>
          </w:p>
        </w:tc>
        <w:tc>
          <w:tcPr>
            <w:tcW w:w="2496" w:type="dxa"/>
            <w:tcBorders>
              <w:left w:val="single" w:sz="2" w:space="0" w:color="000000"/>
              <w:bottom w:val="single" w:sz="2" w:space="0" w:color="000000"/>
              <w:right w:val="single" w:sz="2" w:space="0" w:color="000000"/>
            </w:tcBorders>
            <w:vAlign w:val="center"/>
          </w:tcPr>
          <w:p w:rsidR="003069FE"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2434A1" w:rsidTr="007832F2">
        <w:tc>
          <w:tcPr>
            <w:tcW w:w="889" w:type="dxa"/>
            <w:tcBorders>
              <w:left w:val="single" w:sz="2" w:space="0" w:color="000000"/>
              <w:bottom w:val="single" w:sz="2" w:space="0" w:color="000000"/>
            </w:tcBorders>
            <w:vAlign w:val="center"/>
          </w:tcPr>
          <w:p w:rsidR="002434A1" w:rsidRDefault="00CA0052" w:rsidP="00697D64">
            <w:pPr>
              <w:spacing w:after="240"/>
              <w:jc w:val="center"/>
              <w:rPr>
                <w:rFonts w:eastAsia="Calibri"/>
                <w:sz w:val="28"/>
                <w:szCs w:val="28"/>
                <w:lang w:eastAsia="en-US"/>
              </w:rPr>
            </w:pPr>
            <w:r>
              <w:rPr>
                <w:rFonts w:eastAsia="Calibri"/>
                <w:sz w:val="28"/>
                <w:szCs w:val="28"/>
                <w:lang w:eastAsia="en-US"/>
              </w:rPr>
              <w:t>1.</w:t>
            </w:r>
            <w:r w:rsidR="002434A1">
              <w:rPr>
                <w:rFonts w:eastAsia="Calibri"/>
                <w:sz w:val="28"/>
                <w:szCs w:val="28"/>
                <w:lang w:eastAsia="en-US"/>
              </w:rPr>
              <w:t>2</w:t>
            </w:r>
            <w:r>
              <w:rPr>
                <w:rFonts w:eastAsia="Calibri"/>
                <w:sz w:val="28"/>
                <w:szCs w:val="28"/>
                <w:lang w:eastAsia="en-US"/>
              </w:rPr>
              <w:t>.</w:t>
            </w:r>
          </w:p>
        </w:tc>
        <w:tc>
          <w:tcPr>
            <w:tcW w:w="7038" w:type="dxa"/>
            <w:tcBorders>
              <w:left w:val="single" w:sz="2" w:space="0" w:color="000000"/>
              <w:bottom w:val="single" w:sz="2" w:space="0" w:color="000000"/>
            </w:tcBorders>
            <w:vAlign w:val="center"/>
          </w:tcPr>
          <w:p w:rsidR="002434A1" w:rsidRDefault="002434A1" w:rsidP="00697D64">
            <w:pPr>
              <w:pStyle w:val="ConsPlusNormal"/>
              <w:jc w:val="both"/>
              <w:rPr>
                <w:rFonts w:ascii="Times New Roman" w:eastAsia="Calibri" w:hAnsi="Times New Roman" w:cs="Times New Roman"/>
                <w:bCs/>
                <w:color w:val="000000" w:themeColor="dark1"/>
                <w:sz w:val="28"/>
                <w:szCs w:val="28"/>
                <w:lang w:eastAsia="zh-CN"/>
              </w:rPr>
            </w:pPr>
            <w:r w:rsidRPr="002434A1">
              <w:rPr>
                <w:rFonts w:ascii="Times New Roman" w:eastAsia="Calibri" w:hAnsi="Times New Roman" w:cs="Times New Roman"/>
                <w:bCs/>
                <w:color w:val="000000" w:themeColor="dark1"/>
                <w:sz w:val="28"/>
                <w:szCs w:val="28"/>
                <w:lang w:eastAsia="zh-CN"/>
              </w:rPr>
              <w:t>Неполное или некорректное заполнение полей в форме заявления, в том числе в интерактивной форме заявления на Едином п</w:t>
            </w:r>
            <w:r>
              <w:rPr>
                <w:rFonts w:ascii="Times New Roman" w:eastAsia="Calibri" w:hAnsi="Times New Roman" w:cs="Times New Roman"/>
                <w:bCs/>
                <w:color w:val="000000" w:themeColor="dark1"/>
                <w:sz w:val="28"/>
                <w:szCs w:val="28"/>
                <w:lang w:eastAsia="zh-CN"/>
              </w:rPr>
              <w:t>ортале, Республиканском портале</w:t>
            </w:r>
          </w:p>
        </w:tc>
        <w:tc>
          <w:tcPr>
            <w:tcW w:w="2496" w:type="dxa"/>
            <w:tcBorders>
              <w:left w:val="single" w:sz="2" w:space="0" w:color="000000"/>
              <w:bottom w:val="single" w:sz="2" w:space="0" w:color="000000"/>
              <w:right w:val="single" w:sz="2" w:space="0" w:color="000000"/>
            </w:tcBorders>
            <w:vAlign w:val="center"/>
          </w:tcPr>
          <w:p w:rsidR="002434A1"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2434A1" w:rsidTr="007832F2">
        <w:tc>
          <w:tcPr>
            <w:tcW w:w="889" w:type="dxa"/>
            <w:tcBorders>
              <w:left w:val="single" w:sz="2" w:space="0" w:color="000000"/>
              <w:bottom w:val="single" w:sz="2" w:space="0" w:color="000000"/>
            </w:tcBorders>
            <w:vAlign w:val="center"/>
          </w:tcPr>
          <w:p w:rsidR="002434A1" w:rsidRDefault="00CA0052" w:rsidP="00697D64">
            <w:pPr>
              <w:spacing w:after="240"/>
              <w:jc w:val="center"/>
              <w:rPr>
                <w:rFonts w:eastAsia="Calibri"/>
                <w:sz w:val="28"/>
                <w:szCs w:val="28"/>
                <w:lang w:eastAsia="en-US"/>
              </w:rPr>
            </w:pPr>
            <w:r>
              <w:rPr>
                <w:rFonts w:eastAsia="Calibri"/>
                <w:sz w:val="28"/>
                <w:szCs w:val="28"/>
                <w:lang w:eastAsia="en-US"/>
              </w:rPr>
              <w:t>1.</w:t>
            </w:r>
            <w:r w:rsidR="002434A1">
              <w:rPr>
                <w:rFonts w:eastAsia="Calibri"/>
                <w:sz w:val="28"/>
                <w:szCs w:val="28"/>
                <w:lang w:eastAsia="en-US"/>
              </w:rPr>
              <w:t>3</w:t>
            </w:r>
            <w:r>
              <w:rPr>
                <w:rFonts w:eastAsia="Calibri"/>
                <w:sz w:val="28"/>
                <w:szCs w:val="28"/>
                <w:lang w:eastAsia="en-US"/>
              </w:rPr>
              <w:t>.</w:t>
            </w:r>
          </w:p>
        </w:tc>
        <w:tc>
          <w:tcPr>
            <w:tcW w:w="7038" w:type="dxa"/>
            <w:tcBorders>
              <w:left w:val="single" w:sz="2" w:space="0" w:color="000000"/>
              <w:bottom w:val="single" w:sz="2" w:space="0" w:color="000000"/>
            </w:tcBorders>
            <w:vAlign w:val="center"/>
          </w:tcPr>
          <w:p w:rsidR="002434A1" w:rsidRDefault="002434A1" w:rsidP="00697D64">
            <w:pPr>
              <w:pStyle w:val="ConsPlusNormal"/>
              <w:jc w:val="both"/>
              <w:rPr>
                <w:rFonts w:ascii="Times New Roman" w:eastAsia="Calibri" w:hAnsi="Times New Roman" w:cs="Times New Roman"/>
                <w:bCs/>
                <w:color w:val="000000" w:themeColor="dark1"/>
                <w:sz w:val="28"/>
                <w:szCs w:val="28"/>
                <w:lang w:eastAsia="zh-CN"/>
              </w:rPr>
            </w:pPr>
            <w:r w:rsidRPr="002434A1">
              <w:rPr>
                <w:rFonts w:ascii="Times New Roman" w:eastAsia="Calibri" w:hAnsi="Times New Roman" w:cs="Times New Roman"/>
                <w:bCs/>
                <w:color w:val="000000" w:themeColor="dark1"/>
                <w:sz w:val="28"/>
                <w:szCs w:val="28"/>
                <w:lang w:eastAsia="zh-CN"/>
              </w:rPr>
              <w:t>Непредставление документов, которые в соответствии с Приложением № 3 к Регламенту должны предоставляться заявителем самостоятельно, либо представление документов, сод</w:t>
            </w:r>
            <w:r>
              <w:rPr>
                <w:rFonts w:ascii="Times New Roman" w:eastAsia="Calibri" w:hAnsi="Times New Roman" w:cs="Times New Roman"/>
                <w:bCs/>
                <w:color w:val="000000" w:themeColor="dark1"/>
                <w:sz w:val="28"/>
                <w:szCs w:val="28"/>
                <w:lang w:eastAsia="zh-CN"/>
              </w:rPr>
              <w:t>ержащих противоречивые сведения</w:t>
            </w:r>
          </w:p>
        </w:tc>
        <w:tc>
          <w:tcPr>
            <w:tcW w:w="2496" w:type="dxa"/>
            <w:tcBorders>
              <w:left w:val="single" w:sz="2" w:space="0" w:color="000000"/>
              <w:bottom w:val="single" w:sz="2" w:space="0" w:color="000000"/>
              <w:right w:val="single" w:sz="2" w:space="0" w:color="000000"/>
            </w:tcBorders>
            <w:vAlign w:val="center"/>
          </w:tcPr>
          <w:p w:rsidR="002434A1"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CA0052" w:rsidP="00697D64">
            <w:pPr>
              <w:spacing w:after="240"/>
              <w:jc w:val="center"/>
              <w:rPr>
                <w:sz w:val="28"/>
                <w:szCs w:val="28"/>
              </w:rPr>
            </w:pPr>
            <w:r>
              <w:rPr>
                <w:sz w:val="28"/>
                <w:szCs w:val="28"/>
              </w:rPr>
              <w:t>1.</w:t>
            </w:r>
            <w:r w:rsidR="002434A1">
              <w:rPr>
                <w:sz w:val="28"/>
                <w:szCs w:val="28"/>
              </w:rPr>
              <w:t>4</w:t>
            </w:r>
            <w:r>
              <w:rPr>
                <w:sz w:val="28"/>
                <w:szCs w:val="28"/>
              </w:rPr>
              <w:t>.</w:t>
            </w:r>
          </w:p>
        </w:tc>
        <w:tc>
          <w:tcPr>
            <w:tcW w:w="7038" w:type="dxa"/>
            <w:tcBorders>
              <w:left w:val="single" w:sz="2" w:space="0" w:color="000000"/>
              <w:bottom w:val="single" w:sz="2" w:space="0" w:color="000000"/>
            </w:tcBorders>
            <w:vAlign w:val="center"/>
          </w:tcPr>
          <w:p w:rsidR="003069FE" w:rsidRDefault="002434A1" w:rsidP="002434A1">
            <w:pPr>
              <w:pStyle w:val="ConsPlusNormal"/>
            </w:pPr>
            <w:r w:rsidRPr="002434A1">
              <w:rPr>
                <w:rFonts w:ascii="Times New Roman" w:eastAsia="Calibri" w:hAnsi="Times New Roman" w:cs="Times New Roman"/>
                <w:bCs/>
                <w:color w:val="000000" w:themeColor="dark1"/>
                <w:sz w:val="28"/>
                <w:szCs w:val="28"/>
                <w:lang w:eastAsia="zh-CN"/>
              </w:rPr>
              <w:t>Представленные документы утратили силу на момент обращения за государственной услугой (документ, удостоверяющий личность; документ, подтверждающий полн</w:t>
            </w:r>
            <w:r>
              <w:rPr>
                <w:rFonts w:ascii="Times New Roman" w:eastAsia="Calibri" w:hAnsi="Times New Roman" w:cs="Times New Roman"/>
                <w:bCs/>
                <w:color w:val="000000" w:themeColor="dark1"/>
                <w:sz w:val="28"/>
                <w:szCs w:val="28"/>
                <w:lang w:eastAsia="zh-CN"/>
              </w:rPr>
              <w:t>омочия представителя заявителя)</w:t>
            </w:r>
          </w:p>
        </w:tc>
        <w:tc>
          <w:tcPr>
            <w:tcW w:w="2496" w:type="dxa"/>
            <w:tcBorders>
              <w:left w:val="single" w:sz="2" w:space="0" w:color="000000"/>
              <w:bottom w:val="single" w:sz="2" w:space="0" w:color="000000"/>
              <w:right w:val="single" w:sz="2" w:space="0" w:color="000000"/>
            </w:tcBorders>
            <w:vAlign w:val="center"/>
          </w:tcPr>
          <w:p w:rsidR="003069FE" w:rsidRPr="00116D2D" w:rsidRDefault="00116D2D" w:rsidP="00697D64">
            <w:pPr>
              <w:spacing w:after="5" w:line="247" w:lineRule="auto"/>
              <w:ind w:left="113" w:right="8"/>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CA0052" w:rsidP="00697D64">
            <w:pPr>
              <w:spacing w:after="240"/>
              <w:jc w:val="center"/>
              <w:rPr>
                <w:sz w:val="28"/>
                <w:szCs w:val="28"/>
              </w:rPr>
            </w:pPr>
            <w:r>
              <w:rPr>
                <w:sz w:val="28"/>
                <w:szCs w:val="28"/>
              </w:rPr>
              <w:t>1.</w:t>
            </w:r>
            <w:r w:rsidR="002434A1">
              <w:rPr>
                <w:sz w:val="28"/>
                <w:szCs w:val="28"/>
              </w:rPr>
              <w:t>5</w:t>
            </w:r>
            <w:r>
              <w:rPr>
                <w:sz w:val="28"/>
                <w:szCs w:val="28"/>
              </w:rPr>
              <w:t>.</w:t>
            </w:r>
          </w:p>
        </w:tc>
        <w:tc>
          <w:tcPr>
            <w:tcW w:w="7038" w:type="dxa"/>
            <w:tcBorders>
              <w:left w:val="single" w:sz="2" w:space="0" w:color="000000"/>
              <w:bottom w:val="single" w:sz="2" w:space="0" w:color="000000"/>
            </w:tcBorders>
            <w:vAlign w:val="center"/>
          </w:tcPr>
          <w:p w:rsidR="003069FE" w:rsidRDefault="002434A1" w:rsidP="00697D64">
            <w:pPr>
              <w:pStyle w:val="ConsPlusNormal"/>
              <w:jc w:val="both"/>
              <w:rPr>
                <w:sz w:val="28"/>
                <w:szCs w:val="28"/>
              </w:rPr>
            </w:pPr>
            <w:r w:rsidRPr="002434A1">
              <w:rPr>
                <w:rFonts w:ascii="Times New Roman" w:eastAsia="Calibri" w:hAnsi="Times New Roman" w:cs="Times New Roman"/>
                <w:bCs/>
                <w:color w:val="000000" w:themeColor="dark1"/>
                <w:sz w:val="28"/>
                <w:szCs w:val="28"/>
                <w:lang w:eastAsia="zh-CN"/>
              </w:rPr>
              <w:t>Представленные документы содержат подчистки и исправления текста, не зав</w:t>
            </w:r>
            <w:r>
              <w:rPr>
                <w:rFonts w:ascii="Times New Roman" w:eastAsia="Calibri" w:hAnsi="Times New Roman" w:cs="Times New Roman"/>
                <w:bCs/>
                <w:color w:val="000000" w:themeColor="dark1"/>
                <w:sz w:val="28"/>
                <w:szCs w:val="28"/>
                <w:lang w:eastAsia="zh-CN"/>
              </w:rPr>
              <w:t>еренные в установленном порядке</w:t>
            </w:r>
          </w:p>
        </w:tc>
        <w:tc>
          <w:tcPr>
            <w:tcW w:w="2496" w:type="dxa"/>
            <w:tcBorders>
              <w:left w:val="single" w:sz="2" w:space="0" w:color="000000"/>
              <w:bottom w:val="single" w:sz="2" w:space="0" w:color="000000"/>
              <w:right w:val="single" w:sz="2" w:space="0" w:color="000000"/>
            </w:tcBorders>
            <w:vAlign w:val="center"/>
          </w:tcPr>
          <w:p w:rsidR="003069FE"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CA0052" w:rsidP="00697D64">
            <w:pPr>
              <w:spacing w:after="240"/>
              <w:jc w:val="center"/>
              <w:rPr>
                <w:sz w:val="28"/>
                <w:szCs w:val="28"/>
              </w:rPr>
            </w:pPr>
            <w:r>
              <w:rPr>
                <w:sz w:val="28"/>
                <w:szCs w:val="28"/>
              </w:rPr>
              <w:lastRenderedPageBreak/>
              <w:t>1.</w:t>
            </w:r>
            <w:r w:rsidR="002434A1">
              <w:rPr>
                <w:sz w:val="28"/>
                <w:szCs w:val="28"/>
              </w:rPr>
              <w:t>6</w:t>
            </w:r>
            <w:r>
              <w:rPr>
                <w:sz w:val="28"/>
                <w:szCs w:val="28"/>
              </w:rPr>
              <w:t>.</w:t>
            </w:r>
          </w:p>
        </w:tc>
        <w:tc>
          <w:tcPr>
            <w:tcW w:w="7038" w:type="dxa"/>
            <w:tcBorders>
              <w:left w:val="single" w:sz="2" w:space="0" w:color="000000"/>
              <w:bottom w:val="single" w:sz="2" w:space="0" w:color="000000"/>
            </w:tcBorders>
            <w:vAlign w:val="center"/>
          </w:tcPr>
          <w:p w:rsidR="003069FE" w:rsidRDefault="002434A1" w:rsidP="00697D64">
            <w:pPr>
              <w:pStyle w:val="ConsPlusNormal"/>
              <w:jc w:val="both"/>
              <w:rPr>
                <w:sz w:val="28"/>
                <w:szCs w:val="28"/>
              </w:rPr>
            </w:pPr>
            <w:r w:rsidRPr="002434A1">
              <w:rPr>
                <w:rFonts w:ascii="Times New Roman" w:eastAsia="Calibri" w:hAnsi="Times New Roman" w:cs="Times New Roman"/>
                <w:bCs/>
                <w:color w:val="000000" w:themeColor="dark1"/>
                <w:sz w:val="28"/>
                <w:szCs w:val="28"/>
                <w:lang w:eastAsia="zh-CN"/>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Pr>
                <w:rFonts w:ascii="Times New Roman" w:eastAsia="Calibri" w:hAnsi="Times New Roman" w:cs="Times New Roman"/>
                <w:bCs/>
                <w:color w:val="000000" w:themeColor="dark1"/>
                <w:sz w:val="28"/>
                <w:szCs w:val="28"/>
                <w:lang w:eastAsia="zh-CN"/>
              </w:rPr>
              <w:t>содержащиеся в документах</w:t>
            </w:r>
          </w:p>
        </w:tc>
        <w:tc>
          <w:tcPr>
            <w:tcW w:w="2496" w:type="dxa"/>
            <w:tcBorders>
              <w:left w:val="single" w:sz="2" w:space="0" w:color="000000"/>
              <w:bottom w:val="single" w:sz="2" w:space="0" w:color="000000"/>
              <w:right w:val="single" w:sz="2" w:space="0" w:color="000000"/>
            </w:tcBorders>
            <w:vAlign w:val="center"/>
          </w:tcPr>
          <w:p w:rsidR="003069FE" w:rsidRDefault="00116D2D" w:rsidP="000136F0">
            <w:pPr>
              <w:spacing w:after="5" w:line="247" w:lineRule="auto"/>
              <w:ind w:left="113" w:right="57"/>
              <w:outlineLvl w:val="1"/>
              <w:rPr>
                <w:sz w:val="28"/>
                <w:szCs w:val="28"/>
              </w:rPr>
            </w:pPr>
            <w:r w:rsidRPr="00116D2D">
              <w:rPr>
                <w:color w:val="000000"/>
                <w:spacing w:val="-6"/>
                <w:sz w:val="28"/>
                <w:szCs w:val="28"/>
              </w:rPr>
              <w:t>А, 1А, Б, 1Б</w:t>
            </w:r>
          </w:p>
        </w:tc>
      </w:tr>
      <w:tr w:rsidR="002434A1" w:rsidTr="007832F2">
        <w:tc>
          <w:tcPr>
            <w:tcW w:w="889" w:type="dxa"/>
            <w:tcBorders>
              <w:left w:val="single" w:sz="2" w:space="0" w:color="000000"/>
              <w:bottom w:val="single" w:sz="2" w:space="0" w:color="000000"/>
            </w:tcBorders>
            <w:vAlign w:val="center"/>
          </w:tcPr>
          <w:p w:rsidR="002434A1" w:rsidRDefault="00CA0052" w:rsidP="00697D64">
            <w:pPr>
              <w:spacing w:after="240"/>
              <w:jc w:val="center"/>
              <w:rPr>
                <w:sz w:val="28"/>
                <w:szCs w:val="28"/>
              </w:rPr>
            </w:pPr>
            <w:r>
              <w:rPr>
                <w:sz w:val="28"/>
                <w:szCs w:val="28"/>
              </w:rPr>
              <w:t>1.</w:t>
            </w:r>
            <w:r w:rsidR="002434A1">
              <w:rPr>
                <w:sz w:val="28"/>
                <w:szCs w:val="28"/>
              </w:rPr>
              <w:t>7</w:t>
            </w:r>
            <w:r>
              <w:rPr>
                <w:sz w:val="28"/>
                <w:szCs w:val="28"/>
              </w:rPr>
              <w:t>.</w:t>
            </w:r>
          </w:p>
        </w:tc>
        <w:tc>
          <w:tcPr>
            <w:tcW w:w="7038" w:type="dxa"/>
            <w:tcBorders>
              <w:left w:val="single" w:sz="2" w:space="0" w:color="000000"/>
              <w:bottom w:val="single" w:sz="2" w:space="0" w:color="000000"/>
            </w:tcBorders>
            <w:vAlign w:val="center"/>
          </w:tcPr>
          <w:p w:rsidR="002434A1" w:rsidRDefault="002434A1" w:rsidP="002434A1">
            <w:pPr>
              <w:pStyle w:val="ConsPlusNormal"/>
              <w:jc w:val="both"/>
              <w:rPr>
                <w:rFonts w:ascii="Times New Roman" w:eastAsia="Calibri" w:hAnsi="Times New Roman" w:cs="Times New Roman"/>
                <w:bCs/>
                <w:color w:val="000000" w:themeColor="dark1"/>
                <w:sz w:val="28"/>
                <w:szCs w:val="28"/>
                <w:lang w:eastAsia="zh-CN"/>
              </w:rPr>
            </w:pPr>
            <w:r w:rsidRPr="002434A1">
              <w:rPr>
                <w:rFonts w:ascii="Times New Roman" w:eastAsia="Calibri" w:hAnsi="Times New Roman" w:cs="Times New Roman"/>
                <w:bCs/>
                <w:color w:val="000000" w:themeColor="dark1"/>
                <w:sz w:val="28"/>
                <w:szCs w:val="28"/>
                <w:lang w:eastAsia="zh-CN"/>
              </w:rPr>
              <w:t>Выявлено несоблюдение установленных</w:t>
            </w:r>
            <w:r>
              <w:rPr>
                <w:rFonts w:ascii="Times New Roman" w:eastAsia="Calibri" w:hAnsi="Times New Roman" w:cs="Times New Roman"/>
                <w:bCs/>
                <w:color w:val="000000" w:themeColor="dark1"/>
                <w:sz w:val="28"/>
                <w:szCs w:val="28"/>
                <w:lang w:eastAsia="zh-CN"/>
              </w:rPr>
              <w:t xml:space="preserve"> статьей 11 Федерального закона</w:t>
            </w:r>
            <w:r w:rsidRPr="002434A1">
              <w:rPr>
                <w:rFonts w:ascii="Times New Roman" w:eastAsia="Calibri" w:hAnsi="Times New Roman" w:cs="Times New Roman"/>
                <w:bCs/>
                <w:color w:val="000000" w:themeColor="dark1"/>
                <w:sz w:val="28"/>
                <w:szCs w:val="28"/>
                <w:lang w:eastAsia="zh-CN"/>
              </w:rPr>
              <w:t xml:space="preserve"> № 63-ФЗ условий признания квалифицированной электронной подписи действительной в документах, пре</w:t>
            </w:r>
            <w:r>
              <w:rPr>
                <w:rFonts w:ascii="Times New Roman" w:eastAsia="Calibri" w:hAnsi="Times New Roman" w:cs="Times New Roman"/>
                <w:bCs/>
                <w:color w:val="000000" w:themeColor="dark1"/>
                <w:sz w:val="28"/>
                <w:szCs w:val="28"/>
                <w:lang w:eastAsia="zh-CN"/>
              </w:rPr>
              <w:t>дставленных в электронной форме</w:t>
            </w:r>
          </w:p>
        </w:tc>
        <w:tc>
          <w:tcPr>
            <w:tcW w:w="2496" w:type="dxa"/>
            <w:tcBorders>
              <w:left w:val="single" w:sz="2" w:space="0" w:color="000000"/>
              <w:bottom w:val="single" w:sz="2" w:space="0" w:color="000000"/>
              <w:right w:val="single" w:sz="2" w:space="0" w:color="000000"/>
            </w:tcBorders>
            <w:vAlign w:val="center"/>
          </w:tcPr>
          <w:p w:rsidR="002434A1" w:rsidRDefault="00116D2D" w:rsidP="000136F0">
            <w:pPr>
              <w:spacing w:after="5" w:line="247" w:lineRule="auto"/>
              <w:ind w:left="113" w:right="57"/>
              <w:outlineLvl w:val="1"/>
              <w:rPr>
                <w:sz w:val="28"/>
                <w:szCs w:val="28"/>
              </w:rPr>
            </w:pPr>
            <w:r w:rsidRPr="00116D2D">
              <w:rPr>
                <w:color w:val="000000"/>
                <w:spacing w:val="-6"/>
                <w:sz w:val="28"/>
                <w:szCs w:val="28"/>
              </w:rPr>
              <w:t>А, 1А, Б, 1Б</w:t>
            </w:r>
          </w:p>
        </w:tc>
      </w:tr>
      <w:tr w:rsidR="003069FE" w:rsidTr="007832F2">
        <w:trPr>
          <w:trHeight w:val="709"/>
        </w:trPr>
        <w:tc>
          <w:tcPr>
            <w:tcW w:w="10423" w:type="dxa"/>
            <w:gridSpan w:val="3"/>
            <w:tcBorders>
              <w:left w:val="single" w:sz="2" w:space="0" w:color="000000"/>
              <w:bottom w:val="single" w:sz="2" w:space="0" w:color="000000"/>
              <w:right w:val="single" w:sz="2" w:space="0" w:color="000000"/>
            </w:tcBorders>
            <w:vAlign w:val="center"/>
          </w:tcPr>
          <w:p w:rsidR="003069FE" w:rsidRDefault="0020280C" w:rsidP="002434A1">
            <w:pPr>
              <w:jc w:val="center"/>
              <w:rPr>
                <w:i/>
                <w:iCs/>
                <w:sz w:val="28"/>
                <w:szCs w:val="28"/>
              </w:rPr>
            </w:pPr>
            <w:r>
              <w:rPr>
                <w:i/>
                <w:iCs/>
                <w:sz w:val="28"/>
                <w:szCs w:val="28"/>
              </w:rPr>
              <w:t xml:space="preserve">2. </w:t>
            </w:r>
            <w:r w:rsidR="003069FE">
              <w:rPr>
                <w:i/>
                <w:iCs/>
                <w:sz w:val="28"/>
                <w:szCs w:val="28"/>
              </w:rPr>
              <w:t>Основан</w:t>
            </w:r>
            <w:r w:rsidR="002434A1">
              <w:rPr>
                <w:i/>
                <w:iCs/>
                <w:sz w:val="28"/>
                <w:szCs w:val="28"/>
              </w:rPr>
              <w:t>ия для отказа в предоставлении государственной у</w:t>
            </w:r>
            <w:r w:rsidR="003069FE">
              <w:rPr>
                <w:i/>
                <w:iCs/>
                <w:sz w:val="28"/>
                <w:szCs w:val="28"/>
              </w:rPr>
              <w:t>слуги</w:t>
            </w:r>
          </w:p>
        </w:tc>
      </w:tr>
      <w:tr w:rsidR="00873C4D" w:rsidTr="007832F2">
        <w:trPr>
          <w:trHeight w:val="709"/>
        </w:trPr>
        <w:tc>
          <w:tcPr>
            <w:tcW w:w="10423" w:type="dxa"/>
            <w:gridSpan w:val="3"/>
            <w:tcBorders>
              <w:left w:val="single" w:sz="2" w:space="0" w:color="000000"/>
              <w:bottom w:val="single" w:sz="2" w:space="0" w:color="000000"/>
              <w:right w:val="single" w:sz="2" w:space="0" w:color="000000"/>
            </w:tcBorders>
            <w:vAlign w:val="center"/>
          </w:tcPr>
          <w:p w:rsidR="00873C4D" w:rsidRDefault="0020280C" w:rsidP="00873C4D">
            <w:pPr>
              <w:jc w:val="center"/>
              <w:rPr>
                <w:i/>
                <w:iCs/>
                <w:sz w:val="28"/>
                <w:szCs w:val="28"/>
              </w:rPr>
            </w:pPr>
            <w:r>
              <w:rPr>
                <w:i/>
                <w:iCs/>
                <w:sz w:val="28"/>
                <w:szCs w:val="28"/>
              </w:rPr>
              <w:t xml:space="preserve">2.1. </w:t>
            </w:r>
            <w:r w:rsidR="00873C4D" w:rsidRPr="00873C4D">
              <w:rPr>
                <w:i/>
                <w:iCs/>
                <w:sz w:val="28"/>
                <w:szCs w:val="28"/>
              </w:rPr>
              <w:t>Основания для отказа в выдаче разрешения на строительство</w:t>
            </w:r>
          </w:p>
        </w:tc>
      </w:tr>
      <w:tr w:rsidR="003069FE" w:rsidTr="007832F2">
        <w:tc>
          <w:tcPr>
            <w:tcW w:w="889" w:type="dxa"/>
            <w:tcBorders>
              <w:left w:val="single" w:sz="2" w:space="0" w:color="000000"/>
              <w:bottom w:val="single" w:sz="2" w:space="0" w:color="000000"/>
            </w:tcBorders>
            <w:vAlign w:val="center"/>
          </w:tcPr>
          <w:p w:rsidR="003069FE" w:rsidRDefault="003069FE" w:rsidP="00697D64">
            <w:pPr>
              <w:spacing w:after="240"/>
              <w:jc w:val="center"/>
              <w:rPr>
                <w:sz w:val="28"/>
                <w:szCs w:val="28"/>
              </w:rPr>
            </w:pPr>
            <w:r>
              <w:rPr>
                <w:b/>
                <w:bCs/>
                <w:sz w:val="28"/>
                <w:szCs w:val="28"/>
              </w:rPr>
              <w:t>№</w:t>
            </w:r>
          </w:p>
        </w:tc>
        <w:tc>
          <w:tcPr>
            <w:tcW w:w="7038" w:type="dxa"/>
            <w:tcBorders>
              <w:left w:val="single" w:sz="2" w:space="0" w:color="000000"/>
              <w:bottom w:val="single" w:sz="2" w:space="0" w:color="000000"/>
            </w:tcBorders>
            <w:vAlign w:val="center"/>
          </w:tcPr>
          <w:p w:rsidR="003069FE" w:rsidRDefault="003069FE" w:rsidP="00697D64">
            <w:pPr>
              <w:tabs>
                <w:tab w:val="left" w:pos="45"/>
              </w:tabs>
              <w:ind w:left="45" w:firstLine="567"/>
              <w:jc w:val="center"/>
              <w:rPr>
                <w:sz w:val="28"/>
                <w:szCs w:val="28"/>
              </w:rPr>
            </w:pPr>
            <w:r>
              <w:rPr>
                <w:b/>
                <w:bCs/>
                <w:sz w:val="28"/>
                <w:szCs w:val="28"/>
              </w:rPr>
              <w:t>Перечень оснований для отказа в предоставлении государственной услуги являются</w:t>
            </w:r>
          </w:p>
        </w:tc>
        <w:tc>
          <w:tcPr>
            <w:tcW w:w="2496" w:type="dxa"/>
            <w:tcBorders>
              <w:left w:val="single" w:sz="2" w:space="0" w:color="000000"/>
              <w:bottom w:val="single" w:sz="2" w:space="0" w:color="000000"/>
              <w:right w:val="single" w:sz="2" w:space="0" w:color="000000"/>
            </w:tcBorders>
            <w:vAlign w:val="center"/>
          </w:tcPr>
          <w:p w:rsidR="003069FE" w:rsidRDefault="003069FE" w:rsidP="00697D64">
            <w:pPr>
              <w:spacing w:after="240"/>
              <w:ind w:left="283" w:right="113" w:hanging="283"/>
              <w:jc w:val="center"/>
              <w:rPr>
                <w:sz w:val="28"/>
                <w:szCs w:val="28"/>
              </w:rPr>
            </w:pPr>
            <w:r>
              <w:rPr>
                <w:b/>
                <w:bCs/>
                <w:sz w:val="28"/>
                <w:szCs w:val="28"/>
              </w:rPr>
              <w:t>Идентификатор заявителя</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2.1.1.</w:t>
            </w:r>
          </w:p>
        </w:tc>
        <w:tc>
          <w:tcPr>
            <w:tcW w:w="7038" w:type="dxa"/>
            <w:tcBorders>
              <w:left w:val="single" w:sz="2" w:space="0" w:color="000000"/>
              <w:bottom w:val="single" w:sz="2" w:space="0" w:color="000000"/>
            </w:tcBorders>
            <w:vAlign w:val="center"/>
          </w:tcPr>
          <w:p w:rsidR="003069FE" w:rsidRDefault="00A728AA" w:rsidP="00A728AA">
            <w:pPr>
              <w:pStyle w:val="ConsPlusNormal"/>
              <w:jc w:val="both"/>
              <w:rPr>
                <w:sz w:val="28"/>
                <w:szCs w:val="28"/>
              </w:rPr>
            </w:pPr>
            <w:r>
              <w:rPr>
                <w:rFonts w:ascii="Times New Roman" w:hAnsi="Times New Roman" w:cs="Times New Roman"/>
                <w:color w:val="000000" w:themeColor="dark1"/>
                <w:sz w:val="28"/>
                <w:szCs w:val="28"/>
              </w:rPr>
              <w:t>О</w:t>
            </w:r>
            <w:r w:rsidRPr="00873C4D">
              <w:rPr>
                <w:rFonts w:ascii="Times New Roman" w:hAnsi="Times New Roman" w:cs="Times New Roman"/>
                <w:color w:val="000000" w:themeColor="dark1"/>
                <w:sz w:val="28"/>
                <w:szCs w:val="28"/>
              </w:rPr>
              <w:t>тсутствие документов (их копий или сведений, содержащихся в них), указанных в пунктах 1.1 и 2.1 Приложения № 3 Регламента, за исключением документа, указанного в подпункте 2.1.8. Приложения № 3</w:t>
            </w:r>
            <w:r>
              <w:rPr>
                <w:rFonts w:ascii="Times New Roman" w:hAnsi="Times New Roman" w:cs="Times New Roman"/>
                <w:color w:val="000000" w:themeColor="dark1"/>
                <w:sz w:val="28"/>
                <w:szCs w:val="28"/>
              </w:rPr>
              <w:t xml:space="preserve"> Регламента</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jc w:val="left"/>
              <w:outlineLvl w:val="0"/>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3069FE" w:rsidP="0020280C">
            <w:pPr>
              <w:spacing w:after="240"/>
              <w:jc w:val="center"/>
              <w:rPr>
                <w:sz w:val="28"/>
                <w:szCs w:val="28"/>
              </w:rPr>
            </w:pPr>
            <w:r>
              <w:rPr>
                <w:sz w:val="28"/>
                <w:szCs w:val="28"/>
              </w:rPr>
              <w:t>2</w:t>
            </w:r>
            <w:r w:rsidR="0020280C">
              <w:rPr>
                <w:sz w:val="28"/>
                <w:szCs w:val="28"/>
              </w:rPr>
              <w:t>.1.2.</w:t>
            </w:r>
          </w:p>
        </w:tc>
        <w:tc>
          <w:tcPr>
            <w:tcW w:w="7038" w:type="dxa"/>
            <w:tcBorders>
              <w:left w:val="single" w:sz="2" w:space="0" w:color="000000"/>
              <w:bottom w:val="single" w:sz="2" w:space="0" w:color="000000"/>
            </w:tcBorders>
            <w:vAlign w:val="center"/>
          </w:tcPr>
          <w:p w:rsidR="00A728AA" w:rsidRDefault="00A728AA" w:rsidP="00A728AA">
            <w:pPr>
              <w:pStyle w:val="ConsPlusNormal"/>
              <w:jc w:val="both"/>
              <w:rPr>
                <w:sz w:val="28"/>
                <w:szCs w:val="28"/>
              </w:rPr>
            </w:pPr>
            <w:r>
              <w:rPr>
                <w:rFonts w:ascii="Times New Roman" w:hAnsi="Times New Roman" w:cs="Times New Roman"/>
                <w:color w:val="000000" w:themeColor="dark1"/>
                <w:sz w:val="28"/>
                <w:szCs w:val="28"/>
              </w:rPr>
              <w:t>Н</w:t>
            </w:r>
            <w:r w:rsidRPr="00873C4D">
              <w:rPr>
                <w:rFonts w:ascii="Times New Roman" w:hAnsi="Times New Roman" w:cs="Times New Roman"/>
                <w:color w:val="000000" w:themeColor="dark1"/>
                <w:sz w:val="28"/>
                <w:szCs w:val="28"/>
              </w:rPr>
              <w:t>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w:t>
            </w:r>
            <w:r>
              <w:rPr>
                <w:rFonts w:ascii="Times New Roman" w:hAnsi="Times New Roman" w:cs="Times New Roman"/>
                <w:color w:val="000000" w:themeColor="dark1"/>
                <w:sz w:val="28"/>
                <w:szCs w:val="28"/>
              </w:rPr>
              <w:t>го участка</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3</w:t>
            </w:r>
            <w:r>
              <w:rPr>
                <w:sz w:val="28"/>
                <w:szCs w:val="28"/>
              </w:rPr>
              <w:t>.</w:t>
            </w:r>
          </w:p>
        </w:tc>
        <w:tc>
          <w:tcPr>
            <w:tcW w:w="7038" w:type="dxa"/>
            <w:tcBorders>
              <w:left w:val="single" w:sz="2" w:space="0" w:color="000000"/>
              <w:bottom w:val="single" w:sz="2" w:space="0" w:color="000000"/>
            </w:tcBorders>
            <w:vAlign w:val="center"/>
          </w:tcPr>
          <w:p w:rsidR="003069FE" w:rsidRDefault="00A728AA" w:rsidP="00A728AA">
            <w:r w:rsidRPr="00A728AA">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Pr>
                <w:sz w:val="28"/>
                <w:szCs w:val="28"/>
              </w:rPr>
              <w:t>тации по планировке территории)</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4</w:t>
            </w:r>
            <w:r>
              <w:rPr>
                <w:sz w:val="28"/>
                <w:szCs w:val="28"/>
              </w:rPr>
              <w:t>.</w:t>
            </w:r>
          </w:p>
        </w:tc>
        <w:tc>
          <w:tcPr>
            <w:tcW w:w="7038" w:type="dxa"/>
            <w:tcBorders>
              <w:left w:val="single" w:sz="2" w:space="0" w:color="000000"/>
              <w:bottom w:val="single" w:sz="2" w:space="0" w:color="000000"/>
            </w:tcBorders>
            <w:vAlign w:val="center"/>
          </w:tcPr>
          <w:p w:rsidR="003069FE" w:rsidRDefault="00A728AA" w:rsidP="00A728AA">
            <w:r w:rsidRPr="00A728AA">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Pr>
                <w:sz w:val="28"/>
                <w:szCs w:val="28"/>
              </w:rPr>
              <w:t>ачи разрешения на строительство</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5</w:t>
            </w:r>
            <w:r>
              <w:rPr>
                <w:sz w:val="28"/>
                <w:szCs w:val="28"/>
              </w:rPr>
              <w:t>.</w:t>
            </w:r>
          </w:p>
        </w:tc>
        <w:tc>
          <w:tcPr>
            <w:tcW w:w="7038" w:type="dxa"/>
            <w:tcBorders>
              <w:left w:val="single" w:sz="2" w:space="0" w:color="000000"/>
              <w:bottom w:val="single" w:sz="2" w:space="0" w:color="000000"/>
            </w:tcBorders>
            <w:vAlign w:val="center"/>
          </w:tcPr>
          <w:p w:rsidR="003069FE" w:rsidRDefault="00A728AA" w:rsidP="007832F2">
            <w:r>
              <w:rPr>
                <w:sz w:val="28"/>
                <w:szCs w:val="28"/>
              </w:rPr>
              <w:t>Н</w:t>
            </w:r>
            <w:r w:rsidRPr="00A728AA">
              <w:rPr>
                <w:sz w:val="28"/>
                <w:szCs w:val="28"/>
              </w:rPr>
              <w:t>есоответствие представленных документов требованиям, установленным в разрешении на отклонение от предельных параметров разрешенного ст</w:t>
            </w:r>
            <w:r>
              <w:rPr>
                <w:sz w:val="28"/>
                <w:szCs w:val="28"/>
              </w:rPr>
              <w:t>роительства, реконструкции</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lastRenderedPageBreak/>
              <w:t>2.1.</w:t>
            </w:r>
            <w:r w:rsidR="003069FE">
              <w:rPr>
                <w:sz w:val="28"/>
                <w:szCs w:val="28"/>
              </w:rPr>
              <w:t>6</w:t>
            </w:r>
            <w:r>
              <w:rPr>
                <w:sz w:val="28"/>
                <w:szCs w:val="28"/>
              </w:rPr>
              <w:t>.</w:t>
            </w:r>
          </w:p>
        </w:tc>
        <w:tc>
          <w:tcPr>
            <w:tcW w:w="7038" w:type="dxa"/>
            <w:tcBorders>
              <w:left w:val="single" w:sz="2" w:space="0" w:color="000000"/>
              <w:bottom w:val="single" w:sz="2" w:space="0" w:color="000000"/>
            </w:tcBorders>
            <w:vAlign w:val="center"/>
          </w:tcPr>
          <w:p w:rsidR="003069FE" w:rsidRDefault="007832F2" w:rsidP="007832F2">
            <w:r>
              <w:rPr>
                <w:sz w:val="28"/>
                <w:szCs w:val="28"/>
              </w:rPr>
              <w:t>П</w:t>
            </w:r>
            <w:r w:rsidRPr="00A728AA">
              <w:rPr>
                <w:sz w:val="28"/>
                <w:szCs w:val="28"/>
              </w:rPr>
              <w:t>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Pr>
                <w:sz w:val="28"/>
                <w:szCs w:val="28"/>
              </w:rPr>
              <w:t>ого или регионального значения</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7832F2" w:rsidTr="007832F2">
        <w:tc>
          <w:tcPr>
            <w:tcW w:w="889" w:type="dxa"/>
            <w:tcBorders>
              <w:left w:val="single" w:sz="2" w:space="0" w:color="000000"/>
              <w:bottom w:val="single" w:sz="2" w:space="0" w:color="000000"/>
            </w:tcBorders>
            <w:vAlign w:val="center"/>
          </w:tcPr>
          <w:p w:rsidR="007832F2" w:rsidRDefault="0020280C" w:rsidP="0020280C">
            <w:pPr>
              <w:spacing w:after="240"/>
              <w:jc w:val="center"/>
              <w:rPr>
                <w:sz w:val="28"/>
                <w:szCs w:val="28"/>
              </w:rPr>
            </w:pPr>
            <w:r>
              <w:rPr>
                <w:sz w:val="28"/>
                <w:szCs w:val="28"/>
              </w:rPr>
              <w:t>2.1.7.</w:t>
            </w:r>
          </w:p>
        </w:tc>
        <w:tc>
          <w:tcPr>
            <w:tcW w:w="7038" w:type="dxa"/>
            <w:tcBorders>
              <w:left w:val="single" w:sz="2" w:space="0" w:color="000000"/>
              <w:bottom w:val="single" w:sz="2" w:space="0" w:color="000000"/>
            </w:tcBorders>
            <w:vAlign w:val="center"/>
          </w:tcPr>
          <w:p w:rsidR="007832F2" w:rsidRDefault="007832F2" w:rsidP="007832F2">
            <w:pPr>
              <w:rPr>
                <w:sz w:val="28"/>
                <w:szCs w:val="28"/>
              </w:rPr>
            </w:pPr>
            <w:r>
              <w:rPr>
                <w:sz w:val="28"/>
                <w:szCs w:val="28"/>
              </w:rPr>
              <w:t>О</w:t>
            </w:r>
            <w:r w:rsidRPr="007832F2">
              <w:rPr>
                <w:sz w:val="28"/>
                <w:szCs w:val="28"/>
              </w:rPr>
              <w:t>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w:t>
            </w:r>
            <w:r>
              <w:rPr>
                <w:sz w:val="28"/>
                <w:szCs w:val="28"/>
              </w:rPr>
              <w:t>К РФ или Республикой Татарстан)</w:t>
            </w:r>
          </w:p>
        </w:tc>
        <w:tc>
          <w:tcPr>
            <w:tcW w:w="2496" w:type="dxa"/>
            <w:tcBorders>
              <w:left w:val="single" w:sz="2" w:space="0" w:color="000000"/>
              <w:bottom w:val="single" w:sz="2" w:space="0" w:color="000000"/>
              <w:right w:val="single" w:sz="2" w:space="0" w:color="000000"/>
            </w:tcBorders>
            <w:vAlign w:val="center"/>
          </w:tcPr>
          <w:p w:rsidR="007832F2" w:rsidRPr="00A728AA"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7832F2" w:rsidTr="005A0369">
        <w:tc>
          <w:tcPr>
            <w:tcW w:w="889" w:type="dxa"/>
            <w:tcBorders>
              <w:left w:val="single" w:sz="2" w:space="0" w:color="000000"/>
              <w:bottom w:val="single" w:sz="4" w:space="0" w:color="auto"/>
            </w:tcBorders>
            <w:vAlign w:val="center"/>
          </w:tcPr>
          <w:p w:rsidR="007832F2" w:rsidRDefault="0020280C" w:rsidP="0020280C">
            <w:pPr>
              <w:spacing w:after="240"/>
              <w:jc w:val="center"/>
              <w:rPr>
                <w:sz w:val="28"/>
                <w:szCs w:val="28"/>
              </w:rPr>
            </w:pPr>
            <w:r>
              <w:rPr>
                <w:sz w:val="28"/>
                <w:szCs w:val="28"/>
              </w:rPr>
              <w:t>2.1.8.</w:t>
            </w:r>
          </w:p>
        </w:tc>
        <w:tc>
          <w:tcPr>
            <w:tcW w:w="7038" w:type="dxa"/>
            <w:tcBorders>
              <w:left w:val="single" w:sz="2" w:space="0" w:color="000000"/>
              <w:bottom w:val="single" w:sz="4" w:space="0" w:color="auto"/>
            </w:tcBorders>
            <w:vAlign w:val="center"/>
          </w:tcPr>
          <w:p w:rsidR="007832F2" w:rsidRDefault="007832F2" w:rsidP="007832F2">
            <w:pPr>
              <w:rPr>
                <w:sz w:val="28"/>
                <w:szCs w:val="28"/>
              </w:rPr>
            </w:pPr>
            <w:r w:rsidRPr="007832F2">
              <w:rPr>
                <w:sz w:val="28"/>
                <w:szCs w:val="28"/>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w:t>
            </w:r>
            <w:r>
              <w:rPr>
                <w:sz w:val="28"/>
                <w:szCs w:val="28"/>
              </w:rPr>
              <w:t xml:space="preserve"> частью 11.1-1 статьи 51 ГрК РФ</w:t>
            </w:r>
          </w:p>
        </w:tc>
        <w:tc>
          <w:tcPr>
            <w:tcW w:w="2496" w:type="dxa"/>
            <w:tcBorders>
              <w:left w:val="single" w:sz="2" w:space="0" w:color="000000"/>
              <w:bottom w:val="single" w:sz="4" w:space="0" w:color="auto"/>
              <w:right w:val="single" w:sz="2" w:space="0" w:color="000000"/>
            </w:tcBorders>
            <w:vAlign w:val="center"/>
          </w:tcPr>
          <w:p w:rsidR="007832F2" w:rsidRPr="00A728AA"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5A0369" w:rsidTr="00697D64">
        <w:tc>
          <w:tcPr>
            <w:tcW w:w="10423" w:type="dxa"/>
            <w:gridSpan w:val="3"/>
            <w:tcBorders>
              <w:top w:val="single" w:sz="4" w:space="0" w:color="auto"/>
              <w:left w:val="single" w:sz="4" w:space="0" w:color="auto"/>
              <w:bottom w:val="single" w:sz="4" w:space="0" w:color="auto"/>
              <w:right w:val="single" w:sz="4" w:space="0" w:color="auto"/>
            </w:tcBorders>
            <w:vAlign w:val="center"/>
          </w:tcPr>
          <w:p w:rsidR="005A0369" w:rsidRPr="0039731A" w:rsidRDefault="0039731A" w:rsidP="0039731A">
            <w:pPr>
              <w:pStyle w:val="ConsPlusNormal"/>
              <w:ind w:firstLine="539"/>
              <w:jc w:val="both"/>
              <w:rPr>
                <w:rFonts w:ascii="Times New Roman" w:hAnsi="Times New Roman" w:cs="Times New Roman"/>
                <w:i/>
                <w:sz w:val="28"/>
                <w:szCs w:val="28"/>
              </w:rPr>
            </w:pPr>
            <w:r w:rsidRPr="0039731A">
              <w:rPr>
                <w:rFonts w:ascii="Times New Roman" w:hAnsi="Times New Roman" w:cs="Times New Roman"/>
                <w:i/>
                <w:sz w:val="28"/>
                <w:szCs w:val="28"/>
              </w:rPr>
              <w:t>2.2. Основания для отказа во внесении изменений в разрешение на строительство (в случае внесения изменений в разрешение на строительство в связи с необходимостью продления срока действия разрешения на строительство)</w:t>
            </w:r>
          </w:p>
        </w:tc>
      </w:tr>
      <w:tr w:rsidR="005A0369" w:rsidTr="005A0369">
        <w:tc>
          <w:tcPr>
            <w:tcW w:w="889" w:type="dxa"/>
            <w:tcBorders>
              <w:top w:val="single" w:sz="4" w:space="0" w:color="auto"/>
              <w:left w:val="single" w:sz="4" w:space="0" w:color="auto"/>
              <w:bottom w:val="single" w:sz="4" w:space="0" w:color="auto"/>
              <w:right w:val="single" w:sz="4" w:space="0" w:color="auto"/>
            </w:tcBorders>
            <w:vAlign w:val="center"/>
          </w:tcPr>
          <w:p w:rsidR="005A0369" w:rsidRDefault="0039731A" w:rsidP="0020280C">
            <w:pPr>
              <w:spacing w:after="240"/>
              <w:jc w:val="center"/>
              <w:rPr>
                <w:sz w:val="28"/>
                <w:szCs w:val="28"/>
              </w:rPr>
            </w:pPr>
            <w:r>
              <w:rPr>
                <w:sz w:val="28"/>
                <w:szCs w:val="28"/>
              </w:rPr>
              <w:t>2.2.1.</w:t>
            </w:r>
          </w:p>
        </w:tc>
        <w:tc>
          <w:tcPr>
            <w:tcW w:w="7038" w:type="dxa"/>
            <w:tcBorders>
              <w:top w:val="single" w:sz="4" w:space="0" w:color="auto"/>
              <w:left w:val="single" w:sz="4" w:space="0" w:color="auto"/>
              <w:bottom w:val="single" w:sz="4" w:space="0" w:color="auto"/>
              <w:right w:val="single" w:sz="4" w:space="0" w:color="auto"/>
            </w:tcBorders>
            <w:vAlign w:val="center"/>
          </w:tcPr>
          <w:p w:rsidR="005A0369" w:rsidRPr="007832F2" w:rsidRDefault="0039731A" w:rsidP="0039731A">
            <w:pPr>
              <w:rPr>
                <w:sz w:val="28"/>
                <w:szCs w:val="28"/>
              </w:rPr>
            </w:pPr>
            <w:r w:rsidRPr="0039731A">
              <w:rPr>
                <w:sz w:val="28"/>
                <w:szCs w:val="28"/>
              </w:rPr>
              <w:t>Отсутствие документов (их копий или сведений, содержащихся в них), указанных в 1.2 и 2.2 Приложения № 3 Регламента</w:t>
            </w:r>
          </w:p>
        </w:tc>
        <w:tc>
          <w:tcPr>
            <w:tcW w:w="2496" w:type="dxa"/>
            <w:tcBorders>
              <w:top w:val="single" w:sz="4" w:space="0" w:color="auto"/>
              <w:left w:val="single" w:sz="4" w:space="0" w:color="auto"/>
              <w:bottom w:val="single" w:sz="4" w:space="0" w:color="auto"/>
              <w:right w:val="single" w:sz="4" w:space="0" w:color="auto"/>
            </w:tcBorders>
            <w:vAlign w:val="center"/>
          </w:tcPr>
          <w:p w:rsidR="005A0369"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5A0369" w:rsidTr="005A0369">
        <w:tc>
          <w:tcPr>
            <w:tcW w:w="889" w:type="dxa"/>
            <w:tcBorders>
              <w:top w:val="single" w:sz="4" w:space="0" w:color="auto"/>
              <w:left w:val="single" w:sz="4" w:space="0" w:color="auto"/>
              <w:bottom w:val="single" w:sz="4" w:space="0" w:color="auto"/>
              <w:right w:val="single" w:sz="4" w:space="0" w:color="auto"/>
            </w:tcBorders>
            <w:vAlign w:val="center"/>
          </w:tcPr>
          <w:p w:rsidR="005A0369" w:rsidRDefault="0039731A" w:rsidP="0020280C">
            <w:pPr>
              <w:spacing w:after="240"/>
              <w:jc w:val="center"/>
              <w:rPr>
                <w:sz w:val="28"/>
                <w:szCs w:val="28"/>
              </w:rPr>
            </w:pPr>
            <w:r>
              <w:rPr>
                <w:sz w:val="28"/>
                <w:szCs w:val="28"/>
              </w:rPr>
              <w:t>2.2.2.</w:t>
            </w:r>
          </w:p>
        </w:tc>
        <w:tc>
          <w:tcPr>
            <w:tcW w:w="7038" w:type="dxa"/>
            <w:tcBorders>
              <w:top w:val="single" w:sz="4" w:space="0" w:color="auto"/>
              <w:left w:val="single" w:sz="4" w:space="0" w:color="auto"/>
              <w:bottom w:val="single" w:sz="4" w:space="0" w:color="auto"/>
              <w:right w:val="single" w:sz="4" w:space="0" w:color="auto"/>
            </w:tcBorders>
            <w:vAlign w:val="center"/>
          </w:tcPr>
          <w:p w:rsidR="005A0369" w:rsidRPr="007832F2" w:rsidRDefault="0039731A" w:rsidP="0039731A">
            <w:pPr>
              <w:rPr>
                <w:sz w:val="28"/>
                <w:szCs w:val="28"/>
              </w:rPr>
            </w:pPr>
            <w:r w:rsidRPr="0039731A">
              <w:rPr>
                <w:sz w:val="28"/>
                <w:szCs w:val="28"/>
              </w:rPr>
              <w:t xml:space="preserve">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осуществляет запрос такой информации в </w:t>
            </w:r>
            <w:r w:rsidRPr="0039731A">
              <w:rPr>
                <w:sz w:val="28"/>
                <w:szCs w:val="28"/>
              </w:rPr>
              <w:lastRenderedPageBreak/>
              <w:t>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rPr>
                <w:sz w:val="28"/>
                <w:szCs w:val="28"/>
              </w:rPr>
              <w:t>ого электронного взаимодействия</w:t>
            </w:r>
          </w:p>
        </w:tc>
        <w:tc>
          <w:tcPr>
            <w:tcW w:w="2496" w:type="dxa"/>
            <w:tcBorders>
              <w:top w:val="single" w:sz="4" w:space="0" w:color="auto"/>
              <w:left w:val="single" w:sz="4" w:space="0" w:color="auto"/>
              <w:bottom w:val="single" w:sz="4" w:space="0" w:color="auto"/>
              <w:right w:val="single" w:sz="4" w:space="0" w:color="auto"/>
            </w:tcBorders>
            <w:vAlign w:val="center"/>
          </w:tcPr>
          <w:p w:rsidR="005A0369" w:rsidRPr="007832F2" w:rsidRDefault="00116D2D" w:rsidP="000136F0">
            <w:pPr>
              <w:spacing w:after="5" w:line="247" w:lineRule="auto"/>
              <w:ind w:right="57"/>
              <w:jc w:val="left"/>
              <w:outlineLvl w:val="1"/>
              <w:rPr>
                <w:sz w:val="28"/>
                <w:szCs w:val="28"/>
              </w:rPr>
            </w:pPr>
            <w:r w:rsidRPr="00116D2D">
              <w:rPr>
                <w:color w:val="000000"/>
                <w:spacing w:val="-6"/>
                <w:sz w:val="28"/>
                <w:szCs w:val="28"/>
              </w:rPr>
              <w:lastRenderedPageBreak/>
              <w:t>А, 1А, Б, 1Б</w:t>
            </w:r>
          </w:p>
        </w:tc>
      </w:tr>
      <w:tr w:rsidR="005A0369" w:rsidTr="005A0369">
        <w:tc>
          <w:tcPr>
            <w:tcW w:w="889" w:type="dxa"/>
            <w:tcBorders>
              <w:top w:val="single" w:sz="4" w:space="0" w:color="auto"/>
              <w:left w:val="single" w:sz="4" w:space="0" w:color="auto"/>
              <w:bottom w:val="single" w:sz="4" w:space="0" w:color="auto"/>
              <w:right w:val="single" w:sz="4" w:space="0" w:color="auto"/>
            </w:tcBorders>
            <w:vAlign w:val="center"/>
          </w:tcPr>
          <w:p w:rsidR="005A0369" w:rsidRDefault="0039731A" w:rsidP="0020280C">
            <w:pPr>
              <w:spacing w:after="240"/>
              <w:jc w:val="center"/>
              <w:rPr>
                <w:sz w:val="28"/>
                <w:szCs w:val="28"/>
              </w:rPr>
            </w:pPr>
            <w:r>
              <w:rPr>
                <w:sz w:val="28"/>
                <w:szCs w:val="28"/>
              </w:rPr>
              <w:lastRenderedPageBreak/>
              <w:t>2.2.3.</w:t>
            </w:r>
          </w:p>
        </w:tc>
        <w:tc>
          <w:tcPr>
            <w:tcW w:w="7038" w:type="dxa"/>
            <w:tcBorders>
              <w:top w:val="single" w:sz="4" w:space="0" w:color="auto"/>
              <w:left w:val="single" w:sz="4" w:space="0" w:color="auto"/>
              <w:bottom w:val="single" w:sz="4" w:space="0" w:color="auto"/>
              <w:right w:val="single" w:sz="4" w:space="0" w:color="auto"/>
            </w:tcBorders>
            <w:vAlign w:val="center"/>
          </w:tcPr>
          <w:p w:rsidR="005A0369" w:rsidRPr="007832F2" w:rsidRDefault="00E66D7C" w:rsidP="0039731A">
            <w:pPr>
              <w:rPr>
                <w:sz w:val="28"/>
                <w:szCs w:val="28"/>
              </w:rPr>
            </w:pPr>
            <w:r w:rsidRPr="0039731A">
              <w:rPr>
                <w:sz w:val="28"/>
                <w:szCs w:val="28"/>
              </w:rPr>
              <w:t xml:space="preserve">Подача </w:t>
            </w:r>
            <w:r w:rsidR="0039731A" w:rsidRPr="0039731A">
              <w:rPr>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10 рабочих дней до истечения срока дейст</w:t>
            </w:r>
            <w:r w:rsidR="0039731A">
              <w:rPr>
                <w:sz w:val="28"/>
                <w:szCs w:val="28"/>
              </w:rPr>
              <w:t>вия разрешения на строительство</w:t>
            </w:r>
          </w:p>
        </w:tc>
        <w:tc>
          <w:tcPr>
            <w:tcW w:w="2496" w:type="dxa"/>
            <w:tcBorders>
              <w:top w:val="single" w:sz="4" w:space="0" w:color="auto"/>
              <w:left w:val="single" w:sz="4" w:space="0" w:color="auto"/>
              <w:bottom w:val="single" w:sz="4" w:space="0" w:color="auto"/>
              <w:right w:val="single" w:sz="4" w:space="0" w:color="auto"/>
            </w:tcBorders>
            <w:vAlign w:val="center"/>
          </w:tcPr>
          <w:p w:rsidR="005A0369"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C12B94" w:rsidTr="00697D64">
        <w:tc>
          <w:tcPr>
            <w:tcW w:w="10423" w:type="dxa"/>
            <w:gridSpan w:val="3"/>
            <w:tcBorders>
              <w:top w:val="single" w:sz="4" w:space="0" w:color="auto"/>
              <w:left w:val="single" w:sz="4" w:space="0" w:color="auto"/>
              <w:bottom w:val="single" w:sz="4" w:space="0" w:color="auto"/>
              <w:right w:val="single" w:sz="4" w:space="0" w:color="auto"/>
            </w:tcBorders>
            <w:vAlign w:val="center"/>
          </w:tcPr>
          <w:p w:rsidR="00C12B94" w:rsidRPr="00C12B94" w:rsidRDefault="00C12B94" w:rsidP="00C12B94">
            <w:pPr>
              <w:pStyle w:val="ConsPlusNormal"/>
              <w:ind w:firstLine="539"/>
              <w:jc w:val="center"/>
              <w:rPr>
                <w:rFonts w:ascii="Times New Roman" w:hAnsi="Times New Roman" w:cs="Times New Roman"/>
                <w:i/>
                <w:sz w:val="28"/>
                <w:szCs w:val="28"/>
              </w:rPr>
            </w:pPr>
            <w:r>
              <w:rPr>
                <w:rFonts w:ascii="Times New Roman" w:hAnsi="Times New Roman" w:cs="Times New Roman"/>
                <w:i/>
                <w:sz w:val="28"/>
                <w:szCs w:val="28"/>
              </w:rPr>
              <w:t xml:space="preserve">2.3. </w:t>
            </w:r>
            <w:r w:rsidRPr="00C12B94">
              <w:rPr>
                <w:rFonts w:ascii="Times New Roman" w:hAnsi="Times New Roman" w:cs="Times New Roman"/>
                <w:i/>
                <w:sz w:val="28"/>
                <w:szCs w:val="28"/>
              </w:rPr>
              <w:t>Основания для отказа во внесении изменений в разрешение на строительство (в случае наличия иных причин внесения изменений)</w:t>
            </w:r>
            <w:r w:rsidRPr="007C3FEA">
              <w:rPr>
                <w:rFonts w:ascii="Times New Roman" w:hAnsi="Times New Roman" w:cs="Times New Roman"/>
                <w:sz w:val="28"/>
                <w:szCs w:val="28"/>
              </w:rPr>
              <w:t xml:space="preserve"> </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2.3.1.</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21.10 статьи 51 ГрК РФ</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2.3.2.</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 xml:space="preserve">Отсутствие правоустанавливающего документа на земельный участок в случае, указанном </w:t>
            </w:r>
            <w:r>
              <w:rPr>
                <w:sz w:val="28"/>
                <w:szCs w:val="28"/>
              </w:rPr>
              <w:t>в части 21.13 статьи 51 ГрК РФ</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2.3.3.</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Отсутствие документов, предусмотренных пунктом 1.1 и 2.1 Приложения № 3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sz w:val="28"/>
                <w:szCs w:val="28"/>
              </w:rPr>
              <w:t>рока действия такого разрешения</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2.3.4.</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 xml:space="preserve">Недостоверность сведений, указанных в уведомлении о переходе прав на земельный участок, права пользования недрами, об </w:t>
            </w:r>
            <w:r>
              <w:rPr>
                <w:sz w:val="28"/>
                <w:szCs w:val="28"/>
              </w:rPr>
              <w:t>образовании земельного участка</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2.3.5.</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w:t>
            </w:r>
            <w:r>
              <w:rPr>
                <w:sz w:val="28"/>
                <w:szCs w:val="28"/>
              </w:rPr>
              <w:t xml:space="preserve"> в части 21.10 статьи 51 ГрК РФ</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C12B94" w:rsidTr="005A0369">
        <w:tc>
          <w:tcPr>
            <w:tcW w:w="889" w:type="dxa"/>
            <w:tcBorders>
              <w:top w:val="single" w:sz="4" w:space="0" w:color="auto"/>
              <w:left w:val="single" w:sz="4" w:space="0" w:color="auto"/>
              <w:bottom w:val="single" w:sz="4" w:space="0" w:color="auto"/>
              <w:right w:val="single" w:sz="4" w:space="0" w:color="auto"/>
            </w:tcBorders>
            <w:vAlign w:val="center"/>
          </w:tcPr>
          <w:p w:rsidR="00C12B94" w:rsidRDefault="00C12B94" w:rsidP="0020280C">
            <w:pPr>
              <w:spacing w:after="240"/>
              <w:jc w:val="center"/>
              <w:rPr>
                <w:sz w:val="28"/>
                <w:szCs w:val="28"/>
              </w:rPr>
            </w:pPr>
            <w:r>
              <w:rPr>
                <w:sz w:val="28"/>
                <w:szCs w:val="28"/>
              </w:rPr>
              <w:t>2.3.6.</w:t>
            </w:r>
          </w:p>
        </w:tc>
        <w:tc>
          <w:tcPr>
            <w:tcW w:w="7038" w:type="dxa"/>
            <w:tcBorders>
              <w:top w:val="single" w:sz="4" w:space="0" w:color="auto"/>
              <w:left w:val="single" w:sz="4" w:space="0" w:color="auto"/>
              <w:bottom w:val="single" w:sz="4" w:space="0" w:color="auto"/>
              <w:right w:val="single" w:sz="4" w:space="0" w:color="auto"/>
            </w:tcBorders>
            <w:vAlign w:val="center"/>
          </w:tcPr>
          <w:p w:rsidR="00C12B94" w:rsidRPr="007832F2" w:rsidRDefault="00C12B94" w:rsidP="00C12B94">
            <w:pPr>
              <w:rPr>
                <w:sz w:val="28"/>
                <w:szCs w:val="28"/>
              </w:rPr>
            </w:pPr>
            <w:r w:rsidRPr="00C12B94">
              <w:rPr>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w:t>
            </w:r>
            <w:r w:rsidRPr="00C12B94">
              <w:rPr>
                <w:sz w:val="28"/>
                <w:szCs w:val="28"/>
              </w:rPr>
              <w:lastRenderedPageBreak/>
              <w:t>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w:t>
            </w:r>
            <w:r>
              <w:rPr>
                <w:sz w:val="28"/>
                <w:szCs w:val="28"/>
              </w:rPr>
              <w:t>й в разрешение на строительство</w:t>
            </w:r>
          </w:p>
        </w:tc>
        <w:tc>
          <w:tcPr>
            <w:tcW w:w="2496" w:type="dxa"/>
            <w:tcBorders>
              <w:top w:val="single" w:sz="4" w:space="0" w:color="auto"/>
              <w:left w:val="single" w:sz="4" w:space="0" w:color="auto"/>
              <w:bottom w:val="single" w:sz="4" w:space="0" w:color="auto"/>
              <w:right w:val="single" w:sz="4" w:space="0" w:color="auto"/>
            </w:tcBorders>
            <w:vAlign w:val="center"/>
          </w:tcPr>
          <w:p w:rsidR="00C12B94" w:rsidRPr="007832F2" w:rsidRDefault="00116D2D" w:rsidP="000136F0">
            <w:pPr>
              <w:spacing w:after="5" w:line="247" w:lineRule="auto"/>
              <w:ind w:right="57"/>
              <w:jc w:val="left"/>
              <w:outlineLvl w:val="1"/>
              <w:rPr>
                <w:sz w:val="28"/>
                <w:szCs w:val="28"/>
              </w:rPr>
            </w:pPr>
            <w:r w:rsidRPr="00116D2D">
              <w:rPr>
                <w:color w:val="000000"/>
                <w:spacing w:val="-6"/>
                <w:sz w:val="28"/>
                <w:szCs w:val="28"/>
              </w:rPr>
              <w:lastRenderedPageBreak/>
              <w:t>А, 1А, Б, 1Б</w:t>
            </w:r>
          </w:p>
        </w:tc>
      </w:tr>
      <w:tr w:rsidR="00C12B94" w:rsidTr="005A0369">
        <w:tc>
          <w:tcPr>
            <w:tcW w:w="889" w:type="dxa"/>
            <w:tcBorders>
              <w:top w:val="single" w:sz="4" w:space="0" w:color="auto"/>
              <w:left w:val="single" w:sz="4" w:space="0" w:color="auto"/>
              <w:bottom w:val="single" w:sz="4" w:space="0" w:color="auto"/>
              <w:right w:val="single" w:sz="4" w:space="0" w:color="auto"/>
            </w:tcBorders>
            <w:vAlign w:val="center"/>
          </w:tcPr>
          <w:p w:rsidR="00C12B94" w:rsidRDefault="00C12B94" w:rsidP="0020280C">
            <w:pPr>
              <w:spacing w:after="240"/>
              <w:jc w:val="center"/>
              <w:rPr>
                <w:sz w:val="28"/>
                <w:szCs w:val="28"/>
              </w:rPr>
            </w:pPr>
            <w:r>
              <w:rPr>
                <w:sz w:val="28"/>
                <w:szCs w:val="28"/>
              </w:rPr>
              <w:lastRenderedPageBreak/>
              <w:t>2.3.7.</w:t>
            </w:r>
          </w:p>
        </w:tc>
        <w:tc>
          <w:tcPr>
            <w:tcW w:w="7038" w:type="dxa"/>
            <w:tcBorders>
              <w:top w:val="single" w:sz="4" w:space="0" w:color="auto"/>
              <w:left w:val="single" w:sz="4" w:space="0" w:color="auto"/>
              <w:bottom w:val="single" w:sz="4" w:space="0" w:color="auto"/>
              <w:right w:val="single" w:sz="4" w:space="0" w:color="auto"/>
            </w:tcBorders>
            <w:vAlign w:val="center"/>
          </w:tcPr>
          <w:p w:rsidR="00C12B94" w:rsidRPr="00C12B94" w:rsidRDefault="00C12B94" w:rsidP="00C12B94">
            <w:pPr>
              <w:rPr>
                <w:sz w:val="28"/>
                <w:szCs w:val="28"/>
              </w:rPr>
            </w:pPr>
            <w:r w:rsidRPr="00C12B94">
              <w:rPr>
                <w:sz w:val="28"/>
                <w:szCs w:val="28"/>
              </w:rPr>
              <w:t>Несоответствие планируемого размещения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Заявителя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sz w:val="28"/>
                <w:szCs w:val="28"/>
              </w:rPr>
              <w:t>рока действия такого разрешения</w:t>
            </w:r>
          </w:p>
        </w:tc>
        <w:tc>
          <w:tcPr>
            <w:tcW w:w="2496" w:type="dxa"/>
            <w:tcBorders>
              <w:top w:val="single" w:sz="4" w:space="0" w:color="auto"/>
              <w:left w:val="single" w:sz="4" w:space="0" w:color="auto"/>
              <w:bottom w:val="single" w:sz="4" w:space="0" w:color="auto"/>
              <w:right w:val="single" w:sz="4" w:space="0" w:color="auto"/>
            </w:tcBorders>
            <w:vAlign w:val="center"/>
          </w:tcPr>
          <w:p w:rsidR="00C12B94" w:rsidRPr="007832F2" w:rsidRDefault="00116D2D" w:rsidP="00CE1043">
            <w:pPr>
              <w:spacing w:after="5" w:line="247" w:lineRule="auto"/>
              <w:ind w:right="57"/>
              <w:jc w:val="left"/>
              <w:outlineLvl w:val="1"/>
              <w:rPr>
                <w:sz w:val="28"/>
                <w:szCs w:val="28"/>
              </w:rPr>
            </w:pPr>
            <w:r w:rsidRPr="00116D2D">
              <w:rPr>
                <w:color w:val="000000"/>
                <w:spacing w:val="-6"/>
                <w:sz w:val="28"/>
                <w:szCs w:val="28"/>
              </w:rPr>
              <w:t>А, 1А, Б, 1Б</w:t>
            </w:r>
          </w:p>
        </w:tc>
      </w:tr>
      <w:tr w:rsidR="00C12B94" w:rsidTr="005A0369">
        <w:tc>
          <w:tcPr>
            <w:tcW w:w="889" w:type="dxa"/>
            <w:tcBorders>
              <w:top w:val="single" w:sz="4" w:space="0" w:color="auto"/>
              <w:left w:val="single" w:sz="4" w:space="0" w:color="auto"/>
              <w:bottom w:val="single" w:sz="4" w:space="0" w:color="auto"/>
              <w:right w:val="single" w:sz="4" w:space="0" w:color="auto"/>
            </w:tcBorders>
            <w:vAlign w:val="center"/>
          </w:tcPr>
          <w:p w:rsidR="00C12B94" w:rsidRDefault="00C12B94" w:rsidP="0020280C">
            <w:pPr>
              <w:spacing w:after="240"/>
              <w:jc w:val="center"/>
              <w:rPr>
                <w:sz w:val="28"/>
                <w:szCs w:val="28"/>
              </w:rPr>
            </w:pPr>
            <w:r>
              <w:rPr>
                <w:sz w:val="28"/>
                <w:szCs w:val="28"/>
              </w:rPr>
              <w:t>2.3.8</w:t>
            </w:r>
          </w:p>
        </w:tc>
        <w:tc>
          <w:tcPr>
            <w:tcW w:w="7038" w:type="dxa"/>
            <w:tcBorders>
              <w:top w:val="single" w:sz="4" w:space="0" w:color="auto"/>
              <w:left w:val="single" w:sz="4" w:space="0" w:color="auto"/>
              <w:bottom w:val="single" w:sz="4" w:space="0" w:color="auto"/>
              <w:right w:val="single" w:sz="4" w:space="0" w:color="auto"/>
            </w:tcBorders>
            <w:vAlign w:val="center"/>
          </w:tcPr>
          <w:p w:rsidR="00C12B94" w:rsidRPr="00C12B94" w:rsidRDefault="00C12B94" w:rsidP="00C12B94">
            <w:pPr>
              <w:rPr>
                <w:sz w:val="28"/>
                <w:szCs w:val="28"/>
              </w:rPr>
            </w:pPr>
            <w:r w:rsidRPr="00C12B94">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Заявителя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sz w:val="28"/>
                <w:szCs w:val="28"/>
              </w:rPr>
              <w:t>рока действия такого разрешения</w:t>
            </w:r>
          </w:p>
        </w:tc>
        <w:tc>
          <w:tcPr>
            <w:tcW w:w="2496" w:type="dxa"/>
            <w:tcBorders>
              <w:top w:val="single" w:sz="4" w:space="0" w:color="auto"/>
              <w:left w:val="single" w:sz="4" w:space="0" w:color="auto"/>
              <w:bottom w:val="single" w:sz="4" w:space="0" w:color="auto"/>
              <w:right w:val="single" w:sz="4" w:space="0" w:color="auto"/>
            </w:tcBorders>
            <w:vAlign w:val="center"/>
          </w:tcPr>
          <w:p w:rsidR="00C12B94" w:rsidRPr="007832F2" w:rsidRDefault="00116D2D" w:rsidP="00CE1043">
            <w:pPr>
              <w:spacing w:after="5" w:line="247" w:lineRule="auto"/>
              <w:ind w:right="57"/>
              <w:jc w:val="left"/>
              <w:outlineLvl w:val="1"/>
              <w:rPr>
                <w:sz w:val="28"/>
                <w:szCs w:val="28"/>
              </w:rPr>
            </w:pPr>
            <w:r w:rsidRPr="00116D2D">
              <w:rPr>
                <w:color w:val="000000"/>
                <w:spacing w:val="-6"/>
                <w:sz w:val="28"/>
                <w:szCs w:val="28"/>
              </w:rPr>
              <w:t>А, 1А, Б, 1Б</w:t>
            </w:r>
          </w:p>
        </w:tc>
      </w:tr>
    </w:tbl>
    <w:p w:rsidR="003069FE" w:rsidRDefault="003069FE" w:rsidP="003069FE">
      <w:pPr>
        <w:ind w:firstLine="567"/>
        <w:rPr>
          <w:color w:val="000000" w:themeColor="dark1"/>
          <w:sz w:val="28"/>
          <w:szCs w:val="28"/>
        </w:rPr>
      </w:pPr>
    </w:p>
    <w:p w:rsidR="003069FE" w:rsidRDefault="003069FE">
      <w:pPr>
        <w:pStyle w:val="ConsPlusNormal"/>
        <w:jc w:val="right"/>
        <w:outlineLvl w:val="1"/>
        <w:rPr>
          <w:rFonts w:ascii="Times New Roman" w:hAnsi="Times New Roman" w:cs="Times New Roman"/>
          <w:sz w:val="24"/>
          <w:szCs w:val="24"/>
          <w:highlight w:val="yellow"/>
        </w:rPr>
      </w:pPr>
    </w:p>
    <w:p w:rsidR="003069FE" w:rsidRDefault="003069FE">
      <w:pPr>
        <w:pStyle w:val="ConsPlusNormal"/>
        <w:jc w:val="right"/>
        <w:outlineLvl w:val="1"/>
        <w:rPr>
          <w:rFonts w:ascii="Times New Roman" w:hAnsi="Times New Roman" w:cs="Times New Roman"/>
          <w:sz w:val="24"/>
          <w:szCs w:val="24"/>
          <w:highlight w:val="yellow"/>
        </w:rPr>
      </w:pPr>
    </w:p>
    <w:p w:rsidR="003069FE" w:rsidRDefault="003069FE">
      <w:pPr>
        <w:widowControl/>
        <w:spacing w:after="160" w:line="259" w:lineRule="auto"/>
        <w:jc w:val="left"/>
        <w:rPr>
          <w:rFonts w:eastAsiaTheme="minorEastAsia"/>
          <w:szCs w:val="24"/>
          <w:highlight w:val="yellow"/>
        </w:rPr>
      </w:pPr>
      <w:r>
        <w:rPr>
          <w:szCs w:val="24"/>
          <w:highlight w:val="yellow"/>
        </w:rPr>
        <w:br w:type="page"/>
      </w:r>
    </w:p>
    <w:p w:rsidR="00745437" w:rsidRPr="00CE104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lastRenderedPageBreak/>
        <w:t>Приложение № 5</w:t>
      </w:r>
    </w:p>
    <w:p w:rsidR="00745437" w:rsidRPr="00CE104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t>к Административному регламенту</w:t>
      </w:r>
    </w:p>
    <w:p w:rsidR="00745437" w:rsidRPr="00CE104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t>предоставления государственной услуги</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по выдаче разрешения на строительство</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объекта капитального строительства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(в том числе внесение изменений</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в разрешение на строительство объекта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капитального строительства и внесение</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изменений в разрешение на строительство</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объекта капитального строительства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в связи с продлением срока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действия такого разрешения)</w:t>
      </w:r>
    </w:p>
    <w:p w:rsidR="00007C8D" w:rsidRDefault="00007C8D">
      <w:pPr>
        <w:pStyle w:val="ConsPlusNormal"/>
        <w:jc w:val="right"/>
        <w:rPr>
          <w:rFonts w:ascii="Times New Roman" w:hAnsi="Times New Roman" w:cs="Times New Roman"/>
          <w:sz w:val="24"/>
          <w:szCs w:val="24"/>
        </w:rPr>
      </w:pPr>
      <w:r w:rsidRPr="00F35387">
        <w:rPr>
          <w:rFonts w:ascii="Times New Roman" w:hAnsi="Times New Roman" w:cs="Times New Roman"/>
          <w:sz w:val="24"/>
          <w:szCs w:val="24"/>
        </w:rPr>
        <w:t>Форма</w:t>
      </w:r>
    </w:p>
    <w:p w:rsidR="003736F8" w:rsidRPr="00F35387" w:rsidRDefault="003736F8">
      <w:pPr>
        <w:pStyle w:val="ConsPlusNormal"/>
        <w:jc w:val="right"/>
        <w:rPr>
          <w:rFonts w:ascii="Times New Roman" w:hAnsi="Times New Roman" w:cs="Times New Roman"/>
          <w:sz w:val="24"/>
          <w:szCs w:val="24"/>
        </w:rPr>
      </w:pPr>
    </w:p>
    <w:p w:rsidR="00007C8D" w:rsidRPr="00F35387" w:rsidRDefault="00007C8D">
      <w:pPr>
        <w:pStyle w:val="ConsPlusNormal"/>
        <w:jc w:val="both"/>
        <w:rPr>
          <w:rFonts w:ascii="Times New Roman" w:hAnsi="Times New Roman" w:cs="Times New Roman"/>
          <w:sz w:val="24"/>
          <w:szCs w:val="24"/>
        </w:rPr>
      </w:pPr>
    </w:p>
    <w:p w:rsidR="00F35387" w:rsidRDefault="0025250B" w:rsidP="00F35387">
      <w:pPr>
        <w:pStyle w:val="ConsPlusNonformat"/>
        <w:ind w:left="3540" w:firstLine="708"/>
        <w:jc w:val="both"/>
        <w:rPr>
          <w:rFonts w:ascii="Times New Roman" w:hAnsi="Times New Roman" w:cs="Times New Roman"/>
          <w:sz w:val="24"/>
          <w:szCs w:val="24"/>
        </w:rPr>
      </w:pPr>
      <w:r>
        <w:rPr>
          <w:rFonts w:ascii="Times New Roman" w:hAnsi="Times New Roman" w:cs="Times New Roman"/>
          <w:sz w:val="24"/>
          <w:szCs w:val="24"/>
        </w:rPr>
        <w:t>кому: Министерство строительства</w:t>
      </w:r>
      <w:r w:rsidR="00007C8D" w:rsidRPr="00F35387">
        <w:rPr>
          <w:rFonts w:ascii="Times New Roman" w:hAnsi="Times New Roman" w:cs="Times New Roman"/>
          <w:sz w:val="24"/>
          <w:szCs w:val="24"/>
        </w:rPr>
        <w:t>, архитектуры</w:t>
      </w:r>
      <w:r w:rsidR="00F35387">
        <w:rPr>
          <w:rFonts w:ascii="Times New Roman" w:hAnsi="Times New Roman" w:cs="Times New Roman"/>
          <w:sz w:val="24"/>
          <w:szCs w:val="24"/>
        </w:rPr>
        <w:t xml:space="preserve"> </w:t>
      </w:r>
      <w:r w:rsidR="00007C8D" w:rsidRPr="00F35387">
        <w:rPr>
          <w:rFonts w:ascii="Times New Roman" w:hAnsi="Times New Roman" w:cs="Times New Roman"/>
          <w:sz w:val="24"/>
          <w:szCs w:val="24"/>
        </w:rPr>
        <w:t xml:space="preserve">и </w:t>
      </w:r>
    </w:p>
    <w:p w:rsid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 xml:space="preserve">жилищно-коммунального хозяйства </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Республики Татарстан</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от кого: _____________________________________</w:t>
      </w:r>
      <w:r w:rsidR="007E49A6">
        <w:rPr>
          <w:rFonts w:ascii="Times New Roman" w:hAnsi="Times New Roman" w:cs="Times New Roman"/>
          <w:sz w:val="24"/>
          <w:szCs w:val="24"/>
        </w:rPr>
        <w:t>___</w:t>
      </w:r>
      <w:r w:rsidRPr="00F35387">
        <w:rPr>
          <w:rFonts w:ascii="Times New Roman" w:hAnsi="Times New Roman" w:cs="Times New Roman"/>
          <w:sz w:val="24"/>
          <w:szCs w:val="24"/>
        </w:rPr>
        <w:t>__</w:t>
      </w:r>
    </w:p>
    <w:p w:rsidR="00007C8D" w:rsidRPr="00F35387" w:rsidRDefault="00007C8D" w:rsidP="00F35387">
      <w:pPr>
        <w:pStyle w:val="ConsPlusNonformat"/>
        <w:ind w:left="4248"/>
        <w:jc w:val="both"/>
        <w:rPr>
          <w:rFonts w:ascii="Times New Roman" w:hAnsi="Times New Roman" w:cs="Times New Roman"/>
          <w:sz w:val="24"/>
          <w:szCs w:val="24"/>
        </w:rPr>
      </w:pPr>
      <w:r w:rsidRPr="00F35387">
        <w:rPr>
          <w:rFonts w:ascii="Times New Roman" w:hAnsi="Times New Roman" w:cs="Times New Roman"/>
          <w:sz w:val="22"/>
          <w:szCs w:val="24"/>
        </w:rPr>
        <w:t>(наименование юридического лица - застройщик)</w:t>
      </w:r>
      <w:r w:rsidRPr="00F35387">
        <w:rPr>
          <w:rFonts w:ascii="Times New Roman" w:hAnsi="Times New Roman" w:cs="Times New Roman"/>
          <w:sz w:val="24"/>
          <w:szCs w:val="24"/>
        </w:rPr>
        <w:t>,</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2"/>
          <w:szCs w:val="24"/>
        </w:rPr>
        <w:t>планирующего осуществлять строительство, реконструкцию</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2"/>
          <w:szCs w:val="24"/>
        </w:rPr>
        <w:t>ИНН; юридический и почтовый адреса</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2"/>
          <w:szCs w:val="24"/>
        </w:rPr>
      </w:pPr>
      <w:r w:rsidRPr="00F35387">
        <w:rPr>
          <w:rFonts w:ascii="Times New Roman" w:hAnsi="Times New Roman" w:cs="Times New Roman"/>
          <w:sz w:val="22"/>
          <w:szCs w:val="24"/>
        </w:rPr>
        <w:t>Ф.И.О. (последнее - при наличии) руководителя; телефон</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2"/>
          <w:szCs w:val="24"/>
        </w:rPr>
      </w:pPr>
      <w:r w:rsidRPr="00F35387">
        <w:rPr>
          <w:rFonts w:ascii="Times New Roman" w:hAnsi="Times New Roman" w:cs="Times New Roman"/>
          <w:sz w:val="22"/>
          <w:szCs w:val="24"/>
        </w:rPr>
        <w:t>банковские реквизиты (наименование банка, р/с, к/с, БИК)</w:t>
      </w:r>
    </w:p>
    <w:p w:rsidR="00007C8D" w:rsidRDefault="00007C8D">
      <w:pPr>
        <w:pStyle w:val="ConsPlusNonformat"/>
        <w:jc w:val="both"/>
        <w:rPr>
          <w:rFonts w:ascii="Times New Roman" w:hAnsi="Times New Roman" w:cs="Times New Roman"/>
          <w:sz w:val="24"/>
          <w:szCs w:val="24"/>
        </w:rPr>
      </w:pPr>
    </w:p>
    <w:p w:rsidR="000B372E" w:rsidRDefault="000B372E">
      <w:pPr>
        <w:pStyle w:val="ConsPlusNonformat"/>
        <w:jc w:val="both"/>
        <w:rPr>
          <w:rFonts w:ascii="Times New Roman" w:hAnsi="Times New Roman" w:cs="Times New Roman"/>
          <w:sz w:val="24"/>
          <w:szCs w:val="24"/>
        </w:rPr>
      </w:pPr>
    </w:p>
    <w:p w:rsidR="00571353" w:rsidRPr="00F35387" w:rsidRDefault="00571353">
      <w:pPr>
        <w:pStyle w:val="ConsPlusNonformat"/>
        <w:jc w:val="both"/>
        <w:rPr>
          <w:rFonts w:ascii="Times New Roman" w:hAnsi="Times New Roman" w:cs="Times New Roman"/>
          <w:sz w:val="24"/>
          <w:szCs w:val="24"/>
        </w:rPr>
      </w:pPr>
    </w:p>
    <w:p w:rsidR="00007C8D" w:rsidRPr="006255EF" w:rsidRDefault="00007C8D" w:rsidP="00F35387">
      <w:pPr>
        <w:pStyle w:val="ConsPlusNonformat"/>
        <w:jc w:val="center"/>
        <w:rPr>
          <w:rFonts w:ascii="Times New Roman" w:hAnsi="Times New Roman" w:cs="Times New Roman"/>
          <w:sz w:val="24"/>
          <w:szCs w:val="24"/>
        </w:rPr>
      </w:pPr>
      <w:bookmarkStart w:id="27" w:name="P550"/>
      <w:bookmarkEnd w:id="27"/>
      <w:r w:rsidRPr="006255EF">
        <w:rPr>
          <w:rFonts w:ascii="Times New Roman" w:hAnsi="Times New Roman" w:cs="Times New Roman"/>
          <w:sz w:val="24"/>
          <w:szCs w:val="24"/>
        </w:rPr>
        <w:t>Заявление</w:t>
      </w:r>
    </w:p>
    <w:p w:rsidR="00007C8D" w:rsidRPr="006255EF" w:rsidRDefault="00007C8D" w:rsidP="00F3538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 выдаче разрешения на строительство</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Прошу выдать разрешение на строительство/реконструкцию </w:t>
      </w:r>
      <w:r w:rsidR="00F35387" w:rsidRPr="006255EF">
        <w:rPr>
          <w:rFonts w:ascii="Times New Roman" w:hAnsi="Times New Roman" w:cs="Times New Roman"/>
          <w:sz w:val="24"/>
          <w:szCs w:val="24"/>
        </w:rPr>
        <w:t>________</w:t>
      </w:r>
      <w:r w:rsidR="00304885" w:rsidRPr="006255EF">
        <w:rPr>
          <w:rFonts w:ascii="Times New Roman" w:hAnsi="Times New Roman" w:cs="Times New Roman"/>
          <w:sz w:val="24"/>
          <w:szCs w:val="24"/>
        </w:rPr>
        <w:t>__</w:t>
      </w:r>
      <w:r w:rsidR="00571353" w:rsidRPr="006255EF">
        <w:rPr>
          <w:rFonts w:ascii="Times New Roman" w:hAnsi="Times New Roman" w:cs="Times New Roman"/>
          <w:sz w:val="24"/>
          <w:szCs w:val="24"/>
        </w:rPr>
        <w:t>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007C8D" w:rsidRPr="006255EF" w:rsidRDefault="00F35387" w:rsidP="00F3538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r w:rsidR="00007C8D" w:rsidRPr="006255EF">
        <w:rPr>
          <w:rFonts w:ascii="Times New Roman" w:hAnsi="Times New Roman" w:cs="Times New Roman"/>
          <w:sz w:val="24"/>
          <w:szCs w:val="24"/>
        </w:rPr>
        <w:t xml:space="preserve">                           (наименование объекта)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на земельном участке по адресу: </w:t>
      </w:r>
      <w:r w:rsidR="00F35387" w:rsidRPr="006255EF">
        <w:rPr>
          <w:rFonts w:ascii="Times New Roman" w:hAnsi="Times New Roman" w:cs="Times New Roman"/>
          <w:sz w:val="24"/>
          <w:szCs w:val="24"/>
        </w:rPr>
        <w:t>_________________________________________________________</w:t>
      </w:r>
    </w:p>
    <w:p w:rsidR="00007C8D" w:rsidRPr="006255EF" w:rsidRDefault="00007C8D" w:rsidP="00F3538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(город, район, улица, номер участка)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w:t>
      </w:r>
      <w:r w:rsidR="00F35387" w:rsidRPr="006255EF">
        <w:rPr>
          <w:rFonts w:ascii="Times New Roman" w:hAnsi="Times New Roman" w:cs="Times New Roman"/>
          <w:sz w:val="24"/>
          <w:szCs w:val="24"/>
        </w:rPr>
        <w:t>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w:t>
      </w:r>
      <w:r w:rsidR="00F35387" w:rsidRPr="006255EF">
        <w:rPr>
          <w:rFonts w:ascii="Times New Roman" w:hAnsi="Times New Roman" w:cs="Times New Roman"/>
          <w:sz w:val="24"/>
          <w:szCs w:val="24"/>
        </w:rPr>
        <w:t>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кадастровый номер земельного участка (земе</w:t>
      </w:r>
      <w:r w:rsidR="00F35387" w:rsidRPr="006255EF">
        <w:rPr>
          <w:rFonts w:ascii="Times New Roman" w:hAnsi="Times New Roman" w:cs="Times New Roman"/>
          <w:sz w:val="24"/>
          <w:szCs w:val="24"/>
        </w:rPr>
        <w:t>льных участков): ______________________________</w:t>
      </w:r>
      <w:r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w:t>
      </w:r>
    </w:p>
    <w:p w:rsidR="00277A95" w:rsidRPr="006255EF" w:rsidRDefault="00277A95" w:rsidP="00277A95">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кадастровый номер объекта капитального строительства (в случае реконструкции): </w:t>
      </w:r>
    </w:p>
    <w:p w:rsidR="00277A95" w:rsidRPr="006255EF" w:rsidRDefault="00277A95" w:rsidP="00277A95">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w:t>
      </w:r>
    </w:p>
    <w:p w:rsidR="00277A95" w:rsidRPr="006255EF" w:rsidRDefault="00277A95">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сроком на ____________________ месяца(-ев).</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Строительство (реконструкция) будет осуществляться на основании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w:t>
      </w:r>
      <w:r w:rsidR="00F35387" w:rsidRPr="006255EF">
        <w:rPr>
          <w:rFonts w:ascii="Times New Roman" w:hAnsi="Times New Roman" w:cs="Times New Roman"/>
          <w:sz w:val="24"/>
          <w:szCs w:val="24"/>
        </w:rPr>
        <w:t>_____</w:t>
      </w:r>
      <w:r w:rsidR="003736F8" w:rsidRPr="006255EF">
        <w:rPr>
          <w:rFonts w:ascii="Times New Roman" w:hAnsi="Times New Roman" w:cs="Times New Roman"/>
          <w:sz w:val="24"/>
          <w:szCs w:val="24"/>
        </w:rPr>
        <w:t>________</w:t>
      </w:r>
      <w:r w:rsidR="00F35387" w:rsidRPr="006255EF">
        <w:rPr>
          <w:rFonts w:ascii="Times New Roman" w:hAnsi="Times New Roman" w:cs="Times New Roman"/>
          <w:sz w:val="24"/>
          <w:szCs w:val="24"/>
        </w:rPr>
        <w:t>_</w:t>
      </w:r>
      <w:r w:rsidRPr="006255EF">
        <w:rPr>
          <w:rFonts w:ascii="Times New Roman" w:hAnsi="Times New Roman" w:cs="Times New Roman"/>
          <w:sz w:val="24"/>
          <w:szCs w:val="24"/>
        </w:rPr>
        <w:t>_______ от "</w:t>
      </w:r>
      <w:r w:rsidR="00F35387" w:rsidRPr="006255EF">
        <w:rPr>
          <w:rFonts w:ascii="Times New Roman" w:hAnsi="Times New Roman" w:cs="Times New Roman"/>
          <w:sz w:val="24"/>
          <w:szCs w:val="24"/>
        </w:rPr>
        <w:t>_</w:t>
      </w:r>
      <w:r w:rsidRPr="006255EF">
        <w:rPr>
          <w:rFonts w:ascii="Times New Roman" w:hAnsi="Times New Roman" w:cs="Times New Roman"/>
          <w:sz w:val="24"/>
          <w:szCs w:val="24"/>
        </w:rPr>
        <w:t>__" ____________ г. N 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документа)</w:t>
      </w:r>
    </w:p>
    <w:p w:rsidR="00571353"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на пользование землей закреплено _________</w:t>
      </w:r>
      <w:r w:rsidR="003736F8" w:rsidRPr="006255EF">
        <w:rPr>
          <w:rFonts w:ascii="Times New Roman" w:hAnsi="Times New Roman" w:cs="Times New Roman"/>
          <w:sz w:val="24"/>
          <w:szCs w:val="24"/>
        </w:rPr>
        <w:t>_____________</w:t>
      </w:r>
      <w:r w:rsidRPr="006255EF">
        <w:rPr>
          <w:rFonts w:ascii="Times New Roman" w:hAnsi="Times New Roman" w:cs="Times New Roman"/>
          <w:sz w:val="24"/>
          <w:szCs w:val="24"/>
        </w:rPr>
        <w:t>____________</w:t>
      </w:r>
      <w:r w:rsidR="00571353" w:rsidRPr="006255EF">
        <w:rPr>
          <w:rFonts w:ascii="Times New Roman" w:hAnsi="Times New Roman" w:cs="Times New Roman"/>
          <w:sz w:val="24"/>
          <w:szCs w:val="24"/>
        </w:rPr>
        <w:t>___________________________________________________</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w:t>
      </w:r>
      <w:r w:rsidR="003736F8" w:rsidRPr="006255EF">
        <w:rPr>
          <w:rFonts w:ascii="Times New Roman" w:hAnsi="Times New Roman" w:cs="Times New Roman"/>
          <w:sz w:val="24"/>
          <w:szCs w:val="24"/>
        </w:rPr>
        <w:t>___________</w:t>
      </w:r>
      <w:r w:rsidRPr="006255EF">
        <w:rPr>
          <w:rFonts w:ascii="Times New Roman" w:hAnsi="Times New Roman" w:cs="Times New Roman"/>
          <w:sz w:val="24"/>
          <w:szCs w:val="24"/>
        </w:rPr>
        <w:t>_______ от "</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__" _____________ г. N 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на строительство объекта разработана __________</w:t>
      </w:r>
      <w:r w:rsidR="00571353" w:rsidRPr="006255EF">
        <w:rPr>
          <w:rFonts w:ascii="Times New Roman" w:hAnsi="Times New Roman" w:cs="Times New Roman"/>
          <w:sz w:val="24"/>
          <w:szCs w:val="24"/>
        </w:rPr>
        <w:t>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w:t>
      </w:r>
    </w:p>
    <w:p w:rsidR="00007C8D" w:rsidRPr="006255EF" w:rsidRDefault="00007C8D"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проектной организации, ИНН</w:t>
      </w:r>
      <w:r w:rsidR="003736F8" w:rsidRPr="006255EF">
        <w:rPr>
          <w:rFonts w:ascii="Times New Roman" w:hAnsi="Times New Roman" w:cs="Times New Roman"/>
          <w:sz w:val="24"/>
          <w:szCs w:val="24"/>
        </w:rPr>
        <w:t>, юридический и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w:t>
      </w:r>
    </w:p>
    <w:p w:rsidR="00007C8D" w:rsidRPr="006255EF" w:rsidRDefault="003736F8"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w:t>
      </w:r>
      <w:r w:rsidR="00007C8D" w:rsidRPr="006255EF">
        <w:rPr>
          <w:rFonts w:ascii="Times New Roman" w:hAnsi="Times New Roman" w:cs="Times New Roman"/>
          <w:sz w:val="24"/>
          <w:szCs w:val="24"/>
        </w:rPr>
        <w:t>Ф.И.О. (последнее - при наличии) 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w:t>
      </w:r>
    </w:p>
    <w:p w:rsidR="00007C8D" w:rsidRPr="006255EF" w:rsidRDefault="00571353"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w:t>
      </w:r>
      <w:r w:rsidR="00007C8D" w:rsidRPr="006255EF">
        <w:rPr>
          <w:rFonts w:ascii="Times New Roman" w:hAnsi="Times New Roman" w:cs="Times New Roman"/>
          <w:sz w:val="24"/>
          <w:szCs w:val="24"/>
        </w:rPr>
        <w:t xml:space="preserve"> (наименование банка, р/с, к/с, БИК))</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имеющей право на выполнение проектных работ, закрепленное _______________</w:t>
      </w:r>
      <w:r w:rsidR="003736F8" w:rsidRPr="006255EF">
        <w:rPr>
          <w:rFonts w:ascii="Times New Roman" w:hAnsi="Times New Roman" w:cs="Times New Roman"/>
          <w:sz w:val="24"/>
          <w:szCs w:val="24"/>
        </w:rPr>
        <w:t>_____________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571353" w:rsidRPr="006255EF">
        <w:rPr>
          <w:rFonts w:ascii="Times New Roman" w:hAnsi="Times New Roman" w:cs="Times New Roman"/>
          <w:sz w:val="24"/>
          <w:szCs w:val="24"/>
        </w:rPr>
        <w:t>_</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 ______________ г. N _</w:t>
      </w:r>
      <w:r w:rsidR="00571353" w:rsidRPr="006255EF">
        <w:rPr>
          <w:rFonts w:ascii="Times New Roman" w:hAnsi="Times New Roman" w:cs="Times New Roman"/>
          <w:sz w:val="24"/>
          <w:szCs w:val="24"/>
        </w:rPr>
        <w:t>___</w:t>
      </w:r>
      <w:r w:rsidRPr="006255EF">
        <w:rPr>
          <w:rFonts w:ascii="Times New Roman" w:hAnsi="Times New Roman" w:cs="Times New Roman"/>
          <w:sz w:val="24"/>
          <w:szCs w:val="24"/>
        </w:rPr>
        <w:t>______</w:t>
      </w:r>
      <w:r w:rsidR="003736F8" w:rsidRPr="006255EF">
        <w:rPr>
          <w:rFonts w:ascii="Times New Roman" w:hAnsi="Times New Roman" w:cs="Times New Roman"/>
          <w:sz w:val="24"/>
          <w:szCs w:val="24"/>
        </w:rPr>
        <w:t>, и согласована в установленном</w:t>
      </w:r>
      <w:r w:rsidRPr="006255EF">
        <w:rPr>
          <w:rFonts w:ascii="Times New Roman" w:hAnsi="Times New Roman" w:cs="Times New Roman"/>
          <w:sz w:val="24"/>
          <w:szCs w:val="24"/>
        </w:rPr>
        <w:t xml:space="preserve"> порядке</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с </w:t>
      </w:r>
      <w:r w:rsidR="003736F8" w:rsidRPr="006255EF">
        <w:rPr>
          <w:rFonts w:ascii="Times New Roman" w:hAnsi="Times New Roman" w:cs="Times New Roman"/>
          <w:sz w:val="24"/>
          <w:szCs w:val="24"/>
        </w:rPr>
        <w:t xml:space="preserve">заинтересованными организациями и органами архитектуры </w:t>
      </w:r>
      <w:r w:rsidRPr="006255EF">
        <w:rPr>
          <w:rFonts w:ascii="Times New Roman" w:hAnsi="Times New Roman" w:cs="Times New Roman"/>
          <w:sz w:val="24"/>
          <w:szCs w:val="24"/>
        </w:rPr>
        <w:t>и</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градостроительства:</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положительное заключение государственной экспертизы получено за N _</w:t>
      </w:r>
      <w:r w:rsidR="003736F8" w:rsidRPr="006255EF">
        <w:rPr>
          <w:rFonts w:ascii="Times New Roman" w:hAnsi="Times New Roman" w:cs="Times New Roman"/>
          <w:sz w:val="24"/>
          <w:szCs w:val="24"/>
        </w:rPr>
        <w:t>_________________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571353" w:rsidRPr="006255EF">
        <w:rPr>
          <w:rFonts w:ascii="Times New Roman" w:hAnsi="Times New Roman" w:cs="Times New Roman"/>
          <w:sz w:val="24"/>
          <w:szCs w:val="24"/>
        </w:rPr>
        <w:t>__</w:t>
      </w:r>
      <w:r w:rsidRPr="006255EF">
        <w:rPr>
          <w:rFonts w:ascii="Times New Roman" w:hAnsi="Times New Roman" w:cs="Times New Roman"/>
          <w:sz w:val="24"/>
          <w:szCs w:val="24"/>
        </w:rPr>
        <w:t>_" _______________ г.</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схема планировочной организации земельного участка согласована за</w:t>
      </w:r>
      <w:r w:rsidR="00571353" w:rsidRPr="006255EF">
        <w:rPr>
          <w:rFonts w:ascii="Times New Roman" w:hAnsi="Times New Roman" w:cs="Times New Roman"/>
          <w:sz w:val="24"/>
          <w:szCs w:val="24"/>
        </w:rPr>
        <w:t xml:space="preserve"> 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w:t>
      </w:r>
      <w:r w:rsidR="00571353" w:rsidRPr="006255EF">
        <w:rPr>
          <w:rFonts w:ascii="Times New Roman" w:hAnsi="Times New Roman" w:cs="Times New Roman"/>
          <w:sz w:val="24"/>
          <w:szCs w:val="24"/>
        </w:rPr>
        <w:t>_________</w:t>
      </w:r>
      <w:r w:rsidRPr="006255EF">
        <w:rPr>
          <w:rFonts w:ascii="Times New Roman" w:hAnsi="Times New Roman" w:cs="Times New Roman"/>
          <w:sz w:val="24"/>
          <w:szCs w:val="24"/>
        </w:rPr>
        <w:t>__________ N__</w:t>
      </w:r>
      <w:r w:rsidR="003736F8" w:rsidRPr="006255EF">
        <w:rPr>
          <w:rFonts w:ascii="Times New Roman" w:hAnsi="Times New Roman" w:cs="Times New Roman"/>
          <w:sz w:val="24"/>
          <w:szCs w:val="24"/>
        </w:rPr>
        <w:t>___</w:t>
      </w:r>
      <w:r w:rsidRPr="006255EF">
        <w:rPr>
          <w:rFonts w:ascii="Times New Roman" w:hAnsi="Times New Roman" w:cs="Times New Roman"/>
          <w:sz w:val="24"/>
          <w:szCs w:val="24"/>
        </w:rPr>
        <w:t>____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______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571353"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организации)</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утверждена ___________</w:t>
      </w:r>
      <w:r w:rsidR="003736F8" w:rsidRPr="006255EF">
        <w:rPr>
          <w:rFonts w:ascii="Times New Roman" w:hAnsi="Times New Roman" w:cs="Times New Roman"/>
          <w:sz w:val="24"/>
          <w:szCs w:val="24"/>
        </w:rPr>
        <w:t>_______________</w:t>
      </w:r>
      <w:r w:rsidR="00571353" w:rsidRPr="006255EF">
        <w:rPr>
          <w:rFonts w:ascii="Times New Roman" w:hAnsi="Times New Roman" w:cs="Times New Roman"/>
          <w:sz w:val="24"/>
          <w:szCs w:val="24"/>
        </w:rPr>
        <w:t>_____</w:t>
      </w:r>
      <w:r w:rsidRPr="006255EF">
        <w:rPr>
          <w:rFonts w:ascii="Times New Roman" w:hAnsi="Times New Roman" w:cs="Times New Roman"/>
          <w:sz w:val="24"/>
          <w:szCs w:val="24"/>
        </w:rPr>
        <w:t>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w:t>
      </w:r>
      <w:r w:rsidR="003736F8" w:rsidRPr="006255EF">
        <w:rPr>
          <w:rFonts w:ascii="Times New Roman" w:hAnsi="Times New Roman" w:cs="Times New Roman"/>
          <w:sz w:val="24"/>
          <w:szCs w:val="24"/>
        </w:rPr>
        <w:t>________</w:t>
      </w:r>
      <w:r w:rsidRPr="006255EF">
        <w:rPr>
          <w:rFonts w:ascii="Times New Roman" w:hAnsi="Times New Roman" w:cs="Times New Roman"/>
          <w:sz w:val="24"/>
          <w:szCs w:val="24"/>
        </w:rPr>
        <w:t>___ N 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 г.</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 планировки территории и проект межевания территории утверждены</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w:t>
      </w:r>
      <w:r w:rsidR="003736F8" w:rsidRPr="006255EF">
        <w:rPr>
          <w:rFonts w:ascii="Times New Roman" w:hAnsi="Times New Roman" w:cs="Times New Roman"/>
          <w:sz w:val="24"/>
          <w:szCs w:val="24"/>
        </w:rPr>
        <w:t>________</w:t>
      </w:r>
      <w:r w:rsidRPr="006255EF">
        <w:rPr>
          <w:rFonts w:ascii="Times New Roman" w:hAnsi="Times New Roman" w:cs="Times New Roman"/>
          <w:sz w:val="24"/>
          <w:szCs w:val="24"/>
        </w:rPr>
        <w:t xml:space="preserve">____ N </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571353"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документа)</w:t>
      </w:r>
    </w:p>
    <w:p w:rsidR="00F504C2" w:rsidRPr="006255EF" w:rsidRDefault="00F504C2"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Схема расположения и градостроительный план земельного участка утверждены</w:t>
      </w:r>
    </w:p>
    <w:p w:rsidR="00F504C2" w:rsidRPr="006255EF" w:rsidRDefault="00F504C2">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w:t>
      </w:r>
      <w:r w:rsidR="003736F8" w:rsidRPr="006255EF">
        <w:rPr>
          <w:rFonts w:ascii="Times New Roman" w:hAnsi="Times New Roman" w:cs="Times New Roman"/>
          <w:sz w:val="24"/>
          <w:szCs w:val="24"/>
        </w:rPr>
        <w:t>_____________</w:t>
      </w:r>
      <w:r w:rsidRPr="006255EF">
        <w:rPr>
          <w:rFonts w:ascii="Times New Roman" w:hAnsi="Times New Roman" w:cs="Times New Roman"/>
          <w:sz w:val="24"/>
          <w:szCs w:val="24"/>
        </w:rPr>
        <w:t>______</w:t>
      </w:r>
    </w:p>
    <w:p w:rsidR="002C58A9" w:rsidRPr="006255EF" w:rsidRDefault="002C58A9"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w:t>
      </w:r>
    </w:p>
    <w:p w:rsidR="00F504C2" w:rsidRPr="006255EF" w:rsidRDefault="00F504C2" w:rsidP="00F504C2">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__________________________________________________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____________</w:t>
      </w:r>
      <w:r w:rsidRPr="006255EF">
        <w:rPr>
          <w:rFonts w:ascii="Times New Roman" w:hAnsi="Times New Roman" w:cs="Times New Roman"/>
          <w:sz w:val="24"/>
          <w:szCs w:val="24"/>
        </w:rPr>
        <w:t>_____ г.</w:t>
      </w:r>
    </w:p>
    <w:p w:rsidR="002C58A9" w:rsidRPr="006255EF" w:rsidRDefault="002C58A9" w:rsidP="00571353">
      <w:pPr>
        <w:pStyle w:val="ConsPlusNonformat"/>
        <w:ind w:firstLine="567"/>
        <w:rPr>
          <w:rFonts w:ascii="Times New Roman" w:hAnsi="Times New Roman" w:cs="Times New Roman"/>
          <w:sz w:val="24"/>
          <w:szCs w:val="24"/>
        </w:rPr>
      </w:pPr>
      <w:r w:rsidRPr="006255EF">
        <w:rPr>
          <w:rFonts w:ascii="Times New Roman" w:hAnsi="Times New Roman" w:cs="Times New Roman"/>
          <w:sz w:val="24"/>
          <w:szCs w:val="24"/>
        </w:rPr>
        <w:t>Типовое архитектурное решение утверждено ________________________</w:t>
      </w:r>
      <w:r w:rsidR="003736F8" w:rsidRPr="006255EF">
        <w:rPr>
          <w:rFonts w:ascii="Times New Roman" w:hAnsi="Times New Roman" w:cs="Times New Roman"/>
          <w:sz w:val="24"/>
          <w:szCs w:val="24"/>
        </w:rPr>
        <w:t>____________</w:t>
      </w:r>
      <w:r w:rsidR="00571353" w:rsidRPr="006255EF">
        <w:rPr>
          <w:rFonts w:ascii="Times New Roman" w:hAnsi="Times New Roman" w:cs="Times New Roman"/>
          <w:sz w:val="24"/>
          <w:szCs w:val="24"/>
        </w:rPr>
        <w:t>_____</w:t>
      </w:r>
    </w:p>
    <w:p w:rsidR="002C58A9" w:rsidRPr="006255EF" w:rsidRDefault="002C58A9" w:rsidP="002C58A9">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 N ___</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___________</w:t>
      </w:r>
      <w:r w:rsidRPr="006255EF">
        <w:rPr>
          <w:rFonts w:ascii="Times New Roman" w:hAnsi="Times New Roman" w:cs="Times New Roman"/>
          <w:sz w:val="24"/>
          <w:szCs w:val="24"/>
        </w:rPr>
        <w:t>_____ г.</w:t>
      </w:r>
    </w:p>
    <w:p w:rsidR="00777143" w:rsidRPr="006255EF" w:rsidRDefault="00777143" w:rsidP="002C58A9">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571353" w:rsidRPr="006255EF">
        <w:rPr>
          <w:rFonts w:ascii="Times New Roman" w:hAnsi="Times New Roman" w:cs="Times New Roman"/>
          <w:sz w:val="24"/>
          <w:szCs w:val="24"/>
        </w:rPr>
        <w:t xml:space="preserve">          </w:t>
      </w:r>
      <w:r w:rsidRPr="006255EF">
        <w:rPr>
          <w:rFonts w:ascii="Times New Roman" w:hAnsi="Times New Roman" w:cs="Times New Roman"/>
          <w:sz w:val="24"/>
          <w:szCs w:val="24"/>
        </w:rPr>
        <w:t>(наименование организации)</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Решение </w:t>
      </w:r>
      <w:r w:rsidR="003736F8" w:rsidRPr="006255EF">
        <w:rPr>
          <w:rFonts w:ascii="Times New Roman" w:hAnsi="Times New Roman" w:cs="Times New Roman"/>
          <w:sz w:val="24"/>
          <w:szCs w:val="24"/>
        </w:rPr>
        <w:t xml:space="preserve">об установлении или изменении </w:t>
      </w:r>
      <w:r w:rsidRPr="006255EF">
        <w:rPr>
          <w:rFonts w:ascii="Times New Roman" w:hAnsi="Times New Roman" w:cs="Times New Roman"/>
          <w:sz w:val="24"/>
          <w:szCs w:val="24"/>
        </w:rPr>
        <w:t xml:space="preserve">зоны </w:t>
      </w:r>
      <w:r w:rsidR="003736F8" w:rsidRPr="006255EF">
        <w:rPr>
          <w:rFonts w:ascii="Times New Roman" w:hAnsi="Times New Roman" w:cs="Times New Roman"/>
          <w:sz w:val="24"/>
          <w:szCs w:val="24"/>
        </w:rPr>
        <w:t>с особыми</w:t>
      </w:r>
      <w:r w:rsidRPr="006255EF">
        <w:rPr>
          <w:rFonts w:ascii="Times New Roman" w:hAnsi="Times New Roman" w:cs="Times New Roman"/>
          <w:sz w:val="24"/>
          <w:szCs w:val="24"/>
        </w:rPr>
        <w:t xml:space="preserve"> условиями</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использования территории утверждено ________________</w:t>
      </w:r>
      <w:r w:rsidR="003736F8" w:rsidRPr="006255EF">
        <w:rPr>
          <w:rFonts w:ascii="Times New Roman" w:hAnsi="Times New Roman" w:cs="Times New Roman"/>
          <w:sz w:val="24"/>
          <w:szCs w:val="24"/>
        </w:rPr>
        <w:t>___________________________________</w:t>
      </w:r>
      <w:r w:rsidRPr="006255EF">
        <w:rPr>
          <w:rFonts w:ascii="Times New Roman" w:hAnsi="Times New Roman" w:cs="Times New Roman"/>
          <w:sz w:val="24"/>
          <w:szCs w:val="24"/>
        </w:rPr>
        <w:t>_____________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за N ____</w:t>
      </w:r>
      <w:r w:rsidR="00571353" w:rsidRPr="006255EF">
        <w:rPr>
          <w:rFonts w:ascii="Times New Roman" w:hAnsi="Times New Roman" w:cs="Times New Roman"/>
          <w:sz w:val="24"/>
          <w:szCs w:val="24"/>
        </w:rPr>
        <w:t>__</w:t>
      </w:r>
      <w:r w:rsidRPr="006255EF">
        <w:rPr>
          <w:rFonts w:ascii="Times New Roman" w:hAnsi="Times New Roman" w:cs="Times New Roman"/>
          <w:sz w:val="24"/>
          <w:szCs w:val="24"/>
        </w:rPr>
        <w:t>____ от "_</w:t>
      </w:r>
      <w:r w:rsidR="00571353" w:rsidRPr="006255EF">
        <w:rPr>
          <w:rFonts w:ascii="Times New Roman" w:hAnsi="Times New Roman" w:cs="Times New Roman"/>
          <w:sz w:val="24"/>
          <w:szCs w:val="24"/>
        </w:rPr>
        <w:t>__</w:t>
      </w:r>
      <w:r w:rsidRPr="006255EF">
        <w:rPr>
          <w:rFonts w:ascii="Times New Roman" w:hAnsi="Times New Roman" w:cs="Times New Roman"/>
          <w:sz w:val="24"/>
          <w:szCs w:val="24"/>
        </w:rPr>
        <w:t>_" ________________</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w:t>
      </w:r>
    </w:p>
    <w:p w:rsidR="00007C8D" w:rsidRPr="006255EF" w:rsidRDefault="003736F8"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Финансирование</w:t>
      </w:r>
      <w:r w:rsidR="00007C8D" w:rsidRPr="006255EF">
        <w:rPr>
          <w:rFonts w:ascii="Times New Roman" w:hAnsi="Times New Roman" w:cs="Times New Roman"/>
          <w:sz w:val="24"/>
          <w:szCs w:val="24"/>
        </w:rPr>
        <w:t xml:space="preserve"> с</w:t>
      </w:r>
      <w:r w:rsidRPr="006255EF">
        <w:rPr>
          <w:rFonts w:ascii="Times New Roman" w:hAnsi="Times New Roman" w:cs="Times New Roman"/>
          <w:sz w:val="24"/>
          <w:szCs w:val="24"/>
        </w:rPr>
        <w:t xml:space="preserve">троительства (реконструкции) застройщиком </w:t>
      </w:r>
      <w:r w:rsidR="00007C8D" w:rsidRPr="006255EF">
        <w:rPr>
          <w:rFonts w:ascii="Times New Roman" w:hAnsi="Times New Roman" w:cs="Times New Roman"/>
          <w:sz w:val="24"/>
          <w:szCs w:val="24"/>
        </w:rPr>
        <w:t>будет</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осуществляться ________________________________________________________</w:t>
      </w:r>
      <w:r w:rsidRPr="006255EF">
        <w:rPr>
          <w:rFonts w:ascii="Times New Roman" w:hAnsi="Times New Roman" w:cs="Times New Roman"/>
          <w:sz w:val="24"/>
          <w:szCs w:val="24"/>
        </w:rPr>
        <w:t>_________________________</w:t>
      </w:r>
      <w:r w:rsidR="00007C8D" w:rsidRPr="006255EF">
        <w:rPr>
          <w:rFonts w:ascii="Times New Roman" w:hAnsi="Times New Roman" w:cs="Times New Roman"/>
          <w:sz w:val="24"/>
          <w:szCs w:val="24"/>
        </w:rPr>
        <w:t>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(банковские реквизиты и номер счета)</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Работы </w:t>
      </w:r>
      <w:r w:rsidR="003736F8" w:rsidRPr="006255EF">
        <w:rPr>
          <w:rFonts w:ascii="Times New Roman" w:hAnsi="Times New Roman" w:cs="Times New Roman"/>
          <w:sz w:val="24"/>
          <w:szCs w:val="24"/>
        </w:rPr>
        <w:t xml:space="preserve">будут производиться подрядным </w:t>
      </w:r>
      <w:r w:rsidRPr="006255EF">
        <w:rPr>
          <w:rFonts w:ascii="Times New Roman" w:hAnsi="Times New Roman" w:cs="Times New Roman"/>
          <w:sz w:val="24"/>
          <w:szCs w:val="24"/>
        </w:rPr>
        <w:t>(хозяйственны</w:t>
      </w:r>
      <w:r w:rsidR="003736F8" w:rsidRPr="006255EF">
        <w:rPr>
          <w:rFonts w:ascii="Times New Roman" w:hAnsi="Times New Roman" w:cs="Times New Roman"/>
          <w:sz w:val="24"/>
          <w:szCs w:val="24"/>
        </w:rPr>
        <w:t>м) способом</w:t>
      </w:r>
      <w:r w:rsidRPr="006255EF">
        <w:rPr>
          <w:rFonts w:ascii="Times New Roman" w:hAnsi="Times New Roman" w:cs="Times New Roman"/>
          <w:sz w:val="24"/>
          <w:szCs w:val="24"/>
        </w:rPr>
        <w:t xml:space="preserve"> в</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соответствии с договором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736F8" w:rsidRPr="006255EF">
        <w:rPr>
          <w:rFonts w:ascii="Times New Roman" w:hAnsi="Times New Roman" w:cs="Times New Roman"/>
          <w:sz w:val="24"/>
          <w:szCs w:val="24"/>
        </w:rPr>
        <w:t>_____</w:t>
      </w:r>
      <w:r w:rsidRPr="006255EF">
        <w:rPr>
          <w:rFonts w:ascii="Times New Roman" w:hAnsi="Times New Roman" w:cs="Times New Roman"/>
          <w:sz w:val="24"/>
          <w:szCs w:val="24"/>
        </w:rPr>
        <w:t>____ 20__ г. N _____________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w:t>
      </w:r>
    </w:p>
    <w:p w:rsidR="00007C8D" w:rsidRPr="006255EF" w:rsidRDefault="003736F8"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юридический и почтовый адреса, Ф.И.О. (последнее - при наличии) 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строительно-монтажных работ закреплено ________</w:t>
      </w:r>
      <w:r w:rsidR="003736F8" w:rsidRPr="006255EF">
        <w:rPr>
          <w:rFonts w:ascii="Times New Roman" w:hAnsi="Times New Roman" w:cs="Times New Roman"/>
          <w:sz w:val="24"/>
          <w:szCs w:val="24"/>
        </w:rPr>
        <w:t>_________________</w:t>
      </w:r>
      <w:r w:rsidR="004D25B1" w:rsidRPr="006255EF">
        <w:rPr>
          <w:rFonts w:ascii="Times New Roman" w:hAnsi="Times New Roman" w:cs="Times New Roman"/>
          <w:sz w:val="24"/>
          <w:szCs w:val="24"/>
        </w:rPr>
        <w:t>_</w:t>
      </w:r>
      <w:r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___________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 г. N _______________</w:t>
      </w:r>
    </w:p>
    <w:p w:rsidR="00007C8D" w:rsidRPr="006255EF" w:rsidRDefault="003736F8" w:rsidP="004D25B1">
      <w:pPr>
        <w:pStyle w:val="ConsPlusNonformat"/>
        <w:ind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Производителем работ приказом _______________ от </w:t>
      </w:r>
      <w:r w:rsidR="00007C8D" w:rsidRPr="006255EF">
        <w:rPr>
          <w:rFonts w:ascii="Times New Roman" w:hAnsi="Times New Roman" w:cs="Times New Roman"/>
          <w:sz w:val="24"/>
          <w:szCs w:val="24"/>
        </w:rPr>
        <w:t>"_</w:t>
      </w:r>
      <w:r w:rsidRPr="006255EF">
        <w:rPr>
          <w:rFonts w:ascii="Times New Roman" w:hAnsi="Times New Roman" w:cs="Times New Roman"/>
          <w:sz w:val="24"/>
          <w:szCs w:val="24"/>
        </w:rPr>
        <w:t>__</w:t>
      </w:r>
      <w:r w:rsidR="00144704" w:rsidRPr="006255EF">
        <w:rPr>
          <w:rFonts w:ascii="Times New Roman" w:hAnsi="Times New Roman" w:cs="Times New Roman"/>
          <w:sz w:val="24"/>
          <w:szCs w:val="24"/>
        </w:rPr>
        <w:t xml:space="preserve">_" </w:t>
      </w:r>
      <w:r w:rsidR="00007C8D" w:rsidRPr="006255EF">
        <w:rPr>
          <w:rFonts w:ascii="Times New Roman" w:hAnsi="Times New Roman" w:cs="Times New Roman"/>
          <w:sz w:val="24"/>
          <w:szCs w:val="24"/>
        </w:rPr>
        <w:t>________</w:t>
      </w:r>
      <w:r w:rsidRPr="006255EF">
        <w:rPr>
          <w:rFonts w:ascii="Times New Roman" w:hAnsi="Times New Roman" w:cs="Times New Roman"/>
          <w:sz w:val="24"/>
          <w:szCs w:val="24"/>
        </w:rPr>
        <w:t>___</w:t>
      </w:r>
      <w:r w:rsidR="00007C8D" w:rsidRPr="006255EF">
        <w:rPr>
          <w:rFonts w:ascii="Times New Roman" w:hAnsi="Times New Roman" w:cs="Times New Roman"/>
          <w:sz w:val="24"/>
          <w:szCs w:val="24"/>
        </w:rPr>
        <w:t>___ г.</w:t>
      </w:r>
      <w:r w:rsidR="003965D7"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N _________ назначен ________________</w:t>
      </w:r>
      <w:r w:rsidR="00144704" w:rsidRPr="006255EF">
        <w:rPr>
          <w:rFonts w:ascii="Times New Roman" w:hAnsi="Times New Roman" w:cs="Times New Roman"/>
          <w:sz w:val="24"/>
          <w:szCs w:val="24"/>
        </w:rPr>
        <w:t>___________</w:t>
      </w:r>
      <w:r w:rsidR="00007C8D" w:rsidRPr="006255EF">
        <w:rPr>
          <w:rFonts w:ascii="Times New Roman" w:hAnsi="Times New Roman" w:cs="Times New Roman"/>
          <w:sz w:val="24"/>
          <w:szCs w:val="24"/>
        </w:rPr>
        <w:t>______________________________________</w:t>
      </w:r>
      <w:r w:rsidR="004D25B1" w:rsidRPr="006255EF">
        <w:rPr>
          <w:rFonts w:ascii="Times New Roman" w:hAnsi="Times New Roman" w:cs="Times New Roman"/>
          <w:sz w:val="24"/>
          <w:szCs w:val="24"/>
        </w:rPr>
        <w:t>___________</w:t>
      </w:r>
    </w:p>
    <w:p w:rsidR="00007C8D" w:rsidRPr="006255EF" w:rsidRDefault="00007C8D" w:rsidP="00144704">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фамилия, имя, отчество (последнее - при наличии))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имеющий ______________________</w:t>
      </w:r>
      <w:r w:rsidR="00144704" w:rsidRPr="006255EF">
        <w:rPr>
          <w:rFonts w:ascii="Times New Roman" w:hAnsi="Times New Roman" w:cs="Times New Roman"/>
          <w:sz w:val="24"/>
          <w:szCs w:val="24"/>
        </w:rPr>
        <w:t>____________</w:t>
      </w:r>
      <w:r w:rsidRPr="006255EF">
        <w:rPr>
          <w:rFonts w:ascii="Times New Roman" w:hAnsi="Times New Roman" w:cs="Times New Roman"/>
          <w:sz w:val="24"/>
          <w:szCs w:val="24"/>
        </w:rPr>
        <w:t>_______ специальное образование и стаж работы</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144704"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(высшее, среднее)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в строительстве ______________</w:t>
      </w:r>
      <w:r w:rsidR="007D7708" w:rsidRPr="006255EF">
        <w:rPr>
          <w:rFonts w:ascii="Times New Roman" w:hAnsi="Times New Roman" w:cs="Times New Roman"/>
          <w:sz w:val="24"/>
          <w:szCs w:val="24"/>
        </w:rPr>
        <w:t>_______</w:t>
      </w:r>
      <w:r w:rsidRPr="006255EF">
        <w:rPr>
          <w:rFonts w:ascii="Times New Roman" w:hAnsi="Times New Roman" w:cs="Times New Roman"/>
          <w:sz w:val="24"/>
          <w:szCs w:val="24"/>
        </w:rPr>
        <w:t>______ лет,</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Строительный контроль в соответствии с договором от "_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 ______</w:t>
      </w:r>
      <w:r w:rsidR="007D7708" w:rsidRPr="006255EF">
        <w:rPr>
          <w:rFonts w:ascii="Times New Roman" w:hAnsi="Times New Roman" w:cs="Times New Roman"/>
          <w:sz w:val="24"/>
          <w:szCs w:val="24"/>
        </w:rPr>
        <w:t>________</w:t>
      </w:r>
      <w:r w:rsidR="004D25B1" w:rsidRPr="006255EF">
        <w:rPr>
          <w:rFonts w:ascii="Times New Roman" w:hAnsi="Times New Roman" w:cs="Times New Roman"/>
          <w:sz w:val="24"/>
          <w:szCs w:val="24"/>
        </w:rPr>
        <w:t>___</w:t>
      </w:r>
      <w:r w:rsidRPr="006255EF">
        <w:rPr>
          <w:rFonts w:ascii="Times New Roman" w:hAnsi="Times New Roman" w:cs="Times New Roman"/>
          <w:sz w:val="24"/>
          <w:szCs w:val="24"/>
        </w:rPr>
        <w:t>_ г.</w:t>
      </w:r>
      <w:r w:rsidR="004D25B1" w:rsidRPr="006255EF">
        <w:rPr>
          <w:rFonts w:ascii="Times New Roman" w:hAnsi="Times New Roman" w:cs="Times New Roman"/>
          <w:sz w:val="24"/>
          <w:szCs w:val="24"/>
        </w:rPr>
        <w:t xml:space="preserve"> N ___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 xml:space="preserve"> будет осуществляться</w:t>
      </w:r>
      <w:r w:rsidR="007D7708" w:rsidRPr="006255EF">
        <w:rPr>
          <w:rFonts w:ascii="Times New Roman" w:hAnsi="Times New Roman" w:cs="Times New Roman"/>
          <w:sz w:val="24"/>
          <w:szCs w:val="24"/>
        </w:rPr>
        <w:t xml:space="preserve"> </w:t>
      </w:r>
      <w:r w:rsidRPr="006255EF">
        <w:rPr>
          <w:rFonts w:ascii="Times New Roman" w:hAnsi="Times New Roman" w:cs="Times New Roman"/>
          <w:sz w:val="24"/>
          <w:szCs w:val="24"/>
        </w:rPr>
        <w:t>_________________________________________________________________</w:t>
      </w:r>
    </w:p>
    <w:p w:rsidR="00007C8D" w:rsidRPr="006255EF" w:rsidRDefault="00007C8D" w:rsidP="007D770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w:t>
      </w:r>
      <w:r w:rsidR="004D25B1" w:rsidRPr="006255EF">
        <w:rPr>
          <w:rFonts w:ascii="Times New Roman" w:hAnsi="Times New Roman" w:cs="Times New Roman"/>
          <w:sz w:val="24"/>
          <w:szCs w:val="24"/>
        </w:rPr>
        <w:t xml:space="preserve">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7D7708" w:rsidRPr="006255EF">
        <w:rPr>
          <w:rFonts w:ascii="Times New Roman" w:hAnsi="Times New Roman" w:cs="Times New Roman"/>
          <w:sz w:val="24"/>
          <w:szCs w:val="24"/>
        </w:rPr>
        <w:t>__________</w:t>
      </w:r>
      <w:r w:rsidRPr="006255EF">
        <w:rPr>
          <w:rFonts w:ascii="Times New Roman" w:hAnsi="Times New Roman" w:cs="Times New Roman"/>
          <w:sz w:val="24"/>
          <w:szCs w:val="24"/>
        </w:rPr>
        <w:t>_</w:t>
      </w:r>
    </w:p>
    <w:p w:rsidR="00007C8D" w:rsidRPr="006255EF" w:rsidRDefault="00007C8D"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Ф.И.О. (последнее - при наличии) 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w:t>
      </w:r>
      <w:r w:rsidR="007D7708" w:rsidRPr="006255EF">
        <w:rPr>
          <w:rFonts w:ascii="Times New Roman" w:hAnsi="Times New Roman" w:cs="Times New Roman"/>
          <w:sz w:val="24"/>
          <w:szCs w:val="24"/>
        </w:rPr>
        <w:t>__________</w:t>
      </w:r>
      <w:r w:rsidRPr="006255EF">
        <w:rPr>
          <w:rFonts w:ascii="Times New Roman" w:hAnsi="Times New Roman" w:cs="Times New Roman"/>
          <w:sz w:val="24"/>
          <w:szCs w:val="24"/>
        </w:rPr>
        <w:t>___</w:t>
      </w:r>
    </w:p>
    <w:p w:rsidR="00007C8D" w:rsidRPr="006255EF" w:rsidRDefault="004D25B1" w:rsidP="007D770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банковские </w:t>
      </w:r>
      <w:r w:rsidR="00007C8D" w:rsidRPr="006255EF">
        <w:rPr>
          <w:rFonts w:ascii="Times New Roman" w:hAnsi="Times New Roman" w:cs="Times New Roman"/>
          <w:sz w:val="24"/>
          <w:szCs w:val="24"/>
        </w:rPr>
        <w:t>реквизиты (наименование банка, р/с, к/с, БИК))</w:t>
      </w:r>
    </w:p>
    <w:p w:rsidR="00007C8D" w:rsidRPr="006255EF" w:rsidRDefault="004D25B1"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w:t>
      </w:r>
      <w:r w:rsidR="00007C8D" w:rsidRPr="006255EF">
        <w:rPr>
          <w:rFonts w:ascii="Times New Roman" w:hAnsi="Times New Roman" w:cs="Times New Roman"/>
          <w:sz w:val="24"/>
          <w:szCs w:val="24"/>
        </w:rPr>
        <w:t>раво выполнения функций заказчика (застройщика) закреплено ___________</w:t>
      </w:r>
      <w:r w:rsidRPr="006255EF">
        <w:rPr>
          <w:rFonts w:ascii="Times New Roman" w:hAnsi="Times New Roman" w:cs="Times New Roman"/>
          <w:sz w:val="24"/>
          <w:szCs w:val="24"/>
        </w:rPr>
        <w:t>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w:t>
      </w:r>
      <w:r w:rsidR="007D7708"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 от "_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7D7708" w:rsidRPr="006255EF">
        <w:rPr>
          <w:rFonts w:ascii="Times New Roman" w:hAnsi="Times New Roman" w:cs="Times New Roman"/>
          <w:sz w:val="24"/>
          <w:szCs w:val="24"/>
        </w:rPr>
        <w:t>_______</w:t>
      </w:r>
      <w:r w:rsidRPr="006255EF">
        <w:rPr>
          <w:rFonts w:ascii="Times New Roman" w:hAnsi="Times New Roman" w:cs="Times New Roman"/>
          <w:sz w:val="24"/>
          <w:szCs w:val="24"/>
        </w:rPr>
        <w:t>______ г.</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Обязуюсь </w:t>
      </w:r>
      <w:r w:rsidR="007D7708" w:rsidRPr="006255EF">
        <w:rPr>
          <w:rFonts w:ascii="Times New Roman" w:hAnsi="Times New Roman" w:cs="Times New Roman"/>
          <w:sz w:val="24"/>
          <w:szCs w:val="24"/>
        </w:rPr>
        <w:t xml:space="preserve">обо всех </w:t>
      </w:r>
      <w:r w:rsidR="004D25B1" w:rsidRPr="006255EF">
        <w:rPr>
          <w:rFonts w:ascii="Times New Roman" w:hAnsi="Times New Roman" w:cs="Times New Roman"/>
          <w:sz w:val="24"/>
          <w:szCs w:val="24"/>
        </w:rPr>
        <w:t>изменениях, связанных</w:t>
      </w:r>
      <w:r w:rsidRPr="006255EF">
        <w:rPr>
          <w:rFonts w:ascii="Times New Roman" w:hAnsi="Times New Roman" w:cs="Times New Roman"/>
          <w:sz w:val="24"/>
          <w:szCs w:val="24"/>
        </w:rPr>
        <w:t xml:space="preserve"> с приведенными в настоящем</w:t>
      </w:r>
      <w:r w:rsidR="007D7708" w:rsidRPr="006255EF">
        <w:rPr>
          <w:rFonts w:ascii="Times New Roman" w:hAnsi="Times New Roman" w:cs="Times New Roman"/>
          <w:sz w:val="24"/>
          <w:szCs w:val="24"/>
        </w:rPr>
        <w:t xml:space="preserve"> </w:t>
      </w:r>
      <w:r w:rsidRPr="006255EF">
        <w:rPr>
          <w:rFonts w:ascii="Times New Roman" w:hAnsi="Times New Roman" w:cs="Times New Roman"/>
          <w:sz w:val="24"/>
          <w:szCs w:val="24"/>
        </w:rPr>
        <w:t>заявлении сведениями, сообщать в ______________________________</w:t>
      </w:r>
      <w:r w:rsidR="007D7708" w:rsidRPr="006255EF">
        <w:rPr>
          <w:rFonts w:ascii="Times New Roman" w:hAnsi="Times New Roman" w:cs="Times New Roman"/>
          <w:sz w:val="24"/>
          <w:szCs w:val="24"/>
        </w:rPr>
        <w:t>_________________________________</w:t>
      </w:r>
      <w:r w:rsidR="004D25B1" w:rsidRPr="006255EF">
        <w:rPr>
          <w:rFonts w:ascii="Times New Roman" w:hAnsi="Times New Roman" w:cs="Times New Roman"/>
          <w:sz w:val="24"/>
          <w:szCs w:val="24"/>
        </w:rPr>
        <w:t>_</w:t>
      </w:r>
    </w:p>
    <w:p w:rsidR="004D25B1" w:rsidRPr="006255EF" w:rsidRDefault="004D25B1"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A83FB2" w:rsidRPr="006255EF" w:rsidRDefault="00A83FB2"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уполномоченного органа)</w:t>
      </w:r>
    </w:p>
    <w:p w:rsidR="00007C8D" w:rsidRPr="006255EF" w:rsidRDefault="00007C8D" w:rsidP="004475AC">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Разрешение на строительство получаю в Министерстве/МФЦ/электронном</w:t>
      </w:r>
      <w:r w:rsidR="007D7708" w:rsidRPr="006255EF">
        <w:rPr>
          <w:rFonts w:ascii="Times New Roman" w:hAnsi="Times New Roman" w:cs="Times New Roman"/>
          <w:sz w:val="24"/>
          <w:szCs w:val="24"/>
        </w:rPr>
        <w:t xml:space="preserve"> виде.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      ____________      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(должность)      </w:t>
      </w:r>
      <w:r w:rsidR="00922706"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(подпись)        (Ф.И.О (последнее - при наличии))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__" ____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____ 20__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М.П. (при наличии)</w:t>
      </w: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745437" w:rsidRDefault="003457D9" w:rsidP="00745437">
      <w:pPr>
        <w:widowControl/>
        <w:spacing w:after="160" w:line="259" w:lineRule="auto"/>
        <w:jc w:val="left"/>
        <w:rPr>
          <w:rFonts w:eastAsiaTheme="minorEastAsia"/>
          <w:szCs w:val="24"/>
        </w:rPr>
      </w:pPr>
      <w:r w:rsidRPr="006255EF">
        <w:rPr>
          <w:szCs w:val="24"/>
        </w:rPr>
        <w:br w:type="page"/>
      </w:r>
    </w:p>
    <w:p w:rsidR="000A41DB" w:rsidRPr="00CE1043" w:rsidRDefault="000A41DB" w:rsidP="000A41DB">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6</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745437" w:rsidRDefault="00745437" w:rsidP="00745437">
      <w:pPr>
        <w:pStyle w:val="ConsPlusNormal"/>
        <w:jc w:val="right"/>
        <w:rPr>
          <w:rFonts w:ascii="Times New Roman" w:hAnsi="Times New Roman" w:cs="Times New Roman"/>
          <w:sz w:val="24"/>
          <w:szCs w:val="28"/>
        </w:rPr>
      </w:pPr>
    </w:p>
    <w:p w:rsidR="00007C8D" w:rsidRPr="006255EF" w:rsidRDefault="00007C8D">
      <w:pPr>
        <w:pStyle w:val="ConsPlusNormal"/>
        <w:jc w:val="right"/>
        <w:rPr>
          <w:rFonts w:ascii="Times New Roman" w:hAnsi="Times New Roman" w:cs="Times New Roman"/>
          <w:sz w:val="24"/>
          <w:szCs w:val="28"/>
        </w:rPr>
      </w:pPr>
      <w:r w:rsidRPr="006255EF">
        <w:rPr>
          <w:rFonts w:ascii="Times New Roman" w:hAnsi="Times New Roman" w:cs="Times New Roman"/>
          <w:sz w:val="24"/>
          <w:szCs w:val="28"/>
        </w:rPr>
        <w:t>Форма</w:t>
      </w:r>
    </w:p>
    <w:p w:rsidR="000B372E" w:rsidRPr="006255EF" w:rsidRDefault="000B372E">
      <w:pPr>
        <w:pStyle w:val="ConsPlusNormal"/>
        <w:jc w:val="right"/>
        <w:rPr>
          <w:rFonts w:ascii="Times New Roman" w:hAnsi="Times New Roman" w:cs="Times New Roman"/>
          <w:sz w:val="24"/>
          <w:szCs w:val="28"/>
        </w:rPr>
      </w:pP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кому: Министерство строительств</w:t>
      </w:r>
      <w:r w:rsidR="0025250B">
        <w:rPr>
          <w:rFonts w:ascii="Times New Roman" w:hAnsi="Times New Roman" w:cs="Times New Roman"/>
          <w:sz w:val="24"/>
          <w:szCs w:val="24"/>
        </w:rPr>
        <w:t>а</w:t>
      </w:r>
      <w:r w:rsidRPr="006255EF">
        <w:rPr>
          <w:rFonts w:ascii="Times New Roman" w:hAnsi="Times New Roman" w:cs="Times New Roman"/>
          <w:sz w:val="24"/>
          <w:szCs w:val="24"/>
        </w:rPr>
        <w:t xml:space="preserve">, архитектуры и </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жилищно-коммунального хозяйства </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Республики Татарстан</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от кого: __________________________________________</w:t>
      </w:r>
    </w:p>
    <w:p w:rsidR="007E49A6" w:rsidRPr="006255EF" w:rsidRDefault="007E49A6" w:rsidP="007E49A6">
      <w:pPr>
        <w:pStyle w:val="ConsPlusNonformat"/>
        <w:ind w:left="4248"/>
        <w:jc w:val="both"/>
        <w:rPr>
          <w:rFonts w:ascii="Times New Roman" w:hAnsi="Times New Roman" w:cs="Times New Roman"/>
          <w:sz w:val="24"/>
          <w:szCs w:val="24"/>
        </w:rPr>
      </w:pPr>
      <w:r w:rsidRPr="006255EF">
        <w:rPr>
          <w:rFonts w:ascii="Times New Roman" w:hAnsi="Times New Roman" w:cs="Times New Roman"/>
          <w:sz w:val="22"/>
          <w:szCs w:val="24"/>
        </w:rPr>
        <w:t>(наименование юридического лица - застройщик)</w:t>
      </w:r>
      <w:r w:rsidRPr="006255EF">
        <w:rPr>
          <w:rFonts w:ascii="Times New Roman" w:hAnsi="Times New Roman" w:cs="Times New Roman"/>
          <w:sz w:val="24"/>
          <w:szCs w:val="24"/>
        </w:rPr>
        <w:t>,</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планирующего осуществлять строительство, реконструкцию</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ИНН; юридический и почтовый адреса</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Ф.И.О. (последнее - при наличии) руководителя; телефон</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банковские реквизиты (наименование банка, р/с, к/с, БИК)</w:t>
      </w:r>
    </w:p>
    <w:p w:rsidR="00007C8D" w:rsidRPr="006255EF" w:rsidRDefault="00007C8D">
      <w:pPr>
        <w:pStyle w:val="ConsPlusNormal"/>
        <w:jc w:val="both"/>
        <w:rPr>
          <w:rFonts w:ascii="Times New Roman" w:hAnsi="Times New Roman" w:cs="Times New Roman"/>
          <w:sz w:val="24"/>
          <w:szCs w:val="28"/>
        </w:rPr>
      </w:pPr>
    </w:p>
    <w:p w:rsidR="00007C8D" w:rsidRPr="006255EF" w:rsidRDefault="00007C8D">
      <w:pPr>
        <w:pStyle w:val="ConsPlusNonformat"/>
        <w:jc w:val="both"/>
        <w:rPr>
          <w:rFonts w:ascii="Times New Roman" w:hAnsi="Times New Roman" w:cs="Times New Roman"/>
          <w:sz w:val="24"/>
          <w:szCs w:val="28"/>
        </w:rPr>
      </w:pPr>
    </w:p>
    <w:p w:rsidR="00007C8D" w:rsidRPr="006255EF" w:rsidRDefault="00007C8D" w:rsidP="007E49A6">
      <w:pPr>
        <w:pStyle w:val="ConsPlusNonformat"/>
        <w:jc w:val="center"/>
        <w:rPr>
          <w:rFonts w:ascii="Times New Roman" w:hAnsi="Times New Roman" w:cs="Times New Roman"/>
          <w:sz w:val="24"/>
          <w:szCs w:val="24"/>
        </w:rPr>
      </w:pPr>
      <w:bookmarkStart w:id="28" w:name="P685"/>
      <w:bookmarkEnd w:id="28"/>
      <w:r w:rsidRPr="006255EF">
        <w:rPr>
          <w:rFonts w:ascii="Times New Roman" w:hAnsi="Times New Roman" w:cs="Times New Roman"/>
          <w:sz w:val="24"/>
          <w:szCs w:val="24"/>
        </w:rPr>
        <w:t>Заявление</w:t>
      </w:r>
    </w:p>
    <w:p w:rsidR="00007C8D" w:rsidRPr="006255EF" w:rsidRDefault="00007C8D" w:rsidP="007E49A6">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 внесении изменений в разрешение на строительство в связи</w:t>
      </w:r>
    </w:p>
    <w:p w:rsidR="00007C8D" w:rsidRPr="006255EF" w:rsidRDefault="00007C8D" w:rsidP="007E49A6">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с продлением срока действия разрешения на строительство</w:t>
      </w:r>
    </w:p>
    <w:p w:rsidR="00007C8D" w:rsidRPr="006255EF" w:rsidRDefault="00007C8D">
      <w:pPr>
        <w:pStyle w:val="ConsPlusNonformat"/>
        <w:jc w:val="both"/>
        <w:rPr>
          <w:rFonts w:ascii="Times New Roman" w:hAnsi="Times New Roman" w:cs="Times New Roman"/>
          <w:sz w:val="24"/>
          <w:szCs w:val="24"/>
        </w:rPr>
      </w:pPr>
    </w:p>
    <w:p w:rsidR="00007C8D" w:rsidRPr="006255EF" w:rsidRDefault="007E49A6"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Прошу </w:t>
      </w:r>
      <w:r w:rsidR="00007C8D" w:rsidRPr="006255EF">
        <w:rPr>
          <w:rFonts w:ascii="Times New Roman" w:hAnsi="Times New Roman" w:cs="Times New Roman"/>
          <w:sz w:val="24"/>
          <w:szCs w:val="24"/>
        </w:rPr>
        <w:t>продлить срок действия разрешения на строительство/реконструкцию</w:t>
      </w:r>
    </w:p>
    <w:p w:rsidR="007E49A6" w:rsidRPr="006255EF" w:rsidRDefault="00007C8D" w:rsidP="007E49A6">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(нужное подчеркнуть)</w:t>
      </w:r>
    </w:p>
    <w:p w:rsidR="00304885" w:rsidRPr="006255EF" w:rsidRDefault="007E49A6">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w:t>
      </w:r>
      <w:r w:rsidR="00304885" w:rsidRPr="006255EF">
        <w:rPr>
          <w:rFonts w:ascii="Times New Roman" w:hAnsi="Times New Roman" w:cs="Times New Roman"/>
          <w:sz w:val="24"/>
          <w:szCs w:val="24"/>
        </w:rPr>
        <w:t>____</w:t>
      </w:r>
      <w:r w:rsidRPr="006255EF">
        <w:rPr>
          <w:rFonts w:ascii="Times New Roman" w:hAnsi="Times New Roman" w:cs="Times New Roman"/>
          <w:sz w:val="24"/>
          <w:szCs w:val="24"/>
        </w:rPr>
        <w:t>__ 20__ г.</w:t>
      </w:r>
      <w:r w:rsidR="003B0ED8"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N ________</w:t>
      </w:r>
      <w:r w:rsidR="00304885" w:rsidRPr="006255EF">
        <w:rPr>
          <w:rFonts w:ascii="Times New Roman" w:hAnsi="Times New Roman" w:cs="Times New Roman"/>
          <w:sz w:val="24"/>
          <w:szCs w:val="24"/>
        </w:rPr>
        <w:t>____________________________________________</w:t>
      </w:r>
      <w:r w:rsidR="00007C8D" w:rsidRPr="006255EF">
        <w:rPr>
          <w:rFonts w:ascii="Times New Roman" w:hAnsi="Times New Roman" w:cs="Times New Roman"/>
          <w:sz w:val="24"/>
          <w:szCs w:val="24"/>
        </w:rPr>
        <w:t xml:space="preserve">____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w:t>
      </w:r>
      <w:r w:rsidR="00304885" w:rsidRPr="006255EF">
        <w:rPr>
          <w:rFonts w:ascii="Times New Roman" w:hAnsi="Times New Roman" w:cs="Times New Roman"/>
          <w:sz w:val="24"/>
          <w:szCs w:val="24"/>
        </w:rPr>
        <w:t>_________________________</w:t>
      </w:r>
      <w:r w:rsidRPr="006255EF">
        <w:rPr>
          <w:rFonts w:ascii="Times New Roman" w:hAnsi="Times New Roman" w:cs="Times New Roman"/>
          <w:sz w:val="24"/>
          <w:szCs w:val="24"/>
        </w:rPr>
        <w:t>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объекта)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на земельном участке по адресу: ____________________________</w:t>
      </w:r>
      <w:r w:rsidR="00304885" w:rsidRPr="006255EF">
        <w:rPr>
          <w:rFonts w:ascii="Times New Roman" w:hAnsi="Times New Roman" w:cs="Times New Roman"/>
          <w:sz w:val="24"/>
          <w:szCs w:val="24"/>
        </w:rPr>
        <w:t>______________</w:t>
      </w:r>
      <w:r w:rsidRPr="006255EF">
        <w:rPr>
          <w:rFonts w:ascii="Times New Roman" w:hAnsi="Times New Roman" w:cs="Times New Roman"/>
          <w:sz w:val="24"/>
          <w:szCs w:val="24"/>
        </w:rPr>
        <w:t>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(город, район, улица, номер участка)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сроком на ________________________ месяца(-ев).</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Строительство (реконструкция) осуществляется на основании: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w:t>
      </w:r>
      <w:r w:rsidR="00304885" w:rsidRPr="006255EF">
        <w:rPr>
          <w:rFonts w:ascii="Times New Roman" w:hAnsi="Times New Roman" w:cs="Times New Roman"/>
          <w:sz w:val="24"/>
          <w:szCs w:val="24"/>
        </w:rPr>
        <w:t>_______________</w:t>
      </w:r>
      <w:r w:rsidRPr="006255EF">
        <w:rPr>
          <w:rFonts w:ascii="Times New Roman" w:hAnsi="Times New Roman" w:cs="Times New Roman"/>
          <w:sz w:val="24"/>
          <w:szCs w:val="24"/>
        </w:rPr>
        <w:t>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_____________ г. N 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на пользование землей закреплено ___</w:t>
      </w:r>
      <w:r w:rsidR="00304885" w:rsidRPr="006255EF">
        <w:rPr>
          <w:rFonts w:ascii="Times New Roman" w:hAnsi="Times New Roman" w:cs="Times New Roman"/>
          <w:sz w:val="24"/>
          <w:szCs w:val="24"/>
        </w:rPr>
        <w:t>_________________</w:t>
      </w:r>
      <w:r w:rsidR="00A83FB2" w:rsidRPr="006255EF">
        <w:rPr>
          <w:rFonts w:ascii="Times New Roman" w:hAnsi="Times New Roman" w:cs="Times New Roman"/>
          <w:sz w:val="24"/>
          <w:szCs w:val="24"/>
        </w:rPr>
        <w:t>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документа)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_________________________</w:t>
      </w:r>
      <w:r w:rsidR="00304885" w:rsidRPr="006255EF">
        <w:rPr>
          <w:rFonts w:ascii="Times New Roman" w:hAnsi="Times New Roman" w:cs="Times New Roman"/>
          <w:sz w:val="24"/>
          <w:szCs w:val="24"/>
        </w:rPr>
        <w:t>____________</w:t>
      </w:r>
      <w:r w:rsidRPr="006255EF">
        <w:rPr>
          <w:rFonts w:ascii="Times New Roman" w:hAnsi="Times New Roman" w:cs="Times New Roman"/>
          <w:sz w:val="24"/>
          <w:szCs w:val="24"/>
        </w:rPr>
        <w:t>___________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04885" w:rsidRPr="006255EF">
        <w:rPr>
          <w:rFonts w:ascii="Times New Roman" w:hAnsi="Times New Roman" w:cs="Times New Roman"/>
          <w:sz w:val="24"/>
          <w:szCs w:val="24"/>
        </w:rPr>
        <w:t>_</w:t>
      </w:r>
      <w:r w:rsidRPr="006255EF">
        <w:rPr>
          <w:rFonts w:ascii="Times New Roman" w:hAnsi="Times New Roman" w:cs="Times New Roman"/>
          <w:sz w:val="24"/>
          <w:szCs w:val="24"/>
        </w:rPr>
        <w:t>_______ г. N ____________.</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на строительство объекта разработана _____</w:t>
      </w:r>
      <w:r w:rsidR="00304885" w:rsidRPr="006255EF">
        <w:rPr>
          <w:rFonts w:ascii="Times New Roman" w:hAnsi="Times New Roman" w:cs="Times New Roman"/>
          <w:sz w:val="24"/>
          <w:szCs w:val="24"/>
        </w:rPr>
        <w:t>___________________</w:t>
      </w:r>
      <w:r w:rsidR="00A83FB2"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проектной организации, ИНН, юридический и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rsidP="00A83FB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w:t>
      </w:r>
    </w:p>
    <w:p w:rsidR="00007C8D" w:rsidRPr="006255EF" w:rsidRDefault="00A83FB2" w:rsidP="00A83FB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w:t>
      </w:r>
      <w:r w:rsidR="00007C8D" w:rsidRPr="006255EF">
        <w:rPr>
          <w:rFonts w:ascii="Times New Roman" w:hAnsi="Times New Roman" w:cs="Times New Roman"/>
          <w:sz w:val="24"/>
          <w:szCs w:val="24"/>
        </w:rPr>
        <w:t xml:space="preserve"> (наименование банка, р/с, к/с, БИК))</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имеющей право на выполнение проектных работ, закрепленное ___</w:t>
      </w:r>
      <w:r w:rsidR="00304885" w:rsidRPr="006255EF">
        <w:rPr>
          <w:rFonts w:ascii="Times New Roman" w:hAnsi="Times New Roman" w:cs="Times New Roman"/>
          <w:sz w:val="24"/>
          <w:szCs w:val="24"/>
        </w:rPr>
        <w:t>_____________</w:t>
      </w:r>
      <w:r w:rsidRPr="006255EF">
        <w:rPr>
          <w:rFonts w:ascii="Times New Roman" w:hAnsi="Times New Roman" w:cs="Times New Roman"/>
          <w:sz w:val="24"/>
          <w:szCs w:val="24"/>
        </w:rPr>
        <w:t>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__" ________</w:t>
      </w:r>
      <w:r w:rsidR="00304885" w:rsidRPr="006255EF">
        <w:rPr>
          <w:rFonts w:ascii="Times New Roman" w:hAnsi="Times New Roman" w:cs="Times New Roman"/>
          <w:sz w:val="24"/>
          <w:szCs w:val="24"/>
        </w:rPr>
        <w:t>___</w:t>
      </w:r>
      <w:r w:rsidRPr="006255EF">
        <w:rPr>
          <w:rFonts w:ascii="Times New Roman" w:hAnsi="Times New Roman" w:cs="Times New Roman"/>
          <w:sz w:val="24"/>
          <w:szCs w:val="24"/>
        </w:rPr>
        <w:t xml:space="preserve">__ </w:t>
      </w:r>
      <w:r w:rsidR="00304885" w:rsidRPr="006255EF">
        <w:rPr>
          <w:rFonts w:ascii="Times New Roman" w:hAnsi="Times New Roman" w:cs="Times New Roman"/>
          <w:sz w:val="24"/>
          <w:szCs w:val="24"/>
        </w:rPr>
        <w:t>г. N ____</w:t>
      </w:r>
      <w:r w:rsidRPr="006255EF">
        <w:rPr>
          <w:rFonts w:ascii="Times New Roman" w:hAnsi="Times New Roman" w:cs="Times New Roman"/>
          <w:sz w:val="24"/>
          <w:szCs w:val="24"/>
        </w:rPr>
        <w:t>__, и согласована в установленном порядке с</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заинтересованными </w:t>
      </w:r>
      <w:r w:rsidR="00304885" w:rsidRPr="006255EF">
        <w:rPr>
          <w:rFonts w:ascii="Times New Roman" w:hAnsi="Times New Roman" w:cs="Times New Roman"/>
          <w:sz w:val="24"/>
          <w:szCs w:val="24"/>
        </w:rPr>
        <w:t>организациями</w:t>
      </w:r>
      <w:r w:rsidRPr="006255EF">
        <w:rPr>
          <w:rFonts w:ascii="Times New Roman" w:hAnsi="Times New Roman" w:cs="Times New Roman"/>
          <w:sz w:val="24"/>
          <w:szCs w:val="24"/>
        </w:rPr>
        <w:t xml:space="preserve"> и </w:t>
      </w:r>
      <w:r w:rsidR="00304885" w:rsidRPr="006255EF">
        <w:rPr>
          <w:rFonts w:ascii="Times New Roman" w:hAnsi="Times New Roman" w:cs="Times New Roman"/>
          <w:sz w:val="24"/>
          <w:szCs w:val="24"/>
        </w:rPr>
        <w:t xml:space="preserve">органами архитектуры </w:t>
      </w:r>
      <w:r w:rsidRPr="006255EF">
        <w:rPr>
          <w:rFonts w:ascii="Times New Roman" w:hAnsi="Times New Roman" w:cs="Times New Roman"/>
          <w:sz w:val="24"/>
          <w:szCs w:val="24"/>
        </w:rPr>
        <w:t>и</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градостроительства:</w:t>
      </w:r>
    </w:p>
    <w:p w:rsidR="00007C8D"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положительное</w:t>
      </w:r>
      <w:r w:rsidR="00571353" w:rsidRPr="006255EF">
        <w:rPr>
          <w:rFonts w:ascii="Times New Roman" w:hAnsi="Times New Roman" w:cs="Times New Roman"/>
          <w:sz w:val="24"/>
          <w:szCs w:val="24"/>
        </w:rPr>
        <w:t xml:space="preserve"> заключение </w:t>
      </w:r>
      <w:r w:rsidR="00A83FB2" w:rsidRPr="006255EF">
        <w:rPr>
          <w:rFonts w:ascii="Times New Roman" w:hAnsi="Times New Roman" w:cs="Times New Roman"/>
          <w:sz w:val="24"/>
          <w:szCs w:val="24"/>
        </w:rPr>
        <w:t xml:space="preserve">государственной </w:t>
      </w:r>
      <w:r w:rsidR="00007C8D" w:rsidRPr="006255EF">
        <w:rPr>
          <w:rFonts w:ascii="Times New Roman" w:hAnsi="Times New Roman" w:cs="Times New Roman"/>
          <w:sz w:val="24"/>
          <w:szCs w:val="24"/>
        </w:rPr>
        <w:t>экспертизы  получено  за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w:t>
      </w:r>
      <w:r w:rsidR="00304885" w:rsidRPr="006255EF">
        <w:rPr>
          <w:rFonts w:ascii="Times New Roman" w:hAnsi="Times New Roman" w:cs="Times New Roman"/>
          <w:sz w:val="24"/>
          <w:szCs w:val="24"/>
        </w:rPr>
        <w:t>______________</w:t>
      </w:r>
      <w:r w:rsidRPr="006255EF">
        <w:rPr>
          <w:rFonts w:ascii="Times New Roman" w:hAnsi="Times New Roman" w:cs="Times New Roman"/>
          <w:sz w:val="24"/>
          <w:szCs w:val="24"/>
        </w:rPr>
        <w:t>___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w:t>
      </w:r>
      <w:r w:rsidR="00304885" w:rsidRPr="006255EF">
        <w:rPr>
          <w:rFonts w:ascii="Times New Roman" w:hAnsi="Times New Roman" w:cs="Times New Roman"/>
          <w:sz w:val="24"/>
          <w:szCs w:val="24"/>
        </w:rPr>
        <w:t>_____</w:t>
      </w:r>
      <w:r w:rsidRPr="006255EF">
        <w:rPr>
          <w:rFonts w:ascii="Times New Roman" w:hAnsi="Times New Roman" w:cs="Times New Roman"/>
          <w:sz w:val="24"/>
          <w:szCs w:val="24"/>
        </w:rPr>
        <w:t>_______ г.</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схема планировочной организации земельного участка согласована за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 N ____</w:t>
      </w:r>
      <w:r w:rsidR="00304885" w:rsidRPr="006255EF">
        <w:rPr>
          <w:rFonts w:ascii="Times New Roman" w:hAnsi="Times New Roman" w:cs="Times New Roman"/>
          <w:sz w:val="24"/>
          <w:szCs w:val="24"/>
        </w:rPr>
        <w:t>_</w:t>
      </w:r>
      <w:r w:rsidRPr="006255EF">
        <w:rPr>
          <w:rFonts w:ascii="Times New Roman" w:hAnsi="Times New Roman" w:cs="Times New Roman"/>
          <w:sz w:val="24"/>
          <w:szCs w:val="24"/>
        </w:rPr>
        <w:t>___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____________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организации)</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Проектно-сметная документация утверждена ________________________</w:t>
      </w:r>
      <w:r w:rsidR="00304885" w:rsidRPr="006255EF">
        <w:rPr>
          <w:rFonts w:ascii="Times New Roman" w:hAnsi="Times New Roman" w:cs="Times New Roman"/>
          <w:sz w:val="24"/>
          <w:szCs w:val="24"/>
        </w:rPr>
        <w:t>________________</w:t>
      </w:r>
      <w:r w:rsidR="00A83FB2"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 за N ___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___ от "__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 __________</w:t>
      </w:r>
      <w:r w:rsidR="00304885" w:rsidRPr="006255EF">
        <w:rPr>
          <w:rFonts w:ascii="Times New Roman" w:hAnsi="Times New Roman" w:cs="Times New Roman"/>
          <w:sz w:val="24"/>
          <w:szCs w:val="24"/>
        </w:rPr>
        <w:t>_</w:t>
      </w:r>
      <w:r w:rsidRPr="006255EF">
        <w:rPr>
          <w:rFonts w:ascii="Times New Roman" w:hAnsi="Times New Roman" w:cs="Times New Roman"/>
          <w:sz w:val="24"/>
          <w:szCs w:val="24"/>
        </w:rPr>
        <w:t>___ г.</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w:t>
      </w:r>
    </w:p>
    <w:p w:rsidR="00007C8D"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Финансирование строительства (реконструкции) </w:t>
      </w:r>
      <w:r w:rsidR="00007C8D" w:rsidRPr="006255EF">
        <w:rPr>
          <w:rFonts w:ascii="Times New Roman" w:hAnsi="Times New Roman" w:cs="Times New Roman"/>
          <w:sz w:val="24"/>
          <w:szCs w:val="24"/>
        </w:rPr>
        <w:t>застройщиком</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осуществляется _________________________________________________________</w:t>
      </w:r>
      <w:r w:rsidRPr="006255EF">
        <w:rPr>
          <w:rFonts w:ascii="Times New Roman" w:hAnsi="Times New Roman" w:cs="Times New Roman"/>
          <w:sz w:val="24"/>
          <w:szCs w:val="24"/>
        </w:rPr>
        <w:t>_________________________</w:t>
      </w:r>
      <w:r w:rsidR="00007C8D" w:rsidRPr="006255EF">
        <w:rPr>
          <w:rFonts w:ascii="Times New Roman" w:hAnsi="Times New Roman" w:cs="Times New Roman"/>
          <w:sz w:val="24"/>
          <w:szCs w:val="24"/>
        </w:rPr>
        <w:t>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и номер счета)</w:t>
      </w:r>
    </w:p>
    <w:p w:rsidR="00304885"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Работы </w:t>
      </w:r>
      <w:r w:rsidR="00007C8D" w:rsidRPr="006255EF">
        <w:rPr>
          <w:rFonts w:ascii="Times New Roman" w:hAnsi="Times New Roman" w:cs="Times New Roman"/>
          <w:sz w:val="24"/>
          <w:szCs w:val="24"/>
        </w:rPr>
        <w:t>ведутся по</w:t>
      </w:r>
      <w:r w:rsidRPr="006255EF">
        <w:rPr>
          <w:rFonts w:ascii="Times New Roman" w:hAnsi="Times New Roman" w:cs="Times New Roman"/>
          <w:sz w:val="24"/>
          <w:szCs w:val="24"/>
        </w:rPr>
        <w:t xml:space="preserve">дрядным (хозяйственным) способом </w:t>
      </w:r>
      <w:r w:rsidR="00007C8D" w:rsidRPr="006255EF">
        <w:rPr>
          <w:rFonts w:ascii="Times New Roman" w:hAnsi="Times New Roman" w:cs="Times New Roman"/>
          <w:sz w:val="24"/>
          <w:szCs w:val="24"/>
        </w:rPr>
        <w:t>в соответствии с</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 xml:space="preserve">договором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04885" w:rsidRPr="006255EF">
        <w:rPr>
          <w:rFonts w:ascii="Times New Roman" w:hAnsi="Times New Roman" w:cs="Times New Roman"/>
          <w:sz w:val="24"/>
          <w:szCs w:val="24"/>
        </w:rPr>
        <w:t>___</w:t>
      </w:r>
      <w:r w:rsidRPr="006255EF">
        <w:rPr>
          <w:rFonts w:ascii="Times New Roman" w:hAnsi="Times New Roman" w:cs="Times New Roman"/>
          <w:sz w:val="24"/>
          <w:szCs w:val="24"/>
        </w:rPr>
        <w:t>____ 20__ г. N ____</w:t>
      </w:r>
      <w:r w:rsidR="00304885" w:rsidRPr="006255EF">
        <w:rPr>
          <w:rFonts w:ascii="Times New Roman" w:hAnsi="Times New Roman" w:cs="Times New Roman"/>
          <w:sz w:val="24"/>
          <w:szCs w:val="24"/>
        </w:rPr>
        <w:t>_________________</w:t>
      </w:r>
      <w:r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w:t>
      </w:r>
      <w:r w:rsidR="00A83FB2" w:rsidRPr="006255EF">
        <w:rPr>
          <w:rFonts w:ascii="Times New Roman" w:hAnsi="Times New Roman" w:cs="Times New Roman"/>
          <w:sz w:val="24"/>
          <w:szCs w:val="24"/>
        </w:rPr>
        <w:t xml:space="preserve"> юридический и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rsidP="00A83FB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Ф.И.О. (последнее - при наличии)</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007C8D"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Право </w:t>
      </w:r>
      <w:r w:rsidR="00007C8D" w:rsidRPr="006255EF">
        <w:rPr>
          <w:rFonts w:ascii="Times New Roman" w:hAnsi="Times New Roman" w:cs="Times New Roman"/>
          <w:sz w:val="24"/>
          <w:szCs w:val="24"/>
        </w:rPr>
        <w:t>выполнени</w:t>
      </w:r>
      <w:r w:rsidRPr="006255EF">
        <w:rPr>
          <w:rFonts w:ascii="Times New Roman" w:hAnsi="Times New Roman" w:cs="Times New Roman"/>
          <w:sz w:val="24"/>
          <w:szCs w:val="24"/>
        </w:rPr>
        <w:t xml:space="preserve">я строительно-монтажных работ </w:t>
      </w:r>
      <w:r w:rsidR="00007C8D" w:rsidRPr="006255EF">
        <w:rPr>
          <w:rFonts w:ascii="Times New Roman" w:hAnsi="Times New Roman" w:cs="Times New Roman"/>
          <w:sz w:val="24"/>
          <w:szCs w:val="24"/>
        </w:rPr>
        <w:t>закреплено</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____ 20__ г. N 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Производителем работ приказом ___________ от "__" _________ г. N 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назначен 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фамилия, имя, отчество (последнее - при наличии))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имеющий ___________________________</w:t>
      </w:r>
      <w:r w:rsidR="00304885" w:rsidRPr="006255EF">
        <w:rPr>
          <w:rFonts w:ascii="Times New Roman" w:hAnsi="Times New Roman" w:cs="Times New Roman"/>
          <w:sz w:val="24"/>
          <w:szCs w:val="24"/>
        </w:rPr>
        <w:t>____________</w:t>
      </w:r>
      <w:r w:rsidRPr="006255EF">
        <w:rPr>
          <w:rFonts w:ascii="Times New Roman" w:hAnsi="Times New Roman" w:cs="Times New Roman"/>
          <w:sz w:val="24"/>
          <w:szCs w:val="24"/>
        </w:rPr>
        <w:t>__ специальное образование и стаж работы</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(высшее, среднее)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в строительстве __________________ лет,</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Строительный контроль в соответствии с договором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_________</w:t>
      </w:r>
      <w:r w:rsidR="00304885" w:rsidRPr="006255EF">
        <w:rPr>
          <w:rFonts w:ascii="Times New Roman" w:hAnsi="Times New Roman" w:cs="Times New Roman"/>
          <w:sz w:val="24"/>
          <w:szCs w:val="24"/>
        </w:rPr>
        <w:t>____</w:t>
      </w:r>
      <w:r w:rsidRPr="006255EF">
        <w:rPr>
          <w:rFonts w:ascii="Times New Roman" w:hAnsi="Times New Roman" w:cs="Times New Roman"/>
          <w:sz w:val="24"/>
          <w:szCs w:val="24"/>
        </w:rPr>
        <w:t>_ г.</w:t>
      </w:r>
      <w:r w:rsidR="00304885" w:rsidRPr="006255EF">
        <w:rPr>
          <w:rFonts w:ascii="Times New Roman" w:hAnsi="Times New Roman" w:cs="Times New Roman"/>
          <w:sz w:val="24"/>
          <w:szCs w:val="24"/>
        </w:rPr>
        <w:t xml:space="preserve"> </w:t>
      </w:r>
      <w:r w:rsidR="00A83FB2" w:rsidRPr="006255EF">
        <w:rPr>
          <w:rFonts w:ascii="Times New Roman" w:hAnsi="Times New Roman" w:cs="Times New Roman"/>
          <w:sz w:val="24"/>
          <w:szCs w:val="24"/>
        </w:rPr>
        <w:t>N ______</w:t>
      </w:r>
      <w:r w:rsidRPr="006255EF">
        <w:rPr>
          <w:rFonts w:ascii="Times New Roman" w:hAnsi="Times New Roman" w:cs="Times New Roman"/>
          <w:sz w:val="24"/>
          <w:szCs w:val="24"/>
        </w:rPr>
        <w:t>___ осуществляется</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_______________________________________________________________________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w:t>
      </w:r>
      <w:r w:rsidR="00304885" w:rsidRPr="006255EF">
        <w:t xml:space="preserve"> </w:t>
      </w:r>
      <w:r w:rsidR="00304885" w:rsidRPr="006255EF">
        <w:rPr>
          <w:rFonts w:ascii="Times New Roman" w:hAnsi="Times New Roman" w:cs="Times New Roman"/>
          <w:sz w:val="24"/>
          <w:szCs w:val="24"/>
        </w:rPr>
        <w:t>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w:t>
      </w:r>
    </w:p>
    <w:p w:rsidR="00007C8D" w:rsidRPr="006255EF" w:rsidRDefault="001C32EA" w:rsidP="001C32EA">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банковские реквизиты </w:t>
      </w:r>
      <w:r w:rsidR="00007C8D" w:rsidRPr="006255EF">
        <w:rPr>
          <w:rFonts w:ascii="Times New Roman" w:hAnsi="Times New Roman" w:cs="Times New Roman"/>
          <w:sz w:val="24"/>
          <w:szCs w:val="24"/>
        </w:rPr>
        <w:t>(наименование банка, р/с, к/с, БИК))</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функций заказчика (застройщика)</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закреплено </w:t>
      </w:r>
      <w:r w:rsidRPr="006255EF">
        <w:rPr>
          <w:rFonts w:ascii="Times New Roman" w:hAnsi="Times New Roman" w:cs="Times New Roman"/>
          <w:sz w:val="24"/>
          <w:szCs w:val="24"/>
        </w:rPr>
        <w:lastRenderedPageBreak/>
        <w:t>____________________________</w:t>
      </w:r>
      <w:r w:rsidR="00304885" w:rsidRPr="006255EF">
        <w:rPr>
          <w:rFonts w:ascii="Times New Roman" w:hAnsi="Times New Roman" w:cs="Times New Roman"/>
          <w:sz w:val="24"/>
          <w:szCs w:val="24"/>
        </w:rPr>
        <w:t>___________</w:t>
      </w:r>
      <w:r w:rsidRPr="006255EF">
        <w:rPr>
          <w:rFonts w:ascii="Times New Roman" w:hAnsi="Times New Roman" w:cs="Times New Roman"/>
          <w:sz w:val="24"/>
          <w:szCs w:val="24"/>
        </w:rPr>
        <w:t>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w:t>
      </w:r>
      <w:r w:rsidR="001C32EA"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 и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 от "_</w:t>
      </w:r>
      <w:r w:rsidR="001C32EA"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1C32EA" w:rsidRPr="006255EF">
        <w:rPr>
          <w:rFonts w:ascii="Times New Roman" w:hAnsi="Times New Roman" w:cs="Times New Roman"/>
          <w:sz w:val="24"/>
          <w:szCs w:val="24"/>
        </w:rPr>
        <w:t>__</w:t>
      </w:r>
      <w:r w:rsidRPr="006255EF">
        <w:rPr>
          <w:rFonts w:ascii="Times New Roman" w:hAnsi="Times New Roman" w:cs="Times New Roman"/>
          <w:sz w:val="24"/>
          <w:szCs w:val="24"/>
        </w:rPr>
        <w:t>________ г.</w:t>
      </w:r>
    </w:p>
    <w:p w:rsidR="00007C8D" w:rsidRPr="006255EF" w:rsidRDefault="001C32EA"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Обязуюсь </w:t>
      </w:r>
      <w:r w:rsidR="00571353" w:rsidRPr="006255EF">
        <w:rPr>
          <w:rFonts w:ascii="Times New Roman" w:hAnsi="Times New Roman" w:cs="Times New Roman"/>
          <w:sz w:val="24"/>
          <w:szCs w:val="24"/>
        </w:rPr>
        <w:t xml:space="preserve">обо всех </w:t>
      </w:r>
      <w:r w:rsidR="00007C8D" w:rsidRPr="006255EF">
        <w:rPr>
          <w:rFonts w:ascii="Times New Roman" w:hAnsi="Times New Roman" w:cs="Times New Roman"/>
          <w:sz w:val="24"/>
          <w:szCs w:val="24"/>
        </w:rPr>
        <w:t>изменениях</w:t>
      </w:r>
      <w:r w:rsidR="00571353" w:rsidRPr="006255EF">
        <w:rPr>
          <w:rFonts w:ascii="Times New Roman" w:hAnsi="Times New Roman" w:cs="Times New Roman"/>
          <w:sz w:val="24"/>
          <w:szCs w:val="24"/>
        </w:rPr>
        <w:t>, связанных</w:t>
      </w:r>
      <w:r w:rsidR="00007C8D" w:rsidRPr="006255EF">
        <w:rPr>
          <w:rFonts w:ascii="Times New Roman" w:hAnsi="Times New Roman" w:cs="Times New Roman"/>
          <w:sz w:val="24"/>
          <w:szCs w:val="24"/>
        </w:rPr>
        <w:t xml:space="preserve"> с приведенными в настоящем</w:t>
      </w:r>
      <w:r w:rsidR="00571353"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 xml:space="preserve">заявлении сведениями, сообщать в </w:t>
      </w:r>
      <w:r w:rsidR="00A83FB2" w:rsidRPr="006255EF">
        <w:rPr>
          <w:rFonts w:ascii="Times New Roman" w:hAnsi="Times New Roman" w:cs="Times New Roman"/>
          <w:sz w:val="24"/>
          <w:szCs w:val="24"/>
        </w:rPr>
        <w:t>__</w:t>
      </w:r>
      <w:r w:rsidR="00007C8D" w:rsidRPr="006255EF">
        <w:rPr>
          <w:rFonts w:ascii="Times New Roman" w:hAnsi="Times New Roman" w:cs="Times New Roman"/>
          <w:sz w:val="24"/>
          <w:szCs w:val="24"/>
        </w:rPr>
        <w:t>_____</w:t>
      </w:r>
      <w:r w:rsidR="00571353" w:rsidRPr="006255EF">
        <w:rPr>
          <w:rFonts w:ascii="Times New Roman" w:hAnsi="Times New Roman" w:cs="Times New Roman"/>
          <w:sz w:val="24"/>
          <w:szCs w:val="24"/>
        </w:rPr>
        <w:t>_________________________________</w:t>
      </w:r>
      <w:r w:rsidR="00007C8D" w:rsidRPr="006255EF">
        <w:rPr>
          <w:rFonts w:ascii="Times New Roman" w:hAnsi="Times New Roman" w:cs="Times New Roman"/>
          <w:sz w:val="24"/>
          <w:szCs w:val="24"/>
        </w:rPr>
        <w:t>_______</w:t>
      </w:r>
      <w:r w:rsidR="00A83FB2" w:rsidRPr="006255EF">
        <w:rPr>
          <w:rFonts w:ascii="Times New Roman" w:hAnsi="Times New Roman" w:cs="Times New Roman"/>
          <w:sz w:val="24"/>
          <w:szCs w:val="24"/>
        </w:rPr>
        <w:t>__________</w:t>
      </w:r>
      <w:r w:rsidR="00007C8D" w:rsidRPr="006255EF">
        <w:rPr>
          <w:rFonts w:ascii="Times New Roman" w:hAnsi="Times New Roman" w:cs="Times New Roman"/>
          <w:sz w:val="24"/>
          <w:szCs w:val="24"/>
        </w:rPr>
        <w:t>_______</w:t>
      </w:r>
    </w:p>
    <w:p w:rsidR="00A83FB2" w:rsidRPr="006255EF" w:rsidRDefault="00A83FB2" w:rsidP="004475AC">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4475AC" w:rsidRPr="006255EF">
        <w:rPr>
          <w:rFonts w:ascii="Times New Roman" w:hAnsi="Times New Roman" w:cs="Times New Roman"/>
          <w:sz w:val="24"/>
          <w:szCs w:val="24"/>
        </w:rPr>
        <w:t>_____</w:t>
      </w:r>
      <w:r w:rsidRPr="006255EF">
        <w:rPr>
          <w:rFonts w:ascii="Times New Roman" w:hAnsi="Times New Roman" w:cs="Times New Roman"/>
          <w:sz w:val="24"/>
          <w:szCs w:val="24"/>
        </w:rPr>
        <w:t>______</w:t>
      </w:r>
    </w:p>
    <w:p w:rsidR="00007C8D" w:rsidRPr="006255EF" w:rsidRDefault="00007C8D"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уполномоченного органа)</w:t>
      </w:r>
    </w:p>
    <w:p w:rsidR="00007C8D" w:rsidRPr="006255EF" w:rsidRDefault="001C32EA" w:rsidP="004475AC">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Разрешение на строительство с внесенными изменениями в связи </w:t>
      </w:r>
      <w:r w:rsidR="00007C8D" w:rsidRPr="006255EF">
        <w:rPr>
          <w:rFonts w:ascii="Times New Roman" w:hAnsi="Times New Roman" w:cs="Times New Roman"/>
          <w:sz w:val="24"/>
          <w:szCs w:val="24"/>
        </w:rPr>
        <w:t>с</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продлением срока его действия получаю в Министерстве/МФЦ/электронном виде.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    ____________     _____________________________________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1C32EA"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(должность)      </w:t>
      </w:r>
      <w:r w:rsidR="001C32EA"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(подпись)   </w:t>
      </w:r>
      <w:r w:rsidR="001C32EA"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(Ф.И.О. (последнее - при наличии))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w:t>
      </w:r>
      <w:r w:rsidR="001C32EA" w:rsidRPr="006255EF">
        <w:rPr>
          <w:rFonts w:ascii="Times New Roman" w:hAnsi="Times New Roman" w:cs="Times New Roman"/>
          <w:sz w:val="24"/>
          <w:szCs w:val="24"/>
        </w:rPr>
        <w:t>__</w:t>
      </w:r>
      <w:r w:rsidRPr="006255EF">
        <w:rPr>
          <w:rFonts w:ascii="Times New Roman" w:hAnsi="Times New Roman" w:cs="Times New Roman"/>
          <w:sz w:val="24"/>
          <w:szCs w:val="24"/>
        </w:rPr>
        <w:t>_" ___</w:t>
      </w:r>
      <w:r w:rsidR="001C32EA" w:rsidRPr="006255EF">
        <w:rPr>
          <w:rFonts w:ascii="Times New Roman" w:hAnsi="Times New Roman" w:cs="Times New Roman"/>
          <w:sz w:val="24"/>
          <w:szCs w:val="24"/>
        </w:rPr>
        <w:t>____</w:t>
      </w:r>
      <w:r w:rsidRPr="006255EF">
        <w:rPr>
          <w:rFonts w:ascii="Times New Roman" w:hAnsi="Times New Roman" w:cs="Times New Roman"/>
          <w:sz w:val="24"/>
          <w:szCs w:val="24"/>
        </w:rPr>
        <w:t>_____ 20__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М.П. (при наличии)</w:t>
      </w: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8165C0" w:rsidRPr="006255EF" w:rsidRDefault="008165C0">
      <w:pPr>
        <w:widowControl/>
        <w:spacing w:after="160" w:line="259" w:lineRule="auto"/>
        <w:jc w:val="left"/>
        <w:rPr>
          <w:rFonts w:eastAsiaTheme="minorEastAsia"/>
          <w:sz w:val="28"/>
          <w:szCs w:val="28"/>
        </w:rPr>
      </w:pPr>
      <w:r w:rsidRPr="006255EF">
        <w:rPr>
          <w:sz w:val="28"/>
          <w:szCs w:val="28"/>
        </w:rPr>
        <w:br w:type="page"/>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7</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745437" w:rsidRPr="00CD5AB8" w:rsidRDefault="00745437" w:rsidP="00CD5AB8">
      <w:pPr>
        <w:widowControl/>
        <w:ind w:right="-1" w:firstLine="709"/>
        <w:jc w:val="right"/>
        <w:rPr>
          <w:color w:val="000000"/>
          <w:spacing w:val="-6"/>
          <w:sz w:val="28"/>
          <w:szCs w:val="28"/>
        </w:rPr>
      </w:pPr>
    </w:p>
    <w:p w:rsidR="00745437" w:rsidRPr="006255EF" w:rsidRDefault="00745437" w:rsidP="00745437">
      <w:pPr>
        <w:pStyle w:val="ConsPlusNormal"/>
        <w:jc w:val="right"/>
        <w:rPr>
          <w:rFonts w:ascii="Times New Roman" w:hAnsi="Times New Roman" w:cs="Times New Roman"/>
          <w:sz w:val="24"/>
          <w:szCs w:val="28"/>
        </w:rPr>
      </w:pPr>
      <w:r w:rsidRPr="006255EF">
        <w:rPr>
          <w:rFonts w:ascii="Times New Roman" w:hAnsi="Times New Roman" w:cs="Times New Roman"/>
          <w:sz w:val="24"/>
          <w:szCs w:val="28"/>
        </w:rPr>
        <w:t>Форма</w:t>
      </w:r>
    </w:p>
    <w:p w:rsidR="00745437" w:rsidRPr="006255EF" w:rsidRDefault="00745437" w:rsidP="00745437">
      <w:pPr>
        <w:pStyle w:val="ConsPlusNormal"/>
        <w:jc w:val="right"/>
        <w:rPr>
          <w:rFonts w:ascii="Times New Roman" w:hAnsi="Times New Roman" w:cs="Times New Roman"/>
          <w:sz w:val="24"/>
          <w:szCs w:val="28"/>
        </w:rPr>
      </w:pPr>
    </w:p>
    <w:p w:rsidR="00745437" w:rsidRPr="006255EF" w:rsidRDefault="00745437" w:rsidP="00745437">
      <w:pPr>
        <w:pStyle w:val="ConsPlusNonformat"/>
        <w:ind w:left="3540" w:firstLine="708"/>
        <w:jc w:val="both"/>
        <w:rPr>
          <w:rFonts w:ascii="Times New Roman" w:hAnsi="Times New Roman" w:cs="Times New Roman"/>
          <w:sz w:val="24"/>
          <w:szCs w:val="24"/>
        </w:rPr>
      </w:pPr>
      <w:r>
        <w:rPr>
          <w:rFonts w:ascii="Times New Roman" w:hAnsi="Times New Roman" w:cs="Times New Roman"/>
          <w:sz w:val="24"/>
          <w:szCs w:val="24"/>
        </w:rPr>
        <w:t>кому: Министерство строительства</w:t>
      </w:r>
      <w:r w:rsidRPr="006255EF">
        <w:rPr>
          <w:rFonts w:ascii="Times New Roman" w:hAnsi="Times New Roman" w:cs="Times New Roman"/>
          <w:sz w:val="24"/>
          <w:szCs w:val="24"/>
        </w:rPr>
        <w:t xml:space="preserve">, архитектуры и </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жилищно-коммунального хозяйства </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Республики Татарстан</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от кого: __________________________________________</w:t>
      </w:r>
    </w:p>
    <w:p w:rsidR="00745437" w:rsidRPr="006255EF" w:rsidRDefault="00745437" w:rsidP="00745437">
      <w:pPr>
        <w:pStyle w:val="ConsPlusNonformat"/>
        <w:ind w:left="4248"/>
        <w:jc w:val="both"/>
        <w:rPr>
          <w:rFonts w:ascii="Times New Roman" w:hAnsi="Times New Roman" w:cs="Times New Roman"/>
          <w:sz w:val="24"/>
          <w:szCs w:val="24"/>
        </w:rPr>
      </w:pPr>
      <w:r w:rsidRPr="006255EF">
        <w:rPr>
          <w:rFonts w:ascii="Times New Roman" w:hAnsi="Times New Roman" w:cs="Times New Roman"/>
          <w:sz w:val="22"/>
          <w:szCs w:val="24"/>
        </w:rPr>
        <w:t>(наименование юридического лица - застройщик)</w:t>
      </w:r>
      <w:r w:rsidRPr="006255EF">
        <w:rPr>
          <w:rFonts w:ascii="Times New Roman" w:hAnsi="Times New Roman" w:cs="Times New Roman"/>
          <w:sz w:val="24"/>
          <w:szCs w:val="24"/>
        </w:rPr>
        <w:t>,</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планирующего осуществлять строительство, реконструкцию</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ИНН; юридический и почтовый адреса</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Ф.И.О. (последнее - при наличии) руководителя; телефон</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банковские реквизиты (наименование банка, р/с, к/с, БИК)</w:t>
      </w:r>
    </w:p>
    <w:p w:rsidR="00745437" w:rsidRPr="006255EF" w:rsidRDefault="00745437" w:rsidP="00745437">
      <w:pPr>
        <w:pStyle w:val="ConsPlusNormal"/>
        <w:jc w:val="both"/>
        <w:rPr>
          <w:rFonts w:ascii="Times New Roman" w:hAnsi="Times New Roman" w:cs="Times New Roman"/>
          <w:sz w:val="24"/>
          <w:szCs w:val="28"/>
        </w:rPr>
      </w:pPr>
    </w:p>
    <w:p w:rsidR="00745437" w:rsidRPr="006255EF" w:rsidRDefault="00745437" w:rsidP="00745437">
      <w:pPr>
        <w:pStyle w:val="ConsPlusNonformat"/>
        <w:jc w:val="both"/>
        <w:rPr>
          <w:rFonts w:ascii="Times New Roman" w:hAnsi="Times New Roman" w:cs="Times New Roman"/>
          <w:sz w:val="24"/>
          <w:szCs w:val="28"/>
        </w:rPr>
      </w:pP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Заявление</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 внесении изменений в разрешение на строительство</w:t>
      </w:r>
    </w:p>
    <w:p w:rsidR="00745437" w:rsidRPr="006255EF" w:rsidRDefault="00745437" w:rsidP="00745437">
      <w:pPr>
        <w:pStyle w:val="ConsPlusNonformat"/>
        <w:jc w:val="both"/>
        <w:rPr>
          <w:rFonts w:ascii="Times New Roman" w:hAnsi="Times New Roman" w:cs="Times New Roman"/>
          <w:sz w:val="24"/>
          <w:szCs w:val="24"/>
        </w:rPr>
      </w:pPr>
    </w:p>
    <w:p w:rsidR="00745437" w:rsidRPr="006255EF" w:rsidRDefault="00745437" w:rsidP="00745437">
      <w:pPr>
        <w:pStyle w:val="ConsPlusNonformat"/>
        <w:ind w:firstLine="567"/>
        <w:rPr>
          <w:rFonts w:ascii="Times New Roman" w:hAnsi="Times New Roman" w:cs="Times New Roman"/>
          <w:sz w:val="24"/>
          <w:szCs w:val="24"/>
        </w:rPr>
      </w:pPr>
      <w:r w:rsidRPr="006255EF">
        <w:rPr>
          <w:rFonts w:ascii="Times New Roman" w:hAnsi="Times New Roman" w:cs="Times New Roman"/>
          <w:sz w:val="24"/>
          <w:szCs w:val="24"/>
        </w:rPr>
        <w:t>В соответствии со статьей 51 Градостроительного кодекса Российской Федерации прошу внести в разрешение на строительство от ______________ № ______________________ следующие изменения __________________________________________________________________________________________________________________________________________________________________________</w:t>
      </w:r>
    </w:p>
    <w:p w:rsidR="00745437" w:rsidRPr="006255EF" w:rsidRDefault="00745437" w:rsidP="00745437">
      <w:pPr>
        <w:pStyle w:val="ConsPlusNonformat"/>
        <w:rPr>
          <w:rFonts w:ascii="Times New Roman" w:hAnsi="Times New Roman" w:cs="Times New Roman"/>
          <w:sz w:val="24"/>
          <w:szCs w:val="24"/>
        </w:rPr>
      </w:pPr>
      <w:r w:rsidRPr="006255EF">
        <w:rPr>
          <w:rFonts w:ascii="Times New Roman" w:hAnsi="Times New Roman" w:cs="Times New Roman"/>
          <w:sz w:val="24"/>
          <w:szCs w:val="24"/>
        </w:rPr>
        <w:t>в связи с _____________________________________________________________________________</w:t>
      </w:r>
    </w:p>
    <w:p w:rsidR="00745437" w:rsidRPr="006255EF" w:rsidRDefault="00745437" w:rsidP="00745437">
      <w:pPr>
        <w:pStyle w:val="ConsPlusNonformat"/>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ind w:firstLine="567"/>
        <w:rPr>
          <w:rFonts w:ascii="Times New Roman" w:hAnsi="Times New Roman" w:cs="Times New Roman"/>
          <w:sz w:val="24"/>
          <w:szCs w:val="24"/>
        </w:rPr>
      </w:pP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Строительство (реконструкция) осуществляется на основании:</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 от "____" _____________ г. N 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на пользование землей закреплено 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 от "____" ____________ г. N ____________.</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на строительство объекта разработана 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lastRenderedPageBreak/>
        <w:t>(наименование проектной организации, ИНН, юридический и почтовый адреса,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имеющей право на выполнение проектных работ, закрепленное 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"____" _____________ г. N ______, и согласована в установленном порядке с заинтересованными организациями и органами архитектуры и градостроительства: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положительное заключение государственной экспертизы  получено  за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______________________ от "____" __________________ г.</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схема планировочной организации земельного участка согласована за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 N ________ от "____" ____________ г.</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организации)</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Проектно-сметная документация утверждена 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 за N ________ от "____" ______________ г.</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Финансирование строительства (реконструкции) застройщиком осуществляется 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и номер счета)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Работы ведутся подрядным (хозяйственным) способом в соответствии с договором </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"____" ___________ 20__ г. N 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 почтовый адреса,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Ф.И.О. (последнее - при наличии) руководителя, номер телефона,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строительно-монтажных работ закреплено</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"____" __________ 20__ г. N 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Производителем работ приказом ___________ от "__" _________ г. N 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назначен 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фамилия, имя, отчество (последнее - при наличии))</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имеющий _________________________________________ специальное образование и стаж работы</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(высшее, среднее)</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в строительстве __________________ лет,</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Строительный контроль в соответствии с договором от "____" ______________ г. N _________ осуществляется 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w:t>
      </w:r>
      <w:r w:rsidRPr="006255EF">
        <w:t xml:space="preserve"> </w:t>
      </w:r>
      <w:r w:rsidRPr="006255EF">
        <w:rPr>
          <w:rFonts w:ascii="Times New Roman" w:hAnsi="Times New Roman" w:cs="Times New Roman"/>
          <w:sz w:val="24"/>
          <w:szCs w:val="24"/>
        </w:rPr>
        <w:t>почтовый адреса,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функций заказчика (застройщика) закреплено 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 и организации, его выдавшей)</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N ___________ от "____" ______________ г.</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Обязуюсь обо всех изменениях, связанных с приведенными в настоящем заявлении сведениями, сообщать в 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уполномоченного органа)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Разрешение на строительство с внесенными изменениями в связи с продлением срока его действия получаю в Министерстве/МФЦ/электронном виде.</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745437" w:rsidRPr="006255EF" w:rsidRDefault="00745437" w:rsidP="00745437">
      <w:pPr>
        <w:pStyle w:val="ConsPlusNonformat"/>
        <w:jc w:val="both"/>
        <w:rPr>
          <w:rFonts w:ascii="Times New Roman" w:hAnsi="Times New Roman" w:cs="Times New Roman"/>
          <w:sz w:val="24"/>
          <w:szCs w:val="24"/>
        </w:rPr>
      </w:pP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    ____________     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(должность)             (подпись)               (Ф.И.О. (последнее - при наличии))</w:t>
      </w:r>
    </w:p>
    <w:p w:rsidR="00745437" w:rsidRPr="006255EF" w:rsidRDefault="00745437" w:rsidP="00745437">
      <w:pPr>
        <w:pStyle w:val="ConsPlusNonformat"/>
        <w:jc w:val="both"/>
        <w:rPr>
          <w:rFonts w:ascii="Times New Roman" w:hAnsi="Times New Roman" w:cs="Times New Roman"/>
          <w:sz w:val="24"/>
          <w:szCs w:val="24"/>
        </w:rPr>
      </w:pP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 ____________ 20__ г.</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М.П. (при наличии)</w:t>
      </w:r>
    </w:p>
    <w:p w:rsidR="00745437" w:rsidRPr="006255EF" w:rsidRDefault="00745437" w:rsidP="00745437">
      <w:pPr>
        <w:widowControl/>
        <w:spacing w:after="160" w:line="259" w:lineRule="auto"/>
        <w:jc w:val="left"/>
        <w:rPr>
          <w:rFonts w:eastAsiaTheme="minorEastAsia"/>
          <w:sz w:val="28"/>
          <w:szCs w:val="28"/>
        </w:rPr>
      </w:pPr>
      <w:r w:rsidRPr="006255EF">
        <w:rPr>
          <w:sz w:val="28"/>
          <w:szCs w:val="28"/>
        </w:rPr>
        <w:br w:type="page"/>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8</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007C8D" w:rsidRPr="00D606B4" w:rsidRDefault="00007C8D" w:rsidP="00D606B4">
      <w:pPr>
        <w:widowControl/>
        <w:ind w:right="-1" w:firstLine="709"/>
        <w:jc w:val="right"/>
        <w:rPr>
          <w:color w:val="000000"/>
          <w:spacing w:val="-6"/>
          <w:sz w:val="28"/>
          <w:szCs w:val="28"/>
        </w:rPr>
      </w:pPr>
    </w:p>
    <w:p w:rsidR="00007C8D" w:rsidRPr="006255EF" w:rsidRDefault="00007C8D">
      <w:pPr>
        <w:pStyle w:val="ConsPlusNormal"/>
        <w:jc w:val="right"/>
        <w:rPr>
          <w:rFonts w:ascii="Times New Roman" w:hAnsi="Times New Roman" w:cs="Times New Roman"/>
          <w:sz w:val="24"/>
          <w:szCs w:val="28"/>
        </w:rPr>
      </w:pPr>
      <w:r w:rsidRPr="006255EF">
        <w:rPr>
          <w:rFonts w:ascii="Times New Roman" w:hAnsi="Times New Roman" w:cs="Times New Roman"/>
          <w:sz w:val="24"/>
          <w:szCs w:val="28"/>
        </w:rPr>
        <w:t>Форма</w:t>
      </w:r>
    </w:p>
    <w:p w:rsidR="004D3DC2" w:rsidRPr="006255EF" w:rsidRDefault="004D3DC2">
      <w:pPr>
        <w:pStyle w:val="ConsPlusNormal"/>
        <w:jc w:val="right"/>
        <w:rPr>
          <w:rFonts w:ascii="Times New Roman" w:hAnsi="Times New Roman" w:cs="Times New Roman"/>
          <w:sz w:val="24"/>
          <w:szCs w:val="28"/>
        </w:rPr>
      </w:pP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кому: Министерство строительств</w:t>
      </w:r>
      <w:r w:rsidR="0025250B">
        <w:rPr>
          <w:rFonts w:ascii="Times New Roman" w:hAnsi="Times New Roman" w:cs="Times New Roman"/>
          <w:sz w:val="24"/>
          <w:szCs w:val="24"/>
        </w:rPr>
        <w:t>а</w:t>
      </w:r>
      <w:r w:rsidRPr="006255EF">
        <w:rPr>
          <w:rFonts w:ascii="Times New Roman" w:hAnsi="Times New Roman" w:cs="Times New Roman"/>
          <w:sz w:val="24"/>
          <w:szCs w:val="24"/>
        </w:rPr>
        <w:t xml:space="preserve">, архитектуры и </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жилищно-коммунального хозяйства </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Республики Татарстан</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от кого: __________________________________________</w:t>
      </w:r>
    </w:p>
    <w:p w:rsidR="004D3DC2" w:rsidRPr="006255EF" w:rsidRDefault="004D3DC2" w:rsidP="004D3DC2">
      <w:pPr>
        <w:pStyle w:val="ConsPlusNonformat"/>
        <w:ind w:left="4248"/>
        <w:jc w:val="both"/>
        <w:rPr>
          <w:rFonts w:ascii="Times New Roman" w:hAnsi="Times New Roman" w:cs="Times New Roman"/>
          <w:sz w:val="24"/>
          <w:szCs w:val="24"/>
        </w:rPr>
      </w:pPr>
      <w:r w:rsidRPr="006255EF">
        <w:rPr>
          <w:rFonts w:ascii="Times New Roman" w:hAnsi="Times New Roman" w:cs="Times New Roman"/>
          <w:sz w:val="22"/>
          <w:szCs w:val="24"/>
        </w:rPr>
        <w:t>(наименование юридического лица - застройщик)</w:t>
      </w:r>
      <w:r w:rsidRPr="006255EF">
        <w:rPr>
          <w:rFonts w:ascii="Times New Roman" w:hAnsi="Times New Roman" w:cs="Times New Roman"/>
          <w:sz w:val="24"/>
          <w:szCs w:val="24"/>
        </w:rPr>
        <w:t>,</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планирующего осуществлять строительство, реконструкцию</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ИНН; юридический и почтовый адреса</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Ф.И.О. (последнее - при наличии) руководителя; телефон</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банковские реквизиты (наименование банка, р/с, к/с, БИК)</w:t>
      </w:r>
    </w:p>
    <w:p w:rsidR="00007C8D" w:rsidRPr="006255EF" w:rsidRDefault="00007C8D">
      <w:pPr>
        <w:pStyle w:val="ConsPlusNonformat"/>
        <w:jc w:val="both"/>
        <w:rPr>
          <w:rFonts w:ascii="Times New Roman" w:hAnsi="Times New Roman" w:cs="Times New Roman"/>
          <w:sz w:val="24"/>
          <w:szCs w:val="24"/>
        </w:rPr>
      </w:pPr>
    </w:p>
    <w:p w:rsidR="00A16768" w:rsidRPr="006255EF" w:rsidRDefault="00A16768">
      <w:pPr>
        <w:pStyle w:val="ConsPlusNonformat"/>
        <w:jc w:val="both"/>
        <w:rPr>
          <w:rFonts w:ascii="Times New Roman" w:hAnsi="Times New Roman" w:cs="Times New Roman"/>
          <w:sz w:val="24"/>
          <w:szCs w:val="24"/>
        </w:rPr>
      </w:pPr>
    </w:p>
    <w:p w:rsidR="00007C8D" w:rsidRPr="006255EF" w:rsidRDefault="00007C8D" w:rsidP="004D3DC2">
      <w:pPr>
        <w:pStyle w:val="ConsPlusNonformat"/>
        <w:jc w:val="center"/>
        <w:rPr>
          <w:rFonts w:ascii="Times New Roman" w:hAnsi="Times New Roman" w:cs="Times New Roman"/>
          <w:sz w:val="24"/>
          <w:szCs w:val="24"/>
        </w:rPr>
      </w:pPr>
      <w:bookmarkStart w:id="29" w:name="P814"/>
      <w:bookmarkEnd w:id="29"/>
      <w:r w:rsidRPr="006255EF">
        <w:rPr>
          <w:rFonts w:ascii="Times New Roman" w:hAnsi="Times New Roman" w:cs="Times New Roman"/>
          <w:sz w:val="24"/>
          <w:szCs w:val="24"/>
        </w:rPr>
        <w:t>Заявление</w:t>
      </w:r>
    </w:p>
    <w:p w:rsidR="00007C8D" w:rsidRPr="006255EF" w:rsidRDefault="00007C8D" w:rsidP="004D3DC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об исправлении технической ошибки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Сообщаю об ошибке, допущенной при оказании государственной услуги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w:t>
      </w:r>
      <w:r w:rsidR="004D3DC2"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услуги)</w:t>
      </w:r>
    </w:p>
    <w:p w:rsidR="00007C8D" w:rsidRPr="006255EF" w:rsidRDefault="00007C8D"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Записано: _____________________________</w:t>
      </w:r>
      <w:r w:rsidR="004D3DC2" w:rsidRPr="006255EF">
        <w:rPr>
          <w:rFonts w:ascii="Times New Roman" w:hAnsi="Times New Roman" w:cs="Times New Roman"/>
          <w:sz w:val="24"/>
          <w:szCs w:val="24"/>
        </w:rPr>
        <w:t>_______________</w:t>
      </w:r>
      <w:r w:rsidR="003669ED" w:rsidRPr="006255EF">
        <w:rPr>
          <w:rFonts w:ascii="Times New Roman" w:hAnsi="Times New Roman" w:cs="Times New Roman"/>
          <w:sz w:val="24"/>
          <w:szCs w:val="24"/>
        </w:rPr>
        <w:t>________________________</w:t>
      </w:r>
      <w:r w:rsidRPr="006255EF">
        <w:rPr>
          <w:rFonts w:ascii="Times New Roman" w:hAnsi="Times New Roman" w:cs="Times New Roman"/>
          <w:sz w:val="24"/>
          <w:szCs w:val="24"/>
        </w:rPr>
        <w:t>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w:t>
      </w:r>
      <w:r w:rsidR="004D3DC2" w:rsidRPr="006255EF">
        <w:rPr>
          <w:rFonts w:ascii="Times New Roman" w:hAnsi="Times New Roman" w:cs="Times New Roman"/>
          <w:sz w:val="24"/>
          <w:szCs w:val="24"/>
        </w:rPr>
        <w:t>__________</w:t>
      </w:r>
      <w:r w:rsidRPr="006255EF">
        <w:rPr>
          <w:rFonts w:ascii="Times New Roman" w:hAnsi="Times New Roman" w:cs="Times New Roman"/>
          <w:sz w:val="24"/>
          <w:szCs w:val="24"/>
        </w:rPr>
        <w:t>______</w:t>
      </w:r>
    </w:p>
    <w:p w:rsidR="00007C8D" w:rsidRPr="006255EF" w:rsidRDefault="00007C8D"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Правильные</w:t>
      </w:r>
      <w:r w:rsidR="004D3DC2" w:rsidRPr="006255EF">
        <w:rPr>
          <w:rFonts w:ascii="Times New Roman" w:hAnsi="Times New Roman" w:cs="Times New Roman"/>
          <w:sz w:val="24"/>
          <w:szCs w:val="24"/>
        </w:rPr>
        <w:t xml:space="preserve"> </w:t>
      </w:r>
      <w:r w:rsidRPr="006255EF">
        <w:rPr>
          <w:rFonts w:ascii="Times New Roman" w:hAnsi="Times New Roman" w:cs="Times New Roman"/>
          <w:sz w:val="24"/>
          <w:szCs w:val="24"/>
        </w:rPr>
        <w:t>сведения ________________________________________________</w:t>
      </w:r>
      <w:r w:rsidR="004D3DC2" w:rsidRPr="006255EF">
        <w:rPr>
          <w:rFonts w:ascii="Times New Roman" w:hAnsi="Times New Roman" w:cs="Times New Roman"/>
          <w:sz w:val="24"/>
          <w:szCs w:val="24"/>
        </w:rPr>
        <w:t>_</w:t>
      </w:r>
      <w:r w:rsidR="003669ED" w:rsidRPr="006255EF">
        <w:rPr>
          <w:rFonts w:ascii="Times New Roman" w:hAnsi="Times New Roman" w:cs="Times New Roman"/>
          <w:sz w:val="24"/>
          <w:szCs w:val="24"/>
        </w:rPr>
        <w:t>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w:t>
      </w:r>
      <w:r w:rsidR="004D3DC2"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_________________________________________________</w:t>
      </w:r>
    </w:p>
    <w:p w:rsidR="00007C8D" w:rsidRPr="003669ED" w:rsidRDefault="004D3DC2"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Прошу</w:t>
      </w:r>
      <w:r w:rsidR="00007C8D" w:rsidRPr="006255EF">
        <w:rPr>
          <w:rFonts w:ascii="Times New Roman" w:hAnsi="Times New Roman" w:cs="Times New Roman"/>
          <w:sz w:val="24"/>
          <w:szCs w:val="24"/>
        </w:rPr>
        <w:t xml:space="preserve"> исправить допущенную техническую ошибку и внест</w:t>
      </w:r>
      <w:r w:rsidR="00007C8D" w:rsidRPr="003669ED">
        <w:rPr>
          <w:rFonts w:ascii="Times New Roman" w:hAnsi="Times New Roman" w:cs="Times New Roman"/>
          <w:sz w:val="24"/>
          <w:szCs w:val="24"/>
        </w:rPr>
        <w:t>и соответствующие</w:t>
      </w:r>
      <w:r w:rsidRPr="003669ED">
        <w:rPr>
          <w:rFonts w:ascii="Times New Roman" w:hAnsi="Times New Roman" w:cs="Times New Roman"/>
          <w:sz w:val="24"/>
          <w:szCs w:val="24"/>
        </w:rPr>
        <w:t xml:space="preserve"> </w:t>
      </w:r>
      <w:r w:rsidR="00007C8D" w:rsidRPr="003669ED">
        <w:rPr>
          <w:rFonts w:ascii="Times New Roman" w:hAnsi="Times New Roman" w:cs="Times New Roman"/>
          <w:sz w:val="24"/>
          <w:szCs w:val="24"/>
        </w:rPr>
        <w:t>изменения в документ, являющийся результатом государственной услуги.</w:t>
      </w:r>
    </w:p>
    <w:p w:rsidR="00007C8D" w:rsidRPr="003669ED" w:rsidRDefault="00007C8D" w:rsidP="003669ED">
      <w:pPr>
        <w:pStyle w:val="ConsPlusNonformat"/>
        <w:ind w:firstLine="567"/>
        <w:jc w:val="both"/>
        <w:rPr>
          <w:rFonts w:ascii="Times New Roman" w:hAnsi="Times New Roman" w:cs="Times New Roman"/>
          <w:sz w:val="24"/>
          <w:szCs w:val="24"/>
        </w:rPr>
      </w:pPr>
      <w:r w:rsidRPr="003669ED">
        <w:rPr>
          <w:rFonts w:ascii="Times New Roman" w:hAnsi="Times New Roman" w:cs="Times New Roman"/>
          <w:sz w:val="24"/>
          <w:szCs w:val="24"/>
        </w:rPr>
        <w:t>Прилагаю следующие документы:</w:t>
      </w:r>
    </w:p>
    <w:p w:rsidR="00007C8D" w:rsidRPr="003669ED" w:rsidRDefault="00007C8D" w:rsidP="003669ED">
      <w:pPr>
        <w:pStyle w:val="ConsPlusNonformat"/>
        <w:tabs>
          <w:tab w:val="left" w:pos="284"/>
        </w:tabs>
        <w:ind w:firstLine="567"/>
        <w:jc w:val="both"/>
        <w:rPr>
          <w:rFonts w:ascii="Times New Roman" w:hAnsi="Times New Roman" w:cs="Times New Roman"/>
          <w:sz w:val="24"/>
          <w:szCs w:val="24"/>
        </w:rPr>
      </w:pPr>
      <w:r w:rsidRPr="003669ED">
        <w:rPr>
          <w:rFonts w:ascii="Times New Roman" w:hAnsi="Times New Roman" w:cs="Times New Roman"/>
          <w:sz w:val="24"/>
          <w:szCs w:val="24"/>
        </w:rPr>
        <w:t>1.</w:t>
      </w:r>
    </w:p>
    <w:p w:rsidR="00007C8D" w:rsidRPr="003669ED" w:rsidRDefault="00007C8D" w:rsidP="003669ED">
      <w:pPr>
        <w:pStyle w:val="ConsPlusNonformat"/>
        <w:ind w:firstLine="567"/>
        <w:jc w:val="both"/>
        <w:rPr>
          <w:rFonts w:ascii="Times New Roman" w:hAnsi="Times New Roman" w:cs="Times New Roman"/>
          <w:sz w:val="24"/>
          <w:szCs w:val="24"/>
        </w:rPr>
      </w:pPr>
      <w:r w:rsidRPr="003669ED">
        <w:rPr>
          <w:rFonts w:ascii="Times New Roman" w:hAnsi="Times New Roman" w:cs="Times New Roman"/>
          <w:sz w:val="24"/>
          <w:szCs w:val="24"/>
        </w:rPr>
        <w:t>2.</w:t>
      </w:r>
    </w:p>
    <w:p w:rsidR="00007C8D" w:rsidRPr="003B0ED8" w:rsidRDefault="00007C8D" w:rsidP="003669ED">
      <w:pPr>
        <w:pStyle w:val="ConsPlusNonformat"/>
        <w:ind w:firstLine="567"/>
        <w:jc w:val="both"/>
        <w:rPr>
          <w:rFonts w:ascii="Times New Roman" w:hAnsi="Times New Roman" w:cs="Times New Roman"/>
          <w:sz w:val="24"/>
          <w:szCs w:val="24"/>
        </w:rPr>
      </w:pPr>
      <w:r w:rsidRPr="003669ED">
        <w:rPr>
          <w:rFonts w:ascii="Times New Roman" w:hAnsi="Times New Roman" w:cs="Times New Roman"/>
          <w:sz w:val="24"/>
          <w:szCs w:val="24"/>
        </w:rPr>
        <w:t>3.</w:t>
      </w:r>
    </w:p>
    <w:p w:rsidR="00007C8D" w:rsidRPr="003B0ED8" w:rsidRDefault="00007C8D" w:rsidP="003669ED">
      <w:pPr>
        <w:pStyle w:val="ConsPlusNonformat"/>
        <w:ind w:firstLine="567"/>
        <w:jc w:val="both"/>
        <w:rPr>
          <w:rFonts w:ascii="Times New Roman" w:hAnsi="Times New Roman" w:cs="Times New Roman"/>
          <w:sz w:val="24"/>
          <w:szCs w:val="24"/>
        </w:rPr>
      </w:pPr>
      <w:r w:rsidRPr="003B0ED8">
        <w:rPr>
          <w:rFonts w:ascii="Times New Roman" w:hAnsi="Times New Roman" w:cs="Times New Roman"/>
          <w:sz w:val="24"/>
          <w:szCs w:val="24"/>
        </w:rPr>
        <w:t>Прошу направить результат принятого решения (исправленный документ, или</w:t>
      </w:r>
      <w:r w:rsidR="004D3DC2">
        <w:rPr>
          <w:rFonts w:ascii="Times New Roman" w:hAnsi="Times New Roman" w:cs="Times New Roman"/>
          <w:sz w:val="24"/>
          <w:szCs w:val="24"/>
        </w:rPr>
        <w:t xml:space="preserve"> </w:t>
      </w:r>
      <w:r w:rsidRPr="003B0ED8">
        <w:rPr>
          <w:rFonts w:ascii="Times New Roman" w:hAnsi="Times New Roman" w:cs="Times New Roman"/>
          <w:sz w:val="24"/>
          <w:szCs w:val="24"/>
        </w:rPr>
        <w:t>уведомление об отказе):</w:t>
      </w:r>
    </w:p>
    <w:p w:rsidR="00007C8D" w:rsidRPr="003B0ED8" w:rsidRDefault="00007C8D" w:rsidP="003669ED">
      <w:pPr>
        <w:pStyle w:val="ConsPlusNonformat"/>
        <w:ind w:firstLine="567"/>
        <w:jc w:val="both"/>
        <w:rPr>
          <w:rFonts w:ascii="Times New Roman" w:hAnsi="Times New Roman" w:cs="Times New Roman"/>
          <w:sz w:val="24"/>
          <w:szCs w:val="24"/>
        </w:rPr>
      </w:pPr>
      <w:r w:rsidRPr="003B0ED8">
        <w:rPr>
          <w:rFonts w:ascii="Times New Roman" w:hAnsi="Times New Roman" w:cs="Times New Roman"/>
          <w:sz w:val="24"/>
          <w:szCs w:val="24"/>
        </w:rPr>
        <w:t>посредством отправления электронного документа на адрес E-mail: ___</w:t>
      </w:r>
      <w:r w:rsidR="003669ED">
        <w:rPr>
          <w:rFonts w:ascii="Times New Roman" w:hAnsi="Times New Roman" w:cs="Times New Roman"/>
          <w:sz w:val="24"/>
          <w:szCs w:val="24"/>
        </w:rPr>
        <w:t>_________________</w:t>
      </w:r>
      <w:r w:rsidRPr="003B0ED8">
        <w:rPr>
          <w:rFonts w:ascii="Times New Roman" w:hAnsi="Times New Roman" w:cs="Times New Roman"/>
          <w:sz w:val="24"/>
          <w:szCs w:val="24"/>
        </w:rPr>
        <w:t>__;</w:t>
      </w:r>
    </w:p>
    <w:p w:rsidR="004475AC" w:rsidRDefault="004D3DC2" w:rsidP="003669E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lastRenderedPageBreak/>
        <w:t>на бумажном носителе почтовым отправлением по</w:t>
      </w:r>
      <w:r w:rsidR="00007C8D" w:rsidRPr="003B0ED8">
        <w:rPr>
          <w:rFonts w:ascii="Times New Roman" w:hAnsi="Times New Roman" w:cs="Times New Roman"/>
          <w:sz w:val="24"/>
          <w:szCs w:val="24"/>
        </w:rPr>
        <w:t xml:space="preserve"> адресу:</w:t>
      </w:r>
      <w:r w:rsidR="004475AC">
        <w:rPr>
          <w:rFonts w:ascii="Times New Roman" w:hAnsi="Times New Roman" w:cs="Times New Roman"/>
          <w:sz w:val="24"/>
          <w:szCs w:val="24"/>
        </w:rPr>
        <w:t xml:space="preserve"> ___________________</w:t>
      </w:r>
      <w:r w:rsidR="003669ED">
        <w:rPr>
          <w:rFonts w:ascii="Times New Roman" w:hAnsi="Times New Roman" w:cs="Times New Roman"/>
          <w:sz w:val="24"/>
          <w:szCs w:val="24"/>
        </w:rPr>
        <w:t>______</w:t>
      </w:r>
      <w:r w:rsidR="004475AC">
        <w:rPr>
          <w:rFonts w:ascii="Times New Roman" w:hAnsi="Times New Roman" w:cs="Times New Roman"/>
          <w:sz w:val="24"/>
          <w:szCs w:val="24"/>
        </w:rPr>
        <w:t>_____</w:t>
      </w:r>
    </w:p>
    <w:p w:rsidR="00007C8D" w:rsidRPr="003B0ED8" w:rsidRDefault="00007C8D" w:rsidP="003669ED">
      <w:pPr>
        <w:pStyle w:val="ConsPlusNonformat"/>
        <w:jc w:val="both"/>
        <w:rPr>
          <w:rFonts w:ascii="Times New Roman" w:hAnsi="Times New Roman" w:cs="Times New Roman"/>
          <w:sz w:val="24"/>
          <w:szCs w:val="24"/>
        </w:rPr>
      </w:pPr>
      <w:r w:rsidRPr="003B0ED8">
        <w:rPr>
          <w:rFonts w:ascii="Times New Roman" w:hAnsi="Times New Roman" w:cs="Times New Roman"/>
          <w:sz w:val="24"/>
          <w:szCs w:val="24"/>
        </w:rPr>
        <w:t>_____________</w:t>
      </w:r>
      <w:r w:rsidR="004475AC">
        <w:rPr>
          <w:rFonts w:ascii="Times New Roman" w:hAnsi="Times New Roman" w:cs="Times New Roman"/>
          <w:sz w:val="24"/>
          <w:szCs w:val="24"/>
        </w:rPr>
        <w:t>_</w:t>
      </w:r>
      <w:r w:rsidRPr="003B0ED8">
        <w:rPr>
          <w:rFonts w:ascii="Times New Roman" w:hAnsi="Times New Roman" w:cs="Times New Roman"/>
          <w:sz w:val="24"/>
          <w:szCs w:val="24"/>
        </w:rPr>
        <w:t>________________________________</w:t>
      </w:r>
      <w:r w:rsidR="004475AC">
        <w:rPr>
          <w:rFonts w:ascii="Times New Roman" w:hAnsi="Times New Roman" w:cs="Times New Roman"/>
          <w:sz w:val="24"/>
          <w:szCs w:val="24"/>
        </w:rPr>
        <w:t>____</w:t>
      </w:r>
      <w:r w:rsidR="00B203B6">
        <w:rPr>
          <w:rFonts w:ascii="Times New Roman" w:hAnsi="Times New Roman" w:cs="Times New Roman"/>
          <w:sz w:val="24"/>
          <w:szCs w:val="24"/>
        </w:rPr>
        <w:t>__</w:t>
      </w:r>
      <w:r w:rsidR="004475AC">
        <w:rPr>
          <w:rFonts w:ascii="Times New Roman" w:hAnsi="Times New Roman" w:cs="Times New Roman"/>
          <w:sz w:val="24"/>
          <w:szCs w:val="24"/>
        </w:rPr>
        <w:t>_____________________________</w:t>
      </w:r>
      <w:r w:rsidRPr="003B0ED8">
        <w:rPr>
          <w:rFonts w:ascii="Times New Roman" w:hAnsi="Times New Roman" w:cs="Times New Roman"/>
          <w:sz w:val="24"/>
          <w:szCs w:val="24"/>
        </w:rPr>
        <w:t>___.</w:t>
      </w:r>
    </w:p>
    <w:p w:rsidR="00007C8D" w:rsidRPr="003B0ED8" w:rsidRDefault="004D3DC2" w:rsidP="00B203B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Настоящим </w:t>
      </w:r>
      <w:r w:rsidR="00007C8D" w:rsidRPr="003B0ED8">
        <w:rPr>
          <w:rFonts w:ascii="Times New Roman" w:hAnsi="Times New Roman" w:cs="Times New Roman"/>
          <w:sz w:val="24"/>
          <w:szCs w:val="24"/>
        </w:rPr>
        <w:t>подтверждаю: сведения, включенные в заявление, относящиеся к</w:t>
      </w:r>
      <w:r>
        <w:rPr>
          <w:rFonts w:ascii="Times New Roman" w:hAnsi="Times New Roman" w:cs="Times New Roman"/>
          <w:sz w:val="24"/>
          <w:szCs w:val="24"/>
        </w:rPr>
        <w:t xml:space="preserve"> моей личности и представляемому </w:t>
      </w:r>
      <w:r w:rsidR="00007C8D" w:rsidRPr="003B0ED8">
        <w:rPr>
          <w:rFonts w:ascii="Times New Roman" w:hAnsi="Times New Roman" w:cs="Times New Roman"/>
          <w:sz w:val="24"/>
          <w:szCs w:val="24"/>
        </w:rPr>
        <w:t>мною лицу, а также внесенные мною ниже,</w:t>
      </w:r>
      <w:r>
        <w:rPr>
          <w:rFonts w:ascii="Times New Roman" w:hAnsi="Times New Roman" w:cs="Times New Roman"/>
          <w:sz w:val="24"/>
          <w:szCs w:val="24"/>
        </w:rPr>
        <w:t xml:space="preserve"> достоверны. Документы (копии документов), приложенные к </w:t>
      </w:r>
      <w:r w:rsidR="00007C8D" w:rsidRPr="003B0ED8">
        <w:rPr>
          <w:rFonts w:ascii="Times New Roman" w:hAnsi="Times New Roman" w:cs="Times New Roman"/>
          <w:sz w:val="24"/>
          <w:szCs w:val="24"/>
        </w:rPr>
        <w:t>заявлению,</w:t>
      </w:r>
      <w:r>
        <w:rPr>
          <w:rFonts w:ascii="Times New Roman" w:hAnsi="Times New Roman" w:cs="Times New Roman"/>
          <w:sz w:val="24"/>
          <w:szCs w:val="24"/>
        </w:rPr>
        <w:t xml:space="preserve"> соответствуют требованиям,</w:t>
      </w:r>
      <w:r w:rsidR="00007C8D" w:rsidRPr="003B0ED8">
        <w:rPr>
          <w:rFonts w:ascii="Times New Roman" w:hAnsi="Times New Roman" w:cs="Times New Roman"/>
          <w:sz w:val="24"/>
          <w:szCs w:val="24"/>
        </w:rPr>
        <w:t xml:space="preserve"> установленным </w:t>
      </w:r>
      <w:r>
        <w:rPr>
          <w:rFonts w:ascii="Times New Roman" w:hAnsi="Times New Roman" w:cs="Times New Roman"/>
          <w:sz w:val="24"/>
          <w:szCs w:val="24"/>
        </w:rPr>
        <w:t>законодательством</w:t>
      </w:r>
      <w:r w:rsidR="00007C8D" w:rsidRPr="003B0ED8">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Федерации, </w:t>
      </w:r>
      <w:r w:rsidR="00007C8D" w:rsidRPr="003B0ED8">
        <w:rPr>
          <w:rFonts w:ascii="Times New Roman" w:hAnsi="Times New Roman" w:cs="Times New Roman"/>
          <w:sz w:val="24"/>
          <w:szCs w:val="24"/>
        </w:rPr>
        <w:t>на момент представления заявления эти документы действительны и</w:t>
      </w:r>
      <w:r>
        <w:rPr>
          <w:rFonts w:ascii="Times New Roman" w:hAnsi="Times New Roman" w:cs="Times New Roman"/>
          <w:sz w:val="24"/>
          <w:szCs w:val="24"/>
        </w:rPr>
        <w:t xml:space="preserve"> </w:t>
      </w:r>
      <w:r w:rsidR="00007C8D" w:rsidRPr="003B0ED8">
        <w:rPr>
          <w:rFonts w:ascii="Times New Roman" w:hAnsi="Times New Roman" w:cs="Times New Roman"/>
          <w:sz w:val="24"/>
          <w:szCs w:val="24"/>
        </w:rPr>
        <w:t>содержат достоверные сведения.</w:t>
      </w:r>
    </w:p>
    <w:p w:rsidR="00007C8D" w:rsidRPr="003B0ED8" w:rsidRDefault="00007C8D">
      <w:pPr>
        <w:pStyle w:val="ConsPlusNonformat"/>
        <w:jc w:val="both"/>
        <w:rPr>
          <w:rFonts w:ascii="Times New Roman" w:hAnsi="Times New Roman" w:cs="Times New Roman"/>
          <w:sz w:val="24"/>
          <w:szCs w:val="24"/>
        </w:rPr>
      </w:pPr>
    </w:p>
    <w:p w:rsidR="00007C8D" w:rsidRPr="003B0ED8" w:rsidRDefault="00007C8D">
      <w:pPr>
        <w:pStyle w:val="ConsPlusNonformat"/>
        <w:jc w:val="both"/>
        <w:rPr>
          <w:rFonts w:ascii="Times New Roman" w:hAnsi="Times New Roman" w:cs="Times New Roman"/>
          <w:sz w:val="24"/>
          <w:szCs w:val="24"/>
        </w:rPr>
      </w:pPr>
      <w:r w:rsidRPr="003B0ED8">
        <w:rPr>
          <w:rFonts w:ascii="Times New Roman" w:hAnsi="Times New Roman" w:cs="Times New Roman"/>
          <w:sz w:val="24"/>
          <w:szCs w:val="24"/>
        </w:rPr>
        <w:t>_________________           ____________(_________________________________)</w:t>
      </w:r>
    </w:p>
    <w:p w:rsidR="00007C8D" w:rsidRPr="003B0ED8" w:rsidRDefault="00007C8D">
      <w:pPr>
        <w:pStyle w:val="ConsPlusNonformat"/>
        <w:jc w:val="both"/>
        <w:rPr>
          <w:rFonts w:ascii="Times New Roman" w:hAnsi="Times New Roman" w:cs="Times New Roman"/>
          <w:sz w:val="24"/>
          <w:szCs w:val="24"/>
        </w:rPr>
      </w:pPr>
      <w:r w:rsidRPr="003B0ED8">
        <w:rPr>
          <w:rFonts w:ascii="Times New Roman" w:hAnsi="Times New Roman" w:cs="Times New Roman"/>
          <w:sz w:val="24"/>
          <w:szCs w:val="24"/>
        </w:rPr>
        <w:t xml:space="preserve">   </w:t>
      </w:r>
      <w:r w:rsidR="004D3DC2">
        <w:rPr>
          <w:rFonts w:ascii="Times New Roman" w:hAnsi="Times New Roman" w:cs="Times New Roman"/>
          <w:sz w:val="24"/>
          <w:szCs w:val="24"/>
        </w:rPr>
        <w:t xml:space="preserve">   </w:t>
      </w:r>
      <w:r w:rsidRPr="003B0ED8">
        <w:rPr>
          <w:rFonts w:ascii="Times New Roman" w:hAnsi="Times New Roman" w:cs="Times New Roman"/>
          <w:sz w:val="24"/>
          <w:szCs w:val="24"/>
        </w:rPr>
        <w:t xml:space="preserve">  (дата)        </w:t>
      </w:r>
      <w:r w:rsidR="004D3DC2">
        <w:rPr>
          <w:rFonts w:ascii="Times New Roman" w:hAnsi="Times New Roman" w:cs="Times New Roman"/>
          <w:sz w:val="24"/>
          <w:szCs w:val="24"/>
        </w:rPr>
        <w:t xml:space="preserve">               </w:t>
      </w:r>
      <w:r w:rsidRPr="003B0ED8">
        <w:rPr>
          <w:rFonts w:ascii="Times New Roman" w:hAnsi="Times New Roman" w:cs="Times New Roman"/>
          <w:sz w:val="24"/>
          <w:szCs w:val="24"/>
        </w:rPr>
        <w:t xml:space="preserve">        (подпись)  (Ф.И.О. (последнее - при наличии))</w:t>
      </w: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8165C0" w:rsidRPr="003B0ED8" w:rsidRDefault="008165C0">
      <w:pPr>
        <w:widowControl/>
        <w:spacing w:after="160" w:line="259" w:lineRule="auto"/>
        <w:jc w:val="left"/>
        <w:rPr>
          <w:rFonts w:eastAsiaTheme="minorEastAsia"/>
          <w:szCs w:val="24"/>
        </w:rPr>
      </w:pPr>
      <w:r w:rsidRPr="003B0ED8">
        <w:rPr>
          <w:szCs w:val="24"/>
        </w:rPr>
        <w:br w:type="page"/>
      </w:r>
    </w:p>
    <w:p w:rsidR="000A41DB" w:rsidRPr="00CE1043" w:rsidRDefault="000A41DB" w:rsidP="000A41DB">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9</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571353" w:rsidRDefault="00571353">
      <w:pPr>
        <w:pStyle w:val="ConsPlusNormal"/>
        <w:jc w:val="right"/>
        <w:rPr>
          <w:rFonts w:ascii="Times New Roman" w:hAnsi="Times New Roman" w:cs="Times New Roman"/>
          <w:sz w:val="24"/>
          <w:szCs w:val="24"/>
        </w:rPr>
      </w:pP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Кому:</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(фамилия, имя, отчество</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(последнее – при наличии)</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 для граждан и ИП,</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полное наименование</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организации – для юридических лиц,</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почтовый индекс и адрес,</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адрес электронной почты)</w:t>
      </w:r>
    </w:p>
    <w:p w:rsidR="00007C8D" w:rsidRPr="006255EF" w:rsidRDefault="00007C8D" w:rsidP="003470E1">
      <w:pPr>
        <w:pStyle w:val="ConsPlusNormal"/>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3470E1">
      <w:pPr>
        <w:pStyle w:val="ConsPlusNonformat"/>
        <w:jc w:val="center"/>
        <w:rPr>
          <w:rFonts w:ascii="Times New Roman" w:hAnsi="Times New Roman" w:cs="Times New Roman"/>
          <w:sz w:val="24"/>
          <w:szCs w:val="24"/>
        </w:rPr>
      </w:pPr>
      <w:bookmarkStart w:id="30" w:name="P869"/>
      <w:bookmarkEnd w:id="30"/>
      <w:r w:rsidRPr="006255EF">
        <w:rPr>
          <w:rFonts w:ascii="Times New Roman" w:hAnsi="Times New Roman" w:cs="Times New Roman"/>
          <w:sz w:val="24"/>
          <w:szCs w:val="24"/>
        </w:rPr>
        <w:t>Решение</w:t>
      </w:r>
    </w:p>
    <w:p w:rsidR="00007C8D" w:rsidRPr="006255EF" w:rsidRDefault="00007C8D"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об отказе в приеме документов, необходимых для предоставления</w:t>
      </w:r>
    </w:p>
    <w:p w:rsidR="00007C8D" w:rsidRPr="006255EF" w:rsidRDefault="00007C8D"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государственной услуги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Дата _____________</w:t>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Pr="006255EF">
        <w:rPr>
          <w:rFonts w:ascii="Times New Roman" w:hAnsi="Times New Roman" w:cs="Times New Roman"/>
          <w:sz w:val="24"/>
          <w:szCs w:val="24"/>
        </w:rPr>
        <w:t>N ____________</w:t>
      </w:r>
    </w:p>
    <w:p w:rsidR="00007C8D" w:rsidRPr="006255EF" w:rsidRDefault="00007C8D">
      <w:pPr>
        <w:pStyle w:val="ConsPlusNonformat"/>
        <w:jc w:val="both"/>
        <w:rPr>
          <w:rFonts w:ascii="Times New Roman" w:hAnsi="Times New Roman" w:cs="Times New Roman"/>
          <w:sz w:val="24"/>
          <w:szCs w:val="24"/>
        </w:rPr>
      </w:pPr>
    </w:p>
    <w:p w:rsidR="00007C8D"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На основании </w:t>
      </w:r>
      <w:r w:rsidR="00E74F3F">
        <w:rPr>
          <w:rFonts w:ascii="Times New Roman" w:hAnsi="Times New Roman" w:cs="Times New Roman"/>
          <w:sz w:val="24"/>
          <w:szCs w:val="24"/>
        </w:rPr>
        <w:t>заявления</w:t>
      </w:r>
      <w:r w:rsidR="00007C8D" w:rsidRPr="006255EF">
        <w:rPr>
          <w:rFonts w:ascii="Times New Roman" w:hAnsi="Times New Roman" w:cs="Times New Roman"/>
          <w:sz w:val="24"/>
          <w:szCs w:val="24"/>
        </w:rPr>
        <w:t xml:space="preserve"> __________</w:t>
      </w:r>
      <w:r w:rsidRPr="006255EF">
        <w:rPr>
          <w:rFonts w:ascii="Times New Roman" w:hAnsi="Times New Roman" w:cs="Times New Roman"/>
          <w:sz w:val="24"/>
          <w:szCs w:val="24"/>
        </w:rPr>
        <w:t xml:space="preserve">_________________ (заявитель) </w:t>
      </w:r>
      <w:r w:rsidR="00007C8D" w:rsidRPr="006255EF">
        <w:rPr>
          <w:rFonts w:ascii="Times New Roman" w:hAnsi="Times New Roman" w:cs="Times New Roman"/>
          <w:sz w:val="24"/>
          <w:szCs w:val="24"/>
        </w:rPr>
        <w:t>от ___</w:t>
      </w:r>
      <w:r w:rsidRPr="006255EF">
        <w:rPr>
          <w:rFonts w:ascii="Times New Roman" w:hAnsi="Times New Roman" w:cs="Times New Roman"/>
          <w:sz w:val="24"/>
          <w:szCs w:val="24"/>
        </w:rPr>
        <w:t>____</w:t>
      </w:r>
      <w:r w:rsidR="00007C8D" w:rsidRPr="006255EF">
        <w:rPr>
          <w:rFonts w:ascii="Times New Roman" w:hAnsi="Times New Roman" w:cs="Times New Roman"/>
          <w:sz w:val="24"/>
          <w:szCs w:val="24"/>
        </w:rPr>
        <w:t>__</w:t>
      </w:r>
      <w:r w:rsidRPr="006255EF">
        <w:rPr>
          <w:rFonts w:ascii="Times New Roman" w:hAnsi="Times New Roman" w:cs="Times New Roman"/>
          <w:sz w:val="24"/>
          <w:szCs w:val="24"/>
        </w:rPr>
        <w:t>_____</w:t>
      </w:r>
      <w:r w:rsidR="00007C8D" w:rsidRPr="006255EF">
        <w:rPr>
          <w:rFonts w:ascii="Times New Roman" w:hAnsi="Times New Roman" w:cs="Times New Roman"/>
          <w:sz w:val="24"/>
          <w:szCs w:val="24"/>
        </w:rPr>
        <w:t>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______________ принято решение об отказе в приеме документов, необходимых</w:t>
      </w:r>
      <w:r w:rsidR="003470E1"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для </w:t>
      </w:r>
      <w:r w:rsidR="003470E1" w:rsidRPr="006255EF">
        <w:rPr>
          <w:rFonts w:ascii="Times New Roman" w:hAnsi="Times New Roman" w:cs="Times New Roman"/>
          <w:sz w:val="24"/>
          <w:szCs w:val="24"/>
        </w:rPr>
        <w:t xml:space="preserve">предоставления   услуги, </w:t>
      </w:r>
      <w:r w:rsidRPr="006255EF">
        <w:rPr>
          <w:rFonts w:ascii="Times New Roman" w:hAnsi="Times New Roman" w:cs="Times New Roman"/>
          <w:sz w:val="24"/>
          <w:szCs w:val="24"/>
        </w:rPr>
        <w:t>в</w:t>
      </w:r>
      <w:r w:rsidR="003470E1" w:rsidRPr="006255EF">
        <w:rPr>
          <w:rFonts w:ascii="Times New Roman" w:hAnsi="Times New Roman" w:cs="Times New Roman"/>
          <w:sz w:val="24"/>
          <w:szCs w:val="24"/>
        </w:rPr>
        <w:t xml:space="preserve"> связи с (основание для </w:t>
      </w:r>
      <w:r w:rsidRPr="006255EF">
        <w:rPr>
          <w:rFonts w:ascii="Times New Roman" w:hAnsi="Times New Roman" w:cs="Times New Roman"/>
          <w:sz w:val="24"/>
          <w:szCs w:val="24"/>
        </w:rPr>
        <w:t>отказа):</w:t>
      </w:r>
      <w:r w:rsidR="003470E1" w:rsidRPr="006255EF">
        <w:rPr>
          <w:rFonts w:ascii="Times New Roman" w:hAnsi="Times New Roman" w:cs="Times New Roman"/>
          <w:sz w:val="24"/>
          <w:szCs w:val="24"/>
        </w:rPr>
        <w:t xml:space="preserve"> ____________________________________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w:t>
      </w:r>
      <w:r w:rsidR="003470E1"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w:t>
      </w:r>
    </w:p>
    <w:p w:rsidR="00007C8D" w:rsidRPr="006255EF" w:rsidRDefault="00007C8D"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Мотивированное обоснование причины отказа: _________</w:t>
      </w:r>
      <w:r w:rsidR="003470E1" w:rsidRPr="006255EF">
        <w:rPr>
          <w:rFonts w:ascii="Times New Roman" w:hAnsi="Times New Roman" w:cs="Times New Roman"/>
          <w:sz w:val="24"/>
          <w:szCs w:val="24"/>
        </w:rPr>
        <w:t>________________</w:t>
      </w:r>
      <w:r w:rsidRPr="006255EF">
        <w:rPr>
          <w:rFonts w:ascii="Times New Roman" w:hAnsi="Times New Roman" w:cs="Times New Roman"/>
          <w:sz w:val="24"/>
          <w:szCs w:val="24"/>
        </w:rPr>
        <w:t>______________.</w:t>
      </w:r>
    </w:p>
    <w:p w:rsidR="003470E1"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 _____________________________________________________</w:t>
      </w:r>
    </w:p>
    <w:p w:rsidR="00007C8D" w:rsidRPr="006255EF" w:rsidRDefault="00007C8D"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(указывается информация,</w:t>
      </w:r>
      <w:r w:rsidR="003470E1" w:rsidRPr="006255EF">
        <w:rPr>
          <w:rFonts w:ascii="Times New Roman" w:hAnsi="Times New Roman" w:cs="Times New Roman"/>
          <w:sz w:val="24"/>
          <w:szCs w:val="24"/>
        </w:rPr>
        <w:t xml:space="preserve"> необходимая для</w:t>
      </w:r>
      <w:r w:rsidRPr="006255EF">
        <w:rPr>
          <w:rFonts w:ascii="Times New Roman" w:hAnsi="Times New Roman" w:cs="Times New Roman"/>
          <w:sz w:val="24"/>
          <w:szCs w:val="24"/>
        </w:rPr>
        <w:t xml:space="preserve"> устранения</w:t>
      </w:r>
      <w:r w:rsidR="003470E1" w:rsidRPr="006255EF">
        <w:rPr>
          <w:rFonts w:ascii="Times New Roman" w:hAnsi="Times New Roman" w:cs="Times New Roman"/>
          <w:sz w:val="24"/>
          <w:szCs w:val="24"/>
        </w:rPr>
        <w:t xml:space="preserve"> причин отказа, а</w:t>
      </w:r>
      <w:r w:rsidRPr="006255EF">
        <w:rPr>
          <w:rFonts w:ascii="Times New Roman" w:hAnsi="Times New Roman" w:cs="Times New Roman"/>
          <w:sz w:val="24"/>
          <w:szCs w:val="24"/>
        </w:rPr>
        <w:t xml:space="preserve"> также иная дополнительная</w:t>
      </w:r>
      <w:r w:rsidR="003470E1" w:rsidRPr="006255EF">
        <w:rPr>
          <w:rFonts w:ascii="Times New Roman" w:hAnsi="Times New Roman" w:cs="Times New Roman"/>
          <w:sz w:val="24"/>
          <w:szCs w:val="24"/>
        </w:rPr>
        <w:t xml:space="preserve"> </w:t>
      </w:r>
      <w:r w:rsidRPr="006255EF">
        <w:rPr>
          <w:rFonts w:ascii="Times New Roman" w:hAnsi="Times New Roman" w:cs="Times New Roman"/>
          <w:sz w:val="24"/>
          <w:szCs w:val="24"/>
        </w:rPr>
        <w:t>информация при наличии).</w:t>
      </w:r>
    </w:p>
    <w:p w:rsidR="00007C8D"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Отказ в приеме документов не</w:t>
      </w:r>
      <w:r w:rsidR="00007C8D" w:rsidRPr="006255EF">
        <w:rPr>
          <w:rFonts w:ascii="Times New Roman" w:hAnsi="Times New Roman" w:cs="Times New Roman"/>
          <w:sz w:val="24"/>
          <w:szCs w:val="24"/>
        </w:rPr>
        <w:t xml:space="preserve"> препятств</w:t>
      </w:r>
      <w:r w:rsidRPr="006255EF">
        <w:rPr>
          <w:rFonts w:ascii="Times New Roman" w:hAnsi="Times New Roman" w:cs="Times New Roman"/>
          <w:sz w:val="24"/>
          <w:szCs w:val="24"/>
        </w:rPr>
        <w:t xml:space="preserve">ует </w:t>
      </w:r>
      <w:r w:rsidR="00007C8D" w:rsidRPr="006255EF">
        <w:rPr>
          <w:rFonts w:ascii="Times New Roman" w:hAnsi="Times New Roman" w:cs="Times New Roman"/>
          <w:sz w:val="24"/>
          <w:szCs w:val="24"/>
        </w:rPr>
        <w:t>повторному обращению за</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предоставлением государственной услуги.</w:t>
      </w:r>
    </w:p>
    <w:p w:rsidR="00007C8D"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Данный</w:t>
      </w:r>
      <w:r w:rsidR="00007C8D" w:rsidRPr="006255EF">
        <w:rPr>
          <w:rFonts w:ascii="Times New Roman" w:hAnsi="Times New Roman" w:cs="Times New Roman"/>
          <w:sz w:val="24"/>
          <w:szCs w:val="24"/>
        </w:rPr>
        <w:t xml:space="preserve"> отказ может быть </w:t>
      </w:r>
      <w:r w:rsidRPr="006255EF">
        <w:rPr>
          <w:rFonts w:ascii="Times New Roman" w:hAnsi="Times New Roman" w:cs="Times New Roman"/>
          <w:sz w:val="24"/>
          <w:szCs w:val="24"/>
        </w:rPr>
        <w:t xml:space="preserve">обжалован в досудебном </w:t>
      </w:r>
      <w:r w:rsidR="00007C8D" w:rsidRPr="006255EF">
        <w:rPr>
          <w:rFonts w:ascii="Times New Roman" w:hAnsi="Times New Roman" w:cs="Times New Roman"/>
          <w:sz w:val="24"/>
          <w:szCs w:val="24"/>
        </w:rPr>
        <w:t>порядке путем</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направления жалобы в уполномоченный орган, а также в судебном порядке.</w:t>
      </w:r>
    </w:p>
    <w:p w:rsidR="00007C8D" w:rsidRPr="006255EF" w:rsidRDefault="00007C8D">
      <w:pPr>
        <w:pStyle w:val="ConsPlusNonformat"/>
        <w:jc w:val="both"/>
        <w:rPr>
          <w:rFonts w:ascii="Times New Roman" w:hAnsi="Times New Roman" w:cs="Times New Roman"/>
          <w:sz w:val="24"/>
          <w:szCs w:val="24"/>
        </w:rPr>
      </w:pPr>
    </w:p>
    <w:p w:rsidR="003470E1"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w:t>
      </w:r>
      <w:r w:rsidR="003470E1" w:rsidRPr="006255EF">
        <w:rPr>
          <w:rFonts w:ascii="Times New Roman" w:hAnsi="Times New Roman" w:cs="Times New Roman"/>
          <w:sz w:val="24"/>
          <w:szCs w:val="24"/>
        </w:rPr>
        <w:t>___________________________________________</w:t>
      </w:r>
    </w:p>
    <w:p w:rsidR="003470E1" w:rsidRPr="006255EF" w:rsidRDefault="003470E1"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(должность (подпись, </w:t>
      </w:r>
      <w:r w:rsidR="00007C8D" w:rsidRPr="006255EF">
        <w:rPr>
          <w:rFonts w:ascii="Times New Roman" w:hAnsi="Times New Roman" w:cs="Times New Roman"/>
          <w:sz w:val="24"/>
          <w:szCs w:val="24"/>
        </w:rPr>
        <w:t>инициалы) уполномоченного лица</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органа,</w:t>
      </w:r>
    </w:p>
    <w:p w:rsidR="00007C8D" w:rsidRPr="006255EF" w:rsidRDefault="00007C8D"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осуществляющего</w:t>
      </w:r>
      <w:r w:rsidR="003470E1" w:rsidRPr="006255EF">
        <w:rPr>
          <w:rFonts w:ascii="Times New Roman" w:hAnsi="Times New Roman" w:cs="Times New Roman"/>
          <w:sz w:val="24"/>
          <w:szCs w:val="24"/>
        </w:rPr>
        <w:t xml:space="preserve"> </w:t>
      </w:r>
      <w:r w:rsidRPr="006255EF">
        <w:rPr>
          <w:rFonts w:ascii="Times New Roman" w:hAnsi="Times New Roman" w:cs="Times New Roman"/>
          <w:sz w:val="24"/>
          <w:szCs w:val="24"/>
        </w:rPr>
        <w:t>принятие решения)</w:t>
      </w:r>
    </w:p>
    <w:p w:rsidR="003470E1" w:rsidRPr="006255EF" w:rsidRDefault="003470E1">
      <w:pPr>
        <w:pStyle w:val="ConsPlusNonformat"/>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F35387" w:rsidRPr="006255EF" w:rsidRDefault="00F35387">
      <w:pPr>
        <w:widowControl/>
        <w:spacing w:after="160" w:line="259" w:lineRule="auto"/>
        <w:jc w:val="left"/>
        <w:rPr>
          <w:rFonts w:eastAsiaTheme="minorEastAsia"/>
          <w:szCs w:val="24"/>
        </w:rPr>
      </w:pPr>
      <w:r w:rsidRPr="006255EF">
        <w:rPr>
          <w:szCs w:val="24"/>
        </w:rPr>
        <w:br w:type="page"/>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10</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571353" w:rsidRPr="006255EF" w:rsidRDefault="00571353" w:rsidP="003470E1">
      <w:pPr>
        <w:pStyle w:val="ConsPlusNormal"/>
        <w:ind w:left="5664" w:firstLine="708"/>
        <w:rPr>
          <w:rFonts w:ascii="Times New Roman" w:hAnsi="Times New Roman" w:cs="Times New Roman"/>
          <w:sz w:val="24"/>
          <w:szCs w:val="24"/>
        </w:rPr>
      </w:pP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Кому:</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(фамилия, имя, отчество</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(последнее – при наличии)</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 для граждан и ИП,</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полное наименование</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организации – для юридических лиц,</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почтовый индекс и адрес,</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адрес электронной почты)</w:t>
      </w:r>
    </w:p>
    <w:p w:rsidR="00007C8D" w:rsidRPr="006255EF" w:rsidRDefault="00007C8D">
      <w:pPr>
        <w:pStyle w:val="ConsPlusNormal"/>
        <w:jc w:val="both"/>
        <w:rPr>
          <w:rFonts w:ascii="Times New Roman" w:hAnsi="Times New Roman" w:cs="Times New Roman"/>
          <w:sz w:val="28"/>
          <w:szCs w:val="28"/>
        </w:rPr>
      </w:pPr>
    </w:p>
    <w:p w:rsidR="003470E1" w:rsidRPr="006255EF" w:rsidRDefault="003470E1">
      <w:pPr>
        <w:pStyle w:val="ConsPlusNormal"/>
        <w:jc w:val="both"/>
        <w:rPr>
          <w:rFonts w:ascii="Times New Roman" w:hAnsi="Times New Roman" w:cs="Times New Roman"/>
          <w:sz w:val="28"/>
          <w:szCs w:val="28"/>
        </w:rPr>
      </w:pPr>
    </w:p>
    <w:p w:rsidR="00007C8D" w:rsidRPr="006255EF" w:rsidRDefault="00007C8D" w:rsidP="003470E1">
      <w:pPr>
        <w:pStyle w:val="ConsPlusNonformat"/>
        <w:jc w:val="center"/>
        <w:rPr>
          <w:rFonts w:ascii="Times New Roman" w:hAnsi="Times New Roman" w:cs="Times New Roman"/>
          <w:sz w:val="24"/>
          <w:szCs w:val="28"/>
        </w:rPr>
      </w:pPr>
      <w:bookmarkStart w:id="31" w:name="P923"/>
      <w:bookmarkEnd w:id="31"/>
      <w:r w:rsidRPr="006255EF">
        <w:rPr>
          <w:rFonts w:ascii="Times New Roman" w:hAnsi="Times New Roman" w:cs="Times New Roman"/>
          <w:sz w:val="24"/>
          <w:szCs w:val="28"/>
        </w:rPr>
        <w:t>Решение</w:t>
      </w:r>
    </w:p>
    <w:p w:rsidR="00007C8D" w:rsidRPr="006255EF" w:rsidRDefault="00007C8D" w:rsidP="003470E1">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 xml:space="preserve">об отказе в </w:t>
      </w:r>
      <w:r w:rsidR="00FB69CE" w:rsidRPr="006255EF">
        <w:rPr>
          <w:rFonts w:ascii="Times New Roman" w:hAnsi="Times New Roman" w:cs="Times New Roman"/>
          <w:sz w:val="24"/>
          <w:szCs w:val="28"/>
        </w:rPr>
        <w:t>выдаче разрешения на строительство</w:t>
      </w:r>
    </w:p>
    <w:p w:rsidR="00007C8D" w:rsidRPr="006255EF" w:rsidRDefault="00007C8D">
      <w:pPr>
        <w:pStyle w:val="ConsPlusNonformat"/>
        <w:jc w:val="both"/>
        <w:rPr>
          <w:rFonts w:ascii="Times New Roman" w:hAnsi="Times New Roman" w:cs="Times New Roman"/>
          <w:sz w:val="24"/>
          <w:szCs w:val="28"/>
        </w:rPr>
      </w:pPr>
    </w:p>
    <w:p w:rsidR="00007C8D" w:rsidRPr="006255EF" w:rsidRDefault="00007C8D">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Д</w:t>
      </w:r>
      <w:r w:rsidR="003470E1" w:rsidRPr="006255EF">
        <w:rPr>
          <w:rFonts w:ascii="Times New Roman" w:hAnsi="Times New Roman" w:cs="Times New Roman"/>
          <w:sz w:val="24"/>
          <w:szCs w:val="28"/>
        </w:rPr>
        <w:t>ата ________________</w:t>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Pr="006255EF">
        <w:rPr>
          <w:rFonts w:ascii="Times New Roman" w:hAnsi="Times New Roman" w:cs="Times New Roman"/>
          <w:sz w:val="24"/>
          <w:szCs w:val="28"/>
        </w:rPr>
        <w:t>N ____________</w:t>
      </w:r>
    </w:p>
    <w:p w:rsidR="00007C8D" w:rsidRPr="006255EF" w:rsidRDefault="00007C8D">
      <w:pPr>
        <w:pStyle w:val="ConsPlusNonformat"/>
        <w:jc w:val="both"/>
        <w:rPr>
          <w:rFonts w:ascii="Times New Roman" w:hAnsi="Times New Roman" w:cs="Times New Roman"/>
          <w:sz w:val="24"/>
          <w:szCs w:val="28"/>
        </w:rPr>
      </w:pPr>
    </w:p>
    <w:p w:rsidR="00571353" w:rsidRPr="006255EF" w:rsidRDefault="00571353"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На основании </w:t>
      </w:r>
      <w:r w:rsidR="00E74F3F">
        <w:rPr>
          <w:rFonts w:ascii="Times New Roman" w:hAnsi="Times New Roman" w:cs="Times New Roman"/>
          <w:sz w:val="24"/>
          <w:szCs w:val="24"/>
        </w:rPr>
        <w:t>заявлени</w:t>
      </w:r>
      <w:r w:rsidRPr="006255EF">
        <w:rPr>
          <w:rFonts w:ascii="Times New Roman" w:hAnsi="Times New Roman" w:cs="Times New Roman"/>
          <w:sz w:val="24"/>
          <w:szCs w:val="24"/>
        </w:rPr>
        <w:t>я ___________________________ (заявитель) от __________________</w:t>
      </w:r>
    </w:p>
    <w:p w:rsidR="00007C8D" w:rsidRPr="006255EF" w:rsidRDefault="00571353">
      <w:pPr>
        <w:pStyle w:val="ConsPlusNonformat"/>
        <w:jc w:val="both"/>
        <w:rPr>
          <w:rFonts w:ascii="Times New Roman" w:hAnsi="Times New Roman" w:cs="Times New Roman"/>
          <w:sz w:val="24"/>
          <w:szCs w:val="28"/>
        </w:rPr>
      </w:pPr>
      <w:r w:rsidRPr="006255EF">
        <w:rPr>
          <w:rFonts w:ascii="Times New Roman" w:hAnsi="Times New Roman" w:cs="Times New Roman"/>
          <w:sz w:val="24"/>
          <w:szCs w:val="24"/>
        </w:rPr>
        <w:t>N ______________ принято решение</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 xml:space="preserve">об отказе в </w:t>
      </w:r>
      <w:r w:rsidR="00FB69CE" w:rsidRPr="006255EF">
        <w:rPr>
          <w:rFonts w:ascii="Times New Roman" w:hAnsi="Times New Roman" w:cs="Times New Roman"/>
          <w:sz w:val="24"/>
          <w:szCs w:val="28"/>
        </w:rPr>
        <w:t>выдаче разрешения на строительство</w:t>
      </w:r>
      <w:r w:rsidR="00007C8D" w:rsidRPr="006255EF">
        <w:rPr>
          <w:rFonts w:ascii="Times New Roman" w:hAnsi="Times New Roman" w:cs="Times New Roman"/>
          <w:sz w:val="24"/>
          <w:szCs w:val="28"/>
        </w:rPr>
        <w:t>, в связи</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с (основание для отказа): _______________________</w:t>
      </w:r>
      <w:r w:rsidRPr="006255EF">
        <w:rPr>
          <w:rFonts w:ascii="Times New Roman" w:hAnsi="Times New Roman" w:cs="Times New Roman"/>
          <w:sz w:val="24"/>
          <w:szCs w:val="28"/>
        </w:rPr>
        <w:t>________________</w:t>
      </w:r>
      <w:r w:rsidR="00007C8D" w:rsidRPr="006255EF">
        <w:rPr>
          <w:rFonts w:ascii="Times New Roman" w:hAnsi="Times New Roman" w:cs="Times New Roman"/>
          <w:sz w:val="24"/>
          <w:szCs w:val="28"/>
        </w:rPr>
        <w:t>_________________________.</w:t>
      </w:r>
    </w:p>
    <w:p w:rsidR="00007C8D" w:rsidRPr="006255EF" w:rsidRDefault="00007C8D"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Мотивированное обоснование причины отказа: _____________________</w:t>
      </w:r>
      <w:r w:rsidR="00571353" w:rsidRPr="006255EF">
        <w:rPr>
          <w:rFonts w:ascii="Times New Roman" w:hAnsi="Times New Roman" w:cs="Times New Roman"/>
          <w:sz w:val="24"/>
          <w:szCs w:val="28"/>
        </w:rPr>
        <w:t>___________</w:t>
      </w:r>
      <w:r w:rsidRPr="006255EF">
        <w:rPr>
          <w:rFonts w:ascii="Times New Roman" w:hAnsi="Times New Roman" w:cs="Times New Roman"/>
          <w:sz w:val="24"/>
          <w:szCs w:val="28"/>
        </w:rPr>
        <w:t>_______</w:t>
      </w:r>
    </w:p>
    <w:p w:rsidR="00007C8D" w:rsidRPr="006255EF" w:rsidRDefault="00007C8D">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________________________________________________________</w:t>
      </w:r>
      <w:r w:rsidR="00571353" w:rsidRPr="006255EF">
        <w:rPr>
          <w:rFonts w:ascii="Times New Roman" w:hAnsi="Times New Roman" w:cs="Times New Roman"/>
          <w:sz w:val="24"/>
          <w:szCs w:val="28"/>
        </w:rPr>
        <w:t>__________</w:t>
      </w:r>
      <w:r w:rsidRPr="006255EF">
        <w:rPr>
          <w:rFonts w:ascii="Times New Roman" w:hAnsi="Times New Roman" w:cs="Times New Roman"/>
          <w:sz w:val="24"/>
          <w:szCs w:val="28"/>
        </w:rPr>
        <w:t>__________________.</w:t>
      </w:r>
    </w:p>
    <w:p w:rsidR="00571353" w:rsidRPr="006255EF" w:rsidRDefault="00571353"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Дополнительно информируем: _____________________________________________________</w:t>
      </w:r>
    </w:p>
    <w:p w:rsidR="00007C8D" w:rsidRPr="006255EF" w:rsidRDefault="00007C8D"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(указывается информация,</w:t>
      </w:r>
      <w:r w:rsidR="00571353" w:rsidRPr="006255EF">
        <w:rPr>
          <w:rFonts w:ascii="Times New Roman" w:hAnsi="Times New Roman" w:cs="Times New Roman"/>
          <w:sz w:val="24"/>
          <w:szCs w:val="28"/>
        </w:rPr>
        <w:t xml:space="preserve"> необходимая для устранения причин отказа, а</w:t>
      </w:r>
      <w:r w:rsidRPr="006255EF">
        <w:rPr>
          <w:rFonts w:ascii="Times New Roman" w:hAnsi="Times New Roman" w:cs="Times New Roman"/>
          <w:sz w:val="24"/>
          <w:szCs w:val="28"/>
        </w:rPr>
        <w:t xml:space="preserve"> также иная дополнительная</w:t>
      </w:r>
      <w:r w:rsidR="00571353" w:rsidRPr="006255EF">
        <w:rPr>
          <w:rFonts w:ascii="Times New Roman" w:hAnsi="Times New Roman" w:cs="Times New Roman"/>
          <w:sz w:val="24"/>
          <w:szCs w:val="28"/>
        </w:rPr>
        <w:t xml:space="preserve"> </w:t>
      </w:r>
      <w:r w:rsidRPr="006255EF">
        <w:rPr>
          <w:rFonts w:ascii="Times New Roman" w:hAnsi="Times New Roman" w:cs="Times New Roman"/>
          <w:sz w:val="24"/>
          <w:szCs w:val="28"/>
        </w:rPr>
        <w:t>информация при наличии).</w:t>
      </w:r>
    </w:p>
    <w:p w:rsidR="00007C8D" w:rsidRPr="006255EF" w:rsidRDefault="00571353"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Отказ</w:t>
      </w:r>
      <w:r w:rsidR="00007C8D" w:rsidRPr="006255EF">
        <w:rPr>
          <w:rFonts w:ascii="Times New Roman" w:hAnsi="Times New Roman" w:cs="Times New Roman"/>
          <w:sz w:val="24"/>
          <w:szCs w:val="28"/>
        </w:rPr>
        <w:t xml:space="preserve"> в </w:t>
      </w:r>
      <w:r w:rsidRPr="006255EF">
        <w:rPr>
          <w:rFonts w:ascii="Times New Roman" w:hAnsi="Times New Roman" w:cs="Times New Roman"/>
          <w:sz w:val="24"/>
          <w:szCs w:val="28"/>
        </w:rPr>
        <w:t>предоставлении государственной услуги не</w:t>
      </w:r>
      <w:r w:rsidR="00007C8D" w:rsidRPr="006255EF">
        <w:rPr>
          <w:rFonts w:ascii="Times New Roman" w:hAnsi="Times New Roman" w:cs="Times New Roman"/>
          <w:sz w:val="24"/>
          <w:szCs w:val="28"/>
        </w:rPr>
        <w:t xml:space="preserve"> препятствует</w:t>
      </w:r>
      <w:r w:rsidRPr="006255EF">
        <w:rPr>
          <w:rFonts w:ascii="Times New Roman" w:hAnsi="Times New Roman" w:cs="Times New Roman"/>
          <w:sz w:val="24"/>
          <w:szCs w:val="28"/>
        </w:rPr>
        <w:t xml:space="preserve"> повторному обращению за предоставлением </w:t>
      </w:r>
      <w:r w:rsidR="00007C8D" w:rsidRPr="006255EF">
        <w:rPr>
          <w:rFonts w:ascii="Times New Roman" w:hAnsi="Times New Roman" w:cs="Times New Roman"/>
          <w:sz w:val="24"/>
          <w:szCs w:val="28"/>
        </w:rPr>
        <w:t>государственно</w:t>
      </w:r>
      <w:r w:rsidRPr="006255EF">
        <w:rPr>
          <w:rFonts w:ascii="Times New Roman" w:hAnsi="Times New Roman" w:cs="Times New Roman"/>
          <w:sz w:val="24"/>
          <w:szCs w:val="28"/>
        </w:rPr>
        <w:t xml:space="preserve">й </w:t>
      </w:r>
      <w:r w:rsidR="00007C8D" w:rsidRPr="006255EF">
        <w:rPr>
          <w:rFonts w:ascii="Times New Roman" w:hAnsi="Times New Roman" w:cs="Times New Roman"/>
          <w:sz w:val="24"/>
          <w:szCs w:val="28"/>
        </w:rPr>
        <w:t>услуги после</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устранения причин отказа.</w:t>
      </w:r>
    </w:p>
    <w:p w:rsidR="00007C8D" w:rsidRPr="006255EF" w:rsidRDefault="00007C8D"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 xml:space="preserve">Данный отказ </w:t>
      </w:r>
      <w:r w:rsidR="00571353" w:rsidRPr="006255EF">
        <w:rPr>
          <w:rFonts w:ascii="Times New Roman" w:hAnsi="Times New Roman" w:cs="Times New Roman"/>
          <w:sz w:val="24"/>
          <w:szCs w:val="28"/>
        </w:rPr>
        <w:t xml:space="preserve">может быть обжалован </w:t>
      </w:r>
      <w:r w:rsidRPr="006255EF">
        <w:rPr>
          <w:rFonts w:ascii="Times New Roman" w:hAnsi="Times New Roman" w:cs="Times New Roman"/>
          <w:sz w:val="24"/>
          <w:szCs w:val="28"/>
        </w:rPr>
        <w:t>в</w:t>
      </w:r>
      <w:r w:rsidR="00571353" w:rsidRPr="006255EF">
        <w:rPr>
          <w:rFonts w:ascii="Times New Roman" w:hAnsi="Times New Roman" w:cs="Times New Roman"/>
          <w:sz w:val="24"/>
          <w:szCs w:val="28"/>
        </w:rPr>
        <w:t xml:space="preserve"> досудебном порядке</w:t>
      </w:r>
      <w:r w:rsidRPr="006255EF">
        <w:rPr>
          <w:rFonts w:ascii="Times New Roman" w:hAnsi="Times New Roman" w:cs="Times New Roman"/>
          <w:sz w:val="24"/>
          <w:szCs w:val="28"/>
        </w:rPr>
        <w:t xml:space="preserve"> путем</w:t>
      </w:r>
      <w:r w:rsidR="003470E1" w:rsidRPr="006255EF">
        <w:rPr>
          <w:rFonts w:ascii="Times New Roman" w:hAnsi="Times New Roman" w:cs="Times New Roman"/>
          <w:sz w:val="24"/>
          <w:szCs w:val="28"/>
        </w:rPr>
        <w:t xml:space="preserve"> </w:t>
      </w:r>
      <w:r w:rsidRPr="006255EF">
        <w:rPr>
          <w:rFonts w:ascii="Times New Roman" w:hAnsi="Times New Roman" w:cs="Times New Roman"/>
          <w:sz w:val="24"/>
          <w:szCs w:val="28"/>
        </w:rPr>
        <w:t>направления жалобы в уполномоченный орган, а также в судебном порядке.</w:t>
      </w:r>
    </w:p>
    <w:p w:rsidR="00007C8D" w:rsidRPr="006255EF" w:rsidRDefault="00007C8D">
      <w:pPr>
        <w:pStyle w:val="ConsPlusNonformat"/>
        <w:jc w:val="both"/>
        <w:rPr>
          <w:rFonts w:ascii="Times New Roman" w:hAnsi="Times New Roman" w:cs="Times New Roman"/>
          <w:sz w:val="24"/>
          <w:szCs w:val="28"/>
        </w:rPr>
      </w:pPr>
    </w:p>
    <w:p w:rsidR="00007C8D" w:rsidRPr="006255EF" w:rsidRDefault="00007C8D">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w:t>
      </w:r>
      <w:r w:rsidR="003470E1" w:rsidRPr="006255EF">
        <w:rPr>
          <w:rFonts w:ascii="Times New Roman" w:hAnsi="Times New Roman" w:cs="Times New Roman"/>
          <w:sz w:val="24"/>
          <w:szCs w:val="28"/>
        </w:rPr>
        <w:t>__________________________________________________</w:t>
      </w:r>
      <w:r w:rsidRPr="006255EF">
        <w:rPr>
          <w:rFonts w:ascii="Times New Roman" w:hAnsi="Times New Roman" w:cs="Times New Roman"/>
          <w:sz w:val="24"/>
          <w:szCs w:val="28"/>
        </w:rPr>
        <w:t>____________________</w:t>
      </w:r>
    </w:p>
    <w:p w:rsidR="003470E1" w:rsidRPr="006255EF" w:rsidRDefault="003470E1" w:rsidP="003470E1">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 xml:space="preserve">(должность (подпись, </w:t>
      </w:r>
      <w:r w:rsidR="00007C8D" w:rsidRPr="006255EF">
        <w:rPr>
          <w:rFonts w:ascii="Times New Roman" w:hAnsi="Times New Roman" w:cs="Times New Roman"/>
          <w:sz w:val="24"/>
          <w:szCs w:val="28"/>
        </w:rPr>
        <w:t>инициалы)</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уполномоченного лица</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органа,</w:t>
      </w:r>
    </w:p>
    <w:p w:rsidR="00A437A1" w:rsidRPr="006255EF" w:rsidRDefault="00007C8D" w:rsidP="003470E1">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осуществляющего принятие решения)</w:t>
      </w:r>
    </w:p>
    <w:p w:rsidR="00A437A1" w:rsidRDefault="00A437A1">
      <w:pPr>
        <w:widowControl/>
        <w:spacing w:after="160" w:line="259" w:lineRule="auto"/>
        <w:jc w:val="left"/>
        <w:rPr>
          <w:szCs w:val="28"/>
        </w:rPr>
      </w:pPr>
      <w:r w:rsidRPr="006255EF">
        <w:rPr>
          <w:szCs w:val="28"/>
        </w:rPr>
        <w:br w:type="page"/>
      </w:r>
    </w:p>
    <w:p w:rsidR="000A41DB" w:rsidRPr="00CE1043" w:rsidRDefault="000A41DB" w:rsidP="000A41DB">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11</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D214E9" w:rsidRPr="006255EF" w:rsidRDefault="00D214E9" w:rsidP="00D214E9">
      <w:pPr>
        <w:pStyle w:val="ConsPlusNormal"/>
        <w:ind w:left="5664" w:firstLine="708"/>
        <w:rPr>
          <w:rFonts w:ascii="Times New Roman" w:hAnsi="Times New Roman" w:cs="Times New Roman"/>
          <w:sz w:val="24"/>
          <w:szCs w:val="24"/>
        </w:rPr>
      </w:pP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Кому:</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(фамилия, имя, отчество</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(последнее – при наличии)</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 для граждан и ИП,</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полное наименование</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организации – для юридических лиц,</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почтовый индекс и адрес,</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адрес электронной почты)</w:t>
      </w:r>
    </w:p>
    <w:p w:rsidR="00D214E9" w:rsidRPr="006255EF" w:rsidRDefault="00D214E9" w:rsidP="00D214E9">
      <w:pPr>
        <w:pStyle w:val="ConsPlusNormal"/>
        <w:jc w:val="both"/>
        <w:rPr>
          <w:rFonts w:ascii="Times New Roman" w:hAnsi="Times New Roman" w:cs="Times New Roman"/>
          <w:sz w:val="28"/>
          <w:szCs w:val="28"/>
        </w:rPr>
      </w:pPr>
    </w:p>
    <w:p w:rsidR="00D214E9" w:rsidRPr="006255EF" w:rsidRDefault="00D214E9" w:rsidP="00D214E9">
      <w:pPr>
        <w:pStyle w:val="ConsPlusNormal"/>
        <w:jc w:val="both"/>
        <w:rPr>
          <w:rFonts w:ascii="Times New Roman" w:hAnsi="Times New Roman" w:cs="Times New Roman"/>
          <w:sz w:val="28"/>
          <w:szCs w:val="28"/>
        </w:rPr>
      </w:pPr>
    </w:p>
    <w:p w:rsidR="00D214E9" w:rsidRPr="006255EF"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Решение</w:t>
      </w:r>
    </w:p>
    <w:p w:rsidR="00D214E9" w:rsidRPr="006255EF"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об отказе во внесении изменений в разрешение на строительство</w:t>
      </w:r>
    </w:p>
    <w:p w:rsidR="00D214E9" w:rsidRPr="006255EF" w:rsidRDefault="00D214E9" w:rsidP="00D214E9">
      <w:pPr>
        <w:pStyle w:val="ConsPlusNonformat"/>
        <w:jc w:val="both"/>
        <w:rPr>
          <w:rFonts w:ascii="Times New Roman" w:hAnsi="Times New Roman" w:cs="Times New Roman"/>
          <w:sz w:val="24"/>
          <w:szCs w:val="28"/>
        </w:rPr>
      </w:pP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Дата ________________</w:t>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t>N ____________</w:t>
      </w:r>
    </w:p>
    <w:p w:rsidR="00D214E9" w:rsidRPr="006255EF" w:rsidRDefault="00D214E9" w:rsidP="00D214E9">
      <w:pPr>
        <w:pStyle w:val="ConsPlusNonformat"/>
        <w:jc w:val="both"/>
        <w:rPr>
          <w:rFonts w:ascii="Times New Roman" w:hAnsi="Times New Roman" w:cs="Times New Roman"/>
          <w:sz w:val="24"/>
          <w:szCs w:val="28"/>
        </w:rPr>
      </w:pPr>
    </w:p>
    <w:p w:rsidR="00D214E9" w:rsidRPr="006255EF" w:rsidRDefault="00D214E9" w:rsidP="00D214E9">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На основании </w:t>
      </w:r>
      <w:r>
        <w:rPr>
          <w:rFonts w:ascii="Times New Roman" w:hAnsi="Times New Roman" w:cs="Times New Roman"/>
          <w:sz w:val="24"/>
          <w:szCs w:val="24"/>
        </w:rPr>
        <w:t>заявлен</w:t>
      </w:r>
      <w:r w:rsidRPr="006255EF">
        <w:rPr>
          <w:rFonts w:ascii="Times New Roman" w:hAnsi="Times New Roman" w:cs="Times New Roman"/>
          <w:sz w:val="24"/>
          <w:szCs w:val="24"/>
        </w:rPr>
        <w:t>ия ___________________________ (заявитель) от __________________</w:t>
      </w: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4"/>
        </w:rPr>
        <w:t>N ______________ принято решение</w:t>
      </w:r>
      <w:r w:rsidRPr="006255EF">
        <w:rPr>
          <w:rFonts w:ascii="Times New Roman" w:hAnsi="Times New Roman" w:cs="Times New Roman"/>
          <w:sz w:val="24"/>
          <w:szCs w:val="28"/>
        </w:rPr>
        <w:t xml:space="preserve"> об отказе во внесении изменений в разрешение на строительство, в связи с (основание для отказа): ____________________________________________________________________________________.</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Мотивированное обоснование причины отказа: _______________________________________</w:t>
      </w: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____________________________________________________________________________________.</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Дополнительно информируем: _____________________________________________________</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(указывается информация, необходимая для устранения причин отказа, а также иная дополнительная информация при наличии).</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Отказ в предоставлении государственной услуги не препятствует повторному обращению за предоставлением государственной услуги после устранения причин отказа.</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214E9" w:rsidRPr="006255EF" w:rsidRDefault="00D214E9" w:rsidP="00D214E9">
      <w:pPr>
        <w:pStyle w:val="ConsPlusNonformat"/>
        <w:jc w:val="both"/>
        <w:rPr>
          <w:rFonts w:ascii="Times New Roman" w:hAnsi="Times New Roman" w:cs="Times New Roman"/>
          <w:sz w:val="24"/>
          <w:szCs w:val="28"/>
        </w:rPr>
      </w:pP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_____________________________________________________________________________________</w:t>
      </w:r>
    </w:p>
    <w:p w:rsidR="00D214E9" w:rsidRPr="006255EF"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(должность (подпись, инициалы) уполномоченного лица органа,</w:t>
      </w:r>
    </w:p>
    <w:p w:rsidR="00D214E9"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осуществляющего принятие решения)</w:t>
      </w:r>
    </w:p>
    <w:p w:rsidR="00D214E9" w:rsidRPr="00AD414E" w:rsidRDefault="00D214E9" w:rsidP="00D214E9">
      <w:pPr>
        <w:pStyle w:val="ConsPlusNormal"/>
        <w:jc w:val="both"/>
        <w:rPr>
          <w:rFonts w:ascii="Times New Roman" w:hAnsi="Times New Roman" w:cs="Times New Roman"/>
          <w:sz w:val="28"/>
          <w:szCs w:val="28"/>
        </w:rPr>
      </w:pPr>
    </w:p>
    <w:p w:rsidR="00D214E9" w:rsidRPr="003470E1" w:rsidRDefault="00D214E9" w:rsidP="00D214E9">
      <w:pPr>
        <w:pStyle w:val="ConsPlusNonformat"/>
        <w:jc w:val="center"/>
        <w:rPr>
          <w:rFonts w:ascii="Times New Roman" w:hAnsi="Times New Roman" w:cs="Times New Roman"/>
          <w:sz w:val="24"/>
          <w:szCs w:val="28"/>
        </w:rPr>
      </w:pPr>
    </w:p>
    <w:p w:rsidR="00D214E9" w:rsidRDefault="00D214E9">
      <w:pPr>
        <w:widowControl/>
        <w:spacing w:after="160" w:line="259" w:lineRule="auto"/>
        <w:jc w:val="left"/>
        <w:rPr>
          <w:szCs w:val="28"/>
        </w:rPr>
      </w:pP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1</w:t>
      </w:r>
      <w:r w:rsidRPr="00CE1043">
        <w:rPr>
          <w:rFonts w:ascii="Times New Roman" w:hAnsi="Times New Roman" w:cs="Times New Roman"/>
          <w:sz w:val="28"/>
          <w:szCs w:val="24"/>
        </w:rPr>
        <w:t>2</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A437A1" w:rsidRPr="006255EF" w:rsidRDefault="00A437A1" w:rsidP="00A437A1">
      <w:pPr>
        <w:autoSpaceDE w:val="0"/>
        <w:autoSpaceDN w:val="0"/>
        <w:adjustRightInd w:val="0"/>
        <w:ind w:left="5954"/>
        <w:rPr>
          <w:rFonts w:eastAsiaTheme="minorEastAsia"/>
          <w:szCs w:val="24"/>
        </w:rPr>
      </w:pP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кому:</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(фамилия, имя, отчество</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(последнее – при наличии)</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 для граждан и ИП,</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полное наименование</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организации – для юридических лиц,</w:t>
      </w:r>
    </w:p>
    <w:p w:rsidR="00A437A1" w:rsidRPr="006255EF" w:rsidRDefault="00A437A1" w:rsidP="00A437A1">
      <w:pPr>
        <w:autoSpaceDE w:val="0"/>
        <w:autoSpaceDN w:val="0"/>
        <w:adjustRightInd w:val="0"/>
        <w:ind w:left="5954"/>
        <w:jc w:val="left"/>
        <w:rPr>
          <w:rFonts w:eastAsiaTheme="minorEastAsia"/>
          <w:szCs w:val="24"/>
        </w:rPr>
      </w:pPr>
      <w:r w:rsidRPr="006255EF">
        <w:rPr>
          <w:rFonts w:eastAsiaTheme="minorEastAsia"/>
          <w:szCs w:val="24"/>
        </w:rPr>
        <w:t>почтовый индекс и адрес,</w:t>
      </w:r>
    </w:p>
    <w:p w:rsidR="00A437A1" w:rsidRPr="006255EF" w:rsidRDefault="00A437A1" w:rsidP="00A437A1">
      <w:pPr>
        <w:autoSpaceDE w:val="0"/>
        <w:autoSpaceDN w:val="0"/>
        <w:adjustRightInd w:val="0"/>
        <w:ind w:left="5954"/>
        <w:jc w:val="left"/>
        <w:rPr>
          <w:rFonts w:eastAsiaTheme="minorEastAsia"/>
          <w:szCs w:val="24"/>
        </w:rPr>
      </w:pPr>
      <w:r w:rsidRPr="006255EF">
        <w:rPr>
          <w:rFonts w:eastAsiaTheme="minorEastAsia"/>
          <w:szCs w:val="24"/>
        </w:rPr>
        <w:t>адрес электронной почты)</w:t>
      </w:r>
    </w:p>
    <w:p w:rsidR="00A437A1" w:rsidRPr="006255EF" w:rsidRDefault="00A437A1" w:rsidP="00A437A1">
      <w:pPr>
        <w:autoSpaceDE w:val="0"/>
        <w:autoSpaceDN w:val="0"/>
        <w:adjustRightInd w:val="0"/>
        <w:rPr>
          <w:rFonts w:eastAsiaTheme="minorEastAsia"/>
          <w:szCs w:val="24"/>
        </w:rPr>
      </w:pPr>
    </w:p>
    <w:p w:rsidR="00A437A1" w:rsidRPr="006255EF" w:rsidRDefault="00A437A1" w:rsidP="00A437A1">
      <w:pPr>
        <w:autoSpaceDE w:val="0"/>
        <w:autoSpaceDN w:val="0"/>
        <w:adjustRightInd w:val="0"/>
        <w:rPr>
          <w:rFonts w:eastAsiaTheme="minorEastAsia"/>
          <w:szCs w:val="24"/>
        </w:rPr>
      </w:pPr>
    </w:p>
    <w:p w:rsidR="00A437A1" w:rsidRPr="006255EF" w:rsidRDefault="00A437A1" w:rsidP="00A437A1">
      <w:pPr>
        <w:autoSpaceDE w:val="0"/>
        <w:autoSpaceDN w:val="0"/>
        <w:adjustRightInd w:val="0"/>
        <w:jc w:val="center"/>
        <w:rPr>
          <w:rFonts w:eastAsiaTheme="minorEastAsia"/>
          <w:szCs w:val="24"/>
        </w:rPr>
      </w:pPr>
      <w:r w:rsidRPr="006255EF">
        <w:rPr>
          <w:rFonts w:eastAsiaTheme="minorEastAsia"/>
          <w:szCs w:val="24"/>
        </w:rPr>
        <w:t>Решение</w:t>
      </w:r>
    </w:p>
    <w:p w:rsidR="00A437A1" w:rsidRPr="006255EF" w:rsidRDefault="00A437A1" w:rsidP="00A437A1">
      <w:pPr>
        <w:autoSpaceDE w:val="0"/>
        <w:autoSpaceDN w:val="0"/>
        <w:adjustRightInd w:val="0"/>
        <w:jc w:val="center"/>
        <w:rPr>
          <w:rFonts w:eastAsiaTheme="minorEastAsia"/>
          <w:szCs w:val="24"/>
        </w:rPr>
      </w:pPr>
      <w:r w:rsidRPr="006255EF">
        <w:rPr>
          <w:rFonts w:eastAsiaTheme="minorEastAsia"/>
          <w:szCs w:val="24"/>
        </w:rPr>
        <w:t xml:space="preserve">об отказе в </w:t>
      </w:r>
      <w:r w:rsidRPr="006255EF">
        <w:t>исправлении технической ошибки</w:t>
      </w: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Дата __________                                                                                                                N __________</w:t>
      </w: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 xml:space="preserve">На основании </w:t>
      </w:r>
      <w:r w:rsidR="00E74F3F">
        <w:rPr>
          <w:rFonts w:eastAsiaTheme="minorEastAsia"/>
          <w:szCs w:val="24"/>
        </w:rPr>
        <w:t>заявл</w:t>
      </w:r>
      <w:r w:rsidRPr="006255EF">
        <w:rPr>
          <w:rFonts w:eastAsiaTheme="minorEastAsia"/>
          <w:szCs w:val="24"/>
        </w:rPr>
        <w:t>ения ___________________ (заявитель) от ____________________</w:t>
      </w:r>
      <w:r w:rsidRPr="006255EF">
        <w:rPr>
          <w:rFonts w:eastAsiaTheme="minorEastAsia"/>
          <w:szCs w:val="24"/>
        </w:rPr>
        <w:br/>
        <w:t xml:space="preserve">N ______________ принято решение об отказе в исправлении </w:t>
      </w:r>
      <w:r w:rsidRPr="006255EF">
        <w:t>технической ошибки</w:t>
      </w:r>
      <w:r w:rsidRPr="006255EF">
        <w:rPr>
          <w:rFonts w:eastAsiaTheme="minorEastAsia"/>
          <w:szCs w:val="24"/>
        </w:rPr>
        <w:t xml:space="preserve"> в разрешении на строительство в связи с (основание для отказа): ____________________________________________</w:t>
      </w: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_____________________________________________________________________________________</w:t>
      </w: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Мотивированное обоснование причины отказа:</w:t>
      </w: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____________________________________________________________________________________.</w:t>
      </w: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Дополнительно информируем: __________________________________________________ (указывается информация, необходимая для устранения причин отказа, а также иная дополнительная информация при наличии).</w:t>
      </w:r>
    </w:p>
    <w:p w:rsidR="00A437A1" w:rsidRPr="006255EF" w:rsidRDefault="006F2F97" w:rsidP="00A437A1">
      <w:pPr>
        <w:autoSpaceDE w:val="0"/>
        <w:autoSpaceDN w:val="0"/>
        <w:adjustRightInd w:val="0"/>
        <w:ind w:firstLine="567"/>
        <w:rPr>
          <w:rFonts w:eastAsiaTheme="minorEastAsia"/>
          <w:szCs w:val="24"/>
        </w:rPr>
      </w:pPr>
      <w:r>
        <w:rPr>
          <w:rFonts w:eastAsiaTheme="minorEastAsia"/>
          <w:szCs w:val="24"/>
        </w:rPr>
        <w:t>Отказ в</w:t>
      </w:r>
      <w:r w:rsidRPr="006F2F97">
        <w:rPr>
          <w:rFonts w:eastAsiaTheme="minorEastAsia"/>
          <w:szCs w:val="24"/>
        </w:rPr>
        <w:t xml:space="preserve"> исправлении технической ошибки</w:t>
      </w:r>
      <w:r w:rsidR="00A437A1" w:rsidRPr="006255EF">
        <w:rPr>
          <w:rFonts w:eastAsiaTheme="minorEastAsia"/>
          <w:szCs w:val="24"/>
        </w:rPr>
        <w:t xml:space="preserve"> не препятствует повторному обращению за предоставлением государственной услуги.</w:t>
      </w: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_________________________________________________________________________________</w:t>
      </w:r>
    </w:p>
    <w:p w:rsidR="00A437A1" w:rsidRPr="006255EF" w:rsidRDefault="00A437A1" w:rsidP="00A437A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(подпись, инициалы) уполномоченного лица органа,</w:t>
      </w:r>
      <w:r w:rsidRPr="006255EF">
        <w:rPr>
          <w:rFonts w:ascii="Times New Roman" w:hAnsi="Times New Roman" w:cs="Times New Roman"/>
          <w:sz w:val="24"/>
          <w:szCs w:val="24"/>
        </w:rPr>
        <w:br/>
        <w:t>осуществляющего принятие решения)</w:t>
      </w:r>
    </w:p>
    <w:p w:rsidR="007B5CF7" w:rsidRPr="00524F54" w:rsidRDefault="007B5CF7">
      <w:pPr>
        <w:widowControl/>
        <w:spacing w:after="160" w:line="259" w:lineRule="auto"/>
        <w:jc w:val="left"/>
        <w:rPr>
          <w:rFonts w:eastAsiaTheme="minorEastAsia"/>
          <w:szCs w:val="28"/>
        </w:rPr>
      </w:pPr>
    </w:p>
    <w:sectPr w:rsidR="007B5CF7" w:rsidRPr="00524F54" w:rsidSect="007459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19" w:rsidRDefault="00C37119" w:rsidP="00917B3D">
      <w:r>
        <w:separator/>
      </w:r>
    </w:p>
  </w:endnote>
  <w:endnote w:type="continuationSeparator" w:id="0">
    <w:p w:rsidR="00C37119" w:rsidRDefault="00C37119" w:rsidP="0091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19" w:rsidRDefault="00C37119" w:rsidP="00917B3D">
      <w:r>
        <w:separator/>
      </w:r>
    </w:p>
  </w:footnote>
  <w:footnote w:type="continuationSeparator" w:id="0">
    <w:p w:rsidR="00C37119" w:rsidRDefault="00C37119" w:rsidP="00917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84"/>
    <w:multiLevelType w:val="hybridMultilevel"/>
    <w:tmpl w:val="B748EDAA"/>
    <w:lvl w:ilvl="0" w:tplc="AD60F0C8">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16A60C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EB4082"/>
    <w:multiLevelType w:val="hybridMultilevel"/>
    <w:tmpl w:val="1E78331C"/>
    <w:lvl w:ilvl="0" w:tplc="2974C32A">
      <w:start w:val="1"/>
      <w:numFmt w:val="decimal"/>
      <w:lvlText w:val="%1)"/>
      <w:lvlJc w:val="left"/>
      <w:pPr>
        <w:ind w:left="1429" w:hanging="360"/>
      </w:pPr>
    </w:lvl>
    <w:lvl w:ilvl="1" w:tplc="95F0BD1A">
      <w:start w:val="1"/>
      <w:numFmt w:val="lowerLetter"/>
      <w:lvlText w:val="%2."/>
      <w:lvlJc w:val="left"/>
      <w:pPr>
        <w:ind w:left="2149" w:hanging="360"/>
      </w:pPr>
    </w:lvl>
    <w:lvl w:ilvl="2" w:tplc="03D67598">
      <w:start w:val="1"/>
      <w:numFmt w:val="lowerRoman"/>
      <w:lvlText w:val="%3."/>
      <w:lvlJc w:val="right"/>
      <w:pPr>
        <w:ind w:left="2869" w:hanging="180"/>
      </w:pPr>
    </w:lvl>
    <w:lvl w:ilvl="3" w:tplc="A9825CBE">
      <w:start w:val="1"/>
      <w:numFmt w:val="decimal"/>
      <w:lvlText w:val="%4."/>
      <w:lvlJc w:val="left"/>
      <w:pPr>
        <w:ind w:left="3589" w:hanging="360"/>
      </w:pPr>
    </w:lvl>
    <w:lvl w:ilvl="4" w:tplc="8020B70A">
      <w:start w:val="1"/>
      <w:numFmt w:val="lowerLetter"/>
      <w:lvlText w:val="%5."/>
      <w:lvlJc w:val="left"/>
      <w:pPr>
        <w:ind w:left="4309" w:hanging="360"/>
      </w:pPr>
    </w:lvl>
    <w:lvl w:ilvl="5" w:tplc="86BC5C0C">
      <w:start w:val="1"/>
      <w:numFmt w:val="lowerRoman"/>
      <w:lvlText w:val="%6."/>
      <w:lvlJc w:val="right"/>
      <w:pPr>
        <w:ind w:left="5029" w:hanging="180"/>
      </w:pPr>
    </w:lvl>
    <w:lvl w:ilvl="6" w:tplc="D0A000D0">
      <w:start w:val="1"/>
      <w:numFmt w:val="decimal"/>
      <w:lvlText w:val="%7."/>
      <w:lvlJc w:val="left"/>
      <w:pPr>
        <w:ind w:left="5749" w:hanging="360"/>
      </w:pPr>
    </w:lvl>
    <w:lvl w:ilvl="7" w:tplc="A6FEF442">
      <w:start w:val="1"/>
      <w:numFmt w:val="lowerLetter"/>
      <w:lvlText w:val="%8."/>
      <w:lvlJc w:val="left"/>
      <w:pPr>
        <w:ind w:left="6469" w:hanging="360"/>
      </w:pPr>
    </w:lvl>
    <w:lvl w:ilvl="8" w:tplc="38B4AF62">
      <w:start w:val="1"/>
      <w:numFmt w:val="lowerRoman"/>
      <w:lvlText w:val="%9."/>
      <w:lvlJc w:val="right"/>
      <w:pPr>
        <w:ind w:left="7189" w:hanging="180"/>
      </w:pPr>
    </w:lvl>
  </w:abstractNum>
  <w:abstractNum w:abstractNumId="3" w15:restartNumberingAfterBreak="0">
    <w:nsid w:val="4A4C19CD"/>
    <w:multiLevelType w:val="hybridMultilevel"/>
    <w:tmpl w:val="09DA678A"/>
    <w:lvl w:ilvl="0" w:tplc="96D2933A">
      <w:start w:val="1"/>
      <w:numFmt w:val="decimal"/>
      <w:lvlText w:val="%1."/>
      <w:lvlJc w:val="left"/>
      <w:pPr>
        <w:ind w:left="1418" w:hanging="360"/>
      </w:pPr>
      <w:rPr>
        <w:i w:val="0"/>
      </w:rPr>
    </w:lvl>
    <w:lvl w:ilvl="1" w:tplc="AE660576">
      <w:start w:val="1"/>
      <w:numFmt w:val="lowerLetter"/>
      <w:lvlText w:val="%2."/>
      <w:lvlJc w:val="left"/>
      <w:pPr>
        <w:ind w:left="2138" w:hanging="360"/>
      </w:pPr>
    </w:lvl>
    <w:lvl w:ilvl="2" w:tplc="ED5A3DCC">
      <w:start w:val="1"/>
      <w:numFmt w:val="lowerRoman"/>
      <w:lvlText w:val="%3."/>
      <w:lvlJc w:val="right"/>
      <w:pPr>
        <w:ind w:left="2858" w:hanging="180"/>
      </w:pPr>
    </w:lvl>
    <w:lvl w:ilvl="3" w:tplc="4E9C4CEA">
      <w:start w:val="1"/>
      <w:numFmt w:val="decimal"/>
      <w:lvlText w:val="%4."/>
      <w:lvlJc w:val="left"/>
      <w:pPr>
        <w:ind w:left="3578" w:hanging="360"/>
      </w:pPr>
    </w:lvl>
    <w:lvl w:ilvl="4" w:tplc="3D544AC4">
      <w:start w:val="1"/>
      <w:numFmt w:val="lowerLetter"/>
      <w:lvlText w:val="%5."/>
      <w:lvlJc w:val="left"/>
      <w:pPr>
        <w:ind w:left="4298" w:hanging="360"/>
      </w:pPr>
    </w:lvl>
    <w:lvl w:ilvl="5" w:tplc="A96E75FA">
      <w:start w:val="1"/>
      <w:numFmt w:val="lowerRoman"/>
      <w:lvlText w:val="%6."/>
      <w:lvlJc w:val="right"/>
      <w:pPr>
        <w:ind w:left="5018" w:hanging="180"/>
      </w:pPr>
    </w:lvl>
    <w:lvl w:ilvl="6" w:tplc="7A00CDDA">
      <w:start w:val="1"/>
      <w:numFmt w:val="decimal"/>
      <w:lvlText w:val="%7."/>
      <w:lvlJc w:val="left"/>
      <w:pPr>
        <w:ind w:left="5738" w:hanging="360"/>
      </w:pPr>
    </w:lvl>
    <w:lvl w:ilvl="7" w:tplc="D14E29B4">
      <w:start w:val="1"/>
      <w:numFmt w:val="lowerLetter"/>
      <w:lvlText w:val="%8."/>
      <w:lvlJc w:val="left"/>
      <w:pPr>
        <w:ind w:left="6458" w:hanging="360"/>
      </w:pPr>
    </w:lvl>
    <w:lvl w:ilvl="8" w:tplc="416AF1FA">
      <w:start w:val="1"/>
      <w:numFmt w:val="lowerRoman"/>
      <w:lvlText w:val="%9."/>
      <w:lvlJc w:val="right"/>
      <w:pPr>
        <w:ind w:left="7178" w:hanging="180"/>
      </w:pPr>
    </w:lvl>
  </w:abstractNum>
  <w:abstractNum w:abstractNumId="4" w15:restartNumberingAfterBreak="0">
    <w:nsid w:val="4BA95ABE"/>
    <w:multiLevelType w:val="hybridMultilevel"/>
    <w:tmpl w:val="3D9AB76E"/>
    <w:lvl w:ilvl="0" w:tplc="9BC66BE2">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
    <w:lvlOverride w:ilvl="0">
      <w:lvl w:ilvl="0">
        <w:start w:val="1"/>
        <w:numFmt w:val="decimal"/>
        <w:lvlText w:val="%1."/>
        <w:lvlJc w:val="left"/>
        <w:pPr>
          <w:ind w:left="1637" w:hanging="360"/>
        </w:pPr>
      </w:lvl>
    </w:lvlOverride>
    <w:lvlOverride w:ilvl="1">
      <w:lvl w:ilvl="1">
        <w:start w:val="1"/>
        <w:numFmt w:val="decimal"/>
        <w:lvlText w:val="%1.%2."/>
        <w:lvlJc w:val="left"/>
        <w:pPr>
          <w:ind w:left="1142" w:hanging="432"/>
        </w:pPr>
      </w:lvl>
    </w:lvlOverride>
    <w:lvlOverride w:ilvl="2">
      <w:lvl w:ilvl="2">
        <w:start w:val="1"/>
        <w:numFmt w:val="decimal"/>
        <w:lvlText w:val="%1.%2.%3."/>
        <w:lvlJc w:val="left"/>
        <w:pPr>
          <w:ind w:left="1922"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D"/>
    <w:rsid w:val="00002F40"/>
    <w:rsid w:val="00003303"/>
    <w:rsid w:val="0000361B"/>
    <w:rsid w:val="00005414"/>
    <w:rsid w:val="00007C8D"/>
    <w:rsid w:val="000125C1"/>
    <w:rsid w:val="0001280B"/>
    <w:rsid w:val="000136F0"/>
    <w:rsid w:val="0001719E"/>
    <w:rsid w:val="00021360"/>
    <w:rsid w:val="0002343C"/>
    <w:rsid w:val="00032AB9"/>
    <w:rsid w:val="00042910"/>
    <w:rsid w:val="00042A92"/>
    <w:rsid w:val="00045114"/>
    <w:rsid w:val="00052A7A"/>
    <w:rsid w:val="00052E5E"/>
    <w:rsid w:val="00054671"/>
    <w:rsid w:val="00056F77"/>
    <w:rsid w:val="00060389"/>
    <w:rsid w:val="00060C18"/>
    <w:rsid w:val="00064F83"/>
    <w:rsid w:val="00065D90"/>
    <w:rsid w:val="00066242"/>
    <w:rsid w:val="00077AEB"/>
    <w:rsid w:val="00084B0D"/>
    <w:rsid w:val="00085031"/>
    <w:rsid w:val="00085EA8"/>
    <w:rsid w:val="000921B0"/>
    <w:rsid w:val="00094BF0"/>
    <w:rsid w:val="000A3DA0"/>
    <w:rsid w:val="000A41DB"/>
    <w:rsid w:val="000A5494"/>
    <w:rsid w:val="000A7364"/>
    <w:rsid w:val="000A7F8C"/>
    <w:rsid w:val="000B02A4"/>
    <w:rsid w:val="000B0ECB"/>
    <w:rsid w:val="000B225B"/>
    <w:rsid w:val="000B2DBC"/>
    <w:rsid w:val="000B372E"/>
    <w:rsid w:val="000B7ABF"/>
    <w:rsid w:val="000C31E4"/>
    <w:rsid w:val="000C3DE2"/>
    <w:rsid w:val="000C5902"/>
    <w:rsid w:val="000D0CDA"/>
    <w:rsid w:val="000D4A8A"/>
    <w:rsid w:val="000D66CC"/>
    <w:rsid w:val="000D7565"/>
    <w:rsid w:val="000E090E"/>
    <w:rsid w:val="000E40C5"/>
    <w:rsid w:val="000F0774"/>
    <w:rsid w:val="000F73EE"/>
    <w:rsid w:val="00100729"/>
    <w:rsid w:val="00116328"/>
    <w:rsid w:val="00116D2D"/>
    <w:rsid w:val="00131E2E"/>
    <w:rsid w:val="00133F11"/>
    <w:rsid w:val="00136F1B"/>
    <w:rsid w:val="00144704"/>
    <w:rsid w:val="00146972"/>
    <w:rsid w:val="001507AD"/>
    <w:rsid w:val="00151D0B"/>
    <w:rsid w:val="00151F36"/>
    <w:rsid w:val="001551D5"/>
    <w:rsid w:val="001556B9"/>
    <w:rsid w:val="001578D6"/>
    <w:rsid w:val="0016054F"/>
    <w:rsid w:val="0016103F"/>
    <w:rsid w:val="0016799E"/>
    <w:rsid w:val="00167D8D"/>
    <w:rsid w:val="0017533A"/>
    <w:rsid w:val="001768D9"/>
    <w:rsid w:val="001772FD"/>
    <w:rsid w:val="0018405C"/>
    <w:rsid w:val="00186775"/>
    <w:rsid w:val="00187ED6"/>
    <w:rsid w:val="00192301"/>
    <w:rsid w:val="00192CF3"/>
    <w:rsid w:val="00192CFD"/>
    <w:rsid w:val="00194529"/>
    <w:rsid w:val="00197E6F"/>
    <w:rsid w:val="001A1BDD"/>
    <w:rsid w:val="001A356F"/>
    <w:rsid w:val="001A36CA"/>
    <w:rsid w:val="001A3EEB"/>
    <w:rsid w:val="001A4F78"/>
    <w:rsid w:val="001B0160"/>
    <w:rsid w:val="001B2D35"/>
    <w:rsid w:val="001B338D"/>
    <w:rsid w:val="001B40F5"/>
    <w:rsid w:val="001B47A1"/>
    <w:rsid w:val="001B5433"/>
    <w:rsid w:val="001C0795"/>
    <w:rsid w:val="001C32EA"/>
    <w:rsid w:val="001C4645"/>
    <w:rsid w:val="001C540A"/>
    <w:rsid w:val="001C59E5"/>
    <w:rsid w:val="001D2201"/>
    <w:rsid w:val="001D49E1"/>
    <w:rsid w:val="001D6C82"/>
    <w:rsid w:val="001E4698"/>
    <w:rsid w:val="001E500C"/>
    <w:rsid w:val="001F4835"/>
    <w:rsid w:val="0020280C"/>
    <w:rsid w:val="00203B2B"/>
    <w:rsid w:val="002042D3"/>
    <w:rsid w:val="00205BF0"/>
    <w:rsid w:val="00207525"/>
    <w:rsid w:val="00210A54"/>
    <w:rsid w:val="002112D3"/>
    <w:rsid w:val="00211E24"/>
    <w:rsid w:val="00214460"/>
    <w:rsid w:val="002165FD"/>
    <w:rsid w:val="002167E0"/>
    <w:rsid w:val="002174CC"/>
    <w:rsid w:val="00222980"/>
    <w:rsid w:val="0022678B"/>
    <w:rsid w:val="002275DB"/>
    <w:rsid w:val="00230B38"/>
    <w:rsid w:val="00236D58"/>
    <w:rsid w:val="00240C57"/>
    <w:rsid w:val="002434A1"/>
    <w:rsid w:val="0025042B"/>
    <w:rsid w:val="0025250B"/>
    <w:rsid w:val="00255CB9"/>
    <w:rsid w:val="00255F4A"/>
    <w:rsid w:val="0025622F"/>
    <w:rsid w:val="002630CB"/>
    <w:rsid w:val="0027017D"/>
    <w:rsid w:val="00273B7E"/>
    <w:rsid w:val="00275170"/>
    <w:rsid w:val="00277A95"/>
    <w:rsid w:val="00277BC3"/>
    <w:rsid w:val="002804C7"/>
    <w:rsid w:val="00280B60"/>
    <w:rsid w:val="002845F5"/>
    <w:rsid w:val="00294D4D"/>
    <w:rsid w:val="00295282"/>
    <w:rsid w:val="00295774"/>
    <w:rsid w:val="00295795"/>
    <w:rsid w:val="00297A26"/>
    <w:rsid w:val="00297D32"/>
    <w:rsid w:val="00297EC0"/>
    <w:rsid w:val="002A138D"/>
    <w:rsid w:val="002A5241"/>
    <w:rsid w:val="002A55EA"/>
    <w:rsid w:val="002B1B95"/>
    <w:rsid w:val="002B4A10"/>
    <w:rsid w:val="002B6477"/>
    <w:rsid w:val="002B672C"/>
    <w:rsid w:val="002C1401"/>
    <w:rsid w:val="002C3AF0"/>
    <w:rsid w:val="002C43D1"/>
    <w:rsid w:val="002C58A9"/>
    <w:rsid w:val="002C629E"/>
    <w:rsid w:val="002D79CD"/>
    <w:rsid w:val="002E244E"/>
    <w:rsid w:val="002E55AE"/>
    <w:rsid w:val="002F1031"/>
    <w:rsid w:val="002F7ACD"/>
    <w:rsid w:val="00301E9F"/>
    <w:rsid w:val="00302E7F"/>
    <w:rsid w:val="00304885"/>
    <w:rsid w:val="0030647F"/>
    <w:rsid w:val="003069FE"/>
    <w:rsid w:val="00307B76"/>
    <w:rsid w:val="00310CE8"/>
    <w:rsid w:val="00312262"/>
    <w:rsid w:val="00312360"/>
    <w:rsid w:val="00317666"/>
    <w:rsid w:val="00327DD1"/>
    <w:rsid w:val="003348A7"/>
    <w:rsid w:val="003350AF"/>
    <w:rsid w:val="0034297E"/>
    <w:rsid w:val="003457D9"/>
    <w:rsid w:val="003470E1"/>
    <w:rsid w:val="00347469"/>
    <w:rsid w:val="003475EA"/>
    <w:rsid w:val="00350E74"/>
    <w:rsid w:val="003530B0"/>
    <w:rsid w:val="00355D8E"/>
    <w:rsid w:val="0036026B"/>
    <w:rsid w:val="00361987"/>
    <w:rsid w:val="003669ED"/>
    <w:rsid w:val="003674AC"/>
    <w:rsid w:val="003675A7"/>
    <w:rsid w:val="003736F8"/>
    <w:rsid w:val="00374BD0"/>
    <w:rsid w:val="00382149"/>
    <w:rsid w:val="00383D40"/>
    <w:rsid w:val="0039153C"/>
    <w:rsid w:val="00394320"/>
    <w:rsid w:val="003947CE"/>
    <w:rsid w:val="003965D7"/>
    <w:rsid w:val="0039731A"/>
    <w:rsid w:val="003A6816"/>
    <w:rsid w:val="003A6FBC"/>
    <w:rsid w:val="003A7CB4"/>
    <w:rsid w:val="003B0ED8"/>
    <w:rsid w:val="003B182B"/>
    <w:rsid w:val="003B3995"/>
    <w:rsid w:val="003B3A7A"/>
    <w:rsid w:val="003B3AB4"/>
    <w:rsid w:val="003B466B"/>
    <w:rsid w:val="003C08C6"/>
    <w:rsid w:val="003C4659"/>
    <w:rsid w:val="003C4CC1"/>
    <w:rsid w:val="003D32EA"/>
    <w:rsid w:val="003D5036"/>
    <w:rsid w:val="003D50DE"/>
    <w:rsid w:val="003E0C9D"/>
    <w:rsid w:val="003E1AC2"/>
    <w:rsid w:val="003E23B3"/>
    <w:rsid w:val="003E29AE"/>
    <w:rsid w:val="003E53DD"/>
    <w:rsid w:val="003F1E0E"/>
    <w:rsid w:val="003F39ED"/>
    <w:rsid w:val="004040F7"/>
    <w:rsid w:val="0040519C"/>
    <w:rsid w:val="00411EA9"/>
    <w:rsid w:val="004143E0"/>
    <w:rsid w:val="0041510D"/>
    <w:rsid w:val="00415FCB"/>
    <w:rsid w:val="00416228"/>
    <w:rsid w:val="00417099"/>
    <w:rsid w:val="004170DD"/>
    <w:rsid w:val="00417DDF"/>
    <w:rsid w:val="00424607"/>
    <w:rsid w:val="00427203"/>
    <w:rsid w:val="004279DB"/>
    <w:rsid w:val="00431814"/>
    <w:rsid w:val="0043747E"/>
    <w:rsid w:val="004422EA"/>
    <w:rsid w:val="00442590"/>
    <w:rsid w:val="00444CFE"/>
    <w:rsid w:val="004475AC"/>
    <w:rsid w:val="00451699"/>
    <w:rsid w:val="00453597"/>
    <w:rsid w:val="00457988"/>
    <w:rsid w:val="00460D9F"/>
    <w:rsid w:val="004732C3"/>
    <w:rsid w:val="00475ED7"/>
    <w:rsid w:val="004800F0"/>
    <w:rsid w:val="004853C8"/>
    <w:rsid w:val="0048786B"/>
    <w:rsid w:val="004913BE"/>
    <w:rsid w:val="00493E18"/>
    <w:rsid w:val="004A0B2B"/>
    <w:rsid w:val="004A163E"/>
    <w:rsid w:val="004A509A"/>
    <w:rsid w:val="004B27D7"/>
    <w:rsid w:val="004B5297"/>
    <w:rsid w:val="004B5BBD"/>
    <w:rsid w:val="004C1C00"/>
    <w:rsid w:val="004C6636"/>
    <w:rsid w:val="004D25B1"/>
    <w:rsid w:val="004D2883"/>
    <w:rsid w:val="004D3DC2"/>
    <w:rsid w:val="004D717B"/>
    <w:rsid w:val="004E060E"/>
    <w:rsid w:val="004E0CE4"/>
    <w:rsid w:val="004E2BC7"/>
    <w:rsid w:val="004E65C9"/>
    <w:rsid w:val="004E7C4D"/>
    <w:rsid w:val="004F5F0D"/>
    <w:rsid w:val="00504606"/>
    <w:rsid w:val="00504991"/>
    <w:rsid w:val="00513B79"/>
    <w:rsid w:val="005177BA"/>
    <w:rsid w:val="00517D3D"/>
    <w:rsid w:val="00522EBA"/>
    <w:rsid w:val="00524F54"/>
    <w:rsid w:val="00531E93"/>
    <w:rsid w:val="0054584C"/>
    <w:rsid w:val="005535B9"/>
    <w:rsid w:val="00554DAB"/>
    <w:rsid w:val="00554EAE"/>
    <w:rsid w:val="00557177"/>
    <w:rsid w:val="005632FA"/>
    <w:rsid w:val="00567593"/>
    <w:rsid w:val="00570A4B"/>
    <w:rsid w:val="00571353"/>
    <w:rsid w:val="00581B1D"/>
    <w:rsid w:val="005841B8"/>
    <w:rsid w:val="005864DC"/>
    <w:rsid w:val="00592955"/>
    <w:rsid w:val="0059558F"/>
    <w:rsid w:val="00595BCA"/>
    <w:rsid w:val="00597F67"/>
    <w:rsid w:val="005A0369"/>
    <w:rsid w:val="005A0831"/>
    <w:rsid w:val="005A10CE"/>
    <w:rsid w:val="005A1780"/>
    <w:rsid w:val="005A1BEB"/>
    <w:rsid w:val="005A779B"/>
    <w:rsid w:val="005B3FC6"/>
    <w:rsid w:val="005B471C"/>
    <w:rsid w:val="005B6CF0"/>
    <w:rsid w:val="005D1029"/>
    <w:rsid w:val="005D5BBA"/>
    <w:rsid w:val="005D6527"/>
    <w:rsid w:val="005D67A2"/>
    <w:rsid w:val="005E236B"/>
    <w:rsid w:val="005E7944"/>
    <w:rsid w:val="005F3901"/>
    <w:rsid w:val="005F4587"/>
    <w:rsid w:val="005F479F"/>
    <w:rsid w:val="005F4BBC"/>
    <w:rsid w:val="005F74E3"/>
    <w:rsid w:val="005F7904"/>
    <w:rsid w:val="0060268B"/>
    <w:rsid w:val="00603327"/>
    <w:rsid w:val="00610D4E"/>
    <w:rsid w:val="006126F5"/>
    <w:rsid w:val="00613D3B"/>
    <w:rsid w:val="00615F72"/>
    <w:rsid w:val="0062070F"/>
    <w:rsid w:val="00620D7B"/>
    <w:rsid w:val="00621E9D"/>
    <w:rsid w:val="006255EF"/>
    <w:rsid w:val="00626E1E"/>
    <w:rsid w:val="00626F1F"/>
    <w:rsid w:val="006270C2"/>
    <w:rsid w:val="00641944"/>
    <w:rsid w:val="00650588"/>
    <w:rsid w:val="00657816"/>
    <w:rsid w:val="00660EA0"/>
    <w:rsid w:val="006620F7"/>
    <w:rsid w:val="006637E8"/>
    <w:rsid w:val="00666931"/>
    <w:rsid w:val="006676AC"/>
    <w:rsid w:val="0067113D"/>
    <w:rsid w:val="00671E56"/>
    <w:rsid w:val="006770C4"/>
    <w:rsid w:val="00680215"/>
    <w:rsid w:val="00680BF7"/>
    <w:rsid w:val="00685420"/>
    <w:rsid w:val="006914E0"/>
    <w:rsid w:val="006925F4"/>
    <w:rsid w:val="006939DC"/>
    <w:rsid w:val="006955E0"/>
    <w:rsid w:val="00697D64"/>
    <w:rsid w:val="006A2A27"/>
    <w:rsid w:val="006A4A67"/>
    <w:rsid w:val="006A6975"/>
    <w:rsid w:val="006A6E69"/>
    <w:rsid w:val="006B0356"/>
    <w:rsid w:val="006B356C"/>
    <w:rsid w:val="006B5932"/>
    <w:rsid w:val="006B6BDD"/>
    <w:rsid w:val="006C405E"/>
    <w:rsid w:val="006C62ED"/>
    <w:rsid w:val="006D31A4"/>
    <w:rsid w:val="006D403E"/>
    <w:rsid w:val="006F0BA5"/>
    <w:rsid w:val="006F0F14"/>
    <w:rsid w:val="006F2F97"/>
    <w:rsid w:val="006F6F65"/>
    <w:rsid w:val="007155E1"/>
    <w:rsid w:val="00715E26"/>
    <w:rsid w:val="00725E8D"/>
    <w:rsid w:val="00733E1B"/>
    <w:rsid w:val="007369FD"/>
    <w:rsid w:val="007422DC"/>
    <w:rsid w:val="00745437"/>
    <w:rsid w:val="0074592A"/>
    <w:rsid w:val="0075411D"/>
    <w:rsid w:val="007543AD"/>
    <w:rsid w:val="00755540"/>
    <w:rsid w:val="007628F0"/>
    <w:rsid w:val="00764A38"/>
    <w:rsid w:val="00765C72"/>
    <w:rsid w:val="00765C9A"/>
    <w:rsid w:val="007748E3"/>
    <w:rsid w:val="00775ECF"/>
    <w:rsid w:val="00777143"/>
    <w:rsid w:val="00782624"/>
    <w:rsid w:val="007832F2"/>
    <w:rsid w:val="00784A31"/>
    <w:rsid w:val="007870E9"/>
    <w:rsid w:val="007A1D89"/>
    <w:rsid w:val="007A2273"/>
    <w:rsid w:val="007A6CB3"/>
    <w:rsid w:val="007B19E8"/>
    <w:rsid w:val="007B47EE"/>
    <w:rsid w:val="007B5CF7"/>
    <w:rsid w:val="007B63C8"/>
    <w:rsid w:val="007C3276"/>
    <w:rsid w:val="007C3FEA"/>
    <w:rsid w:val="007D1916"/>
    <w:rsid w:val="007D48A9"/>
    <w:rsid w:val="007D6B14"/>
    <w:rsid w:val="007D7708"/>
    <w:rsid w:val="007E49A6"/>
    <w:rsid w:val="007F0550"/>
    <w:rsid w:val="007F3457"/>
    <w:rsid w:val="007F6935"/>
    <w:rsid w:val="007F7781"/>
    <w:rsid w:val="0080017F"/>
    <w:rsid w:val="00802C2D"/>
    <w:rsid w:val="0080564A"/>
    <w:rsid w:val="00807B0D"/>
    <w:rsid w:val="008165C0"/>
    <w:rsid w:val="008213E1"/>
    <w:rsid w:val="00821C4D"/>
    <w:rsid w:val="00823BEB"/>
    <w:rsid w:val="008241D5"/>
    <w:rsid w:val="008256A5"/>
    <w:rsid w:val="00826B7A"/>
    <w:rsid w:val="00831600"/>
    <w:rsid w:val="00834737"/>
    <w:rsid w:val="00836DC1"/>
    <w:rsid w:val="00840258"/>
    <w:rsid w:val="00842A1D"/>
    <w:rsid w:val="00845F44"/>
    <w:rsid w:val="00846A17"/>
    <w:rsid w:val="008472BF"/>
    <w:rsid w:val="00847B96"/>
    <w:rsid w:val="00850B51"/>
    <w:rsid w:val="008527CF"/>
    <w:rsid w:val="00856D31"/>
    <w:rsid w:val="00862555"/>
    <w:rsid w:val="00862A0A"/>
    <w:rsid w:val="00862A51"/>
    <w:rsid w:val="00863CF1"/>
    <w:rsid w:val="00873C4D"/>
    <w:rsid w:val="00874D8E"/>
    <w:rsid w:val="008808F5"/>
    <w:rsid w:val="00880E5D"/>
    <w:rsid w:val="008911AA"/>
    <w:rsid w:val="00891510"/>
    <w:rsid w:val="00896F77"/>
    <w:rsid w:val="008A3D1D"/>
    <w:rsid w:val="008A5F77"/>
    <w:rsid w:val="008B3615"/>
    <w:rsid w:val="008B56A6"/>
    <w:rsid w:val="008C5E88"/>
    <w:rsid w:val="008C6A01"/>
    <w:rsid w:val="008D02DA"/>
    <w:rsid w:val="008D4E85"/>
    <w:rsid w:val="008E1B6E"/>
    <w:rsid w:val="008F2C2D"/>
    <w:rsid w:val="008F4F0E"/>
    <w:rsid w:val="00901833"/>
    <w:rsid w:val="00901FCA"/>
    <w:rsid w:val="009058C3"/>
    <w:rsid w:val="00912999"/>
    <w:rsid w:val="00916BE0"/>
    <w:rsid w:val="00916E73"/>
    <w:rsid w:val="0091724C"/>
    <w:rsid w:val="00917B3D"/>
    <w:rsid w:val="009206D9"/>
    <w:rsid w:val="00922706"/>
    <w:rsid w:val="00923483"/>
    <w:rsid w:val="00923AE7"/>
    <w:rsid w:val="0092539D"/>
    <w:rsid w:val="00944D97"/>
    <w:rsid w:val="00945C66"/>
    <w:rsid w:val="009503C4"/>
    <w:rsid w:val="00961EAB"/>
    <w:rsid w:val="00964317"/>
    <w:rsid w:val="00966A92"/>
    <w:rsid w:val="009709E8"/>
    <w:rsid w:val="00974895"/>
    <w:rsid w:val="0097737D"/>
    <w:rsid w:val="00983194"/>
    <w:rsid w:val="0098694A"/>
    <w:rsid w:val="00991637"/>
    <w:rsid w:val="00994B82"/>
    <w:rsid w:val="009A29D7"/>
    <w:rsid w:val="009B02CD"/>
    <w:rsid w:val="009B04AD"/>
    <w:rsid w:val="009B2A5E"/>
    <w:rsid w:val="009B439D"/>
    <w:rsid w:val="009C0695"/>
    <w:rsid w:val="009C1258"/>
    <w:rsid w:val="009C1690"/>
    <w:rsid w:val="009C2DFE"/>
    <w:rsid w:val="009C5BB7"/>
    <w:rsid w:val="009C7F6F"/>
    <w:rsid w:val="009D02DF"/>
    <w:rsid w:val="009E09C7"/>
    <w:rsid w:val="009E1FBD"/>
    <w:rsid w:val="009E2231"/>
    <w:rsid w:val="009E2EDF"/>
    <w:rsid w:val="009E58BB"/>
    <w:rsid w:val="009E79B2"/>
    <w:rsid w:val="00A00E63"/>
    <w:rsid w:val="00A05627"/>
    <w:rsid w:val="00A060A0"/>
    <w:rsid w:val="00A074B4"/>
    <w:rsid w:val="00A11205"/>
    <w:rsid w:val="00A11EC8"/>
    <w:rsid w:val="00A13A31"/>
    <w:rsid w:val="00A16768"/>
    <w:rsid w:val="00A233FB"/>
    <w:rsid w:val="00A2390F"/>
    <w:rsid w:val="00A30350"/>
    <w:rsid w:val="00A30BFC"/>
    <w:rsid w:val="00A343AE"/>
    <w:rsid w:val="00A3656D"/>
    <w:rsid w:val="00A437A1"/>
    <w:rsid w:val="00A451E9"/>
    <w:rsid w:val="00A460E4"/>
    <w:rsid w:val="00A4756D"/>
    <w:rsid w:val="00A47C06"/>
    <w:rsid w:val="00A51076"/>
    <w:rsid w:val="00A5432D"/>
    <w:rsid w:val="00A62227"/>
    <w:rsid w:val="00A65F2E"/>
    <w:rsid w:val="00A67D87"/>
    <w:rsid w:val="00A70AD7"/>
    <w:rsid w:val="00A71B97"/>
    <w:rsid w:val="00A72465"/>
    <w:rsid w:val="00A728AA"/>
    <w:rsid w:val="00A73A63"/>
    <w:rsid w:val="00A81194"/>
    <w:rsid w:val="00A83FB2"/>
    <w:rsid w:val="00A84F05"/>
    <w:rsid w:val="00A853F0"/>
    <w:rsid w:val="00A86D3A"/>
    <w:rsid w:val="00A979A2"/>
    <w:rsid w:val="00A97AEE"/>
    <w:rsid w:val="00AA2447"/>
    <w:rsid w:val="00AB3E9B"/>
    <w:rsid w:val="00AB6378"/>
    <w:rsid w:val="00AB7B1F"/>
    <w:rsid w:val="00AC0873"/>
    <w:rsid w:val="00AC1190"/>
    <w:rsid w:val="00AC313D"/>
    <w:rsid w:val="00AC71CA"/>
    <w:rsid w:val="00AC7FC5"/>
    <w:rsid w:val="00AD2F8F"/>
    <w:rsid w:val="00AD414E"/>
    <w:rsid w:val="00AD5D33"/>
    <w:rsid w:val="00AD7A04"/>
    <w:rsid w:val="00AD7AD4"/>
    <w:rsid w:val="00AE3114"/>
    <w:rsid w:val="00AE3369"/>
    <w:rsid w:val="00AE7BF0"/>
    <w:rsid w:val="00AF0398"/>
    <w:rsid w:val="00AF3533"/>
    <w:rsid w:val="00AF3C05"/>
    <w:rsid w:val="00AF714B"/>
    <w:rsid w:val="00B05437"/>
    <w:rsid w:val="00B0591F"/>
    <w:rsid w:val="00B07CBB"/>
    <w:rsid w:val="00B13667"/>
    <w:rsid w:val="00B167AE"/>
    <w:rsid w:val="00B203B6"/>
    <w:rsid w:val="00B237B5"/>
    <w:rsid w:val="00B26CB4"/>
    <w:rsid w:val="00B276B7"/>
    <w:rsid w:val="00B32F7B"/>
    <w:rsid w:val="00B377F7"/>
    <w:rsid w:val="00B424C3"/>
    <w:rsid w:val="00B42DFB"/>
    <w:rsid w:val="00B46801"/>
    <w:rsid w:val="00B46BE0"/>
    <w:rsid w:val="00B51821"/>
    <w:rsid w:val="00B54C46"/>
    <w:rsid w:val="00B55309"/>
    <w:rsid w:val="00B55404"/>
    <w:rsid w:val="00B55806"/>
    <w:rsid w:val="00B620C6"/>
    <w:rsid w:val="00B628AA"/>
    <w:rsid w:val="00B713A9"/>
    <w:rsid w:val="00B752EB"/>
    <w:rsid w:val="00B83347"/>
    <w:rsid w:val="00B85034"/>
    <w:rsid w:val="00B85E6A"/>
    <w:rsid w:val="00B90BE5"/>
    <w:rsid w:val="00BA2FBB"/>
    <w:rsid w:val="00BB1AD5"/>
    <w:rsid w:val="00BB20BD"/>
    <w:rsid w:val="00BB2156"/>
    <w:rsid w:val="00BB247C"/>
    <w:rsid w:val="00BB519A"/>
    <w:rsid w:val="00BB5A91"/>
    <w:rsid w:val="00BB7B98"/>
    <w:rsid w:val="00BC3DC5"/>
    <w:rsid w:val="00BC457E"/>
    <w:rsid w:val="00BD02E2"/>
    <w:rsid w:val="00BD1AEC"/>
    <w:rsid w:val="00BD47E4"/>
    <w:rsid w:val="00BE1699"/>
    <w:rsid w:val="00BE314C"/>
    <w:rsid w:val="00BE7EF7"/>
    <w:rsid w:val="00BF008F"/>
    <w:rsid w:val="00BF01F7"/>
    <w:rsid w:val="00BF2105"/>
    <w:rsid w:val="00BF3EFC"/>
    <w:rsid w:val="00BF4C0C"/>
    <w:rsid w:val="00BF6C74"/>
    <w:rsid w:val="00BF7275"/>
    <w:rsid w:val="00C01C1E"/>
    <w:rsid w:val="00C06E34"/>
    <w:rsid w:val="00C0702C"/>
    <w:rsid w:val="00C10FFD"/>
    <w:rsid w:val="00C11BB9"/>
    <w:rsid w:val="00C12B6A"/>
    <w:rsid w:val="00C12B94"/>
    <w:rsid w:val="00C141D8"/>
    <w:rsid w:val="00C15C2C"/>
    <w:rsid w:val="00C17F48"/>
    <w:rsid w:val="00C200B3"/>
    <w:rsid w:val="00C20A5D"/>
    <w:rsid w:val="00C2630A"/>
    <w:rsid w:val="00C31C05"/>
    <w:rsid w:val="00C32158"/>
    <w:rsid w:val="00C33C08"/>
    <w:rsid w:val="00C36C31"/>
    <w:rsid w:val="00C3700E"/>
    <w:rsid w:val="00C37119"/>
    <w:rsid w:val="00C3754B"/>
    <w:rsid w:val="00C4083D"/>
    <w:rsid w:val="00C45933"/>
    <w:rsid w:val="00C5340C"/>
    <w:rsid w:val="00C57304"/>
    <w:rsid w:val="00C6014B"/>
    <w:rsid w:val="00C6229B"/>
    <w:rsid w:val="00C66BCA"/>
    <w:rsid w:val="00C70074"/>
    <w:rsid w:val="00C719A7"/>
    <w:rsid w:val="00C82AFB"/>
    <w:rsid w:val="00C84A9F"/>
    <w:rsid w:val="00C8673E"/>
    <w:rsid w:val="00C91858"/>
    <w:rsid w:val="00C91D4B"/>
    <w:rsid w:val="00C9284D"/>
    <w:rsid w:val="00CA0052"/>
    <w:rsid w:val="00CA6CB6"/>
    <w:rsid w:val="00CC29D1"/>
    <w:rsid w:val="00CC510A"/>
    <w:rsid w:val="00CD21A0"/>
    <w:rsid w:val="00CD3A83"/>
    <w:rsid w:val="00CD5530"/>
    <w:rsid w:val="00CD5AB8"/>
    <w:rsid w:val="00CE1043"/>
    <w:rsid w:val="00CE2516"/>
    <w:rsid w:val="00CF14E2"/>
    <w:rsid w:val="00CF36A7"/>
    <w:rsid w:val="00D003F9"/>
    <w:rsid w:val="00D01E5D"/>
    <w:rsid w:val="00D02290"/>
    <w:rsid w:val="00D060A5"/>
    <w:rsid w:val="00D107B3"/>
    <w:rsid w:val="00D16405"/>
    <w:rsid w:val="00D2001F"/>
    <w:rsid w:val="00D214E9"/>
    <w:rsid w:val="00D268C5"/>
    <w:rsid w:val="00D32427"/>
    <w:rsid w:val="00D34633"/>
    <w:rsid w:val="00D34C57"/>
    <w:rsid w:val="00D36AC9"/>
    <w:rsid w:val="00D41283"/>
    <w:rsid w:val="00D416A8"/>
    <w:rsid w:val="00D45D0B"/>
    <w:rsid w:val="00D50742"/>
    <w:rsid w:val="00D54903"/>
    <w:rsid w:val="00D54E03"/>
    <w:rsid w:val="00D606B4"/>
    <w:rsid w:val="00D61707"/>
    <w:rsid w:val="00D66BC3"/>
    <w:rsid w:val="00D6747D"/>
    <w:rsid w:val="00D72169"/>
    <w:rsid w:val="00D725BD"/>
    <w:rsid w:val="00D74D8F"/>
    <w:rsid w:val="00D8027F"/>
    <w:rsid w:val="00D81D07"/>
    <w:rsid w:val="00D86F14"/>
    <w:rsid w:val="00DA0DA0"/>
    <w:rsid w:val="00DA1A79"/>
    <w:rsid w:val="00DA2E48"/>
    <w:rsid w:val="00DB2931"/>
    <w:rsid w:val="00DB63AB"/>
    <w:rsid w:val="00DC2586"/>
    <w:rsid w:val="00DD00A6"/>
    <w:rsid w:val="00DD2300"/>
    <w:rsid w:val="00DD60C7"/>
    <w:rsid w:val="00DE1CB7"/>
    <w:rsid w:val="00DE1FAB"/>
    <w:rsid w:val="00DE4D7C"/>
    <w:rsid w:val="00DF7D9A"/>
    <w:rsid w:val="00E00E3F"/>
    <w:rsid w:val="00E12AEE"/>
    <w:rsid w:val="00E13DE6"/>
    <w:rsid w:val="00E143B6"/>
    <w:rsid w:val="00E149C4"/>
    <w:rsid w:val="00E156C5"/>
    <w:rsid w:val="00E23B63"/>
    <w:rsid w:val="00E31CEC"/>
    <w:rsid w:val="00E372FC"/>
    <w:rsid w:val="00E40224"/>
    <w:rsid w:val="00E45DE3"/>
    <w:rsid w:val="00E46A71"/>
    <w:rsid w:val="00E46D98"/>
    <w:rsid w:val="00E5234E"/>
    <w:rsid w:val="00E53626"/>
    <w:rsid w:val="00E600BD"/>
    <w:rsid w:val="00E60D64"/>
    <w:rsid w:val="00E66D7C"/>
    <w:rsid w:val="00E66E66"/>
    <w:rsid w:val="00E7423A"/>
    <w:rsid w:val="00E74F3F"/>
    <w:rsid w:val="00E8026F"/>
    <w:rsid w:val="00E81124"/>
    <w:rsid w:val="00E81151"/>
    <w:rsid w:val="00E8346A"/>
    <w:rsid w:val="00EA0516"/>
    <w:rsid w:val="00EA33ED"/>
    <w:rsid w:val="00EC0A19"/>
    <w:rsid w:val="00EC1E8C"/>
    <w:rsid w:val="00ED1216"/>
    <w:rsid w:val="00ED3E15"/>
    <w:rsid w:val="00EE721F"/>
    <w:rsid w:val="00EF2AD0"/>
    <w:rsid w:val="00EF5CD2"/>
    <w:rsid w:val="00EF6964"/>
    <w:rsid w:val="00EF7611"/>
    <w:rsid w:val="00F050AC"/>
    <w:rsid w:val="00F05149"/>
    <w:rsid w:val="00F109C1"/>
    <w:rsid w:val="00F119AF"/>
    <w:rsid w:val="00F17B63"/>
    <w:rsid w:val="00F2428C"/>
    <w:rsid w:val="00F24C45"/>
    <w:rsid w:val="00F27C50"/>
    <w:rsid w:val="00F31870"/>
    <w:rsid w:val="00F35387"/>
    <w:rsid w:val="00F40561"/>
    <w:rsid w:val="00F418E5"/>
    <w:rsid w:val="00F44C9B"/>
    <w:rsid w:val="00F504C2"/>
    <w:rsid w:val="00F50E1E"/>
    <w:rsid w:val="00F53A16"/>
    <w:rsid w:val="00F55413"/>
    <w:rsid w:val="00F57568"/>
    <w:rsid w:val="00F60424"/>
    <w:rsid w:val="00F6301C"/>
    <w:rsid w:val="00F64F0D"/>
    <w:rsid w:val="00F72537"/>
    <w:rsid w:val="00F76567"/>
    <w:rsid w:val="00F80A31"/>
    <w:rsid w:val="00F92864"/>
    <w:rsid w:val="00F93D72"/>
    <w:rsid w:val="00F95904"/>
    <w:rsid w:val="00F95C28"/>
    <w:rsid w:val="00FA1FB9"/>
    <w:rsid w:val="00FA2DAD"/>
    <w:rsid w:val="00FB2F58"/>
    <w:rsid w:val="00FB69CE"/>
    <w:rsid w:val="00FC145B"/>
    <w:rsid w:val="00FC3E3D"/>
    <w:rsid w:val="00FC4980"/>
    <w:rsid w:val="00FE06E8"/>
    <w:rsid w:val="00FE2241"/>
    <w:rsid w:val="00FE44B6"/>
    <w:rsid w:val="00FE4F05"/>
    <w:rsid w:val="00FF0257"/>
    <w:rsid w:val="00FF6FDA"/>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04F4"/>
  <w15:chartTrackingRefBased/>
  <w15:docId w15:val="{49DF070C-E7E4-4FFB-BA4B-09D9B1D6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92A"/>
    <w:pPr>
      <w:widowControl w:val="0"/>
      <w:spacing w:after="0" w:line="240" w:lineRule="auto"/>
      <w:jc w:val="both"/>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1772FD"/>
    <w:pPr>
      <w:keepNext/>
      <w:keepLines/>
      <w:widowControl/>
      <w:spacing w:before="360" w:after="200" w:line="276" w:lineRule="auto"/>
      <w:jc w:val="left"/>
      <w:outlineLvl w:val="1"/>
    </w:pPr>
    <w:rPr>
      <w:rFonts w:ascii="Arial" w:eastAsia="Arial" w:hAnsi="Arial" w:cs="Arial"/>
      <w:sz w:val="34"/>
      <w:szCs w:val="22"/>
    </w:rPr>
  </w:style>
  <w:style w:type="paragraph" w:styleId="4">
    <w:name w:val="heading 4"/>
    <w:basedOn w:val="a"/>
    <w:next w:val="a"/>
    <w:link w:val="40"/>
    <w:uiPriority w:val="9"/>
    <w:semiHidden/>
    <w:unhideWhenUsed/>
    <w:qFormat/>
    <w:rsid w:val="003069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7C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7C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7C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7C8D"/>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4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3533"/>
    <w:rPr>
      <w:rFonts w:cs="Times New Roman"/>
      <w:color w:val="0563C1"/>
      <w:u w:val="single"/>
    </w:rPr>
  </w:style>
  <w:style w:type="paragraph" w:styleId="a5">
    <w:name w:val="footnote text"/>
    <w:basedOn w:val="a"/>
    <w:link w:val="a6"/>
    <w:uiPriority w:val="99"/>
    <w:semiHidden/>
    <w:unhideWhenUsed/>
    <w:rsid w:val="00917B3D"/>
    <w:rPr>
      <w:sz w:val="20"/>
    </w:rPr>
  </w:style>
  <w:style w:type="character" w:customStyle="1" w:styleId="a6">
    <w:name w:val="Текст сноски Знак"/>
    <w:basedOn w:val="a0"/>
    <w:link w:val="a5"/>
    <w:uiPriority w:val="99"/>
    <w:semiHidden/>
    <w:rsid w:val="00917B3D"/>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17B3D"/>
    <w:rPr>
      <w:vertAlign w:val="superscript"/>
    </w:rPr>
  </w:style>
  <w:style w:type="table" w:customStyle="1" w:styleId="1">
    <w:name w:val="Сетка таблицы1"/>
    <w:basedOn w:val="a1"/>
    <w:next w:val="a3"/>
    <w:rsid w:val="001B543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B5433"/>
    <w:pPr>
      <w:ind w:left="720"/>
      <w:contextualSpacing/>
    </w:pPr>
  </w:style>
  <w:style w:type="character" w:customStyle="1" w:styleId="20">
    <w:name w:val="Заголовок 2 Знак"/>
    <w:basedOn w:val="a0"/>
    <w:link w:val="2"/>
    <w:uiPriority w:val="9"/>
    <w:rsid w:val="001772FD"/>
    <w:rPr>
      <w:rFonts w:ascii="Arial" w:eastAsia="Arial" w:hAnsi="Arial" w:cs="Arial"/>
      <w:sz w:val="34"/>
      <w:lang w:eastAsia="ru-RU"/>
    </w:rPr>
  </w:style>
  <w:style w:type="character" w:customStyle="1" w:styleId="40">
    <w:name w:val="Заголовок 4 Знак"/>
    <w:basedOn w:val="a0"/>
    <w:link w:val="4"/>
    <w:uiPriority w:val="9"/>
    <w:semiHidden/>
    <w:rsid w:val="003069FE"/>
    <w:rPr>
      <w:rFonts w:asciiTheme="majorHAnsi" w:eastAsiaTheme="majorEastAsia" w:hAnsiTheme="majorHAnsi" w:cstheme="majorBidi"/>
      <w:i/>
      <w:iCs/>
      <w:color w:val="2E74B5" w:themeColor="accent1" w:themeShade="BF"/>
      <w:sz w:val="24"/>
      <w:szCs w:val="20"/>
      <w:lang w:eastAsia="ru-RU"/>
    </w:rPr>
  </w:style>
  <w:style w:type="paragraph" w:customStyle="1" w:styleId="21">
    <w:name w:val="Основной текст (2)"/>
    <w:basedOn w:val="a"/>
    <w:qFormat/>
    <w:rsid w:val="003069FE"/>
    <w:pPr>
      <w:shd w:val="clear" w:color="auto" w:fill="FFFFFF"/>
      <w:spacing w:line="322" w:lineRule="exact"/>
      <w:ind w:hanging="1940"/>
    </w:pPr>
    <w:rPr>
      <w:rFonts w:ascii="Calibri" w:eastAsia="Calibri" w:hAnsi="Calibri" w:cs="Tahoma"/>
      <w:color w:val="000000"/>
      <w:sz w:val="28"/>
      <w:szCs w:val="28"/>
      <w:lang w:eastAsia="en-US" w:bidi="hi-IN"/>
    </w:rPr>
  </w:style>
  <w:style w:type="paragraph" w:styleId="a9">
    <w:name w:val="Balloon Text"/>
    <w:basedOn w:val="a"/>
    <w:link w:val="aa"/>
    <w:uiPriority w:val="99"/>
    <w:semiHidden/>
    <w:unhideWhenUsed/>
    <w:rsid w:val="00AF3C05"/>
    <w:rPr>
      <w:rFonts w:ascii="Segoe UI" w:hAnsi="Segoe UI" w:cs="Segoe UI"/>
      <w:sz w:val="18"/>
      <w:szCs w:val="18"/>
    </w:rPr>
  </w:style>
  <w:style w:type="character" w:customStyle="1" w:styleId="aa">
    <w:name w:val="Текст выноски Знак"/>
    <w:basedOn w:val="a0"/>
    <w:link w:val="a9"/>
    <w:uiPriority w:val="99"/>
    <w:semiHidden/>
    <w:rsid w:val="00AF3C0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44322">
      <w:bodyDiv w:val="1"/>
      <w:marLeft w:val="0"/>
      <w:marRight w:val="0"/>
      <w:marTop w:val="0"/>
      <w:marBottom w:val="0"/>
      <w:divBdr>
        <w:top w:val="none" w:sz="0" w:space="0" w:color="auto"/>
        <w:left w:val="none" w:sz="0" w:space="0" w:color="auto"/>
        <w:bottom w:val="none" w:sz="0" w:space="0" w:color="auto"/>
        <w:right w:val="none" w:sz="0" w:space="0" w:color="auto"/>
      </w:divBdr>
    </w:div>
    <w:div w:id="20141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1026&amp;dst=35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21193" TargetMode="External"/><Relationship Id="rId5" Type="http://schemas.openxmlformats.org/officeDocument/2006/relationships/webSettings" Target="webSettings.xml"/><Relationship Id="rId10" Type="http://schemas.openxmlformats.org/officeDocument/2006/relationships/hyperlink" Target="https://login.consultant.ru/link/?req=doc&amp;base=RLAW363&amp;n=166471&amp;dst=100013"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2D88-640D-45BC-8E7B-4784600A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60</Pages>
  <Words>20722</Words>
  <Characters>118116</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Камалова</dc:creator>
  <cp:keywords/>
  <dc:description/>
  <cp:lastModifiedBy>Алсу Камалова</cp:lastModifiedBy>
  <cp:revision>33</cp:revision>
  <cp:lastPrinted>2025-11-01T14:09:00Z</cp:lastPrinted>
  <dcterms:created xsi:type="dcterms:W3CDTF">2025-11-10T11:30:00Z</dcterms:created>
  <dcterms:modified xsi:type="dcterms:W3CDTF">2025-11-17T07:16:00Z</dcterms:modified>
</cp:coreProperties>
</file>