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28" w:rsidRPr="001E373D" w:rsidRDefault="001E373D" w:rsidP="008F652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sub_1"/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проект</w:t>
      </w:r>
    </w:p>
    <w:p w:rsidR="008F6528" w:rsidRPr="008F6528" w:rsidRDefault="008F6528" w:rsidP="008F6528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:rsidR="008F6528" w:rsidRPr="00E33AAB" w:rsidRDefault="008F6528" w:rsidP="001C0CF3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3AAB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F6528" w:rsidRPr="00E33AAB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E33AAB" w:rsidRPr="00E33AAB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</w:t>
      </w:r>
    </w:p>
    <w:p w:rsidR="008F6528" w:rsidRPr="00E33AAB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3AAB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8F6528" w:rsidRPr="00E33AAB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E33AAB" w:rsidRDefault="008F6528" w:rsidP="001C0C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E373D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___ </w:t>
      </w:r>
      <w:r w:rsidR="00B64FB2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декабря </w:t>
      </w:r>
      <w:r w:rsidR="001304AD" w:rsidRPr="00E33AAB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      № </w:t>
      </w:r>
      <w:r w:rsidR="001E373D" w:rsidRPr="00E33AAB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12388D" w:rsidRPr="00E33AAB" w:rsidRDefault="0012388D" w:rsidP="001C0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</w:p>
    <w:p w:rsidR="008F6528" w:rsidRPr="00E33AAB" w:rsidRDefault="008F6528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</w:p>
    <w:p w:rsidR="0012388D" w:rsidRPr="00E33AAB" w:rsidRDefault="001E373D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  <w:bookmarkStart w:id="1" w:name="_GoBack"/>
      <w:r w:rsidRPr="00E33AAB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внесении изменений в решение Совета </w:t>
      </w:r>
      <w:r w:rsidR="00E33AAB" w:rsidRPr="00E33AAB">
        <w:rPr>
          <w:rFonts w:ascii="Arial" w:hAnsi="Arial" w:cs="Arial"/>
          <w:b w:val="0"/>
        </w:rPr>
        <w:t>Петропавлов</w:t>
      </w:r>
      <w:r w:rsidRPr="00E33AAB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ского сельского поселения Новошешминского муниципального района Республики Татарстан от </w:t>
      </w:r>
      <w:r w:rsidR="00E33AAB" w:rsidRPr="00E33AAB">
        <w:rPr>
          <w:rFonts w:ascii="Arial" w:hAnsi="Arial" w:cs="Arial"/>
          <w:b w:val="0"/>
          <w:bCs w:val="0"/>
          <w:shd w:val="clear" w:color="auto" w:fill="FFFFFF"/>
        </w:rPr>
        <w:t xml:space="preserve">30.12.2022 № 27-89 </w:t>
      </w:r>
      <w:r w:rsidRPr="00E33AAB">
        <w:rPr>
          <w:rFonts w:ascii="Arial" w:hAnsi="Arial" w:cs="Arial"/>
          <w:b w:val="0"/>
          <w:bCs w:val="0"/>
          <w:szCs w:val="28"/>
          <w:shd w:val="clear" w:color="auto" w:fill="FFFFFF"/>
        </w:rPr>
        <w:t>«</w:t>
      </w:r>
      <w:r w:rsidR="0012388D" w:rsidRPr="00E33AAB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</w:t>
      </w:r>
      <w:r w:rsidR="004C0CF5" w:rsidRPr="00E33AAB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 w:rsidR="00F56F7B" w:rsidRPr="00E33AAB">
        <w:rPr>
          <w:rFonts w:ascii="Arial" w:hAnsi="Arial" w:cs="Arial"/>
          <w:b w:val="0"/>
          <w:bCs w:val="0"/>
          <w:szCs w:val="28"/>
          <w:shd w:val="clear" w:color="auto" w:fill="FFFFFF"/>
        </w:rPr>
        <w:t>основе, муниципальных</w:t>
      </w:r>
      <w:r w:rsidR="0012388D" w:rsidRPr="00E33AAB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служащих </w:t>
      </w:r>
      <w:r w:rsidR="004C0CF5" w:rsidRPr="00E33AAB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органов местного самоуправления </w:t>
      </w:r>
      <w:r w:rsidR="00E33AAB" w:rsidRPr="00E33AAB">
        <w:rPr>
          <w:rFonts w:ascii="Arial" w:hAnsi="Arial" w:cs="Arial"/>
          <w:b w:val="0"/>
        </w:rPr>
        <w:t>Петропавлов</w:t>
      </w:r>
      <w:r w:rsidR="000D5F4A" w:rsidRPr="00E33AAB">
        <w:rPr>
          <w:rFonts w:ascii="Arial" w:hAnsi="Arial" w:cs="Arial"/>
          <w:b w:val="0"/>
          <w:bCs w:val="0"/>
          <w:szCs w:val="28"/>
          <w:shd w:val="clear" w:color="auto" w:fill="FFFFFF"/>
        </w:rPr>
        <w:t>ского</w:t>
      </w:r>
      <w:r w:rsidR="00F56F7B" w:rsidRPr="00E33AAB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сельского поселения </w:t>
      </w:r>
      <w:r w:rsidR="004C0CF5" w:rsidRPr="00E33AAB">
        <w:rPr>
          <w:rFonts w:ascii="Arial" w:hAnsi="Arial" w:cs="Arial"/>
          <w:b w:val="0"/>
          <w:bCs w:val="0"/>
          <w:szCs w:val="28"/>
          <w:shd w:val="clear" w:color="auto" w:fill="FFFFFF"/>
        </w:rPr>
        <w:t>Новошешминского муниципального района Республики Татарстан</w:t>
      </w:r>
      <w:r w:rsidRPr="00E33AAB">
        <w:rPr>
          <w:rFonts w:ascii="Arial" w:hAnsi="Arial" w:cs="Arial"/>
          <w:b w:val="0"/>
          <w:bCs w:val="0"/>
          <w:szCs w:val="28"/>
          <w:shd w:val="clear" w:color="auto" w:fill="FFFFFF"/>
        </w:rPr>
        <w:t>»</w:t>
      </w:r>
      <w:bookmarkEnd w:id="1"/>
      <w:r w:rsidR="004C0CF5" w:rsidRPr="00E33AAB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</w:p>
    <w:p w:rsidR="0012388D" w:rsidRPr="00E33AAB" w:rsidRDefault="0012388D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D852BC" w:rsidRPr="00E33AAB" w:rsidRDefault="00E33AAB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D10C2E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4 статьи 86 </w:t>
      </w:r>
      <w:hyperlink r:id="rId5" w:tgtFrame="Logical" w:history="1">
        <w:r w:rsidR="00D10C2E" w:rsidRPr="00E33AAB">
          <w:rPr>
            <w:rFonts w:ascii="Arial" w:eastAsia="Times New Roman" w:hAnsi="Arial" w:cs="Arial"/>
            <w:sz w:val="24"/>
            <w:szCs w:val="24"/>
            <w:lang w:eastAsia="ru-RU"/>
          </w:rPr>
          <w:t>Бюджетного кодекса Российской Федерации</w:t>
        </w:r>
      </w:hyperlink>
      <w:r w:rsidR="00D10C2E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, статьей 22 Федерального закона </w:t>
      </w:r>
      <w:hyperlink r:id="rId6" w:tooltip="от 2 марта 2007 года № 25-ФЗ" w:history="1">
        <w:r w:rsidR="00D10C2E" w:rsidRPr="00E33AAB">
          <w:rPr>
            <w:rFonts w:ascii="Arial" w:eastAsia="Times New Roman" w:hAnsi="Arial" w:cs="Arial"/>
            <w:sz w:val="24"/>
            <w:szCs w:val="24"/>
            <w:lang w:eastAsia="ru-RU"/>
          </w:rPr>
          <w:t>от 2 марта 2007 года № 25-ФЗ</w:t>
        </w:r>
      </w:hyperlink>
      <w:r w:rsidR="00D10C2E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Федерации», статьей 26 </w:t>
      </w:r>
      <w:hyperlink r:id="rId7" w:tooltip="Кодекса Республики Татарстан о муниципальной службе" w:history="1">
        <w:r w:rsidR="00D10C2E" w:rsidRPr="00E33AAB">
          <w:rPr>
            <w:rFonts w:ascii="Arial" w:eastAsia="Times New Roman" w:hAnsi="Arial" w:cs="Arial"/>
            <w:sz w:val="24"/>
            <w:szCs w:val="24"/>
            <w:lang w:eastAsia="ru-RU"/>
          </w:rPr>
          <w:t>Кодекса Республики Татарстан о муниципальной службе</w:t>
        </w:r>
      </w:hyperlink>
      <w:r w:rsidR="00D10C2E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, постановлением Кабинета Министров Республики Татарстан </w:t>
      </w:r>
      <w:hyperlink r:id="rId8" w:tgtFrame="Logical" w:history="1">
        <w:r w:rsidR="00D10C2E" w:rsidRPr="00E33AAB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от 28.03.2018 № 182</w:t>
        </w:r>
      </w:hyperlink>
      <w:r w:rsidR="00D10C2E" w:rsidRPr="00E33A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</w:t>
      </w:r>
      <w:r w:rsidR="001E373D" w:rsidRPr="00E33A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блике Татарстан», в целях приведения муниципальной нормативной базы в соответствие с действующим законодательством,</w:t>
      </w:r>
      <w:r w:rsidR="001C0CF3" w:rsidRPr="00E33A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hyperlink r:id="rId9" w:tooltip="’’О ДЕНЕЖНОМ СОДЕРЖАНИИ ГОСУДАРСТВЕННЫХ ГРАЖДАНСКИХ СЛУЖАЩИХ РЕСПУБЛИКИ ТАТАРСТАН (с изменениями на: 03.05.2018)’’&#10;Указ Президента Республики Татарстан от 22.03.2018 N УП-239&#10;Статус: действующая редакция" w:history="1"/>
      <w:r w:rsidR="00D10C2E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="000D5F4A" w:rsidRPr="00E33AAB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r w:rsidR="00F56F7B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ED3697" w:rsidRPr="00E33AAB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D10C2E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D10C2E" w:rsidRPr="00E33AAB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3AAB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1E373D" w:rsidRPr="00E33AAB" w:rsidRDefault="00E33AAB" w:rsidP="00E33AAB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1.</w:t>
      </w:r>
      <w:r w:rsidR="001E373D" w:rsidRPr="00E33AAB">
        <w:rPr>
          <w:rFonts w:ascii="Arial" w:hAnsi="Arial" w:cs="Arial"/>
          <w:sz w:val="24"/>
          <w:szCs w:val="24"/>
          <w:shd w:val="clear" w:color="auto" w:fill="FFFFFF"/>
        </w:rPr>
        <w:t xml:space="preserve">Внести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="001E373D" w:rsidRPr="00E33AAB">
        <w:rPr>
          <w:rFonts w:ascii="Arial" w:hAnsi="Arial" w:cs="Arial"/>
          <w:sz w:val="24"/>
          <w:szCs w:val="24"/>
          <w:shd w:val="clear" w:color="auto" w:fill="FFFFFF"/>
        </w:rPr>
        <w:t xml:space="preserve">ского сельского поселения Новошешминского муниципального района Республики Татарстан, утвержденные решением Совета 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="001E373D" w:rsidRPr="00E33AAB">
        <w:rPr>
          <w:rFonts w:ascii="Arial" w:hAnsi="Arial" w:cs="Arial"/>
          <w:sz w:val="24"/>
          <w:szCs w:val="24"/>
          <w:shd w:val="clear" w:color="auto" w:fill="FFFFFF"/>
        </w:rPr>
        <w:t xml:space="preserve">ского сельского поселения Новошешминского муниципального района Республики Татарстан </w:t>
      </w:r>
      <w:r w:rsidRPr="00E33AAB">
        <w:rPr>
          <w:rFonts w:ascii="Arial" w:hAnsi="Arial" w:cs="Arial"/>
          <w:sz w:val="24"/>
          <w:szCs w:val="24"/>
          <w:shd w:val="clear" w:color="auto" w:fill="FFFFFF"/>
        </w:rPr>
        <w:t xml:space="preserve">30.12.2022 № 27-89 (в редакции решений Совета 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Pr="00E33AAB">
        <w:rPr>
          <w:rFonts w:ascii="Arial" w:hAnsi="Arial" w:cs="Arial"/>
          <w:sz w:val="24"/>
          <w:szCs w:val="24"/>
          <w:shd w:val="clear" w:color="auto" w:fill="FFFFFF"/>
        </w:rPr>
        <w:t>ского сельского поселения Новошешминского муниципального района Республики Татарстан от 25.07.2023 № 33-114; 11.06.2024 № 42-143; 24.10.2024 № 44-148;</w:t>
      </w:r>
      <w:r w:rsidR="00B64FB2" w:rsidRPr="00E33AAB">
        <w:rPr>
          <w:rFonts w:ascii="Arial" w:hAnsi="Arial" w:cs="Arial"/>
          <w:sz w:val="24"/>
          <w:szCs w:val="24"/>
          <w:shd w:val="clear" w:color="auto" w:fill="FFFFFF"/>
        </w:rPr>
        <w:t xml:space="preserve">22.04.2025 № </w:t>
      </w:r>
      <w:r w:rsidRPr="00E33AAB">
        <w:rPr>
          <w:rFonts w:ascii="Arial" w:hAnsi="Arial" w:cs="Arial"/>
          <w:sz w:val="24"/>
          <w:szCs w:val="24"/>
          <w:shd w:val="clear" w:color="auto" w:fill="FFFFFF"/>
        </w:rPr>
        <w:t>57</w:t>
      </w:r>
      <w:r w:rsidR="00B64FB2" w:rsidRPr="00E33AAB">
        <w:rPr>
          <w:rFonts w:ascii="Arial" w:hAnsi="Arial" w:cs="Arial"/>
          <w:sz w:val="24"/>
          <w:szCs w:val="24"/>
          <w:shd w:val="clear" w:color="auto" w:fill="FFFFFF"/>
        </w:rPr>
        <w:t>-16</w:t>
      </w:r>
      <w:r w:rsidRPr="00E33AAB">
        <w:rPr>
          <w:rFonts w:ascii="Arial" w:hAnsi="Arial" w:cs="Arial"/>
          <w:sz w:val="24"/>
          <w:szCs w:val="24"/>
          <w:shd w:val="clear" w:color="auto" w:fill="FFFFFF"/>
        </w:rPr>
        <w:t>7</w:t>
      </w:r>
      <w:r w:rsidR="00B64FB2" w:rsidRPr="00E33AAB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1E373D" w:rsidRPr="00E33AAB">
        <w:rPr>
          <w:rFonts w:ascii="Arial" w:hAnsi="Arial" w:cs="Arial"/>
          <w:sz w:val="24"/>
          <w:szCs w:val="24"/>
          <w:shd w:val="clear" w:color="auto" w:fill="FFFFFF"/>
        </w:rPr>
        <w:t>) (далее- Решение), следующие изменения:</w:t>
      </w:r>
    </w:p>
    <w:p w:rsidR="001E373D" w:rsidRPr="00E33AAB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AAB">
        <w:rPr>
          <w:rFonts w:ascii="Arial" w:hAnsi="Arial" w:cs="Arial"/>
          <w:sz w:val="24"/>
          <w:szCs w:val="24"/>
          <w:shd w:val="clear" w:color="auto" w:fill="FFFFFF"/>
        </w:rPr>
        <w:t xml:space="preserve">В части 1 Решения цифры </w:t>
      </w:r>
      <w:r w:rsidR="00D149DE" w:rsidRPr="00E33AAB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B64FB2" w:rsidRPr="00E33AAB">
        <w:rPr>
          <w:rFonts w:ascii="Arial" w:hAnsi="Arial" w:cs="Arial"/>
          <w:sz w:val="24"/>
          <w:szCs w:val="24"/>
          <w:shd w:val="clear" w:color="auto" w:fill="FFFFFF"/>
        </w:rPr>
        <w:t>15 389</w:t>
      </w:r>
      <w:r w:rsidRPr="00E33AAB">
        <w:rPr>
          <w:rFonts w:ascii="Arial" w:hAnsi="Arial" w:cs="Arial"/>
          <w:sz w:val="24"/>
          <w:szCs w:val="24"/>
          <w:shd w:val="clear" w:color="auto" w:fill="FFFFFF"/>
        </w:rPr>
        <w:t>» заменить цифрами «</w:t>
      </w:r>
      <w:r w:rsidR="00B64FB2" w:rsidRPr="00E33AAB">
        <w:rPr>
          <w:rFonts w:ascii="Arial" w:hAnsi="Arial" w:cs="Arial"/>
          <w:sz w:val="24"/>
          <w:szCs w:val="24"/>
          <w:shd w:val="clear" w:color="auto" w:fill="FFFFFF"/>
        </w:rPr>
        <w:t>16 928</w:t>
      </w:r>
      <w:r w:rsidRPr="00E33AAB">
        <w:rPr>
          <w:rFonts w:ascii="Arial" w:hAnsi="Arial" w:cs="Arial"/>
          <w:sz w:val="24"/>
          <w:szCs w:val="24"/>
          <w:shd w:val="clear" w:color="auto" w:fill="FFFFFF"/>
        </w:rPr>
        <w:t>»;</w:t>
      </w:r>
    </w:p>
    <w:p w:rsidR="001E373D" w:rsidRPr="00E33AAB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3AAB">
        <w:rPr>
          <w:rFonts w:ascii="Arial" w:hAnsi="Arial" w:cs="Arial"/>
          <w:sz w:val="24"/>
          <w:szCs w:val="24"/>
          <w:shd w:val="clear" w:color="auto" w:fill="FFFFFF"/>
        </w:rPr>
        <w:t>Часть 2 Решения изложить в следующей редакции:</w:t>
      </w:r>
    </w:p>
    <w:p w:rsidR="00D10C2E" w:rsidRPr="00E33AAB" w:rsidRDefault="001E373D" w:rsidP="001C0CF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33A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«2. </w:t>
      </w:r>
      <w:r w:rsidR="00D10C2E" w:rsidRPr="00E33A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Установить ежемесячное денежное вознаграждение Главе </w:t>
      </w:r>
      <w:r w:rsidR="00F56F7B" w:rsidRPr="00E33A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Поселения</w:t>
      </w:r>
      <w:r w:rsidR="00D10C2E" w:rsidRPr="00E33A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, в размере: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7"/>
        <w:gridCol w:w="4479"/>
        <w:gridCol w:w="30"/>
      </w:tblGrid>
      <w:tr w:rsidR="00E33AAB" w:rsidRPr="00E33AAB" w:rsidTr="002C325D">
        <w:trPr>
          <w:trHeight w:val="792"/>
        </w:trPr>
        <w:tc>
          <w:tcPr>
            <w:tcW w:w="57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4DAB" w:rsidRPr="00E33AA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3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E33AA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3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Размеры денежного вознаграждения в рублях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E33AA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3AAB" w:rsidRPr="00E33AAB" w:rsidTr="002C325D">
        <w:trPr>
          <w:trHeight w:val="480"/>
        </w:trPr>
        <w:tc>
          <w:tcPr>
            <w:tcW w:w="57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E33AA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E33AAB" w:rsidRDefault="00F56F7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3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094DAB" w:rsidRPr="00E33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E33AAB" w:rsidRPr="00E33AAB" w:rsidTr="002C325D">
        <w:trPr>
          <w:trHeight w:val="480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E33AAB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3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муниципального </w:t>
            </w:r>
            <w:r w:rsidR="00F56F7B" w:rsidRPr="00E33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E33AAB" w:rsidRDefault="00B64FB2" w:rsidP="00B64FB2">
            <w:pPr>
              <w:pStyle w:val="a3"/>
              <w:spacing w:after="0" w:line="240" w:lineRule="auto"/>
              <w:ind w:left="92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3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23 201</w:t>
            </w:r>
          </w:p>
        </w:tc>
      </w:tr>
    </w:tbl>
    <w:p w:rsidR="00D10C2E" w:rsidRPr="00E33AAB" w:rsidRDefault="00D10C2E" w:rsidP="001C0C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12ED" w:rsidRPr="00E33AAB" w:rsidRDefault="00D412ED" w:rsidP="00331012">
      <w:pPr>
        <w:pStyle w:val="a3"/>
        <w:numPr>
          <w:ilvl w:val="0"/>
          <w:numId w:val="12"/>
        </w:numPr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3AA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Настоящее решение вступает в </w:t>
      </w:r>
      <w:r w:rsidR="000D5F4A" w:rsidRPr="00E33AAB">
        <w:rPr>
          <w:rFonts w:ascii="Arial" w:eastAsia="Times New Roman" w:hAnsi="Arial" w:cs="Arial"/>
          <w:sz w:val="24"/>
          <w:szCs w:val="24"/>
          <w:lang w:eastAsia="ru-RU"/>
        </w:rPr>
        <w:t>силу с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r w:rsidR="00B64FB2" w:rsidRPr="00E33AAB">
        <w:rPr>
          <w:rFonts w:ascii="Arial" w:eastAsia="Times New Roman" w:hAnsi="Arial" w:cs="Arial"/>
          <w:sz w:val="24"/>
          <w:szCs w:val="24"/>
          <w:lang w:eastAsia="ru-RU"/>
        </w:rPr>
        <w:t>января 2026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10C2E" w:rsidRPr="00E33AAB" w:rsidRDefault="00D10C2E" w:rsidP="00331012">
      <w:pPr>
        <w:pStyle w:val="a3"/>
        <w:numPr>
          <w:ilvl w:val="0"/>
          <w:numId w:val="12"/>
        </w:numPr>
        <w:tabs>
          <w:tab w:val="left" w:pos="567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</w:t>
      </w:r>
      <w:r w:rsidR="00CD4826" w:rsidRPr="00E33AA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242C2" w:rsidRPr="00E33AAB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</w:t>
      </w:r>
      <w:r w:rsidR="00CD4826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» в информационно-телекоммуникационной сети «Интернет»: </w:t>
      </w:r>
      <w:hyperlink r:id="rId10" w:history="1">
        <w:r w:rsidR="001C0CF3" w:rsidRPr="00E33AAB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="001C0CF3" w:rsidRPr="00E33AAB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="001C0CF3" w:rsidRPr="00E33AAB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="00CD4826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33A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="001A0395" w:rsidRPr="00E33AAB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E33A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E33A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="00CD4826" w:rsidRPr="00E33AAB">
        <w:rPr>
          <w:rFonts w:ascii="Arial" w:eastAsia="Times New Roman" w:hAnsi="Arial" w:cs="Arial"/>
          <w:sz w:val="24"/>
          <w:szCs w:val="24"/>
          <w:lang w:eastAsia="ru-RU"/>
        </w:rPr>
        <w:t>на П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>ортал</w:t>
      </w:r>
      <w:r w:rsidR="00CD4826" w:rsidRPr="00E33AA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образований Республики Татарстан</w:t>
      </w:r>
      <w:r w:rsidRPr="00E33A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CD4826" w:rsidRPr="00E33AAB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информационно-телекоммуникационной сети «Интернет»</w:t>
      </w:r>
      <w:r w:rsidR="00CD4826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1" w:history="1">
        <w:r w:rsidR="001C0CF3" w:rsidRPr="00E33AAB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="001C0CF3" w:rsidRPr="00E33AAB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="001C0CF3" w:rsidRPr="00E33AAB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="00CD4826" w:rsidRPr="00E33AAB">
        <w:rPr>
          <w:rFonts w:ascii="Arial" w:hAnsi="Arial" w:cs="Arial"/>
          <w:sz w:val="24"/>
          <w:szCs w:val="24"/>
        </w:rPr>
        <w:t>.</w:t>
      </w:r>
    </w:p>
    <w:p w:rsidR="00D10C2E" w:rsidRPr="00E33AAB" w:rsidRDefault="00D10C2E" w:rsidP="00331012">
      <w:pPr>
        <w:pStyle w:val="a3"/>
        <w:numPr>
          <w:ilvl w:val="0"/>
          <w:numId w:val="12"/>
        </w:numPr>
        <w:tabs>
          <w:tab w:val="left" w:pos="567"/>
          <w:tab w:val="left" w:pos="720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3AAB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331012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</w:t>
      </w:r>
      <w:r w:rsidR="00331012" w:rsidRPr="00E33AAB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решения возложить на постоянн</w:t>
      </w:r>
      <w:r w:rsidR="00CD4826" w:rsidRPr="00E33AAB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B64FB2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D4826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E33AAB" w:rsidRPr="00E33AAB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="000D5F4A" w:rsidRPr="00E33AAB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r w:rsidR="00A70FD2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A0395" w:rsidRPr="00E33AAB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по бюджету, налогам и финансам.</w:t>
      </w:r>
    </w:p>
    <w:p w:rsidR="00D10C2E" w:rsidRPr="00E33AAB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C2E" w:rsidRPr="00E33AAB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FD2" w:rsidRPr="00E33AAB" w:rsidRDefault="00D10C2E" w:rsidP="001C0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3AAB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9B3287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3AAB" w:rsidRPr="00E33AAB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="000D5F4A" w:rsidRPr="00E33AAB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r w:rsidR="00A70FD2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</w:t>
      </w:r>
    </w:p>
    <w:p w:rsidR="00B64FB2" w:rsidRPr="00E33AAB" w:rsidRDefault="009B3287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ru-RU"/>
        </w:rPr>
      </w:pPr>
      <w:r w:rsidRPr="00E33AAB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D10C2E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bookmarkEnd w:id="0"/>
      <w:r w:rsidR="008F6528" w:rsidRPr="00E33AAB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</w:p>
    <w:p w:rsidR="00D10C2E" w:rsidRPr="00E33AAB" w:rsidRDefault="00B64FB2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</w:t>
      </w:r>
      <w:r w:rsidR="008F6528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6528" w:rsidRPr="00E33AA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3287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A70FD2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B3287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00B30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E33AAB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800B30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8C5FD5" w:rsidRPr="00E33AAB">
        <w:rPr>
          <w:rFonts w:ascii="Arial" w:eastAsia="Times New Roman" w:hAnsi="Arial" w:cs="Arial"/>
          <w:sz w:val="24"/>
          <w:szCs w:val="24"/>
          <w:lang w:eastAsia="ru-RU"/>
        </w:rPr>
        <w:t>Д.</w:t>
      </w:r>
      <w:r w:rsidR="00E33AAB" w:rsidRPr="00E33AAB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C5FD5" w:rsidRPr="00E33AA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33AAB" w:rsidRPr="00E33AAB">
        <w:rPr>
          <w:rFonts w:ascii="Arial" w:eastAsia="Times New Roman" w:hAnsi="Arial" w:cs="Arial"/>
          <w:sz w:val="24"/>
          <w:szCs w:val="24"/>
          <w:lang w:eastAsia="ru-RU"/>
        </w:rPr>
        <w:t>Никитин</w:t>
      </w:r>
    </w:p>
    <w:p w:rsidR="003A3915" w:rsidRPr="00E33AAB" w:rsidRDefault="003A3915" w:rsidP="001C0CF3">
      <w:pPr>
        <w:spacing w:line="240" w:lineRule="auto"/>
        <w:ind w:firstLine="567"/>
      </w:pPr>
    </w:p>
    <w:p w:rsidR="00D51C8B" w:rsidRPr="00E33AAB" w:rsidRDefault="00C040AB" w:rsidP="001C0CF3">
      <w:pPr>
        <w:spacing w:after="0" w:line="240" w:lineRule="auto"/>
        <w:ind w:firstLine="567"/>
      </w:pPr>
      <w:r w:rsidRPr="00E33AAB">
        <w:t xml:space="preserve">                                                                                          </w:t>
      </w:r>
      <w:r w:rsidR="00B144CB" w:rsidRPr="00E33AAB">
        <w:t xml:space="preserve">         </w:t>
      </w:r>
      <w:r w:rsidR="00800B30" w:rsidRPr="00E33AAB">
        <w:t xml:space="preserve">      </w:t>
      </w:r>
    </w:p>
    <w:p w:rsidR="002C325D" w:rsidRPr="00E33AAB" w:rsidRDefault="002C325D" w:rsidP="001C0C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25D" w:rsidRPr="00E33AAB" w:rsidRDefault="002C325D" w:rsidP="001C0CF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144CB" w:rsidRPr="00E33AAB" w:rsidRDefault="001E373D" w:rsidP="001C0CF3">
      <w:pPr>
        <w:tabs>
          <w:tab w:val="left" w:pos="10773"/>
        </w:tabs>
        <w:autoSpaceDE w:val="0"/>
        <w:autoSpaceDN w:val="0"/>
        <w:adjustRightInd w:val="0"/>
        <w:spacing w:line="240" w:lineRule="auto"/>
        <w:ind w:firstLine="567"/>
        <w:outlineLvl w:val="0"/>
      </w:pPr>
      <w:r w:rsidRPr="00E33AAB">
        <w:rPr>
          <w:rFonts w:ascii="Arial" w:hAnsi="Arial" w:cs="Arial"/>
          <w:sz w:val="24"/>
          <w:szCs w:val="24"/>
        </w:rPr>
        <w:t xml:space="preserve"> </w:t>
      </w:r>
    </w:p>
    <w:p w:rsidR="00B144CB" w:rsidRPr="00E33AAB" w:rsidRDefault="00B144CB" w:rsidP="001C0CF3">
      <w:pPr>
        <w:spacing w:line="240" w:lineRule="auto"/>
        <w:ind w:firstLine="567"/>
      </w:pPr>
    </w:p>
    <w:p w:rsidR="00E33AAB" w:rsidRPr="00E33AAB" w:rsidRDefault="00E33AAB">
      <w:pPr>
        <w:spacing w:line="240" w:lineRule="auto"/>
        <w:ind w:firstLine="567"/>
      </w:pPr>
    </w:p>
    <w:sectPr w:rsidR="00E33AAB" w:rsidRPr="00E33AAB" w:rsidSect="000949B5">
      <w:pgSz w:w="11900" w:h="16800"/>
      <w:pgMar w:top="1135" w:right="56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0C"/>
    <w:multiLevelType w:val="multilevel"/>
    <w:tmpl w:val="4DB0C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1A7A3D"/>
    <w:multiLevelType w:val="hybridMultilevel"/>
    <w:tmpl w:val="E6C6B6FE"/>
    <w:lvl w:ilvl="0" w:tplc="6D90C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B21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917A3D"/>
    <w:multiLevelType w:val="hybridMultilevel"/>
    <w:tmpl w:val="CF966DF0"/>
    <w:lvl w:ilvl="0" w:tplc="947CD1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95F"/>
    <w:multiLevelType w:val="hybridMultilevel"/>
    <w:tmpl w:val="2FC4FA28"/>
    <w:lvl w:ilvl="0" w:tplc="07080488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5606DA7"/>
    <w:multiLevelType w:val="multilevel"/>
    <w:tmpl w:val="84682A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8" w15:restartNumberingAfterBreak="0">
    <w:nsid w:val="3DBE585C"/>
    <w:multiLevelType w:val="hybridMultilevel"/>
    <w:tmpl w:val="4D74A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41DDC"/>
    <w:multiLevelType w:val="multilevel"/>
    <w:tmpl w:val="AA3EA5F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541C73A0"/>
    <w:multiLevelType w:val="hybridMultilevel"/>
    <w:tmpl w:val="6688C620"/>
    <w:lvl w:ilvl="0" w:tplc="E4CE4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658F76F3"/>
    <w:multiLevelType w:val="hybridMultilevel"/>
    <w:tmpl w:val="EB6E68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2E"/>
    <w:rsid w:val="00081711"/>
    <w:rsid w:val="00085031"/>
    <w:rsid w:val="000949B5"/>
    <w:rsid w:val="00094DAB"/>
    <w:rsid w:val="000D5F4A"/>
    <w:rsid w:val="000D695E"/>
    <w:rsid w:val="000E4312"/>
    <w:rsid w:val="00102483"/>
    <w:rsid w:val="001032F3"/>
    <w:rsid w:val="0012388D"/>
    <w:rsid w:val="001304AD"/>
    <w:rsid w:val="00145C31"/>
    <w:rsid w:val="001A0395"/>
    <w:rsid w:val="001B6388"/>
    <w:rsid w:val="001C0CF3"/>
    <w:rsid w:val="001C456C"/>
    <w:rsid w:val="001E373D"/>
    <w:rsid w:val="001F476D"/>
    <w:rsid w:val="00203D70"/>
    <w:rsid w:val="00224851"/>
    <w:rsid w:val="002C325D"/>
    <w:rsid w:val="002D6232"/>
    <w:rsid w:val="00331012"/>
    <w:rsid w:val="00343650"/>
    <w:rsid w:val="00383804"/>
    <w:rsid w:val="003858A6"/>
    <w:rsid w:val="003A3915"/>
    <w:rsid w:val="003F6BC6"/>
    <w:rsid w:val="00413904"/>
    <w:rsid w:val="00413F4C"/>
    <w:rsid w:val="0043145A"/>
    <w:rsid w:val="004C0CF5"/>
    <w:rsid w:val="004C4E2A"/>
    <w:rsid w:val="004D45DC"/>
    <w:rsid w:val="006468D2"/>
    <w:rsid w:val="00660434"/>
    <w:rsid w:val="006B334E"/>
    <w:rsid w:val="006C68B1"/>
    <w:rsid w:val="006E382A"/>
    <w:rsid w:val="0071458E"/>
    <w:rsid w:val="007242C2"/>
    <w:rsid w:val="00725CA4"/>
    <w:rsid w:val="00747179"/>
    <w:rsid w:val="00780FBC"/>
    <w:rsid w:val="007A600A"/>
    <w:rsid w:val="00800B30"/>
    <w:rsid w:val="00803239"/>
    <w:rsid w:val="00834860"/>
    <w:rsid w:val="008850CA"/>
    <w:rsid w:val="008C5FD5"/>
    <w:rsid w:val="008F6528"/>
    <w:rsid w:val="009064CB"/>
    <w:rsid w:val="00937A7E"/>
    <w:rsid w:val="0095430F"/>
    <w:rsid w:val="0097774A"/>
    <w:rsid w:val="00981E48"/>
    <w:rsid w:val="009B3287"/>
    <w:rsid w:val="00A0766F"/>
    <w:rsid w:val="00A35658"/>
    <w:rsid w:val="00A43A19"/>
    <w:rsid w:val="00A613CE"/>
    <w:rsid w:val="00A70FD2"/>
    <w:rsid w:val="00A843AC"/>
    <w:rsid w:val="00A93566"/>
    <w:rsid w:val="00AD5FF7"/>
    <w:rsid w:val="00B1434E"/>
    <w:rsid w:val="00B144CB"/>
    <w:rsid w:val="00B1454D"/>
    <w:rsid w:val="00B1458A"/>
    <w:rsid w:val="00B64FB2"/>
    <w:rsid w:val="00B750F3"/>
    <w:rsid w:val="00B834A6"/>
    <w:rsid w:val="00BA088D"/>
    <w:rsid w:val="00C040AB"/>
    <w:rsid w:val="00C06F5D"/>
    <w:rsid w:val="00C169CF"/>
    <w:rsid w:val="00C31642"/>
    <w:rsid w:val="00C62F8D"/>
    <w:rsid w:val="00C70518"/>
    <w:rsid w:val="00CC21D3"/>
    <w:rsid w:val="00CC45A3"/>
    <w:rsid w:val="00CD4826"/>
    <w:rsid w:val="00CD5A50"/>
    <w:rsid w:val="00D10C2E"/>
    <w:rsid w:val="00D149DE"/>
    <w:rsid w:val="00D356D4"/>
    <w:rsid w:val="00D412ED"/>
    <w:rsid w:val="00D51C8B"/>
    <w:rsid w:val="00D573E8"/>
    <w:rsid w:val="00D852BC"/>
    <w:rsid w:val="00DC519F"/>
    <w:rsid w:val="00DD39D5"/>
    <w:rsid w:val="00DE0080"/>
    <w:rsid w:val="00DE333B"/>
    <w:rsid w:val="00DE787B"/>
    <w:rsid w:val="00DE7D00"/>
    <w:rsid w:val="00E33AAB"/>
    <w:rsid w:val="00ED3697"/>
    <w:rsid w:val="00F161B4"/>
    <w:rsid w:val="00F25FE4"/>
    <w:rsid w:val="00F56F7B"/>
    <w:rsid w:val="00F70BA3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521E"/>
  <w15:chartTrackingRefBased/>
  <w15:docId w15:val="{84E8F64D-3ED2-4C45-B7D7-B03F65D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826"/>
    <w:rPr>
      <w:color w:val="0563C1" w:themeColor="hyperlink"/>
      <w:u w:val="single"/>
    </w:rPr>
  </w:style>
  <w:style w:type="paragraph" w:customStyle="1" w:styleId="ConsNormal">
    <w:name w:val="ConsNormal"/>
    <w:rsid w:val="0074717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C3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99349c2-21e7-44dc-acf8-93e1a8c3753b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e50d41fa-07ac-49c2-99f7-55236c36f61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bbf89570-6239-4cfb-bdba-5b454c14e321.html" TargetMode="External"/><Relationship Id="rId11" Type="http://schemas.openxmlformats.org/officeDocument/2006/relationships/hyperlink" Target="https://novosheshminsk.tatarstan.ru/" TargetMode="External"/><Relationship Id="rId5" Type="http://schemas.openxmlformats.org/officeDocument/2006/relationships/hyperlink" Target="http://nla-service.minjust.ru:8080/rnla-links/ws/content/act/8f21b21c-a408-42c4-b9fe-a939b863c84a.html" TargetMode="External"/><Relationship Id="rId10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548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Секретарь</cp:lastModifiedBy>
  <cp:revision>5</cp:revision>
  <cp:lastPrinted>2025-04-16T07:41:00Z</cp:lastPrinted>
  <dcterms:created xsi:type="dcterms:W3CDTF">2025-11-26T06:41:00Z</dcterms:created>
  <dcterms:modified xsi:type="dcterms:W3CDTF">2025-11-26T08:33:00Z</dcterms:modified>
</cp:coreProperties>
</file>