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34" w:rsidRPr="002A59B1" w:rsidRDefault="00E56434"/>
    <w:p w:rsidR="004D78AE" w:rsidRPr="002A59B1" w:rsidRDefault="004D78AE"/>
    <w:p w:rsidR="004D78AE" w:rsidRPr="002A59B1" w:rsidRDefault="004D78AE"/>
    <w:p w:rsidR="004D78AE" w:rsidRPr="002A59B1" w:rsidRDefault="004D78AE"/>
    <w:p w:rsidR="00B35556" w:rsidRPr="002A59B1" w:rsidRDefault="00B35556"/>
    <w:p w:rsidR="00B35556" w:rsidRPr="002A59B1" w:rsidRDefault="00B35556"/>
    <w:p w:rsidR="00BC4CBF" w:rsidRPr="002A59B1" w:rsidRDefault="00BC4CBF">
      <w:pPr>
        <w:rPr>
          <w:sz w:val="28"/>
          <w:szCs w:val="28"/>
        </w:rPr>
      </w:pPr>
      <w:bookmarkStart w:id="0" w:name="_GoBack"/>
    </w:p>
    <w:p w:rsidR="004D78AE" w:rsidRPr="002A59B1" w:rsidRDefault="00187D9F" w:rsidP="00BC4CBF">
      <w:pPr>
        <w:tabs>
          <w:tab w:val="left" w:pos="3828"/>
        </w:tabs>
        <w:spacing w:after="0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2A59B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B2A16" w:rsidRPr="002A59B1">
        <w:rPr>
          <w:rFonts w:ascii="Times New Roman" w:hAnsi="Times New Roman" w:cs="Times New Roman"/>
          <w:sz w:val="28"/>
          <w:szCs w:val="28"/>
        </w:rPr>
        <w:t>Открытого республиканского конкурса киносценариев</w:t>
      </w:r>
    </w:p>
    <w:bookmarkEnd w:id="0"/>
    <w:p w:rsidR="00BB2A16" w:rsidRPr="002A59B1" w:rsidRDefault="00BB2A16" w:rsidP="00772C48">
      <w:pPr>
        <w:tabs>
          <w:tab w:val="left" w:pos="3828"/>
        </w:tabs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666504" w:rsidRPr="002A59B1" w:rsidRDefault="00666504" w:rsidP="00772C48">
      <w:pPr>
        <w:tabs>
          <w:tab w:val="left" w:pos="382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2A16" w:rsidRPr="002A59B1" w:rsidRDefault="00BB2A16" w:rsidP="00772C48">
      <w:pPr>
        <w:tabs>
          <w:tab w:val="left" w:pos="382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BB2A16" w:rsidRPr="002A59B1" w:rsidRDefault="00BB2A16" w:rsidP="002A59B1">
      <w:pPr>
        <w:tabs>
          <w:tab w:val="left" w:pos="382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7D9F" w:rsidRPr="002A59B1" w:rsidRDefault="00666504" w:rsidP="002A59B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A59B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87D9F" w:rsidRPr="002A59B1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Pr="002A59B1">
        <w:rPr>
          <w:rFonts w:ascii="Times New Roman" w:hAnsi="Times New Roman" w:cs="Times New Roman"/>
          <w:sz w:val="28"/>
          <w:szCs w:val="28"/>
        </w:rPr>
        <w:t>б Открытом республиканском конкурсе киносценариев (далее – Конкурс)</w:t>
      </w:r>
      <w:r w:rsidR="00187D9F" w:rsidRPr="002A59B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87D9F" w:rsidRPr="002A59B1" w:rsidRDefault="00666504" w:rsidP="002A59B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A59B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87D9F" w:rsidRPr="002A59B1">
        <w:rPr>
          <w:rFonts w:ascii="Times New Roman" w:hAnsi="Times New Roman" w:cs="Times New Roman"/>
          <w:sz w:val="28"/>
          <w:szCs w:val="28"/>
        </w:rPr>
        <w:t>Сектору кинематографии (</w:t>
      </w:r>
      <w:proofErr w:type="spellStart"/>
      <w:r w:rsidR="00187D9F" w:rsidRPr="002A59B1">
        <w:rPr>
          <w:rFonts w:ascii="Times New Roman" w:hAnsi="Times New Roman" w:cs="Times New Roman"/>
          <w:sz w:val="28"/>
          <w:szCs w:val="28"/>
        </w:rPr>
        <w:t>Л.Р.Гильмутдинова</w:t>
      </w:r>
      <w:proofErr w:type="spellEnd"/>
      <w:r w:rsidR="00187D9F" w:rsidRPr="002A59B1">
        <w:rPr>
          <w:rFonts w:ascii="Times New Roman" w:hAnsi="Times New Roman" w:cs="Times New Roman"/>
          <w:sz w:val="28"/>
          <w:szCs w:val="28"/>
        </w:rPr>
        <w:t>) организовать работу по подготовке и проведению Конкурса.</w:t>
      </w:r>
    </w:p>
    <w:p w:rsidR="00BC4CBF" w:rsidRPr="002A59B1" w:rsidRDefault="00666504" w:rsidP="002A59B1">
      <w:pPr>
        <w:tabs>
          <w:tab w:val="left" w:pos="0"/>
        </w:tabs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2A59B1">
        <w:rPr>
          <w:rFonts w:ascii="Times New Roman" w:hAnsi="Times New Roman" w:cs="Times New Roman"/>
          <w:sz w:val="28"/>
          <w:szCs w:val="28"/>
        </w:rPr>
        <w:t xml:space="preserve">3. </w:t>
      </w:r>
      <w:r w:rsidR="00BC4CBF" w:rsidRPr="002A59B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87D9F" w:rsidRPr="002A59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C4CBF" w:rsidRPr="002A59B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87D9F" w:rsidRPr="002A59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C4CBF" w:rsidRPr="002A59B1">
        <w:rPr>
          <w:rFonts w:ascii="Times New Roman" w:hAnsi="Times New Roman" w:cs="Times New Roman"/>
          <w:sz w:val="28"/>
          <w:szCs w:val="28"/>
        </w:rPr>
        <w:t>.</w:t>
      </w:r>
    </w:p>
    <w:p w:rsidR="00BB2A16" w:rsidRPr="002A59B1" w:rsidRDefault="00BB2A16" w:rsidP="002A59B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2A59B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2A59B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B1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2A59B1">
        <w:rPr>
          <w:rFonts w:ascii="Times New Roman" w:hAnsi="Times New Roman" w:cs="Times New Roman"/>
          <w:sz w:val="28"/>
          <w:szCs w:val="28"/>
        </w:rPr>
        <w:tab/>
      </w:r>
      <w:r w:rsidRPr="002A59B1">
        <w:rPr>
          <w:rFonts w:ascii="Times New Roman" w:hAnsi="Times New Roman" w:cs="Times New Roman"/>
          <w:sz w:val="28"/>
          <w:szCs w:val="28"/>
        </w:rPr>
        <w:tab/>
      </w:r>
      <w:r w:rsidRPr="002A59B1">
        <w:rPr>
          <w:rFonts w:ascii="Times New Roman" w:hAnsi="Times New Roman" w:cs="Times New Roman"/>
          <w:sz w:val="28"/>
          <w:szCs w:val="28"/>
        </w:rPr>
        <w:tab/>
      </w:r>
      <w:r w:rsidRPr="002A59B1">
        <w:rPr>
          <w:rFonts w:ascii="Times New Roman" w:hAnsi="Times New Roman" w:cs="Times New Roman"/>
          <w:sz w:val="28"/>
          <w:szCs w:val="28"/>
        </w:rPr>
        <w:tab/>
      </w:r>
      <w:r w:rsidRPr="002A59B1">
        <w:rPr>
          <w:rFonts w:ascii="Times New Roman" w:hAnsi="Times New Roman" w:cs="Times New Roman"/>
          <w:sz w:val="28"/>
          <w:szCs w:val="28"/>
        </w:rPr>
        <w:tab/>
      </w:r>
      <w:r w:rsidRPr="002A59B1">
        <w:rPr>
          <w:rFonts w:ascii="Times New Roman" w:hAnsi="Times New Roman" w:cs="Times New Roman"/>
          <w:sz w:val="28"/>
          <w:szCs w:val="28"/>
        </w:rPr>
        <w:tab/>
      </w:r>
      <w:r w:rsidRPr="002A59B1">
        <w:rPr>
          <w:rFonts w:ascii="Times New Roman" w:hAnsi="Times New Roman" w:cs="Times New Roman"/>
          <w:sz w:val="28"/>
          <w:szCs w:val="28"/>
        </w:rPr>
        <w:tab/>
      </w:r>
      <w:r w:rsidRPr="002A59B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A59B1">
        <w:rPr>
          <w:rFonts w:ascii="Times New Roman" w:hAnsi="Times New Roman" w:cs="Times New Roman"/>
          <w:sz w:val="28"/>
          <w:szCs w:val="28"/>
        </w:rPr>
        <w:t xml:space="preserve">    </w:t>
      </w:r>
      <w:r w:rsidR="002A59B1" w:rsidRPr="002A59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A59B1" w:rsidRPr="002A59B1">
        <w:rPr>
          <w:rFonts w:ascii="Times New Roman" w:hAnsi="Times New Roman" w:cs="Times New Roman"/>
          <w:sz w:val="28"/>
          <w:szCs w:val="28"/>
        </w:rPr>
        <w:t>А.М.</w:t>
      </w:r>
      <w:r w:rsidRPr="002A59B1"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</w:p>
    <w:p w:rsidR="00772C48" w:rsidRPr="002A59B1" w:rsidRDefault="00772C48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CBF" w:rsidRPr="002A59B1" w:rsidRDefault="00BC4CBF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CBF" w:rsidRPr="002A59B1" w:rsidRDefault="00BC4CBF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2C48" w:rsidRPr="002A59B1" w:rsidRDefault="00772C48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66504" w:rsidRPr="002A59B1" w:rsidRDefault="00666504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66504" w:rsidRPr="002A59B1" w:rsidRDefault="00666504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66504" w:rsidRPr="002A59B1" w:rsidRDefault="00666504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66504" w:rsidRPr="002A59B1" w:rsidRDefault="00666504" w:rsidP="00772C4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59B1" w:rsidRPr="002A59B1" w:rsidRDefault="002A59B1" w:rsidP="005D249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920165" w:rsidRPr="002A59B1" w:rsidRDefault="00920165" w:rsidP="002A59B1">
      <w:pPr>
        <w:spacing w:after="0" w:line="240" w:lineRule="auto"/>
        <w:ind w:left="637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2A59B1">
        <w:rPr>
          <w:rFonts w:ascii="Times New Roman" w:hAnsi="Times New Roman"/>
          <w:sz w:val="28"/>
          <w:szCs w:val="28"/>
          <w:lang w:val="tt-RU"/>
        </w:rPr>
        <w:lastRenderedPageBreak/>
        <w:t>Утверждено приказом</w:t>
      </w:r>
    </w:p>
    <w:p w:rsidR="00920165" w:rsidRPr="002A59B1" w:rsidRDefault="00920165" w:rsidP="002A59B1">
      <w:pPr>
        <w:spacing w:after="0" w:line="240" w:lineRule="auto"/>
        <w:ind w:left="637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2A59B1">
        <w:rPr>
          <w:rFonts w:ascii="Times New Roman" w:hAnsi="Times New Roman"/>
          <w:sz w:val="28"/>
          <w:szCs w:val="28"/>
          <w:lang w:val="tt-RU"/>
        </w:rPr>
        <w:t xml:space="preserve">Министерства культуры </w:t>
      </w:r>
    </w:p>
    <w:p w:rsidR="00920165" w:rsidRPr="002A59B1" w:rsidRDefault="00920165" w:rsidP="002A59B1">
      <w:pPr>
        <w:spacing w:after="0" w:line="240" w:lineRule="auto"/>
        <w:ind w:left="637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2A59B1">
        <w:rPr>
          <w:rFonts w:ascii="Times New Roman" w:hAnsi="Times New Roman"/>
          <w:sz w:val="28"/>
          <w:szCs w:val="28"/>
          <w:lang w:val="tt-RU"/>
        </w:rPr>
        <w:t xml:space="preserve">Республики Татарстан </w:t>
      </w:r>
    </w:p>
    <w:p w:rsidR="00920165" w:rsidRPr="002A59B1" w:rsidRDefault="00920165" w:rsidP="002A59B1">
      <w:pPr>
        <w:spacing w:after="0" w:line="240" w:lineRule="auto"/>
        <w:ind w:left="637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2A59B1">
        <w:rPr>
          <w:rFonts w:ascii="Times New Roman" w:hAnsi="Times New Roman"/>
          <w:sz w:val="28"/>
          <w:szCs w:val="28"/>
          <w:lang w:val="tt-RU"/>
        </w:rPr>
        <w:t>от ____ __________2017</w:t>
      </w:r>
      <w:r w:rsidR="002A59B1" w:rsidRPr="002A59B1"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920165" w:rsidRPr="002A59B1" w:rsidRDefault="002A59B1" w:rsidP="002A59B1">
      <w:pPr>
        <w:spacing w:after="0" w:line="240" w:lineRule="auto"/>
        <w:ind w:left="637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  __________________</w:t>
      </w:r>
    </w:p>
    <w:p w:rsidR="00920165" w:rsidRPr="002A59B1" w:rsidRDefault="00920165" w:rsidP="009201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20165" w:rsidRPr="002A59B1" w:rsidRDefault="00920165" w:rsidP="009201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59B1">
        <w:rPr>
          <w:rFonts w:ascii="Times New Roman" w:hAnsi="Times New Roman"/>
          <w:bCs/>
          <w:sz w:val="28"/>
          <w:szCs w:val="28"/>
        </w:rPr>
        <w:t>ПОЛОЖЕНИЕ</w:t>
      </w:r>
    </w:p>
    <w:p w:rsidR="00920165" w:rsidRPr="002A59B1" w:rsidRDefault="00920165" w:rsidP="00920165">
      <w:pPr>
        <w:pStyle w:val="a9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2A59B1">
        <w:rPr>
          <w:rStyle w:val="aa"/>
          <w:i w:val="0"/>
          <w:sz w:val="28"/>
          <w:szCs w:val="28"/>
        </w:rPr>
        <w:t xml:space="preserve">об Открытом </w:t>
      </w:r>
      <w:r w:rsidRPr="002A59B1">
        <w:rPr>
          <w:rStyle w:val="a8"/>
          <w:b w:val="0"/>
          <w:sz w:val="28"/>
          <w:szCs w:val="28"/>
        </w:rPr>
        <w:t>республиканском конкурсе киносценариев</w:t>
      </w: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1. Общие положения</w:t>
      </w:r>
    </w:p>
    <w:p w:rsidR="00920165" w:rsidRPr="002A59B1" w:rsidRDefault="00920165" w:rsidP="009201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1.1. Учредителем и организатором О</w:t>
      </w:r>
      <w:r w:rsidRPr="002A59B1">
        <w:rPr>
          <w:rStyle w:val="aa"/>
          <w:i w:val="0"/>
          <w:sz w:val="28"/>
          <w:szCs w:val="28"/>
        </w:rPr>
        <w:t>ткрытого</w:t>
      </w:r>
      <w:r w:rsidRPr="002A59B1">
        <w:rPr>
          <w:rStyle w:val="aa"/>
          <w:sz w:val="28"/>
          <w:szCs w:val="28"/>
        </w:rPr>
        <w:t xml:space="preserve"> </w:t>
      </w:r>
      <w:r w:rsidRPr="002A59B1">
        <w:rPr>
          <w:rStyle w:val="a8"/>
          <w:b w:val="0"/>
          <w:sz w:val="28"/>
          <w:szCs w:val="28"/>
        </w:rPr>
        <w:t xml:space="preserve">республиканского конкурса киносценариев </w:t>
      </w:r>
      <w:r w:rsidRPr="002A59B1">
        <w:rPr>
          <w:sz w:val="28"/>
          <w:szCs w:val="28"/>
        </w:rPr>
        <w:t xml:space="preserve">(далее – Конкурс) </w:t>
      </w:r>
      <w:r w:rsidRPr="002A59B1">
        <w:rPr>
          <w:rStyle w:val="a8"/>
          <w:b w:val="0"/>
          <w:sz w:val="28"/>
          <w:szCs w:val="28"/>
        </w:rPr>
        <w:t>является Министерство культуры Республики Татарстан (далее – Министерство).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1.2. Конкурс проводится ежегодно по следующим номинациям: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лучший киносценарий полнометражного игрового фильма; 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лучший киносценарий короткометражного игрового фильма.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1.3. Финансирование призового фонда Конкурса осуществляется за счет средств, предусмотренных в сводной смете доходов и расходов Министерства.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59B1">
        <w:rPr>
          <w:rFonts w:ascii="Times New Roman" w:hAnsi="Times New Roman"/>
          <w:bCs/>
          <w:sz w:val="28"/>
          <w:szCs w:val="28"/>
        </w:rPr>
        <w:t>2. Цели и задачи проведения Конкурса</w:t>
      </w: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bCs/>
          <w:sz w:val="28"/>
          <w:szCs w:val="28"/>
        </w:rPr>
        <w:t>2.1. Основной целью проведения Конкурса является</w:t>
      </w:r>
      <w:r w:rsidRPr="002A59B1">
        <w:rPr>
          <w:rFonts w:ascii="Times New Roman" w:hAnsi="Times New Roman"/>
          <w:sz w:val="28"/>
          <w:szCs w:val="28"/>
        </w:rPr>
        <w:t xml:space="preserve"> поиск талантливых киносценаристов как среди профессиональных, так и среди начинающих авторов, а также поддержка и развитие киносценарного мастерства в Республике Татарстан.</w:t>
      </w:r>
    </w:p>
    <w:p w:rsidR="00920165" w:rsidRPr="002A59B1" w:rsidRDefault="00920165" w:rsidP="00920165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2.2. Основной задачей проведения Конкурса является формирование национального киносценарного портфеля для производства национальных фильмов.</w:t>
      </w:r>
      <w:r w:rsidRPr="002A59B1">
        <w:rPr>
          <w:sz w:val="28"/>
          <w:szCs w:val="28"/>
        </w:rPr>
        <w:t xml:space="preserve"> </w:t>
      </w:r>
    </w:p>
    <w:p w:rsidR="00920165" w:rsidRPr="002A59B1" w:rsidRDefault="00920165" w:rsidP="0092016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3. Участники Конкурса</w:t>
      </w:r>
    </w:p>
    <w:p w:rsidR="00920165" w:rsidRPr="002A59B1" w:rsidRDefault="00920165" w:rsidP="0092016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3.1. В Конкурсе могут принять участие дееспособные лица, которым на момент подачи киносценария на Конкурс исполнилось 18 лет (далее — Участники), подавшие заявку по форме согласно приложению, к настоящему Положению и представившие киносценарий в установленные сроки в соответствии с настоящим </w:t>
      </w:r>
      <w:r w:rsidRPr="002A59B1">
        <w:rPr>
          <w:rFonts w:ascii="Times New Roman" w:hAnsi="Times New Roman"/>
          <w:sz w:val="28"/>
          <w:szCs w:val="28"/>
          <w:lang w:val="tt-RU"/>
        </w:rPr>
        <w:t>П</w:t>
      </w:r>
      <w:proofErr w:type="spellStart"/>
      <w:r w:rsidRPr="002A59B1">
        <w:rPr>
          <w:rFonts w:ascii="Times New Roman" w:hAnsi="Times New Roman"/>
          <w:sz w:val="28"/>
          <w:szCs w:val="28"/>
        </w:rPr>
        <w:t>оложени</w:t>
      </w:r>
      <w:proofErr w:type="spellEnd"/>
      <w:r w:rsidRPr="002A59B1">
        <w:rPr>
          <w:rFonts w:ascii="Times New Roman" w:hAnsi="Times New Roman"/>
          <w:sz w:val="28"/>
          <w:szCs w:val="28"/>
          <w:lang w:val="tt-RU"/>
        </w:rPr>
        <w:t>ем</w:t>
      </w:r>
      <w:r w:rsidRPr="002A59B1">
        <w:rPr>
          <w:rFonts w:ascii="Times New Roman" w:hAnsi="Times New Roman"/>
          <w:sz w:val="28"/>
          <w:szCs w:val="28"/>
        </w:rPr>
        <w:t>.</w:t>
      </w:r>
    </w:p>
    <w:p w:rsidR="00920165" w:rsidRPr="002A59B1" w:rsidRDefault="00920165" w:rsidP="00920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4. Требования к проекту</w:t>
      </w: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B1">
        <w:rPr>
          <w:rFonts w:ascii="Times New Roman" w:hAnsi="Times New Roman"/>
          <w:sz w:val="28"/>
          <w:szCs w:val="28"/>
        </w:rPr>
        <w:t xml:space="preserve">4.1. </w:t>
      </w:r>
      <w:r w:rsidRPr="002A59B1">
        <w:rPr>
          <w:rFonts w:ascii="Times New Roman" w:eastAsia="Times New Roman" w:hAnsi="Times New Roman"/>
          <w:sz w:val="28"/>
          <w:szCs w:val="28"/>
          <w:lang w:eastAsia="ru-RU"/>
        </w:rPr>
        <w:t>Киносценарии принимаются на Конкурс на русском или татарском языке (если киносценарий представлен на татарском языке, то необходимо предоставить перевод на русском языке).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lastRenderedPageBreak/>
        <w:t>4.2. Для участия в Конкурсе предоставляются заявка на участие в Конкурсе и полный сценарный пакет: текст киносценария, синопсис, краткое резюме автора (полное имя, год и место рождения, описание сценарного опыта с указанием имеющихся работ, контактная информация: номер телефона, адрес электронной почты, адрес проживания, паспортные данные).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4.3. Представить киносценарий на Конкурс вправе только автор киносценария. К Конкурсу допускается не более одного киносценария полнометражного фильма и одного короткометражного фильма одного автора.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4.4. К Конкурсу не допускаются киносценарии, по которым были созданы фильмы, или по которым начато производство фильма; киносценарии, получившие призы в аналогичных конкурсах; киносценарии, созданные в соавторстве (исключение, если вместе с заявкой Участник представит письменное согласие всех соавторов киносценария на участие в Конкурсе на условиях настоящего Положения);</w:t>
      </w:r>
    </w:p>
    <w:p w:rsidR="00920165" w:rsidRPr="002A59B1" w:rsidRDefault="00920165" w:rsidP="009201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4.5. Представленный на Конкурс киносценарий должен соответствовать следующим требованиям:</w:t>
      </w:r>
    </w:p>
    <w:p w:rsidR="00920165" w:rsidRPr="002A59B1" w:rsidRDefault="00920165" w:rsidP="009201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Жанр: любой;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59B1">
        <w:rPr>
          <w:sz w:val="28"/>
          <w:szCs w:val="28"/>
        </w:rPr>
        <w:t xml:space="preserve">Объем: до 50 листов формата А4 стандартным шрифтом </w:t>
      </w:r>
      <w:r w:rsidRPr="002A59B1">
        <w:rPr>
          <w:sz w:val="28"/>
          <w:szCs w:val="28"/>
          <w:lang w:val="en-US"/>
        </w:rPr>
        <w:t>Times</w:t>
      </w:r>
      <w:r w:rsidRPr="002A59B1">
        <w:rPr>
          <w:sz w:val="28"/>
          <w:szCs w:val="28"/>
        </w:rPr>
        <w:t xml:space="preserve"> </w:t>
      </w:r>
      <w:r w:rsidRPr="002A59B1">
        <w:rPr>
          <w:sz w:val="28"/>
          <w:szCs w:val="28"/>
          <w:lang w:val="en-US"/>
        </w:rPr>
        <w:t>New</w:t>
      </w:r>
      <w:r w:rsidRPr="002A59B1">
        <w:rPr>
          <w:sz w:val="28"/>
          <w:szCs w:val="28"/>
        </w:rPr>
        <w:t xml:space="preserve"> </w:t>
      </w:r>
      <w:r w:rsidRPr="002A59B1">
        <w:rPr>
          <w:sz w:val="28"/>
          <w:szCs w:val="28"/>
          <w:lang w:val="en-US"/>
        </w:rPr>
        <w:t>Roman</w:t>
      </w:r>
      <w:r w:rsidRPr="002A59B1">
        <w:rPr>
          <w:sz w:val="28"/>
          <w:szCs w:val="28"/>
        </w:rPr>
        <w:t xml:space="preserve"> 14 для полнометражного игрового фильма и до 20 листов формата А4 стандартным шрифтом </w:t>
      </w:r>
      <w:r w:rsidRPr="002A59B1">
        <w:rPr>
          <w:sz w:val="28"/>
          <w:szCs w:val="28"/>
          <w:lang w:val="en-US"/>
        </w:rPr>
        <w:t>Times</w:t>
      </w:r>
      <w:r w:rsidRPr="002A59B1">
        <w:rPr>
          <w:sz w:val="28"/>
          <w:szCs w:val="28"/>
        </w:rPr>
        <w:t xml:space="preserve"> </w:t>
      </w:r>
      <w:r w:rsidRPr="002A59B1">
        <w:rPr>
          <w:sz w:val="28"/>
          <w:szCs w:val="28"/>
          <w:lang w:val="en-US"/>
        </w:rPr>
        <w:t>New</w:t>
      </w:r>
      <w:r w:rsidRPr="002A59B1">
        <w:rPr>
          <w:sz w:val="28"/>
          <w:szCs w:val="28"/>
        </w:rPr>
        <w:t xml:space="preserve"> </w:t>
      </w:r>
      <w:r w:rsidRPr="002A59B1">
        <w:rPr>
          <w:sz w:val="28"/>
          <w:szCs w:val="28"/>
          <w:lang w:val="en-US"/>
        </w:rPr>
        <w:t>Roman</w:t>
      </w:r>
      <w:r w:rsidRPr="002A59B1">
        <w:rPr>
          <w:sz w:val="28"/>
          <w:szCs w:val="28"/>
        </w:rPr>
        <w:t xml:space="preserve"> 14 для короткометражного игрового фильма;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Степень готовности: готовый киносценарий;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Место действия: Республика Татарстан.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59B1">
        <w:rPr>
          <w:sz w:val="28"/>
          <w:szCs w:val="28"/>
        </w:rPr>
        <w:t xml:space="preserve">Требования к сюжету: динамичный сюжет с актуальной проблематикой. Это может быть неожиданное событие или явление, уникальная история. Желательно наличие точных диалогов, достоверных персонажей и четкая драматургическая структура: завязка, развитие, кульминация. Главным героями могут быть женщины и мужчины любого возраста, юноши и девушки, подростки, возможно дети и животные. </w:t>
      </w:r>
    </w:p>
    <w:p w:rsidR="00920165" w:rsidRPr="002A59B1" w:rsidRDefault="00920165" w:rsidP="009201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Все тексты должны быть датированы (указан год создания).</w:t>
      </w:r>
    </w:p>
    <w:p w:rsidR="00920165" w:rsidRPr="002A59B1" w:rsidRDefault="00920165" w:rsidP="009201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Киносценарии, присланные на Конкурс</w:t>
      </w:r>
      <w:r w:rsidRPr="002A59B1">
        <w:rPr>
          <w:rStyle w:val="a8"/>
          <w:b w:val="0"/>
          <w:sz w:val="28"/>
          <w:szCs w:val="28"/>
        </w:rPr>
        <w:t>, не рецензируются и не возвращаются. Синопсисы без киносценариев не рассматриваются.</w:t>
      </w:r>
    </w:p>
    <w:p w:rsidR="002A59B1" w:rsidRPr="002A59B1" w:rsidRDefault="002A59B1" w:rsidP="0092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2A5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bCs/>
          <w:sz w:val="28"/>
          <w:szCs w:val="28"/>
          <w:lang w:val="tt-RU"/>
        </w:rPr>
        <w:t xml:space="preserve">5. </w:t>
      </w:r>
      <w:r w:rsidRPr="002A59B1">
        <w:rPr>
          <w:rFonts w:ascii="Times New Roman" w:hAnsi="Times New Roman"/>
          <w:sz w:val="28"/>
          <w:szCs w:val="28"/>
        </w:rPr>
        <w:t>Конкурсная комиссия</w:t>
      </w:r>
    </w:p>
    <w:p w:rsidR="00920165" w:rsidRPr="002A59B1" w:rsidRDefault="00920165" w:rsidP="0092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A59B1">
        <w:rPr>
          <w:rFonts w:ascii="Times New Roman" w:hAnsi="Times New Roman"/>
          <w:sz w:val="28"/>
          <w:szCs w:val="28"/>
          <w:lang w:val="tt-RU"/>
        </w:rPr>
        <w:t>5</w:t>
      </w:r>
      <w:r w:rsidRPr="002A59B1">
        <w:rPr>
          <w:rFonts w:ascii="Times New Roman" w:hAnsi="Times New Roman"/>
          <w:sz w:val="28"/>
          <w:szCs w:val="28"/>
        </w:rPr>
        <w:t>.</w:t>
      </w:r>
      <w:r w:rsidRPr="002A59B1">
        <w:rPr>
          <w:rFonts w:ascii="Times New Roman" w:hAnsi="Times New Roman"/>
          <w:sz w:val="28"/>
          <w:szCs w:val="28"/>
          <w:lang w:val="tt-RU"/>
        </w:rPr>
        <w:t>1</w:t>
      </w:r>
      <w:r w:rsidRPr="002A59B1">
        <w:rPr>
          <w:rFonts w:ascii="Times New Roman" w:hAnsi="Times New Roman"/>
          <w:sz w:val="28"/>
          <w:szCs w:val="28"/>
        </w:rPr>
        <w:t xml:space="preserve">. Конкурсная комиссия (далее – Комиссия) </w:t>
      </w:r>
      <w:r w:rsidRPr="002A59B1">
        <w:rPr>
          <w:rFonts w:ascii="Times New Roman" w:hAnsi="Times New Roman"/>
          <w:sz w:val="28"/>
          <w:szCs w:val="28"/>
          <w:lang w:val="tt-RU"/>
        </w:rPr>
        <w:t xml:space="preserve">утверждается </w:t>
      </w:r>
      <w:r w:rsidRPr="002A59B1">
        <w:rPr>
          <w:rFonts w:ascii="Times New Roman" w:hAnsi="Times New Roman"/>
          <w:sz w:val="28"/>
          <w:szCs w:val="28"/>
        </w:rPr>
        <w:t xml:space="preserve">приказом Министерства культуры Республики Татарстан в составе 9 человек из представителей Министерства культуры Республики Татарстан, видных деятелей культуры, искусства и кинематографии Республики Татарстан и иных приглашенных лиц </w:t>
      </w:r>
      <w:r w:rsidRPr="002A59B1">
        <w:rPr>
          <w:rFonts w:ascii="Times New Roman" w:hAnsi="Times New Roman"/>
          <w:sz w:val="28"/>
          <w:szCs w:val="28"/>
          <w:lang w:val="tt-RU"/>
        </w:rPr>
        <w:t>во главе с Председателем, заместителем Председателя и ответственного секретаря Комиссии.</w:t>
      </w:r>
    </w:p>
    <w:p w:rsidR="00920165" w:rsidRPr="002A59B1" w:rsidRDefault="00920165" w:rsidP="00920165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  <w:lang w:val="tt-RU"/>
        </w:rPr>
        <w:t xml:space="preserve">5.2. </w:t>
      </w:r>
      <w:r w:rsidRPr="002A59B1">
        <w:rPr>
          <w:rFonts w:ascii="Times New Roman" w:hAnsi="Times New Roman"/>
          <w:sz w:val="28"/>
          <w:szCs w:val="28"/>
        </w:rPr>
        <w:t xml:space="preserve">Работой Комиссии руководит Председатель. В случае его отсутствия обязанности возлагаются на его заместителя. Комиссия оставляет за собой право дополнительного привлечения экспертов. Членами Комиссии не могут быть лица, лично заинтересованные в результатах Конкурса. </w:t>
      </w:r>
    </w:p>
    <w:p w:rsidR="00920165" w:rsidRPr="002A59B1" w:rsidRDefault="00920165" w:rsidP="00920165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  <w:lang w:val="tt-RU"/>
        </w:rPr>
        <w:lastRenderedPageBreak/>
        <w:t xml:space="preserve">5.3. </w:t>
      </w:r>
      <w:r w:rsidRPr="002A59B1">
        <w:rPr>
          <w:rFonts w:ascii="Times New Roman" w:hAnsi="Times New Roman"/>
          <w:sz w:val="28"/>
          <w:szCs w:val="28"/>
        </w:rPr>
        <w:t>Работа Комиссии осуществляется на заседаниях. Заседание считается правомочным, если на нем присутствует не менее двух третей от общего числа ее членов. Ответственный секретарь Комиссии прав</w:t>
      </w:r>
      <w:r w:rsidR="00836050" w:rsidRPr="002A59B1">
        <w:rPr>
          <w:rFonts w:ascii="Times New Roman" w:hAnsi="Times New Roman"/>
          <w:sz w:val="28"/>
          <w:szCs w:val="28"/>
        </w:rPr>
        <w:t>а</w:t>
      </w:r>
      <w:r w:rsidRPr="002A59B1">
        <w:rPr>
          <w:rFonts w:ascii="Times New Roman" w:hAnsi="Times New Roman"/>
          <w:sz w:val="28"/>
          <w:szCs w:val="28"/>
        </w:rPr>
        <w:t xml:space="preserve"> голоса не имеет.</w:t>
      </w:r>
    </w:p>
    <w:p w:rsidR="00920165" w:rsidRPr="002A59B1" w:rsidRDefault="00920165" w:rsidP="00920165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5.4. Ответственный секретарь Комиссии выполняет следующие функции:</w:t>
      </w:r>
    </w:p>
    <w:p w:rsidR="00920165" w:rsidRPr="002A59B1" w:rsidRDefault="00920165" w:rsidP="009201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A59B1">
        <w:rPr>
          <w:sz w:val="28"/>
          <w:szCs w:val="28"/>
        </w:rPr>
        <w:tab/>
        <w:t>принимает и регистрирует документы с учетом требований, установленных пунктами 4.1 – 4.5 настоящего Положения и организует их хранение;</w:t>
      </w:r>
    </w:p>
    <w:p w:rsidR="00920165" w:rsidRPr="002A59B1" w:rsidRDefault="00920165" w:rsidP="009201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A59B1">
        <w:rPr>
          <w:sz w:val="28"/>
          <w:szCs w:val="28"/>
        </w:rPr>
        <w:tab/>
        <w:t>организует заседания Комиссии, готовит документы и оформляет протоколы.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5.5. Решение Комиссии принимается открытым голосованием большинством голосов ее членов, присутствующих на заседании, и оформляется протоколом, который подписывается председательствующим и ответственным секретарем. При равном количестве голосов голос Председателя является решающим.</w:t>
      </w: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6. Критерии оценки киносценариев</w:t>
      </w: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9B1">
        <w:rPr>
          <w:rFonts w:ascii="Times New Roman" w:hAnsi="Times New Roman"/>
          <w:bCs/>
          <w:sz w:val="28"/>
          <w:szCs w:val="28"/>
        </w:rPr>
        <w:t>6.1. Критерии оценки киносценариев: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соответствие проекта условиям Конкурса;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идейно-художественное значение;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A59B1">
        <w:rPr>
          <w:sz w:val="28"/>
          <w:szCs w:val="28"/>
        </w:rPr>
        <w:t>оригинальность идеи, сценарного замысла;</w:t>
      </w:r>
      <w:r w:rsidRPr="002A59B1">
        <w:rPr>
          <w:sz w:val="28"/>
          <w:szCs w:val="28"/>
        </w:rPr>
        <w:br/>
        <w:t xml:space="preserve"> </w:t>
      </w:r>
      <w:r w:rsidRPr="002A59B1">
        <w:rPr>
          <w:sz w:val="28"/>
          <w:szCs w:val="28"/>
        </w:rPr>
        <w:tab/>
        <w:t>целостность формы и содержания;</w:t>
      </w:r>
      <w:r w:rsidRPr="002A59B1">
        <w:rPr>
          <w:sz w:val="28"/>
          <w:szCs w:val="28"/>
        </w:rPr>
        <w:br/>
      </w:r>
      <w:r w:rsidRPr="002A59B1">
        <w:rPr>
          <w:sz w:val="28"/>
          <w:szCs w:val="28"/>
        </w:rPr>
        <w:tab/>
        <w:t>актуальность и социальная значимость затронутой темы;</w:t>
      </w:r>
      <w:r w:rsidRPr="002A59B1">
        <w:rPr>
          <w:sz w:val="28"/>
          <w:szCs w:val="28"/>
        </w:rPr>
        <w:br/>
        <w:t xml:space="preserve"> </w:t>
      </w:r>
      <w:r w:rsidRPr="002A59B1">
        <w:rPr>
          <w:sz w:val="28"/>
          <w:szCs w:val="28"/>
        </w:rPr>
        <w:tab/>
        <w:t xml:space="preserve">наличие ярких запоминающихся характеров и проработанных диалогов; 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постановочный потенциал.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6.2. Комиссия оценивает киносценарии по каждой номинации отдельно по критериям, указанным в пункте 6.1, по десятибалльной системе.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Баллы начисляются по каждому критерию и суммируются.</w:t>
      </w:r>
      <w:r w:rsidRPr="002A59B1">
        <w:rPr>
          <w:sz w:val="28"/>
          <w:szCs w:val="28"/>
        </w:rPr>
        <w:br/>
        <w:t>Победителем Конкурса в каждой номинации признается Участник, занявший первое место по суммарному показателю баллов.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>В случае равенства суммарного показателя баллов нескольких Участников, победитель Конкурса определяется решением Комиссии, принятым в ходе голосования в порядке, определенном в пункте 5.5 настоящего Положения.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7 . Условия и порядок проведения Конкурса </w:t>
      </w:r>
    </w:p>
    <w:p w:rsidR="00920165" w:rsidRPr="002A59B1" w:rsidRDefault="00920165" w:rsidP="009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7.1. Министерство принимает решение о проведении Конкурса не позднее чем за 10 календарных дней до даты его проведения. В течение трех календарных дней со дня принятия указанного решения Министерство размещает информацию о Конкурсе, содержащую дату принятия Министерством решения о проведении Конкурса, дату, время и место проведения Конкурса, дату и время начала и окончания приема пакета документов на Конкурс; период рассмотрения представленных на Конкурс документов и дату подведения итогов Конкурса; дату, время и место </w:t>
      </w:r>
      <w:r w:rsidRPr="002A59B1">
        <w:rPr>
          <w:rFonts w:ascii="Times New Roman" w:hAnsi="Times New Roman"/>
          <w:sz w:val="28"/>
          <w:szCs w:val="28"/>
        </w:rPr>
        <w:lastRenderedPageBreak/>
        <w:t>награждения победителей, на официальном сайте Министерства в информационно-телекоммуникационной сети Интернет (</w:t>
      </w:r>
      <w:hyperlink r:id="rId6" w:history="1">
        <w:r w:rsidRPr="002A59B1">
          <w:rPr>
            <w:rStyle w:val="a7"/>
            <w:color w:val="auto"/>
            <w:sz w:val="28"/>
            <w:szCs w:val="28"/>
            <w:lang w:val="en-US"/>
          </w:rPr>
          <w:t>www</w:t>
        </w:r>
        <w:r w:rsidRPr="002A59B1">
          <w:rPr>
            <w:rStyle w:val="a7"/>
            <w:color w:val="auto"/>
            <w:sz w:val="28"/>
            <w:szCs w:val="28"/>
          </w:rPr>
          <w:t>.mincult.tatarstan.ru</w:t>
        </w:r>
      </w:hyperlink>
      <w:r w:rsidRPr="002A59B1">
        <w:rPr>
          <w:rFonts w:ascii="Times New Roman" w:hAnsi="Times New Roman"/>
          <w:sz w:val="28"/>
          <w:szCs w:val="28"/>
        </w:rPr>
        <w:t>) в разделе «Фестивали. Конкурсы. Гранты. Премии».</w:t>
      </w:r>
    </w:p>
    <w:p w:rsidR="00920165" w:rsidRPr="002A59B1" w:rsidRDefault="00920165" w:rsidP="0092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7.2. В случае если на Конкурс будет подана одна заявка или не будет подано ни одной заявки, Конкурс признается несостоявшимся.</w:t>
      </w:r>
    </w:p>
    <w:p w:rsidR="00920165" w:rsidRPr="002A59B1" w:rsidRDefault="00920165" w:rsidP="0092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7.3. На Конкурс Министерству в сроки, указанные в информации, размещенной согласно </w:t>
      </w:r>
      <w:hyperlink r:id="rId7" w:history="1">
        <w:r w:rsidRPr="002A59B1">
          <w:rPr>
            <w:rFonts w:ascii="Times New Roman" w:hAnsi="Times New Roman"/>
            <w:sz w:val="28"/>
            <w:szCs w:val="28"/>
          </w:rPr>
          <w:t>пункту 7.1</w:t>
        </w:r>
      </w:hyperlink>
      <w:r w:rsidRPr="002A59B1">
        <w:rPr>
          <w:rFonts w:ascii="Times New Roman" w:hAnsi="Times New Roman"/>
          <w:sz w:val="28"/>
          <w:szCs w:val="28"/>
        </w:rPr>
        <w:t xml:space="preserve"> настоящего Положения, представляется полный сценарный пакет в соответствии с </w:t>
      </w:r>
      <w:hyperlink r:id="rId8" w:history="1">
        <w:r w:rsidRPr="002A59B1">
          <w:rPr>
            <w:rFonts w:ascii="Times New Roman" w:hAnsi="Times New Roman"/>
            <w:sz w:val="28"/>
            <w:szCs w:val="28"/>
          </w:rPr>
          <w:t>разделом 3</w:t>
        </w:r>
      </w:hyperlink>
      <w:r w:rsidRPr="002A59B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A59B1">
        <w:rPr>
          <w:sz w:val="28"/>
          <w:szCs w:val="28"/>
        </w:rPr>
        <w:t>7.4</w:t>
      </w:r>
      <w:r w:rsidRPr="002A59B1">
        <w:rPr>
          <w:bCs/>
          <w:sz w:val="28"/>
          <w:szCs w:val="28"/>
        </w:rPr>
        <w:t>.</w:t>
      </w:r>
      <w:r w:rsidRPr="002A59B1">
        <w:rPr>
          <w:bCs/>
          <w:sz w:val="28"/>
          <w:szCs w:val="28"/>
        </w:rPr>
        <w:tab/>
        <w:t xml:space="preserve">На основании протокола заседания </w:t>
      </w:r>
      <w:r w:rsidRPr="002A59B1">
        <w:rPr>
          <w:bCs/>
          <w:sz w:val="28"/>
          <w:szCs w:val="28"/>
          <w:lang w:val="tt-RU"/>
        </w:rPr>
        <w:t>Комиссии</w:t>
      </w:r>
      <w:r w:rsidRPr="002A59B1">
        <w:rPr>
          <w:bCs/>
          <w:sz w:val="28"/>
          <w:szCs w:val="28"/>
        </w:rPr>
        <w:t xml:space="preserve"> в десятидневный срок издается приказ Министерства об определении победителей Конкурса.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bCs/>
          <w:sz w:val="28"/>
          <w:szCs w:val="28"/>
        </w:rPr>
        <w:t xml:space="preserve">7.5. </w:t>
      </w:r>
      <w:r w:rsidRPr="002A59B1">
        <w:rPr>
          <w:sz w:val="28"/>
          <w:szCs w:val="28"/>
        </w:rPr>
        <w:t xml:space="preserve"> Информация об итогах Конкурса в</w:t>
      </w:r>
      <w:r w:rsidRPr="002A59B1">
        <w:rPr>
          <w:bCs/>
          <w:sz w:val="28"/>
          <w:szCs w:val="28"/>
        </w:rPr>
        <w:t xml:space="preserve"> </w:t>
      </w:r>
      <w:r w:rsidRPr="002A59B1">
        <w:rPr>
          <w:bCs/>
          <w:sz w:val="28"/>
          <w:szCs w:val="28"/>
          <w:lang w:val="tt-RU"/>
        </w:rPr>
        <w:t>недельный</w:t>
      </w:r>
      <w:r w:rsidRPr="002A59B1">
        <w:rPr>
          <w:bCs/>
          <w:sz w:val="28"/>
          <w:szCs w:val="28"/>
        </w:rPr>
        <w:t xml:space="preserve"> срок с момента подписания </w:t>
      </w:r>
      <w:r w:rsidRPr="002A59B1">
        <w:rPr>
          <w:bCs/>
          <w:sz w:val="28"/>
          <w:szCs w:val="28"/>
          <w:lang w:val="tt-RU"/>
        </w:rPr>
        <w:t xml:space="preserve">приказа </w:t>
      </w:r>
      <w:r w:rsidRPr="002A59B1">
        <w:rPr>
          <w:sz w:val="28"/>
          <w:szCs w:val="28"/>
        </w:rPr>
        <w:t xml:space="preserve">размещается на официальном сайте Министерства информационно-телекоммуникационной сети Интернет </w:t>
      </w:r>
      <w:hyperlink r:id="rId9" w:history="1">
        <w:r w:rsidRPr="002A59B1">
          <w:rPr>
            <w:rStyle w:val="a7"/>
            <w:color w:val="auto"/>
            <w:sz w:val="28"/>
            <w:szCs w:val="28"/>
            <w:lang w:val="en-US"/>
          </w:rPr>
          <w:t>www</w:t>
        </w:r>
        <w:r w:rsidRPr="002A59B1">
          <w:rPr>
            <w:rStyle w:val="a7"/>
            <w:color w:val="auto"/>
            <w:sz w:val="28"/>
            <w:szCs w:val="28"/>
          </w:rPr>
          <w:t>.mincult.tatarstan.ru</w:t>
        </w:r>
      </w:hyperlink>
      <w:r w:rsidRPr="002A59B1">
        <w:rPr>
          <w:sz w:val="28"/>
          <w:szCs w:val="28"/>
        </w:rPr>
        <w:t>.</w:t>
      </w:r>
    </w:p>
    <w:p w:rsidR="00920165" w:rsidRPr="002A59B1" w:rsidRDefault="00920165" w:rsidP="0092016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9B1">
        <w:rPr>
          <w:sz w:val="28"/>
          <w:szCs w:val="28"/>
        </w:rPr>
        <w:t xml:space="preserve">7.6. Победители Конкурса вправе передать Министерству культуры Республики Татарстан исключительные права на киносценарии на основании договора об отчуждении прав в соответствии со статьей 1285 Гражданского кодекса Российской Федерации. </w:t>
      </w:r>
    </w:p>
    <w:p w:rsidR="00920165" w:rsidRPr="002A59B1" w:rsidRDefault="00920165" w:rsidP="009201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8. Призовой фонд</w:t>
      </w:r>
    </w:p>
    <w:p w:rsidR="00920165" w:rsidRPr="002A59B1" w:rsidRDefault="00920165" w:rsidP="009201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8.1. Победитель Конкурса - автор лучшего киносценария полнометражного игрового фильма, получает денежный приз в размере 70 000 рублей (семьдесят тысяч рублей 00 коп.).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8.2. Победитель Конкурса - автор лучшего киносценария короткометражного фильма получает денежный приз в размере  30 000 рублей (тридцать тысяч рублей 00 коп.).</w:t>
      </w:r>
    </w:p>
    <w:p w:rsidR="00920165" w:rsidRPr="002A59B1" w:rsidRDefault="00920165" w:rsidP="00920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050" w:rsidRPr="002A59B1" w:rsidRDefault="00836050">
      <w:pPr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br w:type="page"/>
      </w:r>
    </w:p>
    <w:p w:rsidR="00920165" w:rsidRPr="002A59B1" w:rsidRDefault="00836050" w:rsidP="002A59B1">
      <w:pPr>
        <w:spacing w:after="0" w:line="240" w:lineRule="auto"/>
        <w:ind w:left="5812"/>
        <w:outlineLvl w:val="0"/>
        <w:rPr>
          <w:rFonts w:ascii="Times New Roman" w:hAnsi="Times New Roman"/>
          <w:sz w:val="28"/>
          <w:szCs w:val="24"/>
          <w:lang w:val="tt-RU"/>
        </w:rPr>
      </w:pPr>
      <w:r w:rsidRPr="002A59B1">
        <w:rPr>
          <w:rFonts w:ascii="Times New Roman" w:hAnsi="Times New Roman"/>
          <w:sz w:val="28"/>
          <w:szCs w:val="24"/>
          <w:lang w:val="tt-RU"/>
        </w:rPr>
        <w:lastRenderedPageBreak/>
        <w:t>Пр</w:t>
      </w:r>
      <w:r w:rsidR="00920165" w:rsidRPr="002A59B1">
        <w:rPr>
          <w:rFonts w:ascii="Times New Roman" w:hAnsi="Times New Roman"/>
          <w:sz w:val="28"/>
          <w:szCs w:val="24"/>
          <w:lang w:val="tt-RU"/>
        </w:rPr>
        <w:t xml:space="preserve">иложение к Положению об Открытом республиканском конкурсе киносценариев </w:t>
      </w:r>
    </w:p>
    <w:p w:rsidR="00920165" w:rsidRPr="002A59B1" w:rsidRDefault="00920165" w:rsidP="002A59B1">
      <w:pPr>
        <w:tabs>
          <w:tab w:val="left" w:pos="-426"/>
        </w:tabs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ЗАЯВКА НА УЧАСТИЕ</w:t>
      </w:r>
    </w:p>
    <w:p w:rsidR="00920165" w:rsidRPr="002A59B1" w:rsidRDefault="00920165" w:rsidP="00920165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в  </w:t>
      </w:r>
      <w:r w:rsidRPr="002A59B1">
        <w:rPr>
          <w:rStyle w:val="aa"/>
          <w:rFonts w:ascii="Times New Roman" w:hAnsi="Times New Roman"/>
          <w:i w:val="0"/>
          <w:sz w:val="28"/>
          <w:szCs w:val="28"/>
        </w:rPr>
        <w:t xml:space="preserve">Открытом </w:t>
      </w:r>
      <w:r w:rsidRPr="002A59B1">
        <w:rPr>
          <w:rStyle w:val="a8"/>
          <w:b w:val="0"/>
          <w:sz w:val="28"/>
          <w:szCs w:val="28"/>
        </w:rPr>
        <w:t>республиканском конкурсе киносценариев</w:t>
      </w:r>
    </w:p>
    <w:p w:rsidR="00920165" w:rsidRPr="002A59B1" w:rsidRDefault="00920165" w:rsidP="00920165">
      <w:pPr>
        <w:tabs>
          <w:tab w:val="left" w:pos="-426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Изучив Положение об </w:t>
      </w:r>
      <w:r w:rsidRPr="002A59B1">
        <w:rPr>
          <w:rStyle w:val="aa"/>
          <w:rFonts w:ascii="Times New Roman" w:hAnsi="Times New Roman"/>
          <w:i w:val="0"/>
          <w:sz w:val="28"/>
          <w:szCs w:val="28"/>
        </w:rPr>
        <w:t xml:space="preserve">Открытом </w:t>
      </w:r>
      <w:r w:rsidRPr="002A59B1">
        <w:rPr>
          <w:rStyle w:val="a8"/>
          <w:b w:val="0"/>
          <w:sz w:val="28"/>
          <w:szCs w:val="28"/>
        </w:rPr>
        <w:t>республиканском конкурсе киносценариев</w:t>
      </w:r>
      <w:r w:rsidRPr="002A59B1">
        <w:rPr>
          <w:rFonts w:ascii="Times New Roman" w:hAnsi="Times New Roman"/>
          <w:sz w:val="28"/>
          <w:szCs w:val="28"/>
        </w:rPr>
        <w:t>,</w:t>
      </w:r>
    </w:p>
    <w:p w:rsidR="00920165" w:rsidRPr="002A59B1" w:rsidRDefault="00920165" w:rsidP="00920165">
      <w:pPr>
        <w:pStyle w:val="a3"/>
        <w:tabs>
          <w:tab w:val="left" w:pos="-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20165" w:rsidRPr="002A59B1" w:rsidRDefault="00920165" w:rsidP="00920165">
      <w:pPr>
        <w:pStyle w:val="a3"/>
        <w:tabs>
          <w:tab w:val="left" w:pos="-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A59B1">
        <w:rPr>
          <w:rFonts w:ascii="Times New Roman" w:hAnsi="Times New Roman"/>
          <w:sz w:val="24"/>
          <w:szCs w:val="28"/>
        </w:rPr>
        <w:t>(Ф.И.О. участника)</w:t>
      </w:r>
    </w:p>
    <w:p w:rsidR="00920165" w:rsidRPr="002A59B1" w:rsidRDefault="00920165" w:rsidP="00920165">
      <w:pPr>
        <w:tabs>
          <w:tab w:val="left" w:pos="-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сообщаю о намерении участвовать в </w:t>
      </w:r>
      <w:r w:rsidRPr="002A59B1">
        <w:rPr>
          <w:rStyle w:val="aa"/>
          <w:rFonts w:ascii="Times New Roman" w:hAnsi="Times New Roman"/>
          <w:i w:val="0"/>
          <w:sz w:val="28"/>
          <w:szCs w:val="28"/>
        </w:rPr>
        <w:t xml:space="preserve">Открытом </w:t>
      </w:r>
      <w:r w:rsidRPr="002A59B1">
        <w:rPr>
          <w:rStyle w:val="a8"/>
          <w:b w:val="0"/>
          <w:sz w:val="28"/>
          <w:szCs w:val="28"/>
        </w:rPr>
        <w:t>республиканском конкурсе киносценариев</w:t>
      </w:r>
      <w:r w:rsidRPr="002A59B1">
        <w:rPr>
          <w:rFonts w:ascii="Times New Roman" w:hAnsi="Times New Roman"/>
          <w:sz w:val="28"/>
          <w:szCs w:val="28"/>
        </w:rPr>
        <w:t>, на условиях, установленных в Положении, и направляю настоящую заявку на участие.</w:t>
      </w:r>
    </w:p>
    <w:p w:rsidR="00920165" w:rsidRPr="002A59B1" w:rsidRDefault="00920165" w:rsidP="00920165">
      <w:pPr>
        <w:pStyle w:val="a3"/>
        <w:numPr>
          <w:ilvl w:val="0"/>
          <w:numId w:val="5"/>
        </w:numPr>
        <w:tabs>
          <w:tab w:val="left" w:pos="-426"/>
        </w:tabs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Номинация проекта:__________________________________________________,</w:t>
      </w:r>
    </w:p>
    <w:p w:rsidR="00920165" w:rsidRPr="002A59B1" w:rsidRDefault="00920165" w:rsidP="00920165">
      <w:pPr>
        <w:pStyle w:val="a3"/>
        <w:numPr>
          <w:ilvl w:val="0"/>
          <w:numId w:val="5"/>
        </w:numPr>
        <w:tabs>
          <w:tab w:val="left" w:pos="-426"/>
        </w:tabs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Название проекта:____________________________________________________,</w:t>
      </w:r>
    </w:p>
    <w:p w:rsidR="00920165" w:rsidRPr="002A59B1" w:rsidRDefault="00920165" w:rsidP="00920165">
      <w:pPr>
        <w:pStyle w:val="a3"/>
        <w:numPr>
          <w:ilvl w:val="0"/>
          <w:numId w:val="5"/>
        </w:numPr>
        <w:tabs>
          <w:tab w:val="left" w:pos="-426"/>
        </w:tabs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Фактический адрес проживания:</w:t>
      </w:r>
      <w:r w:rsidRPr="002A59B1">
        <w:rPr>
          <w:rFonts w:ascii="Times New Roman" w:hAnsi="Times New Roman"/>
          <w:sz w:val="28"/>
          <w:szCs w:val="28"/>
        </w:rPr>
        <w:softHyphen/>
      </w:r>
      <w:r w:rsidRPr="002A59B1">
        <w:rPr>
          <w:rFonts w:ascii="Times New Roman" w:hAnsi="Times New Roman"/>
          <w:sz w:val="28"/>
          <w:szCs w:val="28"/>
        </w:rPr>
        <w:softHyphen/>
      </w:r>
      <w:r w:rsidRPr="002A59B1">
        <w:rPr>
          <w:rFonts w:ascii="Times New Roman" w:hAnsi="Times New Roman"/>
          <w:sz w:val="28"/>
          <w:szCs w:val="28"/>
        </w:rPr>
        <w:softHyphen/>
      </w:r>
      <w:r w:rsidRPr="002A59B1">
        <w:rPr>
          <w:rFonts w:ascii="Times New Roman" w:hAnsi="Times New Roman"/>
          <w:sz w:val="28"/>
          <w:szCs w:val="28"/>
        </w:rPr>
        <w:softHyphen/>
      </w:r>
      <w:r w:rsidRPr="002A59B1">
        <w:rPr>
          <w:rFonts w:ascii="Times New Roman" w:hAnsi="Times New Roman"/>
          <w:sz w:val="28"/>
          <w:szCs w:val="28"/>
        </w:rPr>
        <w:softHyphen/>
        <w:t>_______________________________________,</w:t>
      </w:r>
    </w:p>
    <w:p w:rsidR="00920165" w:rsidRPr="002A59B1" w:rsidRDefault="00920165" w:rsidP="00920165">
      <w:pPr>
        <w:pStyle w:val="a3"/>
        <w:numPr>
          <w:ilvl w:val="0"/>
          <w:numId w:val="5"/>
        </w:numPr>
        <w:tabs>
          <w:tab w:val="left" w:pos="-426"/>
        </w:tabs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Номер телефона для связи:____________________________________________</w:t>
      </w:r>
      <w:r w:rsidRPr="002A59B1">
        <w:rPr>
          <w:rFonts w:ascii="Times New Roman" w:hAnsi="Times New Roman"/>
          <w:sz w:val="28"/>
          <w:szCs w:val="28"/>
        </w:rPr>
        <w:softHyphen/>
      </w:r>
      <w:r w:rsidRPr="002A59B1">
        <w:rPr>
          <w:rFonts w:ascii="Times New Roman" w:hAnsi="Times New Roman"/>
          <w:sz w:val="28"/>
          <w:szCs w:val="28"/>
        </w:rPr>
        <w:softHyphen/>
        <w:t>,</w:t>
      </w:r>
    </w:p>
    <w:p w:rsidR="00920165" w:rsidRPr="002A59B1" w:rsidRDefault="00920165" w:rsidP="00920165">
      <w:pPr>
        <w:pStyle w:val="a3"/>
        <w:numPr>
          <w:ilvl w:val="0"/>
          <w:numId w:val="5"/>
        </w:numPr>
        <w:tabs>
          <w:tab w:val="left" w:pos="-426"/>
        </w:tabs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>Адрес электронной почты:___________________________________________,</w:t>
      </w:r>
    </w:p>
    <w:p w:rsidR="00920165" w:rsidRPr="002A59B1" w:rsidRDefault="00920165" w:rsidP="00920165">
      <w:pPr>
        <w:tabs>
          <w:tab w:val="left" w:pos="-426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920165" w:rsidRPr="002A59B1" w:rsidRDefault="00920165" w:rsidP="00920165">
      <w:pPr>
        <w:pStyle w:val="a3"/>
        <w:tabs>
          <w:tab w:val="left" w:pos="-426"/>
        </w:tabs>
        <w:spacing w:after="0"/>
        <w:ind w:left="-207"/>
        <w:jc w:val="both"/>
        <w:rPr>
          <w:rFonts w:ascii="Times New Roman" w:hAnsi="Times New Roman"/>
          <w:i/>
          <w:sz w:val="24"/>
          <w:szCs w:val="28"/>
        </w:rPr>
      </w:pPr>
      <w:r w:rsidRPr="002A59B1">
        <w:rPr>
          <w:rFonts w:ascii="Times New Roman" w:hAnsi="Times New Roman"/>
          <w:i/>
          <w:sz w:val="24"/>
          <w:szCs w:val="28"/>
        </w:rPr>
        <w:t>Не возражаю против обработки моих персональных данных, приложенных к заявке, в соответствии с Федеральным Законом от 27 июля 2006 года № 152-ФЗ «О персональных данных»</w:t>
      </w:r>
    </w:p>
    <w:p w:rsidR="00920165" w:rsidRPr="002A59B1" w:rsidRDefault="00920165" w:rsidP="00920165">
      <w:pPr>
        <w:pStyle w:val="a3"/>
        <w:tabs>
          <w:tab w:val="left" w:pos="-426"/>
        </w:tabs>
        <w:spacing w:after="0"/>
        <w:ind w:left="-207"/>
        <w:jc w:val="both"/>
        <w:rPr>
          <w:rFonts w:ascii="Times New Roman" w:hAnsi="Times New Roman"/>
          <w:i/>
          <w:sz w:val="24"/>
          <w:szCs w:val="28"/>
        </w:rPr>
      </w:pPr>
    </w:p>
    <w:p w:rsidR="00920165" w:rsidRPr="002A59B1" w:rsidRDefault="00920165" w:rsidP="00920165">
      <w:pPr>
        <w:pStyle w:val="a3"/>
        <w:tabs>
          <w:tab w:val="left" w:pos="-426"/>
        </w:tabs>
        <w:spacing w:after="0"/>
        <w:ind w:left="-207"/>
        <w:jc w:val="both"/>
        <w:rPr>
          <w:rFonts w:ascii="Times New Roman" w:hAnsi="Times New Roman"/>
          <w:i/>
          <w:sz w:val="24"/>
          <w:szCs w:val="28"/>
        </w:rPr>
      </w:pPr>
    </w:p>
    <w:p w:rsidR="00920165" w:rsidRPr="002A59B1" w:rsidRDefault="00920165" w:rsidP="00920165">
      <w:pPr>
        <w:pStyle w:val="a3"/>
        <w:tabs>
          <w:tab w:val="left" w:pos="-426"/>
        </w:tabs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______________(_____________________)</w:t>
      </w:r>
    </w:p>
    <w:p w:rsidR="00920165" w:rsidRPr="002A59B1" w:rsidRDefault="00920165" w:rsidP="00920165">
      <w:pPr>
        <w:pStyle w:val="a3"/>
        <w:tabs>
          <w:tab w:val="left" w:pos="-426"/>
        </w:tabs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2A59B1">
        <w:rPr>
          <w:rFonts w:ascii="Times New Roman" w:hAnsi="Times New Roman"/>
          <w:sz w:val="28"/>
          <w:szCs w:val="28"/>
        </w:rPr>
        <w:t xml:space="preserve">                                                                     (</w:t>
      </w:r>
      <w:r w:rsidRPr="002A59B1">
        <w:rPr>
          <w:rFonts w:ascii="Times New Roman" w:hAnsi="Times New Roman"/>
          <w:sz w:val="24"/>
          <w:szCs w:val="28"/>
        </w:rPr>
        <w:t>подпись)</w:t>
      </w:r>
    </w:p>
    <w:sectPr w:rsidR="00920165" w:rsidRPr="002A59B1" w:rsidSect="00666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D57"/>
    <w:multiLevelType w:val="hybridMultilevel"/>
    <w:tmpl w:val="A3CEB15A"/>
    <w:lvl w:ilvl="0" w:tplc="40123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25605"/>
    <w:multiLevelType w:val="hybridMultilevel"/>
    <w:tmpl w:val="4E6E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746"/>
    <w:multiLevelType w:val="hybridMultilevel"/>
    <w:tmpl w:val="42460080"/>
    <w:lvl w:ilvl="0" w:tplc="33E42358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B7C295B"/>
    <w:multiLevelType w:val="hybridMultilevel"/>
    <w:tmpl w:val="9B14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203C8"/>
    <w:multiLevelType w:val="hybridMultilevel"/>
    <w:tmpl w:val="8DF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AE"/>
    <w:rsid w:val="00133011"/>
    <w:rsid w:val="00183608"/>
    <w:rsid w:val="00187D9F"/>
    <w:rsid w:val="002A59B1"/>
    <w:rsid w:val="003A0D86"/>
    <w:rsid w:val="004D78AE"/>
    <w:rsid w:val="005D2491"/>
    <w:rsid w:val="00623284"/>
    <w:rsid w:val="00666504"/>
    <w:rsid w:val="00772C48"/>
    <w:rsid w:val="00836050"/>
    <w:rsid w:val="008D6724"/>
    <w:rsid w:val="00920165"/>
    <w:rsid w:val="00B22B75"/>
    <w:rsid w:val="00B35556"/>
    <w:rsid w:val="00BB2A16"/>
    <w:rsid w:val="00BC4CBF"/>
    <w:rsid w:val="00E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16"/>
    <w:pPr>
      <w:ind w:left="720"/>
      <w:contextualSpacing/>
    </w:pPr>
  </w:style>
  <w:style w:type="table" w:styleId="a4">
    <w:name w:val="Table Grid"/>
    <w:basedOn w:val="a1"/>
    <w:uiPriority w:val="59"/>
    <w:rsid w:val="0077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BF"/>
    <w:rPr>
      <w:rFonts w:ascii="Tahoma" w:hAnsi="Tahoma" w:cs="Tahoma"/>
      <w:sz w:val="16"/>
      <w:szCs w:val="16"/>
    </w:rPr>
  </w:style>
  <w:style w:type="character" w:styleId="a7">
    <w:name w:val="Hyperlink"/>
    <w:rsid w:val="00920165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uiPriority w:val="22"/>
    <w:qFormat/>
    <w:rsid w:val="00920165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9201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92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920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16"/>
    <w:pPr>
      <w:ind w:left="720"/>
      <w:contextualSpacing/>
    </w:pPr>
  </w:style>
  <w:style w:type="table" w:styleId="a4">
    <w:name w:val="Table Grid"/>
    <w:basedOn w:val="a1"/>
    <w:uiPriority w:val="59"/>
    <w:rsid w:val="0077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BF"/>
    <w:rPr>
      <w:rFonts w:ascii="Tahoma" w:hAnsi="Tahoma" w:cs="Tahoma"/>
      <w:sz w:val="16"/>
      <w:szCs w:val="16"/>
    </w:rPr>
  </w:style>
  <w:style w:type="character" w:styleId="a7">
    <w:name w:val="Hyperlink"/>
    <w:rsid w:val="00920165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uiPriority w:val="22"/>
    <w:qFormat/>
    <w:rsid w:val="00920165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9201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92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920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DE98BD309DFD36074836568100BC42C3FE3B790247AFDA2710485E99F7C999595F44A34053514E58963C4K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2DE98BD309DFD36074836568100BC42C3FE3B790247AFDA2710485E99F7C999595F44A34053514E58964C4K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cult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cult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Кутеева Гузель Раифовна</dc:creator>
  <cp:lastModifiedBy>Сайфутдинова Чулпан Ильнуровна</cp:lastModifiedBy>
  <cp:revision>2</cp:revision>
  <cp:lastPrinted>2017-02-13T07:35:00Z</cp:lastPrinted>
  <dcterms:created xsi:type="dcterms:W3CDTF">2017-02-13T13:24:00Z</dcterms:created>
  <dcterms:modified xsi:type="dcterms:W3CDTF">2017-02-13T13:24:00Z</dcterms:modified>
</cp:coreProperties>
</file>