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right="3970"/>
        <w:jc w:val="both"/>
        <w:rPr>
          <w:rFonts w:ascii="Times New Roman" w:hAnsi="Times New Roman" w:cs="Times New Roman"/>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w:t>
      </w:r>
      <w:r>
        <w:rPr>
          <w:rFonts w:cs="Times New Roman" w:ascii="Times New Roman" w:hAnsi="Times New Roman"/>
          <w:bCs/>
        </w:rPr>
        <w:t xml:space="preserve"> </w:t>
      </w:r>
      <w:r>
        <w:rPr>
          <w:rFonts w:cs="Times New Roman" w:ascii="Times New Roman" w:hAnsi="Times New Roman"/>
          <w:bCs/>
          <w:sz w:val="28"/>
          <w:szCs w:val="28"/>
        </w:rPr>
        <w:t>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Normal"/>
        <w:shd w:val="clear" w:color="auto" w:fill="FFFFFF"/>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 пунктом 2  </w:t>
      </w:r>
      <w:hyperlink r:id="rId2">
        <w:r>
          <w:rPr>
            <w:rStyle w:val="ListLabel46"/>
            <w:rFonts w:cs="Times New Roman" w:ascii="Times New Roman" w:hAnsi="Times New Roman"/>
            <w:sz w:val="28"/>
            <w:szCs w:val="28"/>
          </w:rPr>
          <w:t>статьи  78</w:t>
        </w:r>
      </w:hyperlink>
      <w:r>
        <w:rPr>
          <w:rFonts w:cs="Times New Roman" w:ascii="Times New Roman" w:hAnsi="Times New Roman"/>
          <w:sz w:val="28"/>
          <w:szCs w:val="28"/>
        </w:rPr>
        <w:t xml:space="preserve">.1 Бюджетного кодекса Российской Федерации, </w:t>
      </w:r>
      <w:hyperlink r:id="rId3">
        <w:r>
          <w:rPr>
            <w:rStyle w:val="ListLabel46"/>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18 Решения Городского Совета </w:t>
      </w:r>
      <w:hyperlink r:id="rId4">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67" w:right="1"/>
        <w:jc w:val="both"/>
        <w:rPr>
          <w:rFonts w:ascii="Times New Roman" w:hAnsi="Times New Roman" w:cs="Times New Roman"/>
          <w:bCs/>
          <w:sz w:val="28"/>
          <w:szCs w:val="28"/>
        </w:rPr>
      </w:pPr>
      <w:bookmarkStart w:id="0" w:name="Par16"/>
      <w:bookmarkEnd w:id="0"/>
      <w:r>
        <w:rPr>
          <w:rFonts w:cs="Times New Roman" w:ascii="Times New Roman" w:hAnsi="Times New Roman"/>
          <w:sz w:val="28"/>
          <w:szCs w:val="28"/>
        </w:rPr>
        <w:t xml:space="preserve">1) </w:t>
      </w:r>
      <w:hyperlink w:anchor="Par35">
        <w:r>
          <w:rPr>
            <w:rStyle w:val="ListLabel46"/>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w:t>
      </w:r>
      <w:r>
        <w:rPr>
          <w:rFonts w:cs="Times New Roman" w:ascii="Times New Roman" w:hAnsi="Times New Roman"/>
          <w:sz w:val="28"/>
          <w:szCs w:val="28"/>
        </w:rPr>
        <w:t>согласно приложению № 1.</w:t>
      </w:r>
    </w:p>
    <w:p>
      <w:pPr>
        <w:pStyle w:val="Normal"/>
        <w:spacing w:lineRule="auto" w:line="240" w:before="0" w:after="0"/>
        <w:ind w:firstLine="567" w:right="1"/>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Style w:val="ListLabel46"/>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xml:space="preserve">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Style w:val="ListLabel46"/>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2026 год по разделу (подразделу)  </w:t>
      </w:r>
      <w:r>
        <w:rPr>
          <w:rFonts w:cs="Times New Roman" w:ascii="Times New Roman" w:hAnsi="Times New Roman"/>
          <w:sz w:val="28"/>
          <w:szCs w:val="28"/>
          <w:lang w:val="x-none"/>
        </w:rPr>
        <w:t xml:space="preserve">01 13 </w:t>
      </w:r>
      <w:r>
        <w:rPr>
          <w:rFonts w:cs="Times New Roman" w:ascii="Times New Roman" w:hAnsi="Times New Roman"/>
          <w:sz w:val="28"/>
          <w:szCs w:val="28"/>
        </w:rPr>
        <w:t>«</w:t>
      </w:r>
      <w:r>
        <w:rPr>
          <w:rFonts w:cs="Times New Roman" w:ascii="Times New Roman" w:hAnsi="Times New Roman"/>
          <w:sz w:val="28"/>
          <w:szCs w:val="28"/>
          <w:lang w:val="x-none"/>
        </w:rPr>
        <w:t>Другие общегосударственные вопросы</w:t>
      </w:r>
      <w:r>
        <w:rPr>
          <w:rFonts w:cs="Times New Roman" w:ascii="Times New Roman" w:hAnsi="Times New Roman"/>
          <w:sz w:val="28"/>
          <w:szCs w:val="28"/>
        </w:rPr>
        <w:t xml:space="preserve">» в сумме </w:t>
      </w:r>
      <w:r>
        <w:rPr>
          <w:rFonts w:cs="Times New Roman" w:ascii="Times New Roman" w:hAnsi="Times New Roman"/>
          <w:sz w:val="28"/>
          <w:szCs w:val="28"/>
          <w:lang w:val="x-none"/>
        </w:rPr>
        <w:t>14 400,0 тыс. руб</w:t>
      </w:r>
      <w:r>
        <w:rPr>
          <w:rFonts w:cs="Times New Roman" w:ascii="Times New Roman" w:hAnsi="Times New Roman"/>
          <w:sz w:val="28"/>
          <w:szCs w:val="28"/>
        </w:rPr>
        <w:t>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Style w:val="ListLabel46"/>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Харисова В.Х.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от «_____» _______2026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hyperlink w:anchor="Par35">
        <w:bookmarkStart w:id="1" w:name="Par35"/>
        <w:bookmarkEnd w:id="1"/>
        <w:r>
          <w:rPr>
            <w:rStyle w:val="ListLabel46"/>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sz w:val="28"/>
          <w:szCs w:val="28"/>
        </w:rPr>
        <w:t xml:space="preserve"> </w:t>
      </w: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right="1"/>
        <w:jc w:val="both"/>
        <w:rPr>
          <w:rFonts w:ascii="Times New Roman" w:hAnsi="Times New Roman" w:cs="Times New Roman"/>
          <w:bCs/>
          <w:sz w:val="28"/>
          <w:szCs w:val="28"/>
        </w:rPr>
      </w:pPr>
      <w:r>
        <w:rPr>
          <w:rFonts w:cs="Times New Roman" w:ascii="Times New Roman" w:hAnsi="Times New Roman"/>
          <w:sz w:val="28"/>
          <w:szCs w:val="28"/>
        </w:rPr>
        <w:t xml:space="preserve">1. Настоящий Порядок определяет порядок и условия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 xml:space="preserve"> (далее - субсидия).</w:t>
      </w:r>
    </w:p>
    <w:p>
      <w:pPr>
        <w:pStyle w:val="Normal"/>
        <w:spacing w:lineRule="auto" w:line="240" w:before="0" w:after="0"/>
        <w:ind w:firstLine="540" w:right="1"/>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Style w:val="ListLabel46"/>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right="1"/>
        <w:jc w:val="both"/>
        <w:rPr>
          <w:rFonts w:ascii="Times New Roman" w:hAnsi="Times New Roman" w:cs="Times New Roman"/>
          <w:bCs/>
          <w:sz w:val="28"/>
          <w:szCs w:val="28"/>
        </w:rPr>
      </w:pPr>
      <w:bookmarkStart w:id="2" w:name="Par47"/>
      <w:bookmarkEnd w:id="2"/>
      <w:r>
        <w:rPr>
          <w:rFonts w:cs="Times New Roman" w:ascii="Times New Roman" w:hAnsi="Times New Roman"/>
          <w:sz w:val="28"/>
          <w:szCs w:val="28"/>
        </w:rPr>
        <w:t xml:space="preserve">3. Целью предоставления субсидии является </w:t>
      </w:r>
      <w:r>
        <w:rPr>
          <w:rFonts w:cs="Times New Roman" w:ascii="Times New Roman" w:hAnsi="Times New Roman"/>
          <w:bCs/>
          <w:sz w:val="28"/>
          <w:szCs w:val="28"/>
        </w:rPr>
        <w:t>финансовое обеспечение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01.01.2026 по 31.12.2026</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right="1"/>
        <w:jc w:val="both"/>
        <w:rPr>
          <w:rFonts w:ascii="Times New Roman" w:hAnsi="Times New Roman" w:cs="Times New Roman"/>
          <w:bCs/>
          <w:sz w:val="28"/>
          <w:szCs w:val="28"/>
        </w:rPr>
      </w:pPr>
      <w:r>
        <w:rPr>
          <w:rFonts w:cs="Times New Roman" w:ascii="Times New Roman" w:hAnsi="Times New Roman"/>
          <w:sz w:val="28"/>
          <w:szCs w:val="28"/>
        </w:rPr>
        <w:t xml:space="preserve">5. Категория участников отбора – </w:t>
      </w:r>
      <w:r>
        <w:rPr>
          <w:rFonts w:cs="Times New Roman" w:ascii="Times New Roman" w:hAnsi="Times New Roman"/>
          <w:bCs/>
          <w:sz w:val="28"/>
          <w:szCs w:val="28"/>
        </w:rPr>
        <w:t>некоммерческие организации, не являющиеся муниципальными учреждениями</w:t>
      </w:r>
      <w:r>
        <w:rPr>
          <w:rFonts w:cs="Times New Roman" w:ascii="Times New Roman" w:hAnsi="Times New Roman"/>
          <w:sz w:val="28"/>
          <w:szCs w:val="28"/>
        </w:rPr>
        <w:t xml:space="preserve">, </w:t>
      </w:r>
      <w:r>
        <w:rPr>
          <w:rFonts w:cs="Times New Roman" w:ascii="Times New Roman" w:hAnsi="Times New Roman"/>
          <w:bCs/>
          <w:sz w:val="28"/>
          <w:szCs w:val="28"/>
        </w:rPr>
        <w:t>осуществляющие деятельность по оказанию поддержки ветеранам, участникам специальной военной операции</w:t>
      </w:r>
      <w:r>
        <w:rPr>
          <w:rFonts w:ascii="Times New Roman" w:hAnsi="Times New Roman"/>
          <w:bCs/>
          <w:sz w:val="28"/>
          <w:szCs w:val="28"/>
        </w:rPr>
        <w:t xml:space="preserve"> и их семьями</w:t>
      </w:r>
      <w:r>
        <w:rPr>
          <w:rFonts w:cs="Times New Roman" w:ascii="Times New Roman" w:hAnsi="Times New Roman"/>
          <w:bCs/>
          <w:sz w:val="28"/>
          <w:szCs w:val="28"/>
        </w:rPr>
        <w:t xml:space="preserve"> и патриотическому воспитанию населения</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Критериями отбора получателей субсидии - </w:t>
      </w:r>
      <w:r>
        <w:rPr>
          <w:rFonts w:cs="Times New Roman" w:ascii="Times New Roman" w:hAnsi="Times New Roman"/>
          <w:bCs/>
          <w:sz w:val="28"/>
          <w:szCs w:val="28"/>
        </w:rPr>
        <w:t>некоммерческих организаций</w:t>
      </w:r>
      <w:r>
        <w:rPr>
          <w:rFonts w:cs="Times New Roman" w:ascii="Times New Roman" w:hAnsi="Times New Roman"/>
          <w:sz w:val="28"/>
          <w:szCs w:val="28"/>
        </w:rPr>
        <w:t xml:space="preserve"> являются:</w:t>
      </w:r>
    </w:p>
    <w:p>
      <w:pPr>
        <w:pStyle w:val="BodyTextIndent"/>
        <w:numPr>
          <w:ilvl w:val="0"/>
          <w:numId w:val="1"/>
        </w:numPr>
        <w:spacing w:lineRule="auto" w:line="240" w:before="0" w:after="0"/>
        <w:ind w:firstLine="567" w:left="0"/>
        <w:contextualSpacing/>
        <w:rPr>
          <w:color w:val="000000"/>
          <w:szCs w:val="28"/>
          <w:lang w:bidi="ru-RU"/>
        </w:rPr>
      </w:pPr>
      <w:r>
        <w:rPr>
          <w:szCs w:val="28"/>
        </w:rPr>
        <w:t xml:space="preserve">предоставление услуг социального характера, консультаций, материальной помощи, психологической помощи </w:t>
      </w:r>
      <w:r>
        <w:rPr>
          <w:rStyle w:val="Bodytext2"/>
          <w:rFonts w:eastAsia="" w:eastAsiaTheme="minorEastAsia"/>
          <w:sz w:val="28"/>
          <w:szCs w:val="28"/>
        </w:rPr>
        <w:t>ветеранам специальной военной операции, а также членам их семей</w:t>
      </w:r>
      <w:r>
        <w:rPr>
          <w:szCs w:val="28"/>
        </w:rPr>
        <w:t>, содействие их реабилитации;</w:t>
      </w:r>
    </w:p>
    <w:p>
      <w:pPr>
        <w:pStyle w:val="BodyTextIndent"/>
        <w:numPr>
          <w:ilvl w:val="0"/>
          <w:numId w:val="1"/>
        </w:numPr>
        <w:spacing w:lineRule="auto" w:line="240" w:before="0" w:after="0"/>
        <w:ind w:firstLine="567" w:left="0"/>
        <w:contextualSpacing/>
        <w:rPr>
          <w:szCs w:val="28"/>
        </w:rPr>
      </w:pPr>
      <w:r>
        <w:rPr>
          <w:color w:val="000000"/>
          <w:szCs w:val="28"/>
          <w:lang w:bidi="ru-RU"/>
        </w:rPr>
        <w:t>оказание правовой помощи ветеранам специальной военной операции и членам их семей, представительство их интересов в органах государственной власти и органах местного самоуправления;</w:t>
      </w:r>
    </w:p>
    <w:p>
      <w:pPr>
        <w:pStyle w:val="BodyTextIndent"/>
        <w:numPr>
          <w:ilvl w:val="0"/>
          <w:numId w:val="1"/>
        </w:numPr>
        <w:spacing w:lineRule="auto" w:line="240" w:before="0" w:after="0"/>
        <w:ind w:firstLine="567" w:left="0"/>
        <w:contextualSpacing/>
        <w:rPr>
          <w:color w:val="000000"/>
          <w:szCs w:val="28"/>
          <w:lang w:bidi="ru-RU"/>
        </w:rPr>
      </w:pPr>
      <w:r>
        <w:rPr>
          <w:szCs w:val="28"/>
        </w:rPr>
        <w:t>организация сбора и транспортировки гуманитарной помощи нуждающимся в ней, участникам, ветеранам специальной военной операции, а также членам их семей, включая обеспечение одеждой, обувью, лекарственными средствами, санитарными изделиями, продуктами питания, оборудованием, техникой, транспортными средствами;</w:t>
      </w:r>
    </w:p>
    <w:p>
      <w:pPr>
        <w:pStyle w:val="ListParagraph"/>
        <w:numPr>
          <w:ilvl w:val="0"/>
          <w:numId w:val="1"/>
        </w:numPr>
        <w:spacing w:lineRule="auto" w:line="240" w:before="0" w:after="0"/>
        <w:ind w:firstLine="567" w:left="0" w:right="1"/>
        <w:contextualSpacing/>
        <w:jc w:val="both"/>
        <w:rPr>
          <w:rFonts w:ascii="Times New Roman" w:hAnsi="Times New Roman" w:cs="Times New Roman"/>
          <w:sz w:val="28"/>
          <w:szCs w:val="28"/>
        </w:rPr>
      </w:pPr>
      <w:r>
        <w:rPr>
          <w:rFonts w:cs="Times New Roman" w:ascii="Times New Roman" w:hAnsi="Times New Roman"/>
          <w:sz w:val="28"/>
          <w:szCs w:val="28"/>
        </w:rPr>
        <w:t>наличие соглашений с муниципальными учреждениями о сотрудничестве и проведении совместных мероприятий</w:t>
      </w:r>
      <w:r>
        <w:rPr>
          <w:rFonts w:cs="Times New Roman" w:ascii="Times New Roman" w:hAnsi="Times New Roman"/>
          <w:bCs/>
          <w:sz w:val="28"/>
          <w:szCs w:val="28"/>
        </w:rPr>
        <w:t xml:space="preserve">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w:t>
      </w:r>
    </w:p>
    <w:p>
      <w:pPr>
        <w:pStyle w:val="BodyTextIndent"/>
        <w:numPr>
          <w:ilvl w:val="0"/>
          <w:numId w:val="1"/>
        </w:numPr>
        <w:spacing w:lineRule="auto" w:line="240" w:before="0" w:after="0"/>
        <w:ind w:firstLine="567" w:left="0"/>
        <w:contextualSpacing/>
        <w:rPr>
          <w:color w:val="000000"/>
          <w:szCs w:val="28"/>
          <w:lang w:bidi="ru-RU"/>
        </w:rPr>
      </w:pPr>
      <w:r>
        <w:rPr>
          <w:szCs w:val="28"/>
        </w:rPr>
        <w:t>деятельность в сфере патриотического, в том числе военно-патриотического, воспитания граждан Российской Федерации; разработке методических и учебных материалов;</w:t>
      </w:r>
    </w:p>
    <w:p>
      <w:pPr>
        <w:pStyle w:val="ListParagraph"/>
        <w:numPr>
          <w:ilvl w:val="0"/>
          <w:numId w:val="1"/>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привлечение участников специальной военной операции, членов семей, волонтеров (зарегистрированных на платформе «Добро.РФ.) к реализации общественных проектов направленных на патриотическое воспитание граждан в том числе молодежи, на защиту исторической памяти, сохранение и укреплении в массовом сознании роли традиционных российских духовно – нравственных ценностей;</w:t>
      </w:r>
    </w:p>
    <w:p>
      <w:pPr>
        <w:pStyle w:val="BodyTextIndent"/>
        <w:numPr>
          <w:ilvl w:val="0"/>
          <w:numId w:val="1"/>
        </w:numPr>
        <w:spacing w:lineRule="auto" w:line="240" w:before="0" w:after="0"/>
        <w:ind w:firstLine="567" w:left="0"/>
        <w:contextualSpacing/>
        <w:rPr>
          <w:szCs w:val="28"/>
        </w:rPr>
      </w:pPr>
      <w:r>
        <w:rPr>
          <w:color w:val="000000"/>
          <w:szCs w:val="28"/>
          <w:lang w:bidi="ru-RU"/>
        </w:rPr>
        <w:t>наличие социальных сетей и систематическое ведение страниц в рамках патриотического воспитания;</w:t>
      </w:r>
    </w:p>
    <w:p>
      <w:pPr>
        <w:pStyle w:val="ListParagraph"/>
        <w:numPr>
          <w:ilvl w:val="0"/>
          <w:numId w:val="1"/>
        </w:numPr>
        <w:spacing w:lineRule="auto" w:line="240" w:before="0" w:after="0"/>
        <w:ind w:firstLine="567" w:left="0" w:right="1"/>
        <w:contextualSpacing/>
        <w:jc w:val="both"/>
        <w:rPr>
          <w:rFonts w:ascii="Times New Roman" w:hAnsi="Times New Roman" w:cs="Times New Roman"/>
          <w:sz w:val="28"/>
          <w:szCs w:val="28"/>
        </w:rPr>
      </w:pPr>
      <w:r>
        <w:rPr>
          <w:rFonts w:cs="Times New Roman" w:ascii="Times New Roman" w:hAnsi="Times New Roman"/>
          <w:sz w:val="28"/>
          <w:szCs w:val="28"/>
        </w:rPr>
        <w:t>наличие писем поддержки некоммерческих организаций от органов Исполнительной власти, муниципальных и бюджетных учреждений;</w:t>
      </w:r>
    </w:p>
    <w:p>
      <w:pPr>
        <w:pStyle w:val="BodyTextIndent"/>
        <w:numPr>
          <w:ilvl w:val="0"/>
          <w:numId w:val="1"/>
        </w:numPr>
        <w:spacing w:lineRule="auto" w:line="240" w:before="0" w:after="0"/>
        <w:ind w:firstLine="567" w:left="0"/>
        <w:contextualSpacing/>
        <w:rPr>
          <w:color w:val="000000"/>
          <w:szCs w:val="28"/>
          <w:lang w:bidi="ru-RU"/>
        </w:rPr>
      </w:pPr>
      <w:r>
        <w:rPr>
          <w:szCs w:val="28"/>
        </w:rPr>
        <w:t xml:space="preserve">наличие затрат </w:t>
      </w:r>
      <w:r>
        <w:rPr>
          <w:bCs/>
          <w:szCs w:val="28"/>
        </w:rPr>
        <w:t>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01.01.2026 по 31.12.2026.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cs="Times New Roman" w:ascii="Times New Roman" w:hAnsi="Times New Roman"/>
          <w:bCs/>
          <w:sz w:val="28"/>
          <w:szCs w:val="28"/>
        </w:rPr>
        <w:t>финансовое обеспечение затрат</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bookmarkStart w:id="3" w:name="Par73"/>
      <w:bookmarkEnd w:id="3"/>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либо комиссией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обеспечения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 xml:space="preserve">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по делам молодежи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Style w:val="ListLabel46"/>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Style w:val="ListLabel46"/>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Style w:val="ListLabel46"/>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Style w:val="ListLabel46"/>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 - 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Cs/>
          <w:sz w:val="28"/>
          <w:szCs w:val="28"/>
        </w:rPr>
        <w:t>расчеты, подтверждающие затраты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01.01.2026 по 31.12.2026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Style w:val="ListLabel46"/>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Style w:val="ListLabel46"/>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Style w:val="ListLabel46"/>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b w:val="false"/>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
          <w:rFonts w:eastAsia="Calibri" w:eastAsiaTheme="minorHAnsi"/>
          <w:b w:val="false"/>
          <w:sz w:val="28"/>
          <w:szCs w:val="28"/>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48"/>
          <w:sz w:val="28"/>
          <w:szCs w:val="28"/>
          <w:rFonts w:eastAsia="Times New Roman" w:cs="Times New Roman" w:ascii="Times New Roman" w:hAnsi="Times New Roman"/>
        </w:rPr>
        <w:instrText xml:space="preserve"> HYPERLINK "https://www.garant.ru/products/ipo/prime/doc/74581710/" \l "1043"</w:instrText>
      </w:r>
      <w:r>
        <w:rPr>
          <w:rStyle w:val="ListLabel48"/>
          <w:sz w:val="28"/>
          <w:szCs w:val="28"/>
          <w:rFonts w:eastAsia="Times New Roman" w:cs="Times New Roman" w:ascii="Times New Roman" w:hAnsi="Times New Roman"/>
        </w:rPr>
        <w:fldChar w:fldCharType="separate"/>
      </w:r>
      <w:r>
        <w:rPr>
          <w:rStyle w:val="ListLabel48"/>
          <w:rFonts w:eastAsia="Times New Roman" w:cs="Times New Roman" w:ascii="Times New Roman" w:hAnsi="Times New Roman"/>
          <w:sz w:val="28"/>
          <w:szCs w:val="28"/>
        </w:rPr>
        <w:t>пункте</w:t>
      </w:r>
      <w:r>
        <w:rPr>
          <w:rStyle w:val="ListLabel48"/>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ежегодно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решения комиссии в судебном порядке.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47. </w:t>
      </w:r>
      <w:r>
        <w:rPr>
          <w:rFonts w:cs="Times New Roman" w:ascii="Times New Roman" w:hAnsi="Times New Roman"/>
          <w:sz w:val="28"/>
          <w:szCs w:val="28"/>
        </w:rPr>
        <w:t>Субсидия предоставляется ежеквартально не позднее 10-го рабочего дня, следующего за днем подписания соглашения о предоставлении субсидии, на основании расчетов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бюджет города Набережные Челны.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49. Размер субсидии исчисляется по следующей формуле:</w:t>
      </w:r>
    </w:p>
    <w:p>
      <w:pPr>
        <w:pStyle w:val="Normal"/>
        <w:numPr>
          <w:ilvl w:val="0"/>
          <w:numId w:val="0"/>
        </w:numPr>
        <w:spacing w:lineRule="auto" w:line="240" w:before="240" w:after="0"/>
        <w:jc w:val="center"/>
        <w:outlineLvl w:val="0"/>
        <w:rPr>
          <w:rFonts w:ascii="Times New Roman" w:hAnsi="Times New Roman" w:cs="Times New Roman"/>
          <w:sz w:val="28"/>
          <w:szCs w:val="28"/>
        </w:rPr>
      </w:pPr>
      <w:r>
        <w:rPr>
          <w:rFonts w:cs="Times New Roman" w:ascii="Times New Roman" w:hAnsi="Times New Roman"/>
          <w:sz w:val="28"/>
          <w:szCs w:val="28"/>
        </w:rPr>
        <w:t>С = С</w:t>
      </w:r>
      <w:r>
        <w:rPr>
          <w:rFonts w:cs="Times New Roman" w:ascii="Times New Roman" w:hAnsi="Times New Roman"/>
          <w:sz w:val="28"/>
          <w:szCs w:val="28"/>
          <w:vertAlign w:val="subscript"/>
        </w:rPr>
        <w:t xml:space="preserve">обесдеят </w:t>
      </w:r>
      <w:r>
        <w:rPr>
          <w:rFonts w:cs="Times New Roman" w:ascii="Times New Roman" w:hAnsi="Times New Roman"/>
          <w:sz w:val="28"/>
          <w:szCs w:val="28"/>
        </w:rPr>
        <w:t>+ С</w:t>
      </w:r>
      <w:r>
        <w:rPr>
          <w:rFonts w:cs="Times New Roman" w:ascii="Times New Roman" w:hAnsi="Times New Roman"/>
          <w:sz w:val="28"/>
          <w:szCs w:val="28"/>
          <w:vertAlign w:val="subscript"/>
        </w:rPr>
        <w:t>мероп</w:t>
      </w:r>
      <w:r>
        <w:rPr>
          <w:rFonts w:cs="Times New Roman" w:ascii="Times New Roman" w:hAnsi="Times New Roman"/>
          <w:sz w:val="28"/>
          <w:szCs w:val="28"/>
        </w:rPr>
        <w:t>, где:</w:t>
      </w:r>
    </w:p>
    <w:p>
      <w:pPr>
        <w:pStyle w:val="Normal"/>
        <w:numPr>
          <w:ilvl w:val="0"/>
          <w:numId w:val="0"/>
        </w:numPr>
        <w:spacing w:lineRule="auto" w:line="240" w:before="0" w:after="0"/>
        <w:outlineLvl w:val="0"/>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 xml:space="preserve">обесдеят </w:t>
      </w:r>
      <w:r>
        <w:rPr>
          <w:rFonts w:cs="Times New Roman" w:ascii="Times New Roman" w:hAnsi="Times New Roman"/>
          <w:sz w:val="28"/>
          <w:szCs w:val="28"/>
        </w:rPr>
        <w:t>– субсидии на обеспечение деятельности некоммерческой организации:</w:t>
      </w:r>
    </w:p>
    <w:p>
      <w:pPr>
        <w:pStyle w:val="Normal"/>
        <w:spacing w:lineRule="auto" w:line="240" w:before="240" w:after="160"/>
        <w:jc w:val="center"/>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обесдеят</w:t>
      </w:r>
      <w:r>
        <w:rPr>
          <w:rFonts w:cs="Times New Roman" w:ascii="Times New Roman" w:hAnsi="Times New Roman"/>
          <w:sz w:val="28"/>
          <w:szCs w:val="28"/>
        </w:rPr>
        <w:t xml:space="preserve"> = К</w:t>
      </w:r>
      <w:r>
        <w:rPr>
          <w:rFonts w:cs="Times New Roman" w:ascii="Times New Roman" w:hAnsi="Times New Roman"/>
          <w:sz w:val="28"/>
          <w:szCs w:val="28"/>
          <w:vertAlign w:val="subscript"/>
        </w:rPr>
        <w:t>предусл</w:t>
      </w:r>
      <w:r>
        <w:rPr>
          <w:rFonts w:cs="Times New Roman" w:ascii="Times New Roman" w:hAnsi="Times New Roman"/>
          <w:sz w:val="28"/>
          <w:szCs w:val="28"/>
        </w:rPr>
        <w:t xml:space="preserve"> * </w:t>
      </w:r>
      <w:r>
        <w:rPr>
          <w:rFonts w:cs="Times New Roman" w:ascii="Times New Roman" w:hAnsi="Times New Roman"/>
          <w:sz w:val="28"/>
          <w:szCs w:val="28"/>
          <w:lang w:val="en-US"/>
        </w:rPr>
        <w:t>S</w:t>
      </w:r>
      <w:r>
        <w:rPr>
          <w:rFonts w:cs="Times New Roman" w:ascii="Times New Roman" w:hAnsi="Times New Roman"/>
          <w:sz w:val="28"/>
          <w:szCs w:val="28"/>
          <w:vertAlign w:val="subscript"/>
        </w:rPr>
        <w:t>стусл</w:t>
      </w:r>
      <w:r>
        <w:rPr>
          <w:rFonts w:cs="Times New Roman" w:ascii="Times New Roman" w:hAnsi="Times New Roman"/>
          <w:sz w:val="28"/>
          <w:szCs w:val="28"/>
        </w:rPr>
        <w:t xml:space="preserve"> * К</w:t>
      </w:r>
      <w:r>
        <w:rPr>
          <w:rFonts w:cs="Times New Roman" w:ascii="Times New Roman" w:hAnsi="Times New Roman"/>
          <w:sz w:val="28"/>
          <w:szCs w:val="28"/>
          <w:vertAlign w:val="subscript"/>
        </w:rPr>
        <w:t>рабдн</w:t>
      </w:r>
      <w:r>
        <w:rPr>
          <w:rFonts w:cs="Times New Roman" w:ascii="Times New Roman" w:hAnsi="Times New Roman"/>
          <w:sz w:val="28"/>
          <w:szCs w:val="28"/>
        </w:rPr>
        <w:t>, где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предусл</w:t>
      </w:r>
      <w:r>
        <w:rPr>
          <w:rFonts w:cs="Times New Roman" w:ascii="Times New Roman" w:hAnsi="Times New Roman"/>
          <w:sz w:val="28"/>
          <w:szCs w:val="28"/>
        </w:rPr>
        <w:t xml:space="preserve"> – количество предоставляемых услуг;</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lang w:val="en-US"/>
        </w:rPr>
        <w:t>S</w:t>
      </w:r>
      <w:r>
        <w:rPr>
          <w:rFonts w:cs="Times New Roman" w:ascii="Times New Roman" w:hAnsi="Times New Roman"/>
          <w:sz w:val="28"/>
          <w:szCs w:val="28"/>
          <w:vertAlign w:val="subscript"/>
        </w:rPr>
        <w:t>стусл</w:t>
      </w:r>
      <w:r>
        <w:rPr>
          <w:rFonts w:cs="Times New Roman" w:ascii="Times New Roman" w:hAnsi="Times New Roman"/>
          <w:sz w:val="28"/>
          <w:szCs w:val="28"/>
        </w:rPr>
        <w:t xml:space="preserve"> – стоимость предоставляемой услуги, равная 1 861, 52 рубль;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 xml:space="preserve">рабдн </w:t>
      </w:r>
      <w:r>
        <w:rPr>
          <w:rFonts w:cs="Times New Roman" w:ascii="Times New Roman" w:hAnsi="Times New Roman"/>
          <w:sz w:val="28"/>
          <w:szCs w:val="28"/>
        </w:rPr>
        <w:t>- количество рабочих дней.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субсидии на организацию и проведение мероприятий по патриотическому воспитанию населения:</w:t>
      </w:r>
    </w:p>
    <w:p>
      <w:pPr>
        <w:pStyle w:val="Normal"/>
        <w:spacing w:lineRule="auto" w:line="240" w:before="240" w:after="160"/>
        <w:jc w:val="center"/>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К</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w:t>
      </w:r>
      <w:r>
        <w:rPr>
          <w:rFonts w:cs="Times New Roman" w:ascii="Times New Roman" w:hAnsi="Times New Roman"/>
          <w:sz w:val="28"/>
          <w:szCs w:val="28"/>
          <w:lang w:val="en-US"/>
        </w:rPr>
        <w:t>S</w:t>
      </w:r>
      <w:r>
        <w:rPr>
          <w:rFonts w:cs="Times New Roman" w:ascii="Times New Roman" w:hAnsi="Times New Roman"/>
          <w:sz w:val="28"/>
          <w:szCs w:val="28"/>
          <w:vertAlign w:val="subscript"/>
        </w:rPr>
        <w:t>мероп</w:t>
      </w:r>
      <w:r>
        <w:rPr>
          <w:rFonts w:cs="Times New Roman" w:ascii="Times New Roman" w:hAnsi="Times New Roman"/>
          <w:sz w:val="28"/>
          <w:szCs w:val="28"/>
        </w:rPr>
        <w:t>, где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количество мероприятий;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lang w:val="en-US"/>
        </w:rPr>
        <w:t>S</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стоимость организации и проведения одного мероприятия, равная 64 070, 00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50.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Результат предоставления субсидии - </w:t>
      </w:r>
      <w:r>
        <w:rPr>
          <w:rFonts w:cs="Times New Roman" w:ascii="Times New Roman" w:hAnsi="Times New Roman"/>
          <w:bCs/>
          <w:sz w:val="28"/>
          <w:szCs w:val="28"/>
        </w:rPr>
        <w:t>финансовое обеспечение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01.01.2026 по 31.12.2026.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Показателями результативности предоставления субсидий является (далее - показатель результативности):</w:t>
      </w:r>
    </w:p>
    <w:p>
      <w:pPr>
        <w:pStyle w:val="BodyTextIndent"/>
        <w:spacing w:lineRule="auto" w:line="240" w:before="0" w:after="0"/>
        <w:ind w:firstLine="709"/>
        <w:contextualSpacing/>
        <w:rPr>
          <w:color w:val="000000"/>
          <w:szCs w:val="28"/>
          <w:lang w:bidi="ru-RU"/>
        </w:rPr>
      </w:pPr>
      <w:r>
        <w:rPr>
          <w:szCs w:val="28"/>
        </w:rPr>
        <w:t xml:space="preserve">1) предоставление услуг социального характера, консультаций, материальной помощи, психологической помощи </w:t>
      </w:r>
      <w:r>
        <w:rPr>
          <w:rStyle w:val="Bodytext2"/>
          <w:rFonts w:eastAsia="" w:eastAsiaTheme="minorEastAsia"/>
          <w:sz w:val="28"/>
          <w:szCs w:val="28"/>
        </w:rPr>
        <w:t>ветеранам специальной военной операции, а также членам их семей</w:t>
      </w:r>
      <w:r>
        <w:rPr>
          <w:szCs w:val="28"/>
        </w:rPr>
        <w:t>, содействие их реабилитации;</w:t>
      </w:r>
    </w:p>
    <w:p>
      <w:pPr>
        <w:pStyle w:val="BodyTextIndent"/>
        <w:spacing w:lineRule="auto" w:line="240" w:before="0" w:after="0"/>
        <w:ind w:firstLine="709"/>
        <w:contextualSpacing/>
        <w:rPr>
          <w:szCs w:val="28"/>
        </w:rPr>
      </w:pPr>
      <w:r>
        <w:rPr>
          <w:color w:val="000000"/>
          <w:szCs w:val="28"/>
          <w:lang w:bidi="ru-RU"/>
        </w:rPr>
        <w:t>2) оказание правовой помощи ветеранам специальной военной операции и членам их семей, представительство их интересов в органах государственной власти и органах местного самоуправления;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 организация сбора и транспортировки гуманитарной помощи нуждающимся в ней, участникам, ветеранам специальной военной операции, а также членам их семей, включая обеспечение одеждой, обувью, лекарственными средствами, санитарными изделиями, продуктами питания, оборудованием, техникой, транспортными средствами;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themeColor="text1" w:val="000000"/>
          <w:sz w:val="28"/>
          <w:szCs w:val="28"/>
        </w:rPr>
        <w:t>4) организация и проведение мероприятий в сфере патриотического воспитания;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 привлечение участников специальной военной операции, членов семей, волонтеров (зарегистрированных на платформе «Добро.РФ.») к реализации общественных проектов, направленных на патриотическое воспитание.</w:t>
      </w:r>
    </w:p>
    <w:p>
      <w:pPr>
        <w:pStyle w:val="BodyTextIndent"/>
        <w:spacing w:lineRule="exact" w:line="340" w:before="0" w:after="864"/>
        <w:ind w:firstLine="426"/>
        <w:contextualSpacing/>
        <w:rPr>
          <w:szCs w:val="28"/>
        </w:rPr>
      </w:pPr>
      <w:r>
        <w:rPr>
          <w:szCs w:val="28"/>
        </w:rPr>
        <w:t>53. Получатель субсидии направляет субсидию на:</w:t>
      </w:r>
    </w:p>
    <w:p>
      <w:pPr>
        <w:pStyle w:val="BodyTextIndent"/>
        <w:spacing w:lineRule="exact" w:line="340" w:before="0" w:after="864"/>
        <w:ind w:firstLine="426"/>
        <w:contextualSpacing/>
        <w:rPr>
          <w:szCs w:val="28"/>
        </w:rPr>
      </w:pPr>
      <w:r>
        <w:rPr>
          <w:szCs w:val="28"/>
        </w:rPr>
        <w:t>1) оплату труда сотрудников получателя субсидии и обязательных платежей в негосударственные фонды;</w:t>
      </w:r>
    </w:p>
    <w:p>
      <w:pPr>
        <w:pStyle w:val="BodyTextIndent"/>
        <w:spacing w:lineRule="exact" w:line="340" w:before="0" w:after="864"/>
        <w:ind w:firstLine="426"/>
        <w:contextualSpacing/>
        <w:rPr>
          <w:szCs w:val="28"/>
        </w:rPr>
      </w:pPr>
      <w:r>
        <w:rPr>
          <w:szCs w:val="28"/>
        </w:rPr>
        <w:t>2) оплату за содержание имущества;</w:t>
      </w:r>
    </w:p>
    <w:p>
      <w:pPr>
        <w:pStyle w:val="BodyTextIndent"/>
        <w:spacing w:lineRule="auto" w:line="240" w:before="0" w:after="0"/>
        <w:ind w:firstLine="426"/>
        <w:contextualSpacing/>
        <w:rPr>
          <w:szCs w:val="28"/>
        </w:rPr>
      </w:pPr>
      <w:r>
        <w:rPr>
          <w:szCs w:val="28"/>
        </w:rPr>
        <w:t>3) оплату расходов за проведение мероприятий по патриотическому воспитанию населения.</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54.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56.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57.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4">
        <w:r>
          <w:rPr>
            <w:rStyle w:val="ListLabel46"/>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Style w:val="ListLabel46"/>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r>
          <w:rPr>
            <w:rStyle w:val="ListLabel46"/>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ежеквартально до 05 числа месяца, следующего за отчетным кварталом и по итогам года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62.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7">
        <w:r>
          <w:rPr>
            <w:rStyle w:val="ListLabel46"/>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8">
        <w:r>
          <w:rPr>
            <w:rStyle w:val="ListLabel46"/>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63.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9">
        <w:r>
          <w:rPr>
            <w:rStyle w:val="ListLabel49"/>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52</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3828"/>
        <w:jc w:val="both"/>
        <w:outlineLvl w:val="1"/>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3828"/>
        <w:jc w:val="both"/>
        <w:rPr>
          <w:rFonts w:ascii="Times New Roman" w:hAnsi="Times New Roman" w:cs="Times New Roman"/>
          <w:sz w:val="24"/>
          <w:szCs w:val="24"/>
        </w:rPr>
      </w:pPr>
      <w:r>
        <w:rPr>
          <w:rFonts w:cs="Times New Roman" w:ascii="Times New Roman" w:hAnsi="Times New Roman"/>
          <w:sz w:val="24"/>
          <w:szCs w:val="24"/>
        </w:rPr>
        <w:t xml:space="preserve">к порядку </w:t>
      </w:r>
      <w:bookmarkStart w:id="4" w:name="Par213"/>
      <w:bookmarkEnd w:id="4"/>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spacing w:lineRule="auto" w:line="240" w:before="0" w:after="0"/>
        <w:ind w:left="396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3969"/>
        <w:jc w:val="both"/>
        <w:rPr>
          <w:rFonts w:ascii="Times New Roman" w:hAnsi="Times New Roman" w:cs="Times New Roman"/>
          <w:sz w:val="28"/>
          <w:szCs w:val="28"/>
        </w:rPr>
      </w:pPr>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 проведении отбора </w:t>
      </w:r>
      <w:r>
        <w:rPr>
          <w:rFonts w:cs="Times New Roman" w:ascii="Times New Roman" w:hAnsi="Times New Roman"/>
          <w:bCs/>
          <w:sz w:val="28"/>
          <w:szCs w:val="28"/>
        </w:rPr>
        <w:t>некоммерческих организаций,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w:t>
      </w:r>
      <w:r>
        <w:rPr>
          <w:rFonts w:cs="Times New Roman" w:ascii="Times New Roman" w:hAnsi="Times New Roman"/>
          <w:sz w:val="28"/>
          <w:szCs w:val="28"/>
        </w:rPr>
        <w:t>путем запроса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xml:space="preserve">,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____________тыс. рублей в целях </w:t>
      </w:r>
      <w:r>
        <w:rPr>
          <w:rFonts w:cs="Times New Roman" w:ascii="Times New Roman" w:hAnsi="Times New Roman"/>
          <w:bCs/>
          <w:sz w:val="28"/>
          <w:szCs w:val="28"/>
        </w:rPr>
        <w:t xml:space="preserve">финансового обеспечения затрат в связи с осуществлением деятельности </w:t>
      </w:r>
      <w:r>
        <w:rPr>
          <w:rFonts w:ascii="Times New Roman" w:hAnsi="Times New Roman"/>
          <w:bCs/>
          <w:sz w:val="28"/>
          <w:szCs w:val="28"/>
        </w:rPr>
        <w:t xml:space="preserve">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w:t>
      </w:r>
    </w:p>
    <w:p>
      <w:pPr>
        <w:pStyle w:val="Normal"/>
        <w:spacing w:lineRule="auto" w:line="240"/>
        <w:ind w:firstLine="567" w:right="1"/>
        <w:jc w:val="both"/>
        <w:rPr>
          <w:rFonts w:ascii="Times New Roman" w:hAnsi="Times New Roman" w:cs="Times New Roman"/>
          <w:bCs/>
          <w:sz w:val="28"/>
          <w:szCs w:val="28"/>
        </w:rPr>
      </w:pPr>
      <w:r>
        <w:rPr>
          <w:rFonts w:cs="Times New Roman" w:ascii="Times New Roman" w:hAnsi="Times New Roman"/>
          <w:sz w:val="28"/>
          <w:szCs w:val="28"/>
        </w:rPr>
        <w:t xml:space="preserve">Целью предоставления субсидии является </w:t>
      </w:r>
      <w:r>
        <w:rPr>
          <w:rFonts w:cs="Times New Roman" w:ascii="Times New Roman" w:hAnsi="Times New Roman"/>
          <w:bCs/>
          <w:sz w:val="28"/>
          <w:szCs w:val="28"/>
        </w:rPr>
        <w:t>финансовое обеспечение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01.01.2026 по 31.12.2026</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Критериями отбора получателей субсидии – </w:t>
      </w:r>
      <w:r>
        <w:rPr>
          <w:rFonts w:cs="Times New Roman" w:ascii="Times New Roman" w:hAnsi="Times New Roman"/>
          <w:bCs/>
          <w:sz w:val="28"/>
          <w:szCs w:val="28"/>
        </w:rPr>
        <w:t>некоммерческих организаций</w:t>
      </w:r>
      <w:r>
        <w:rPr>
          <w:rFonts w:cs="Times New Roman" w:ascii="Times New Roman" w:hAnsi="Times New Roman"/>
          <w:sz w:val="28"/>
          <w:szCs w:val="28"/>
        </w:rPr>
        <w:t xml:space="preserve"> являются:</w:t>
      </w:r>
    </w:p>
    <w:p>
      <w:pPr>
        <w:pStyle w:val="BodyTextIndent"/>
        <w:numPr>
          <w:ilvl w:val="0"/>
          <w:numId w:val="3"/>
        </w:numPr>
        <w:spacing w:lineRule="auto" w:line="240" w:before="0" w:after="0"/>
        <w:ind w:firstLine="567" w:left="0"/>
        <w:contextualSpacing/>
        <w:rPr>
          <w:color w:val="000000"/>
          <w:szCs w:val="28"/>
          <w:lang w:bidi="ru-RU"/>
        </w:rPr>
      </w:pPr>
      <w:r>
        <w:rPr>
          <w:szCs w:val="28"/>
        </w:rPr>
        <w:t xml:space="preserve">предоставление услуг социального характера, консультаций, материальной помощи, психологической помощи </w:t>
      </w:r>
      <w:r>
        <w:rPr>
          <w:rStyle w:val="Bodytext2"/>
          <w:rFonts w:eastAsia="" w:eastAsiaTheme="minorEastAsia"/>
          <w:sz w:val="28"/>
          <w:szCs w:val="28"/>
        </w:rPr>
        <w:t>ветеранам специальной военной операции, а также членам их семей</w:t>
      </w:r>
      <w:r>
        <w:rPr>
          <w:szCs w:val="28"/>
        </w:rPr>
        <w:t>, содействие их реабилитации;</w:t>
      </w:r>
    </w:p>
    <w:p>
      <w:pPr>
        <w:pStyle w:val="BodyTextIndent"/>
        <w:numPr>
          <w:ilvl w:val="0"/>
          <w:numId w:val="3"/>
        </w:numPr>
        <w:spacing w:lineRule="auto" w:line="240" w:before="0" w:after="0"/>
        <w:ind w:firstLine="567" w:left="0"/>
        <w:contextualSpacing/>
        <w:rPr>
          <w:szCs w:val="28"/>
        </w:rPr>
      </w:pPr>
      <w:r>
        <w:rPr>
          <w:color w:val="000000"/>
          <w:szCs w:val="28"/>
          <w:lang w:bidi="ru-RU"/>
        </w:rPr>
        <w:t>оказание правовой помощи ветеранам специальной военной операции и членам их семей, представительство их интересов в органах государственной власти и органах местного самоуправления;</w:t>
      </w:r>
    </w:p>
    <w:p>
      <w:pPr>
        <w:pStyle w:val="BodyTextIndent"/>
        <w:numPr>
          <w:ilvl w:val="0"/>
          <w:numId w:val="3"/>
        </w:numPr>
        <w:spacing w:lineRule="auto" w:line="240" w:before="0" w:after="0"/>
        <w:ind w:firstLine="567" w:left="0"/>
        <w:contextualSpacing/>
        <w:rPr>
          <w:color w:val="000000"/>
          <w:szCs w:val="28"/>
          <w:lang w:bidi="ru-RU"/>
        </w:rPr>
      </w:pPr>
      <w:r>
        <w:rPr>
          <w:szCs w:val="28"/>
        </w:rPr>
        <w:t>организация сбора и транспортировки гуманитарной помощи нуждающимся в ней, участникам, ветеранам специальной военной операции, а также членам их семей, включая обеспечение одеждой, обувью, лекарственными средствами, санитарными изделиями, продуктами питания, оборудованием, техникой, транспортными средствами;</w:t>
      </w:r>
    </w:p>
    <w:p>
      <w:pPr>
        <w:pStyle w:val="ListParagraph"/>
        <w:numPr>
          <w:ilvl w:val="0"/>
          <w:numId w:val="3"/>
        </w:numPr>
        <w:spacing w:lineRule="auto" w:line="240" w:before="0" w:after="0"/>
        <w:ind w:firstLine="567" w:left="0" w:right="1"/>
        <w:contextualSpacing/>
        <w:jc w:val="both"/>
        <w:rPr>
          <w:rFonts w:ascii="Times New Roman" w:hAnsi="Times New Roman" w:cs="Times New Roman"/>
          <w:sz w:val="28"/>
          <w:szCs w:val="28"/>
        </w:rPr>
      </w:pPr>
      <w:r>
        <w:rPr>
          <w:rFonts w:cs="Times New Roman" w:ascii="Times New Roman" w:hAnsi="Times New Roman"/>
          <w:sz w:val="28"/>
          <w:szCs w:val="28"/>
        </w:rPr>
        <w:t>наличие соглашений с муниципальными учреждениями о сотрудничестве и проведении совместных мероприятий</w:t>
      </w:r>
      <w:r>
        <w:rPr>
          <w:rFonts w:cs="Times New Roman" w:ascii="Times New Roman" w:hAnsi="Times New Roman"/>
          <w:bCs/>
          <w:sz w:val="28"/>
          <w:szCs w:val="28"/>
        </w:rPr>
        <w:t xml:space="preserve">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w:t>
      </w:r>
    </w:p>
    <w:p>
      <w:pPr>
        <w:pStyle w:val="BodyTextIndent"/>
        <w:numPr>
          <w:ilvl w:val="0"/>
          <w:numId w:val="3"/>
        </w:numPr>
        <w:spacing w:lineRule="auto" w:line="240" w:before="0" w:after="0"/>
        <w:ind w:firstLine="567" w:left="0"/>
        <w:contextualSpacing/>
        <w:rPr>
          <w:color w:val="000000"/>
          <w:szCs w:val="28"/>
          <w:lang w:bidi="ru-RU"/>
        </w:rPr>
      </w:pPr>
      <w:r>
        <w:rPr>
          <w:szCs w:val="28"/>
        </w:rPr>
        <w:t>деятельность в сфере патриотического, в том числе военно-патриотического, воспитания граждан Российской Федерации; разработке методических и учебных материалов;</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привлечение участников специальной военной операции, членов семей, волонтеров (зарегистрированных на платформе «Добро.РФ.) в реализации общественных проектов направленных на патриотическое воспитание граждан в том числе молодежи, на защиту исторической памяти, сохранение и укреплении в массовом сознании роли традиционных российских духовно – нравственных ценностей;</w:t>
      </w:r>
    </w:p>
    <w:p>
      <w:pPr>
        <w:pStyle w:val="BodyTextIndent"/>
        <w:numPr>
          <w:ilvl w:val="0"/>
          <w:numId w:val="3"/>
        </w:numPr>
        <w:spacing w:lineRule="auto" w:line="240" w:before="0" w:after="0"/>
        <w:ind w:firstLine="567" w:left="0"/>
        <w:contextualSpacing/>
        <w:rPr>
          <w:szCs w:val="28"/>
        </w:rPr>
      </w:pPr>
      <w:r>
        <w:rPr>
          <w:color w:val="000000"/>
          <w:szCs w:val="28"/>
          <w:lang w:bidi="ru-RU"/>
        </w:rPr>
        <w:t>наличие социальных сетей и систематическое ведение страниц в рамках патриотического воспитания;</w:t>
      </w:r>
    </w:p>
    <w:p>
      <w:pPr>
        <w:pStyle w:val="ListParagraph"/>
        <w:numPr>
          <w:ilvl w:val="0"/>
          <w:numId w:val="3"/>
        </w:numPr>
        <w:spacing w:lineRule="auto" w:line="240" w:before="0" w:after="0"/>
        <w:ind w:firstLine="567" w:left="0" w:right="1"/>
        <w:contextualSpacing/>
        <w:jc w:val="both"/>
        <w:rPr>
          <w:rFonts w:ascii="Times New Roman" w:hAnsi="Times New Roman" w:cs="Times New Roman"/>
          <w:sz w:val="28"/>
          <w:szCs w:val="28"/>
        </w:rPr>
      </w:pPr>
      <w:r>
        <w:rPr>
          <w:rFonts w:cs="Times New Roman" w:ascii="Times New Roman" w:hAnsi="Times New Roman"/>
          <w:sz w:val="28"/>
          <w:szCs w:val="28"/>
        </w:rPr>
        <w:t>наличие писем поддержки некоммерческих организаций от органов Исполнительной власти, муниципальных и бюджетных учреждений;</w:t>
      </w:r>
    </w:p>
    <w:p>
      <w:pPr>
        <w:pStyle w:val="BodyTextIndent"/>
        <w:numPr>
          <w:ilvl w:val="0"/>
          <w:numId w:val="3"/>
        </w:numPr>
        <w:spacing w:lineRule="auto" w:line="240" w:before="0" w:after="0"/>
        <w:ind w:firstLine="567" w:left="0"/>
        <w:contextualSpacing/>
        <w:rPr>
          <w:color w:val="000000"/>
          <w:szCs w:val="28"/>
          <w:lang w:bidi="ru-RU"/>
        </w:rPr>
      </w:pPr>
      <w:r>
        <w:rPr>
          <w:szCs w:val="28"/>
        </w:rPr>
        <w:t xml:space="preserve">наличие затрат </w:t>
      </w:r>
      <w:r>
        <w:rPr>
          <w:bCs/>
          <w:szCs w:val="28"/>
        </w:rPr>
        <w:t>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01.01.2026 по 31.12.2026.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финансовое обеспечение затрат.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Участники отбора должны соответствовать на дату официального опубликования Порядка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являющимися казенными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 № _____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0">
        <w:r>
          <w:rPr>
            <w:rStyle w:val="ListLabel46"/>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46"/>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 №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1">
        <w:r>
          <w:rPr>
            <w:rStyle w:val="ListLabel46"/>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2">
        <w:r>
          <w:rPr>
            <w:rStyle w:val="ListLabel46"/>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Cs/>
          <w:sz w:val="28"/>
          <w:szCs w:val="28"/>
        </w:rPr>
        <w:t xml:space="preserve">расчеты, подтверждающие затраты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за период с 01.01.2026 по 31.12.2026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3">
        <w:r>
          <w:rPr>
            <w:rStyle w:val="ListLabel46"/>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Порядок рассмотрения предложений (заявок) установлен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утвержденным постановлением Исполнительного комитета от _______ №____.</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567"/>
        <w:jc w:val="both"/>
        <w:rPr>
          <w:rStyle w:val="1"/>
          <w:rFonts w:eastAsia="Calibri" w:eastAsiaTheme="minorHAnsi"/>
          <w:b w:val="false"/>
          <w:bCs w:val="false"/>
          <w:kern w:val="0"/>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48"/>
          <w:sz w:val="28"/>
          <w:szCs w:val="28"/>
          <w:rFonts w:eastAsia="Times New Roman" w:cs="Times New Roman" w:ascii="Times New Roman" w:hAnsi="Times New Roman"/>
        </w:rPr>
        <w:instrText xml:space="preserve"> HYPERLINK "https://www.garant.ru/products/ipo/prime/doc/74581710/" \l "1043"</w:instrText>
      </w:r>
      <w:r>
        <w:rPr>
          <w:rStyle w:val="ListLabel48"/>
          <w:sz w:val="28"/>
          <w:szCs w:val="28"/>
          <w:rFonts w:eastAsia="Times New Roman" w:cs="Times New Roman" w:ascii="Times New Roman" w:hAnsi="Times New Roman"/>
        </w:rPr>
        <w:fldChar w:fldCharType="separate"/>
      </w:r>
      <w:r>
        <w:rPr>
          <w:rStyle w:val="ListLabel48"/>
          <w:rFonts w:eastAsia="Times New Roman" w:cs="Times New Roman" w:ascii="Times New Roman" w:hAnsi="Times New Roman"/>
          <w:sz w:val="28"/>
          <w:szCs w:val="28"/>
        </w:rPr>
        <w:t>пункте</w:t>
      </w:r>
      <w:r>
        <w:rPr>
          <w:rStyle w:val="ListLabel48"/>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6"/>
          <w:szCs w:val="26"/>
        </w:rPr>
      </w:pPr>
      <w:r>
        <w:rPr>
          <w:rFonts w:cs="Times New Roman" w:ascii="Times New Roman" w:hAnsi="Times New Roman"/>
          <w:sz w:val="26"/>
          <w:szCs w:val="26"/>
        </w:rPr>
        <w:t>Срок заключения соглашения о предоставлении субсидии-___________</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ab/>
        <w:tab/>
        <w:tab/>
        <w:t>Ф.Ш. Салахов</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numPr>
          <w:ilvl w:val="0"/>
          <w:numId w:val="0"/>
        </w:numPr>
        <w:spacing w:lineRule="auto" w:line="240" w:before="0" w:after="0"/>
        <w:ind w:left="5954"/>
        <w:jc w:val="both"/>
        <w:outlineLvl w:val="1"/>
        <w:rPr>
          <w:rFonts w:ascii="Times New Roman" w:hAnsi="Times New Roman" w:cs="Times New Roman"/>
          <w:bCs/>
          <w:sz w:val="24"/>
          <w:szCs w:val="24"/>
        </w:rPr>
      </w:pPr>
      <w:r>
        <w:rPr>
          <w:rFonts w:cs="Times New Roman" w:ascii="Times New Roman" w:hAnsi="Times New Roman"/>
          <w:sz w:val="24"/>
          <w:szCs w:val="24"/>
        </w:rPr>
        <w:t xml:space="preserve">к порядку </w:t>
      </w:r>
      <w:bookmarkStart w:id="5" w:name="Par288"/>
      <w:bookmarkEnd w:id="5"/>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numPr>
          <w:ilvl w:val="0"/>
          <w:numId w:val="0"/>
        </w:numPr>
        <w:spacing w:lineRule="auto" w:line="240" w:before="120" w:after="120"/>
        <w:ind w:firstLine="1134"/>
        <w:jc w:val="center"/>
        <w:outlineLvl w:val="1"/>
        <w:rPr>
          <w:rFonts w:ascii="Times New Roman" w:hAnsi="Times New Roman" w:cs="Times New Roman"/>
          <w:sz w:val="28"/>
          <w:szCs w:val="28"/>
        </w:rPr>
      </w:pPr>
      <w:r>
        <w:rPr>
          <w:rFonts w:cs="Times New Roman" w:ascii="Times New Roman" w:hAnsi="Times New Roman"/>
          <w:sz w:val="28"/>
          <w:szCs w:val="28"/>
        </w:rPr>
        <w:t>ЗАЯВКА</w:t>
      </w:r>
    </w:p>
    <w:p>
      <w:pPr>
        <w:pStyle w:val="Normal"/>
        <w:spacing w:lineRule="auto" w:line="240" w:before="120" w:after="120"/>
        <w:ind w:firstLine="1134"/>
        <w:jc w:val="center"/>
        <w:rPr>
          <w:rFonts w:ascii="Times New Roman" w:hAnsi="Times New Roman" w:cs="Times New Roman"/>
          <w:bCs/>
          <w:sz w:val="28"/>
          <w:szCs w:val="28"/>
        </w:rPr>
      </w:pPr>
      <w:r>
        <w:rPr>
          <w:rFonts w:cs="Times New Roman" w:ascii="Times New Roman" w:hAnsi="Times New Roman"/>
          <w:sz w:val="28"/>
          <w:szCs w:val="28"/>
        </w:rPr>
        <w:t xml:space="preserve">на участие в запросе заявок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ListParagraph"/>
        <w:numPr>
          <w:ilvl w:val="0"/>
          <w:numId w:val="2"/>
        </w:numPr>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t>Информация об участнике запроса заявок:</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Heading1"/>
        <w:numPr>
          <w:ilvl w:val="0"/>
          <w:numId w:val="2"/>
        </w:numPr>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 отбора___________________________________________________</w:t>
      </w:r>
    </w:p>
    <w:p>
      <w:pPr>
        <w:pStyle w:val="Heading1"/>
        <w:spacing w:beforeAutospacing="0" w:before="0" w:afterAutospacing="0" w:after="0"/>
        <w:jc w:val="center"/>
        <w:rPr>
          <w:rFonts w:eastAsia="Calibri" w:eastAsiaTheme="minorHAnsi"/>
          <w:b w:val="false"/>
          <w:sz w:val="28"/>
          <w:szCs w:val="28"/>
          <w:vertAlign w:val="superscript"/>
        </w:rPr>
      </w:pPr>
      <w:r>
        <w:rPr>
          <w:rFonts w:eastAsia="Calibri" w:eastAsiaTheme="minorHAnsi"/>
          <w:b w:val="false"/>
          <w:sz w:val="28"/>
          <w:szCs w:val="28"/>
          <w:vertAlign w:val="superscript"/>
        </w:rPr>
        <w:t>(наименование организации)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соответствует на дату официального опубликования Порядка </w:t>
      </w:r>
      <w:r>
        <w:rPr>
          <w:b w:val="false"/>
          <w:sz w:val="28"/>
          <w:szCs w:val="28"/>
        </w:rPr>
        <w:t xml:space="preserve">предоставления из бюджета города Набережные Челны субсидии </w:t>
      </w:r>
      <w:r>
        <w:rPr>
          <w:rFonts w:eastAsia="Calibri" w:eastAsiaTheme="minorHAnsi"/>
          <w:b w:val="false"/>
          <w:bCs w:val="false"/>
          <w:sz w:val="28"/>
          <w:szCs w:val="28"/>
        </w:rPr>
        <w:t>некоммерческим организациям, не являющимся казенными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w:t>
      </w:r>
      <w:r>
        <w:rPr>
          <w:b w:val="false"/>
          <w:bCs w:val="false"/>
          <w:sz w:val="28"/>
          <w:szCs w:val="28"/>
        </w:rPr>
        <w:t xml:space="preserve"> </w:t>
      </w:r>
      <w:r>
        <w:rPr>
          <w:rFonts w:eastAsia="Calibri" w:eastAsiaTheme="minorHAnsi"/>
          <w:b w:val="false"/>
          <w:bCs w:val="false"/>
          <w:sz w:val="28"/>
          <w:szCs w:val="28"/>
        </w:rPr>
        <w:t>и патриотическому воспитанию населения</w:t>
      </w:r>
      <w:r>
        <w:rPr>
          <w:b w:val="false"/>
          <w:sz w:val="28"/>
          <w:szCs w:val="28"/>
        </w:rPr>
        <w:t>, утвержденному постановлением Исполнительного комитета от ______________ № ______</w:t>
      </w:r>
      <w:r>
        <w:rPr>
          <w:rFonts w:eastAsia="Calibri" w:eastAsiaTheme="minorHAnsi"/>
          <w:b w:val="false"/>
          <w:sz w:val="28"/>
          <w:szCs w:val="28"/>
        </w:rPr>
        <w:t xml:space="preserve">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4">
        <w:r>
          <w:rPr>
            <w:rStyle w:val="ListLabel46"/>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46"/>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 и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 №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5">
        <w:r>
          <w:rPr>
            <w:rStyle w:val="ListLabel46"/>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6">
        <w:r>
          <w:rPr>
            <w:rStyle w:val="ListLabel46"/>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Cs/>
          <w:sz w:val="28"/>
          <w:szCs w:val="28"/>
        </w:rPr>
        <w:t xml:space="preserve">расчеты, подтверждающие затраты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за период с 01.01.2026 по 31.12.2026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7">
        <w:r>
          <w:rPr>
            <w:rStyle w:val="ListLabel46"/>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 ФИО____________</w:t>
      </w:r>
    </w:p>
    <w:p>
      <w:pPr>
        <w:pStyle w:val="Heading1"/>
        <w:spacing w:beforeAutospacing="0" w:before="0" w:afterAutospacing="0" w:after="0"/>
        <w:ind w:firstLine="708" w:left="4248"/>
        <w:jc w:val="both"/>
        <w:rPr>
          <w:rFonts w:eastAsia="Calibri" w:eastAsiaTheme="minorHAnsi"/>
          <w:b w:val="false"/>
          <w:sz w:val="28"/>
          <w:szCs w:val="28"/>
          <w:vertAlign w:val="superscript"/>
        </w:rPr>
      </w:pPr>
      <w:r>
        <w:rPr>
          <w:rFonts w:eastAsia="Calibri" w:eastAsiaTheme="minorHAnsi"/>
          <w:b w:val="false"/>
          <w:sz w:val="28"/>
          <w:szCs w:val="28"/>
          <w:vertAlign w:val="superscript"/>
        </w:rPr>
        <w:t>подпись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jc w:val="both"/>
        <w:outlineLvl w:val="1"/>
        <w:rPr>
          <w:rFonts w:ascii="Times New Roman" w:hAnsi="Times New Roman" w:cs="Times New Roman"/>
          <w:sz w:val="24"/>
          <w:szCs w:val="24"/>
        </w:rPr>
      </w:pPr>
      <w:r>
        <w:rPr>
          <w:rFonts w:cs="Times New Roman" w:ascii="Times New Roman" w:hAnsi="Times New Roman"/>
          <w:sz w:val="24"/>
          <w:szCs w:val="24"/>
        </w:rPr>
        <w:t>Приложение № 3</w:t>
      </w:r>
    </w:p>
    <w:p>
      <w:pPr>
        <w:pStyle w:val="Normal"/>
        <w:numPr>
          <w:ilvl w:val="0"/>
          <w:numId w:val="0"/>
        </w:numPr>
        <w:spacing w:lineRule="auto" w:line="240" w:before="0" w:after="0"/>
        <w:ind w:left="4536"/>
        <w:jc w:val="both"/>
        <w:outlineLvl w:val="1"/>
        <w:rPr>
          <w:rFonts w:ascii="Times New Roman" w:hAnsi="Times New Roman" w:cs="Times New Roman"/>
          <w:sz w:val="24"/>
          <w:szCs w:val="24"/>
        </w:rPr>
      </w:pPr>
      <w:r>
        <w:rPr>
          <w:rFonts w:cs="Times New Roman" w:ascii="Times New Roman" w:hAnsi="Times New Roman"/>
          <w:sz w:val="24"/>
          <w:szCs w:val="24"/>
        </w:rPr>
        <w:t xml:space="preserve">к порядку </w:t>
      </w:r>
      <w:bookmarkStart w:id="6" w:name="Par371"/>
      <w:bookmarkEnd w:id="6"/>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numPr>
          <w:ilvl w:val="0"/>
          <w:numId w:val="0"/>
        </w:numPr>
        <w:spacing w:lineRule="auto" w:line="240" w:before="0" w:after="0"/>
        <w:ind w:left="5954"/>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20" w:after="120"/>
        <w:jc w:val="center"/>
        <w:outlineLvl w:val="1"/>
        <w:rPr>
          <w:rFonts w:ascii="Times New Roman" w:hAnsi="Times New Roman" w:cs="Times New Roman"/>
          <w:sz w:val="28"/>
          <w:szCs w:val="28"/>
        </w:rPr>
      </w:pPr>
      <w:r>
        <w:rPr>
          <w:rFonts w:cs="Times New Roman" w:ascii="Times New Roman" w:hAnsi="Times New Roman"/>
          <w:sz w:val="28"/>
          <w:szCs w:val="28"/>
        </w:rPr>
        <w:t xml:space="preserve">ПРОТОКОЛ № _______ заседания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Normal"/>
        <w:numPr>
          <w:ilvl w:val="0"/>
          <w:numId w:val="0"/>
        </w:numPr>
        <w:spacing w:lineRule="auto" w:line="240" w:before="0" w:after="0"/>
        <w:ind w:left="567"/>
        <w:outlineLvl w:val="1"/>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left="567"/>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f"/>
        <w:tblW w:w="1019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9"/>
        <w:gridCol w:w="5077"/>
      </w:tblGrid>
      <w:tr>
        <w:trPr/>
        <w:tc>
          <w:tcPr>
            <w:tcW w:w="5119" w:type="dxa"/>
            <w:tcBorders/>
          </w:tcPr>
          <w:p>
            <w:pPr>
              <w:pStyle w:val="Normal"/>
              <w:widowControl/>
              <w:suppressAutoHyphens w:val="true"/>
              <w:spacing w:lineRule="auto" w:line="240" w:before="0" w:after="0"/>
              <w:ind w:hanging="284"/>
              <w:jc w:val="center"/>
              <w:rPr>
                <w:rFonts w:ascii="Times New Roman" w:hAnsi="Times New Roman" w:cs="Times New Roman"/>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uppressAutoHyphens w:val="true"/>
              <w:spacing w:lineRule="auto" w:line="240" w:before="0" w:after="0"/>
              <w:ind w:hanging="284"/>
              <w:jc w:val="center"/>
              <w:rPr>
                <w:rFonts w:ascii="Times New Roman" w:hAnsi="Times New Roman" w:cs="Times New Roman"/>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uppressAutoHyphens w:val="true"/>
              <w:spacing w:lineRule="auto" w:line="240" w:before="0" w:after="0"/>
              <w:ind w:hanging="284"/>
              <w:jc w:val="both"/>
              <w:rPr>
                <w:rFonts w:ascii="Times New Roman" w:hAnsi="Times New Roman" w:cs="Times New Roman"/>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uppressAutoHyphens w:val="true"/>
              <w:spacing w:lineRule="auto" w:line="240" w:before="0" w:after="0"/>
              <w:ind w:hanging="284"/>
              <w:jc w:val="both"/>
              <w:rPr>
                <w:rFonts w:ascii="Times New Roman" w:hAnsi="Times New Roman" w:cs="Times New Roman"/>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
        <w:tblW w:w="102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098"/>
        <w:gridCol w:w="5102"/>
      </w:tblGrid>
      <w:tr>
        <w:trPr/>
        <w:tc>
          <w:tcPr>
            <w:tcW w:w="5098" w:type="dxa"/>
            <w:tcBorders/>
          </w:tcPr>
          <w:p>
            <w:pPr>
              <w:pStyle w:val="Normal"/>
              <w:widowControl/>
              <w:suppressAutoHyphens w:val="true"/>
              <w:spacing w:lineRule="auto" w:line="240" w:before="0" w:after="0"/>
              <w:ind w:firstLine="313"/>
              <w:jc w:val="both"/>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102" w:type="dxa"/>
            <w:tcBorders/>
          </w:tcPr>
          <w:p>
            <w:pPr>
              <w:pStyle w:val="Normal"/>
              <w:widowControl/>
              <w:suppressAutoHyphens w:val="true"/>
              <w:spacing w:lineRule="auto" w:line="240" w:before="0" w:after="0"/>
              <w:ind w:hanging="284"/>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5098" w:type="dxa"/>
            <w:tcBorders/>
          </w:tcPr>
          <w:p>
            <w:pPr>
              <w:pStyle w:val="Normal"/>
              <w:widowControl/>
              <w:suppressAutoHyphens w:val="true"/>
              <w:spacing w:lineRule="auto" w:line="240" w:before="0" w:after="0"/>
              <w:ind w:hanging="284"/>
              <w:jc w:val="both"/>
              <w:rPr>
                <w:bCs/>
              </w:rPr>
            </w:pPr>
            <w:r>
              <w:rPr>
                <w:rFonts w:eastAsia="" w:cs=""/>
                <w:bCs/>
                <w:kern w:val="0"/>
                <w:sz w:val="28"/>
                <w:szCs w:val="28"/>
                <w:lang w:val="ru-RU" w:eastAsia="ru-RU" w:bidi="ar-SA"/>
              </w:rPr>
            </w:r>
          </w:p>
        </w:tc>
        <w:tc>
          <w:tcPr>
            <w:tcW w:w="5102" w:type="dxa"/>
            <w:tcBorders/>
          </w:tcPr>
          <w:p>
            <w:pPr>
              <w:pStyle w:val="Normal"/>
              <w:widowControl/>
              <w:suppressAutoHyphens w:val="true"/>
              <w:spacing w:lineRule="auto" w:line="240" w:before="0" w:after="0"/>
              <w:ind w:hanging="284"/>
              <w:jc w:val="both"/>
              <w:rPr>
                <w:bCs/>
              </w:rPr>
            </w:pPr>
            <w:r>
              <w:rPr>
                <w:rFonts w:eastAsia="" w:cs=""/>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________________________________________________________________________</w:t>
      </w:r>
    </w:p>
    <w:p>
      <w:pPr>
        <w:pStyle w:val="Normal"/>
        <w:spacing w:lineRule="auto" w:line="240" w:before="0" w:after="0"/>
        <w:ind w:firstLine="54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numPr>
          <w:ilvl w:val="0"/>
          <w:numId w:val="0"/>
        </w:numPr>
        <w:spacing w:lineRule="auto" w:line="240" w:before="0" w:after="0"/>
        <w:ind w:left="5245"/>
        <w:jc w:val="both"/>
        <w:outlineLvl w:val="1"/>
        <w:rPr>
          <w:rFonts w:ascii="Times New Roman" w:hAnsi="Times New Roman" w:cs="Times New Roman"/>
          <w:sz w:val="24"/>
          <w:szCs w:val="24"/>
        </w:rPr>
      </w:pPr>
      <w:r>
        <w:rPr>
          <w:rFonts w:cs="Times New Roman" w:ascii="Times New Roman" w:hAnsi="Times New Roman"/>
          <w:sz w:val="24"/>
          <w:szCs w:val="24"/>
        </w:rPr>
        <w:t>Приложение N 4</w:t>
      </w:r>
    </w:p>
    <w:p>
      <w:pPr>
        <w:pStyle w:val="Normal"/>
        <w:numPr>
          <w:ilvl w:val="0"/>
          <w:numId w:val="0"/>
        </w:numPr>
        <w:spacing w:lineRule="auto" w:line="240" w:before="0" w:after="0"/>
        <w:ind w:left="5245"/>
        <w:jc w:val="both"/>
        <w:outlineLvl w:val="1"/>
        <w:rPr>
          <w:rFonts w:ascii="Times New Roman" w:hAnsi="Times New Roman" w:cs="Times New Roman"/>
          <w:bCs/>
          <w:sz w:val="24"/>
          <w:szCs w:val="24"/>
        </w:rPr>
      </w:pPr>
      <w:r>
        <w:rPr>
          <w:rFonts w:cs="Times New Roman" w:ascii="Times New Roman" w:hAnsi="Times New Roman"/>
          <w:sz w:val="24"/>
          <w:szCs w:val="24"/>
        </w:rPr>
        <w:t xml:space="preserve">к порядку </w:t>
      </w:r>
      <w:bookmarkStart w:id="7" w:name="Par417"/>
      <w:bookmarkEnd w:id="7"/>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numPr>
          <w:ilvl w:val="0"/>
          <w:numId w:val="0"/>
        </w:numPr>
        <w:spacing w:lineRule="auto" w:line="240" w:before="0" w:after="0"/>
        <w:ind w:left="5245"/>
        <w:jc w:val="both"/>
        <w:outlineLvl w:val="1"/>
        <w:rPr>
          <w:rFonts w:ascii="Times New Roman" w:hAnsi="Times New Roman" w:cs="Times New Roman"/>
          <w:bCs/>
          <w:sz w:val="24"/>
          <w:szCs w:val="24"/>
        </w:rPr>
      </w:pPr>
      <w:r>
        <w:rPr>
          <w:rFonts w:cs="Times New Roman" w:ascii="Times New Roman" w:hAnsi="Times New Roman"/>
          <w:bCs/>
          <w:sz w:val="24"/>
          <w:szCs w:val="24"/>
        </w:rPr>
      </w:r>
    </w:p>
    <w:p>
      <w:pPr>
        <w:pStyle w:val="Normal"/>
        <w:numPr>
          <w:ilvl w:val="0"/>
          <w:numId w:val="0"/>
        </w:numPr>
        <w:spacing w:lineRule="auto" w:line="240" w:before="0" w:after="0"/>
        <w:ind w:left="5954"/>
        <w:jc w:val="both"/>
        <w:outlineLvl w:val="1"/>
        <w:rPr>
          <w:rFonts w:ascii="Times New Roman" w:hAnsi="Times New Roman" w:cs="Times New Roman"/>
          <w:bCs/>
          <w:sz w:val="28"/>
          <w:szCs w:val="28"/>
        </w:rPr>
      </w:pPr>
      <w:r>
        <w:rPr>
          <w:rFonts w:cs="Times New Roman" w:ascii="Times New Roman" w:hAnsi="Times New Roman"/>
          <w:bCs/>
          <w:sz w:val="28"/>
          <w:szCs w:val="28"/>
        </w:rPr>
      </w:r>
    </w:p>
    <w:p>
      <w:pPr>
        <w:pStyle w:val="Normal"/>
        <w:numPr>
          <w:ilvl w:val="0"/>
          <w:numId w:val="0"/>
        </w:numPr>
        <w:spacing w:lineRule="auto" w:line="240" w:before="0" w:after="0"/>
        <w:ind w:left="3544"/>
        <w:jc w:val="both"/>
        <w:outlineLvl w:val="1"/>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Соглашение №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ind w:right="1"/>
        <w:jc w:val="both"/>
        <w:rPr>
          <w:rFonts w:ascii="Times New Roman" w:hAnsi="Times New Roman" w:cs="Times New Roman"/>
          <w:bCs/>
          <w:sz w:val="28"/>
          <w:szCs w:val="28"/>
        </w:rPr>
      </w:pP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проведением мероприятий, направленных на организацию работ с ветеранами, участникам специальной военной операции и их семьями а также  патриотическому воспитанию населения</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г. Набережные Челны                                   </w:t>
        <w:tab/>
        <w:tab/>
        <w:tab/>
        <w:tab/>
        <w:t xml:space="preserve">   "__"_______ 2026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xml:space="preserve"> от ______________ N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567" w:right="1"/>
        <w:jc w:val="both"/>
        <w:rPr>
          <w:rFonts w:ascii="Times New Roman" w:hAnsi="Times New Roman" w:cs="Times New Roman"/>
          <w:sz w:val="28"/>
          <w:szCs w:val="28"/>
        </w:rPr>
      </w:pPr>
      <w:bookmarkStart w:id="8" w:name="Par430"/>
      <w:bookmarkEnd w:id="8"/>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w:t>
      </w:r>
      <w:r>
        <w:rPr>
          <w:rFonts w:cs="Times New Roman" w:ascii="Times New Roman" w:hAnsi="Times New Roman"/>
          <w:bCs/>
          <w:sz w:val="28"/>
          <w:szCs w:val="28"/>
        </w:rPr>
        <w:t>финансового обеспечения затрат в связи с проведением мероприятий, направленных на организацию работ с ветеранами, участникам специальной военной операции и их семьями а также  патриотическому воспитанию населения</w:t>
      </w:r>
      <w:r>
        <w:rPr>
          <w:rFonts w:cs="Times New Roman" w:ascii="Times New Roman" w:hAnsi="Times New Roman"/>
          <w:sz w:val="28"/>
          <w:szCs w:val="28"/>
        </w:rPr>
        <w:t xml:space="preserve"> </w:t>
      </w:r>
      <w:bookmarkStart w:id="9" w:name="_GoBack"/>
      <w:bookmarkEnd w:id="9"/>
      <w:r>
        <w:rPr>
          <w:rFonts w:cs="Times New Roman" w:ascii="Times New Roman" w:hAnsi="Times New Roman"/>
          <w:sz w:val="28"/>
          <w:szCs w:val="28"/>
        </w:rPr>
        <w:t>в порядке и в сроки, установленные настоящим соглашением.</w:t>
      </w:r>
    </w:p>
    <w:p>
      <w:pPr>
        <w:pStyle w:val="Normal"/>
        <w:spacing w:lineRule="auto" w:line="240"/>
        <w:ind w:right="1"/>
        <w:jc w:val="both"/>
        <w:rPr>
          <w:rFonts w:ascii="Times New Roman" w:hAnsi="Times New Roman" w:cs="Times New Roman"/>
          <w:bCs/>
          <w:sz w:val="28"/>
          <w:szCs w:val="28"/>
        </w:rPr>
      </w:pPr>
      <w:r>
        <w:rPr>
          <w:rFonts w:cs="Times New Roman" w:ascii="Times New Roman" w:hAnsi="Times New Roman"/>
          <w:sz w:val="28"/>
          <w:szCs w:val="28"/>
        </w:rPr>
        <w:t>Общий объем субсидии составляет ______________________________________.</w:t>
      </w:r>
    </w:p>
    <w:p>
      <w:pPr>
        <w:pStyle w:val="BodyTextIndent"/>
        <w:spacing w:lineRule="exact" w:line="340" w:before="0" w:after="864"/>
        <w:ind w:firstLine="426"/>
        <w:contextualSpacing/>
        <w:rPr>
          <w:rFonts w:eastAsia="Calibri" w:eastAsiaTheme="minorHAnsi"/>
          <w:szCs w:val="28"/>
        </w:rPr>
      </w:pPr>
      <w:r>
        <w:rPr>
          <w:rFonts w:eastAsia="Calibri" w:eastAsiaTheme="minorHAnsi"/>
          <w:szCs w:val="28"/>
        </w:rPr>
        <w:t>Субсидия направляется Получателем на:</w:t>
      </w:r>
    </w:p>
    <w:p>
      <w:pPr>
        <w:pStyle w:val="BodyTextIndent"/>
        <w:spacing w:lineRule="exact" w:line="340" w:before="0" w:after="864"/>
        <w:ind w:firstLine="426"/>
        <w:contextualSpacing/>
        <w:rPr>
          <w:szCs w:val="28"/>
        </w:rPr>
      </w:pPr>
      <w:r>
        <w:rPr>
          <w:szCs w:val="28"/>
        </w:rPr>
        <w:t>1) оплату труда сотрудников получателя субсидии и обязательных платежей в негосударственные фонды;</w:t>
      </w:r>
    </w:p>
    <w:p>
      <w:pPr>
        <w:pStyle w:val="BodyTextIndent"/>
        <w:spacing w:lineRule="exact" w:line="340" w:before="0" w:after="864"/>
        <w:ind w:firstLine="426"/>
        <w:contextualSpacing/>
        <w:rPr>
          <w:szCs w:val="28"/>
        </w:rPr>
      </w:pPr>
      <w:r>
        <w:rPr>
          <w:szCs w:val="28"/>
        </w:rPr>
        <w:t>2) оплату за содержание имущества;</w:t>
      </w:r>
    </w:p>
    <w:p>
      <w:pPr>
        <w:pStyle w:val="BodyTextIndent"/>
        <w:spacing w:lineRule="auto" w:line="240" w:before="0" w:after="0"/>
        <w:ind w:firstLine="426"/>
        <w:contextualSpacing/>
        <w:rPr>
          <w:szCs w:val="28"/>
        </w:rPr>
      </w:pPr>
      <w:r>
        <w:rPr>
          <w:szCs w:val="28"/>
        </w:rPr>
        <w:t>3) оплату расходов за проведение мероприятий по патриотическому воспитанию населения.</w:t>
      </w:r>
    </w:p>
    <w:p>
      <w:pPr>
        <w:pStyle w:val="Heading1"/>
        <w:spacing w:beforeAutospacing="0" w:before="0" w:afterAutospacing="0" w:after="0"/>
        <w:jc w:val="both"/>
        <w:rPr>
          <w:b w:val="false"/>
          <w:sz w:val="28"/>
          <w:szCs w:val="28"/>
        </w:rPr>
      </w:pPr>
      <w:r>
        <w:rPr>
          <w:b w:val="false"/>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Style w:val="ListLabel50"/>
            <w:b w:val="false"/>
            <w:sz w:val="28"/>
            <w:szCs w:val="28"/>
          </w:rPr>
          <w:t>пунктом 1.1</w:t>
        </w:r>
      </w:hyperlink>
      <w:r>
        <w:rPr>
          <w:b w:val="false"/>
          <w:sz w:val="28"/>
          <w:szCs w:val="28"/>
        </w:rPr>
        <w:t xml:space="preserve">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r>
        <w:rPr>
          <w:sz w:val="28"/>
          <w:szCs w:val="28"/>
        </w:rPr>
        <w:t>_____________________________</w:t>
      </w:r>
      <w:r>
        <w:rPr>
          <w:rFonts w:cs="Times New Roman" w:ascii="Times New Roman" w:hAnsi="Times New Roman"/>
          <w:sz w:val="28"/>
          <w:szCs w:val="28"/>
        </w:rPr>
        <w:t xml:space="preserve"> решения Городского Совета от __________ № ____ «О бюджете муниципального образования город Набережные Челны на 2026 год и плановый период 2027 и 2028 годов»;</w:t>
      </w:r>
    </w:p>
    <w:p>
      <w:pPr>
        <w:pStyle w:val="Normal"/>
        <w:spacing w:lineRule="auto" w:line="240"/>
        <w:ind w:firstLine="567" w:right="1"/>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 № ____ «О предоставлении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утвержденным постановлением Исполнительного комитета от _____________ №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Style w:val="ListLabel46"/>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утвержденным постановлением Исполнительного комитета от __________ №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Style w:val="ListLabel46"/>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ежеквартально не позднее 10-го рабочего дня, следующего за днем подписания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в срок ежеквартально до 05 числа месяца, следующего за отчетным кварталом и по итогам года в срок до 01 февраля года, следующего за отчетным годом, предоставляет в адрес Уполномоченного органа </w:t>
      </w:r>
      <w:hyperlink w:anchor="Par507">
        <w:r>
          <w:rPr>
            <w:rStyle w:val="ListLabel46"/>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Style w:val="ListLabel46"/>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28">
        <w:r>
          <w:rPr>
            <w:rStyle w:val="ListLabel46"/>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29">
        <w:r>
          <w:rPr>
            <w:rStyle w:val="ListLabel46"/>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Style w:val="ListLabel46"/>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0">
        <w:r>
          <w:rPr>
            <w:rStyle w:val="ListLabel46"/>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0" w:name="Par491"/>
      <w:bookmarkEnd w:id="10"/>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казенными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 и патриотическому воспитанию населения</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от "__" ________ № ___</w:t>
      </w:r>
    </w:p>
    <w:p>
      <w:pPr>
        <w:pStyle w:val="Normal"/>
        <w:spacing w:lineRule="auto" w:line="240" w:before="0" w:after="0"/>
        <w:ind w:left="48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11" w:name="Par507"/>
      <w:bookmarkEnd w:id="11"/>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10627" w:type="dxa"/>
        <w:jc w:val="left"/>
        <w:tblInd w:w="-147" w:type="dxa"/>
        <w:tblLayout w:type="fixed"/>
        <w:tblCellMar>
          <w:top w:w="102" w:type="dxa"/>
          <w:left w:w="62" w:type="dxa"/>
          <w:bottom w:w="102" w:type="dxa"/>
          <w:right w:w="62" w:type="dxa"/>
        </w:tblCellMar>
        <w:tblLook w:noVBand="0" w:val="0000" w:noHBand="0" w:lastColumn="0" w:firstColumn="0" w:lastRow="0" w:firstRow="0"/>
      </w:tblPr>
      <w:tblGrid>
        <w:gridCol w:w="420"/>
        <w:gridCol w:w="1703"/>
        <w:gridCol w:w="1699"/>
        <w:gridCol w:w="2409"/>
        <w:gridCol w:w="1845"/>
        <w:gridCol w:w="1699"/>
        <w:gridCol w:w="851"/>
      </w:tblGrid>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N п/п</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 результативности на дату заключения соглашение</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 на отчетную дату</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уполномоченного лица______________ _____________________ </w:t>
      </w:r>
    </w:p>
    <w:p>
      <w:pPr>
        <w:pStyle w:val="Heading1"/>
        <w:spacing w:beforeAutospacing="0" w:before="0" w:afterAutospacing="0" w:after="0"/>
        <w:jc w:val="both"/>
        <w:rPr>
          <w:rFonts w:eastAsia="Calibri" w:eastAsiaTheme="minorHAnsi"/>
          <w:b w:val="false"/>
          <w:sz w:val="28"/>
          <w:szCs w:val="28"/>
          <w:vertAlign w:val="superscript"/>
        </w:rPr>
      </w:pPr>
      <w:r>
        <w:rPr>
          <w:rFonts w:eastAsia="Calibri" w:eastAsiaTheme="minorHAnsi"/>
          <w:b w:val="false"/>
          <w:sz w:val="28"/>
          <w:szCs w:val="28"/>
        </w:rPr>
        <w:t xml:space="preserve"> </w:t>
      </w:r>
      <w:r>
        <w:rPr>
          <w:rFonts w:eastAsia="Calibri" w:eastAsiaTheme="minorHAnsi"/>
          <w:b w:val="false"/>
          <w:sz w:val="28"/>
          <w:szCs w:val="28"/>
        </w:rPr>
        <w:tab/>
        <w:tab/>
        <w:tab/>
        <w:tab/>
        <w:tab/>
      </w:r>
      <w:r>
        <w:rPr>
          <w:rFonts w:eastAsia="Calibri" w:eastAsiaTheme="minorHAnsi"/>
          <w:b w:val="false"/>
          <w:sz w:val="28"/>
          <w:szCs w:val="28"/>
          <w:vertAlign w:val="superscript"/>
        </w:rPr>
        <w:t>(подпись)</w:t>
        <w:tab/>
        <w:tab/>
        <w:t>(расшифровка подписи)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Heading1"/>
        <w:spacing w:beforeAutospacing="0" w:before="0" w:afterAutospacing="0" w:after="0"/>
        <w:jc w:val="both"/>
        <w:rPr>
          <w:rFonts w:eastAsia="Calibri" w:eastAsiaTheme="minorHAnsi"/>
          <w:b w:val="false"/>
          <w:sz w:val="28"/>
          <w:szCs w:val="28"/>
          <w:vertAlign w:val="subscript"/>
        </w:rPr>
      </w:pPr>
      <w:r>
        <w:rPr>
          <w:rFonts w:eastAsia="Calibri" w:eastAsiaTheme="minorHAnsi"/>
          <w:b w:val="false"/>
          <w:sz w:val="28"/>
          <w:szCs w:val="28"/>
        </w:rPr>
        <w:t xml:space="preserve">            </w:t>
      </w:r>
      <w:r>
        <w:rPr>
          <w:rFonts w:eastAsia="Calibri" w:eastAsiaTheme="minorHAnsi"/>
          <w:b w:val="false"/>
          <w:sz w:val="28"/>
          <w:szCs w:val="28"/>
        </w:rPr>
        <w:tab/>
        <w:tab/>
        <w:t xml:space="preserve"> </w:t>
      </w:r>
      <w:r>
        <w:rPr>
          <w:rFonts w:eastAsia="Calibri" w:eastAsiaTheme="minorHAnsi"/>
          <w:b w:val="false"/>
          <w:sz w:val="28"/>
          <w:szCs w:val="28"/>
          <w:vertAlign w:val="subscript"/>
        </w:rPr>
        <w:t>(подпись)</w:t>
        <w:tab/>
        <w:tab/>
        <w:t xml:space="preserve"> (должность)</w:t>
        <w:tab/>
        <w:tab/>
        <w:tab/>
        <w:t>(расшифровка подписи)</w:t>
      </w:r>
    </w:p>
    <w:p>
      <w:pPr>
        <w:sectPr>
          <w:type w:val="nextPage"/>
          <w:pgSz w:w="11906" w:h="16838"/>
          <w:pgMar w:left="1133" w:right="566" w:gutter="0" w:header="0" w:top="1135" w:footer="0" w:bottom="851"/>
          <w:pgNumType w:fmt="decimal"/>
          <w:formProt w:val="false"/>
          <w:textDirection w:val="lrTb"/>
          <w:docGrid w:type="default" w:linePitch="100" w:charSpace="8192"/>
        </w:sect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tabs>
          <w:tab w:val="clear" w:pos="708"/>
          <w:tab w:val="left" w:pos="4065" w:leader="none"/>
        </w:tabs>
        <w:spacing w:before="0" w:after="0"/>
        <w:ind w:left="6663"/>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6663"/>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6663"/>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6663"/>
        <w:rPr>
          <w:rFonts w:ascii="Times New Roman" w:hAnsi="Times New Roman" w:cs="Times New Roman"/>
          <w:sz w:val="28"/>
          <w:szCs w:val="28"/>
        </w:rPr>
      </w:pPr>
      <w:r>
        <w:rPr>
          <w:rFonts w:cs="Times New Roman" w:ascii="Times New Roman" w:hAnsi="Times New Roman"/>
          <w:sz w:val="28"/>
          <w:szCs w:val="28"/>
        </w:rPr>
        <w:t>от _________ № ____</w:t>
      </w:r>
    </w:p>
    <w:p>
      <w:pPr>
        <w:pStyle w:val="Normal"/>
        <w:spacing w:lineRule="auto" w:line="240" w:before="0" w:after="0"/>
        <w:ind w:left="6663"/>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hyperlink w:anchor="Par550">
        <w:bookmarkStart w:id="12" w:name="Par550"/>
        <w:bookmarkEnd w:id="12"/>
        <w:r>
          <w:rPr>
            <w:rStyle w:val="ListLabel46"/>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f"/>
        <w:tblW w:w="9952"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996"/>
        <w:gridCol w:w="5955"/>
      </w:tblGrid>
      <w:tr>
        <w:trPr>
          <w:trHeight w:val="652" w:hRule="atLeast"/>
        </w:trPr>
        <w:tc>
          <w:tcPr>
            <w:tcW w:w="3996" w:type="dxa"/>
            <w:tcBorders/>
            <w:vAlign w:val="cente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8"/>
                <w:szCs w:val="28"/>
                <w:lang w:val="ru-RU" w:eastAsia="ru-RU" w:bidi="ar-SA"/>
              </w:rPr>
              <w:t>Ф.И.О должностного лица</w:t>
            </w:r>
          </w:p>
        </w:tc>
        <w:tc>
          <w:tcPr>
            <w:tcW w:w="5955" w:type="dxa"/>
            <w:tcBorders/>
            <w:vAlign w:val="cente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996"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tc>
        <w:tc>
          <w:tcPr>
            <w:tcW w:w="5955" w:type="dxa"/>
            <w:tcBorders/>
            <w:vAlign w:val="center"/>
          </w:tcPr>
          <w:p>
            <w:pPr>
              <w:pStyle w:val="Normal"/>
              <w:widowControl/>
              <w:suppressAutoHyphens w:val="true"/>
              <w:spacing w:lineRule="auto" w:line="240" w:before="0" w:after="0"/>
              <w:jc w:val="both"/>
              <w:rPr>
                <w:rFonts w:ascii="Times New Roman" w:hAnsi="Times New Roman" w:cs="Times New Roman"/>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rHeight w:val="536" w:hRule="atLeast"/>
        </w:trPr>
        <w:tc>
          <w:tcPr>
            <w:tcW w:w="3996" w:type="dxa"/>
            <w:tcBorders/>
            <w:vAlign w:val="center"/>
          </w:tcPr>
          <w:p>
            <w:pPr>
              <w:pStyle w:val="Heading1"/>
              <w:widowControl/>
              <w:shd w:val="clear" w:color="auto" w:fill="FFFFFF"/>
              <w:suppressAutoHyphens w:val="true"/>
              <w:spacing w:beforeAutospacing="0" w:before="0" w:afterAutospacing="0" w:after="0"/>
              <w:jc w:val="both"/>
              <w:rPr>
                <w:b w:val="false"/>
                <w:sz w:val="28"/>
                <w:szCs w:val="28"/>
              </w:rPr>
            </w:pPr>
            <w:r>
              <w:rPr>
                <w:b w:val="false"/>
                <w:sz w:val="28"/>
                <w:szCs w:val="28"/>
                <w:lang w:val="ru-RU" w:bidi="ar-SA"/>
              </w:rPr>
              <w:t>Видинеева Лейсан Алфитовна</w:t>
            </w:r>
          </w:p>
        </w:tc>
        <w:tc>
          <w:tcPr>
            <w:tcW w:w="5955" w:type="dxa"/>
            <w:tcBorders/>
            <w:vAlign w:val="center"/>
          </w:tcPr>
          <w:p>
            <w:pPr>
              <w:pStyle w:val="Normal"/>
              <w:widowControl/>
              <w:suppressAutoHyphens w:val="true"/>
              <w:spacing w:lineRule="auto" w:line="240" w:before="0" w:after="0"/>
              <w:jc w:val="both"/>
              <w:rPr>
                <w:rFonts w:ascii="Times New Roman" w:hAnsi="Times New Roman" w:cs="Times New Roman"/>
              </w:rPr>
            </w:pPr>
            <w:r>
              <w:rPr>
                <w:rFonts w:eastAsia="" w:cs="Times New Roman" w:ascii="Times New Roman" w:hAnsi="Times New Roman"/>
                <w:kern w:val="0"/>
                <w:sz w:val="28"/>
                <w:szCs w:val="28"/>
                <w:shd w:fill="FFFFFF" w:val="clear"/>
                <w:lang w:val="ru-RU" w:eastAsia="ru-RU" w:bidi="ar-SA"/>
              </w:rPr>
              <w:t xml:space="preserve">Заместитель председателя комиссии, </w:t>
            </w:r>
            <w:r>
              <w:rPr>
                <w:rFonts w:eastAsia="" w:cs="Times New Roman" w:ascii="Times New Roman" w:hAnsi="Times New Roman"/>
                <w:kern w:val="0"/>
                <w:sz w:val="28"/>
                <w:szCs w:val="28"/>
                <w:lang w:val="ru-RU" w:eastAsia="ru-RU" w:bidi="ar-SA"/>
              </w:rPr>
              <w:t>начальник управления по делам молодежи</w:t>
            </w:r>
          </w:p>
        </w:tc>
      </w:tr>
      <w:tr>
        <w:trPr>
          <w:trHeight w:val="834" w:hRule="atLeast"/>
        </w:trPr>
        <w:tc>
          <w:tcPr>
            <w:tcW w:w="3996"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rPr>
            </w:pPr>
            <w:r>
              <w:rPr>
                <w:rFonts w:eastAsia="Times New Roman" w:cs="Times New Roman" w:ascii="Times New Roman" w:hAnsi="Times New Roman"/>
                <w:bCs/>
                <w:kern w:val="2"/>
                <w:sz w:val="28"/>
                <w:szCs w:val="28"/>
                <w:lang w:val="ru-RU" w:eastAsia="ru-RU" w:bidi="ar-SA"/>
              </w:rPr>
              <w:t>Иванова Гузель Адибовна</w:t>
            </w:r>
          </w:p>
        </w:tc>
        <w:tc>
          <w:tcPr>
            <w:tcW w:w="5955"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секретарь комиссии, главный специалист </w:t>
            </w:r>
            <w:r>
              <w:rPr>
                <w:rFonts w:eastAsia="" w:cs="Times New Roman" w:ascii="Times New Roman" w:hAnsi="Times New Roman"/>
                <w:kern w:val="0"/>
                <w:sz w:val="28"/>
                <w:szCs w:val="28"/>
                <w:lang w:val="ru-RU" w:eastAsia="ru-RU" w:bidi="ar-SA"/>
              </w:rPr>
              <w:t>управления по делам молодежи</w:t>
            </w:r>
          </w:p>
        </w:tc>
      </w:tr>
      <w:tr>
        <w:trPr>
          <w:trHeight w:val="690" w:hRule="atLeast"/>
        </w:trPr>
        <w:tc>
          <w:tcPr>
            <w:tcW w:w="9951" w:type="dxa"/>
            <w:gridSpan w:val="2"/>
            <w:tcBorders/>
            <w:vAlign w:val="cente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8"/>
                <w:szCs w:val="28"/>
                <w:lang w:val="ru-RU" w:eastAsia="ru-RU" w:bidi="ar-SA"/>
              </w:rPr>
              <w:t>члены комиссии:</w:t>
            </w:r>
          </w:p>
        </w:tc>
      </w:tr>
      <w:tr>
        <w:trPr/>
        <w:tc>
          <w:tcPr>
            <w:tcW w:w="3996"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tc>
        <w:tc>
          <w:tcPr>
            <w:tcW w:w="5955" w:type="dxa"/>
            <w:tcBorders/>
            <w:vAlign w:val="center"/>
          </w:tcPr>
          <w:p>
            <w:pPr>
              <w:pStyle w:val="Normal"/>
              <w:widowControl/>
              <w:numPr>
                <w:ilvl w:val="0"/>
                <w:numId w:val="0"/>
              </w:numPr>
              <w:shd w:val="clear" w:color="auto" w:fill="FFFFFF"/>
              <w:suppressAutoHyphens w:val="true"/>
              <w:spacing w:lineRule="auto" w:line="240" w:before="0" w:after="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996" w:type="dxa"/>
            <w:tcBorders/>
            <w:vAlign w:val="center"/>
          </w:tcPr>
          <w:p>
            <w:pPr>
              <w:pStyle w:val="Normal"/>
              <w:widowControl/>
              <w:numPr>
                <w:ilvl w:val="0"/>
                <w:numId w:val="0"/>
              </w:numPr>
              <w:suppressAutoHyphens w:val="true"/>
              <w:spacing w:lineRule="auto" w:line="240" w:before="0" w:after="0"/>
              <w:ind w:hanging="284" w:left="284"/>
              <w:jc w:val="both"/>
              <w:outlineLvl w:val="0"/>
              <w:rPr>
                <w:shd w:fill="FFFFFF" w:val="clear"/>
              </w:rPr>
            </w:pPr>
            <w:r>
              <w:rPr>
                <w:rFonts w:eastAsia="Times New Roman" w:cs="Times New Roman" w:ascii="Times New Roman" w:hAnsi="Times New Roman"/>
                <w:bCs/>
                <w:kern w:val="2"/>
                <w:sz w:val="28"/>
                <w:szCs w:val="28"/>
                <w:lang w:val="ru-RU" w:eastAsia="ru-RU" w:bidi="ar-SA"/>
              </w:rPr>
              <w:t>Харисов Винер Хамитович</w:t>
            </w:r>
          </w:p>
        </w:tc>
        <w:tc>
          <w:tcPr>
            <w:tcW w:w="5955" w:type="dxa"/>
            <w:tcBorders/>
            <w:vAlign w:val="center"/>
          </w:tcPr>
          <w:p>
            <w:pPr>
              <w:pStyle w:val="Heading1"/>
              <w:widowControl/>
              <w:shd w:val="clear" w:color="auto" w:fill="FFFFFF"/>
              <w:suppressAutoHyphens w:val="true"/>
              <w:spacing w:beforeAutospacing="0" w:before="0" w:afterAutospacing="0" w:after="0"/>
              <w:jc w:val="both"/>
              <w:rPr>
                <w:b w:val="false"/>
                <w:sz w:val="28"/>
                <w:szCs w:val="28"/>
              </w:rPr>
            </w:pPr>
            <w:r>
              <w:rPr>
                <w:b w:val="false"/>
                <w:bCs w:val="false"/>
                <w:sz w:val="28"/>
                <w:szCs w:val="28"/>
                <w:lang w:val="ru-RU" w:bidi="ar-SA"/>
              </w:rPr>
              <w:t>заместитель Руководителя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8"/>
          <w:szCs w:val="28"/>
          <w:lang w:val="en-US"/>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74ff5"/>
    <w:rPr>
      <w:color w:themeColor="hyperlink" w:val="0563C1"/>
      <w:u w:val="single"/>
    </w:rPr>
  </w:style>
  <w:style w:type="character" w:styleId="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character" w:styleId="Bodytext2" w:customStyle="1">
    <w:name w:val="Body text (2)"/>
    <w:basedOn w:val="DefaultParagraphFont"/>
    <w:qFormat/>
    <w:rsid w:val="00f6135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Style14" w:customStyle="1">
    <w:name w:val="Основной текст с отступом Знак"/>
    <w:basedOn w:val="DefaultParagraphFont"/>
    <w:uiPriority w:val="99"/>
    <w:qFormat/>
    <w:rsid w:val="00f6135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uiPriority w:val="99"/>
    <w:semiHidden/>
    <w:qFormat/>
    <w:rsid w:val="00d7277c"/>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5"/>
    <w:uiPriority w:val="99"/>
    <w:semiHidden/>
    <w:unhideWhenUsed/>
    <w:rsid w:val="00d7277c"/>
    <w:pPr>
      <w:spacing w:before="0" w:after="120"/>
    </w:pPr>
    <w:rPr/>
  </w:style>
  <w:style w:type="paragraph" w:styleId="List">
    <w:name w:val="List"/>
    <w:basedOn w:val="BodyText"/>
    <w:rsid w:val="00d7277c"/>
    <w:pPr>
      <w:widowControl w:val="false"/>
      <w:spacing w:lineRule="auto" w:line="240" w:before="0" w:after="0"/>
      <w:ind w:left="112"/>
    </w:pPr>
    <w:rPr>
      <w:rFonts w:ascii="PT Astra Serif" w:hAnsi="PT Astra Serif" w:eastAsia="Times New Roman"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b4a0b"/>
    <w:pPr>
      <w:spacing w:lineRule="auto" w:line="276" w:before="0" w:after="200"/>
      <w:ind w:left="72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paragraph" w:styleId="BodyTextIndent">
    <w:name w:val="Body Text Indent"/>
    <w:basedOn w:val="Normal"/>
    <w:link w:val="Style14"/>
    <w:uiPriority w:val="99"/>
    <w:rsid w:val="00f61356"/>
    <w:pPr>
      <w:spacing w:lineRule="auto" w:line="360" w:before="0" w:after="0"/>
      <w:ind w:firstLine="720"/>
      <w:jc w:val="both"/>
    </w:pPr>
    <w:rPr>
      <w:rFonts w:ascii="Times New Roman" w:hAnsi="Times New Roman" w:eastAsia="Times New Roman" w:cs="Times New Roman"/>
      <w:sz w:val="28"/>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e612a9"/>
    <w:pPr>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hyperlink" Target="https://login.consultant.ru/link/?req=doc&amp;base=LAW&amp;n=434861&amp;dst=3704" TargetMode="External"/><Relationship Id="rId15" Type="http://schemas.openxmlformats.org/officeDocument/2006/relationships/hyperlink" Target="https://login.consultant.ru/link/?req=doc&amp;base=LAW&amp;n=434861&amp;dst=3722" TargetMode="External"/><Relationship Id="rId16" Type="http://schemas.openxmlformats.org/officeDocument/2006/relationships/hyperlink" Target="https://login.consultant.ru/link/?req=doc&amp;base=LAW&amp;n=452991&amp;dst=217" TargetMode="External"/><Relationship Id="rId17" Type="http://schemas.openxmlformats.org/officeDocument/2006/relationships/hyperlink" Target="consultantplus://offline/ref=639AE1CDC765E0042159FD9EE62D1D12B3803E596193CC7F6C03D21344AF8A8E6AB3C4D0126DD91A77E2D196C89F549A91376EF3EA6FJA69F" TargetMode="External"/><Relationship Id="rId18" Type="http://schemas.openxmlformats.org/officeDocument/2006/relationships/hyperlink" Target="consultantplus://offline/ref=639AE1CDC765E0042159FD9EE62D1D12B3803E596193CC7F6C03D21344AF8A8E6AB3C4D0126FDF1A77E2D196C89F549A91376EF3EA6FJA69F" TargetMode="External"/><Relationship Id="rId19" Type="http://schemas.openxmlformats.org/officeDocument/2006/relationships/hyperlink" Target="https://login.consultant.ru/link/?req=doc&amp;base=RLAW363&amp;n=183033&amp;dst=100124" TargetMode="External"/><Relationship Id="rId20" Type="http://schemas.openxmlformats.org/officeDocument/2006/relationships/hyperlink" Target="https://login.consultant.ru/link/?req=doc&amp;base=LAW&amp;n=121087&amp;dst=100142" TargetMode="External"/><Relationship Id="rId21" Type="http://schemas.openxmlformats.org/officeDocument/2006/relationships/hyperlink" Target="https://login.consultant.ru/link/?req=doc&amp;base=LAW&amp;n=493204" TargetMode="External"/><Relationship Id="rId22" Type="http://schemas.openxmlformats.org/officeDocument/2006/relationships/hyperlink" Target="https://login.consultant.ru/link/?req=doc&amp;base=LAW&amp;n=466838&amp;dst=5769"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93204" TargetMode="External"/><Relationship Id="rId26" Type="http://schemas.openxmlformats.org/officeDocument/2006/relationships/hyperlink" Target="https://login.consultant.ru/link/?req=doc&amp;base=LAW&amp;n=466838&amp;dst=5769"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466790&amp;dst=3704" TargetMode="External"/><Relationship Id="rId29" Type="http://schemas.openxmlformats.org/officeDocument/2006/relationships/hyperlink" Target="https://login.consultant.ru/link/?req=doc&amp;base=LAW&amp;n=466790&amp;dst=3722" TargetMode="External"/><Relationship Id="rId30" Type="http://schemas.openxmlformats.org/officeDocument/2006/relationships/hyperlink" Target="https://login.consultant.ru/link/?req=doc&amp;base=LAW&amp;n=466790" TargetMode="Externa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2C80B-B87A-4E3F-B86B-05B6AB1C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Application>LibreOffice/7.6.7.2$Linux_X86_64 LibreOffice_project/60$Build-2</Application>
  <AppVersion>15.0000</AppVersion>
  <Pages>34</Pages>
  <Words>9460</Words>
  <Characters>69856</Characters>
  <CharactersWithSpaces>79657</CharactersWithSpaces>
  <Paragraphs>410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2025-12-16T14:43:00Z</dcterms:created>
  <dc:creator>Ляйсан Р. Галиева</dc:creator>
  <dc:description/>
  <dc:language>ru-RU</dc:language>
  <cp:lastModifiedBy>Ляйсан Р. Галиева</cp:lastModifiedBy>
  <cp:lastPrinted>2025-06-25T13:11:00Z</cp:lastPrinted>
  <dcterms:modified xsi:type="dcterms:W3CDTF">2025-12-30T07:13:00Z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