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788" w:firstLine="708"/>
        <w:rPr>
          <w:rFonts w:cs="Times New Roman"/>
          <w:szCs w:val="28"/>
        </w:rPr>
      </w:pPr>
      <w:r>
        <w:rPr/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60" w:leader="none"/>
        </w:tabs>
        <w:suppressAutoHyphens w:val="false"/>
        <w:bidi w:val="0"/>
        <w:spacing w:lineRule="auto" w:line="240" w:before="0" w:after="0"/>
        <w:ind w:left="0" w:right="504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>
        <w:rPr>
          <w:rFonts w:cs="Times New Roman"/>
          <w:sz w:val="28"/>
          <w:szCs w:val="28"/>
        </w:rPr>
        <w:t>Порядок учета</w:t>
        <w:br/>
        <w:t xml:space="preserve">граждан, нуждающихся в предоставлении </w:t>
        <w:br/>
        <w:t>жилых помещений по договорам найма</w:t>
        <w:br/>
        <w:t>жилых помещений жилищного фонда</w:t>
        <w:br/>
        <w:t>социального использования</w:t>
      </w:r>
      <w:r>
        <w:rPr>
          <w:sz w:val="28"/>
          <w:szCs w:val="28"/>
        </w:rPr>
        <w:t>, утвержденный постановлением Кабинета</w:t>
        <w:br/>
        <w:t>Министров Республики Татарстан от 07.06.2018 № 432 «Об утверждении</w:t>
        <w:br/>
        <w:t xml:space="preserve">Порядка учета граждан, нуждающихся в предоставлении жилых помещений по договорам найма жилых помещений жилищного фонда социального использования» </w:t>
      </w:r>
    </w:p>
    <w:p>
      <w:pPr>
        <w:pStyle w:val="ConsPlusNormal"/>
        <w:ind w:right="5102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  <w:t>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Внести в Порядок учета 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szCs w:val="28"/>
        </w:rPr>
        <w:t xml:space="preserve">, утвержденный постановлением Кабинета Министров Республики Татарстан от 07.06.2018 № 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 (с изменениями, внесенными постановлениями Кабинета Министров Республики Татарстан от 04.04.2019 № 271, от 24.02.2020 № 131, </w:t>
      </w:r>
      <w:r>
        <w:rPr>
          <w:szCs w:val="28"/>
        </w:rPr>
        <w:t>от 29.09.2020 № 884, от 22.09.2021 № 900</w:t>
      </w:r>
      <w:r>
        <w:rPr>
          <w:szCs w:val="28"/>
        </w:rPr>
        <w:t xml:space="preserve">), изменение, </w:t>
      </w:r>
      <w:r>
        <w:rPr>
          <w:szCs w:val="28"/>
        </w:rPr>
        <w:t>изложив</w:t>
      </w:r>
      <w:r>
        <w:rPr>
          <w:szCs w:val="28"/>
        </w:rPr>
        <w:t xml:space="preserve"> абзац шестой пункта 3.1 </w:t>
      </w:r>
      <w:r>
        <w:rPr>
          <w:szCs w:val="28"/>
        </w:rPr>
        <w:t>в следующей редакции: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«предоставления им в </w:t>
      </w:r>
      <w:r>
        <w:rPr>
          <w:rFonts w:cs="Times New Roman"/>
          <w:szCs w:val="28"/>
        </w:rPr>
        <w:t>установленном порядке</w:t>
      </w:r>
      <w:r>
        <w:rPr>
          <w:rFonts w:cs="Times New Roman"/>
          <w:szCs w:val="28"/>
        </w:rPr>
        <w:t xml:space="preserve"> земельного участка, находящегося в государственной или муниципальной собственности, для строительства жилого дома, за исключением граждан, имеющих трех и более детей, а также иных категорий граждан, определенных </w:t>
      </w:r>
      <w:r>
        <w:rPr>
          <w:rFonts w:cs="Times New Roman"/>
          <w:szCs w:val="28"/>
        </w:rPr>
        <w:t>федеральным законом</w:t>
      </w:r>
      <w:r>
        <w:rPr>
          <w:rFonts w:cs="Times New Roman"/>
          <w:szCs w:val="28"/>
        </w:rPr>
        <w:t>, указом Президента Российской Федерации или законом субъекта Российской Федерации;».</w:t>
      </w:r>
    </w:p>
    <w:p>
      <w:pPr>
        <w:pStyle w:val="Normal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right="-1" w:hanging="0"/>
        <w:rPr>
          <w:rFonts w:cs="Times New Roman"/>
          <w:szCs w:val="28"/>
        </w:rPr>
      </w:pPr>
      <w:r>
        <w:rPr>
          <w:rFonts w:cs="Times New Roman"/>
          <w:szCs w:val="28"/>
        </w:rPr>
        <w:t>Премьер-министр</w:t>
      </w:r>
    </w:p>
    <w:p>
      <w:pPr>
        <w:pStyle w:val="Normal"/>
        <w:ind w:right="-1" w:hanging="0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А.В.Песошин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strike/>
        </w:rPr>
      </w:pPr>
      <w:r>
        <w:rPr>
          <w:strike/>
        </w:rPr>
      </w:r>
    </w:p>
    <w:p>
      <w:pPr>
        <w:pStyle w:val="Normal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sectPr>
      <w:type w:val="nextPage"/>
      <w:pgSz w:w="11906" w:h="16838"/>
      <w:pgMar w:left="1185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2de8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0c77"/>
    <w:rPr>
      <w:rFonts w:ascii="Tahoma" w:hAnsi="Tahoma" w:cs="Tahoma"/>
      <w:sz w:val="16"/>
      <w:szCs w:val="16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f2de8"/>
    <w:pPr>
      <w:spacing w:before="0" w:after="0"/>
      <w:ind w:left="720" w:firstLine="709"/>
      <w:contextualSpacing/>
    </w:pPr>
    <w:rPr/>
  </w:style>
  <w:style w:type="paragraph" w:styleId="ConsPlusNormal" w:customStyle="1">
    <w:name w:val="ConsPlusNormal"/>
    <w:qFormat/>
    <w:rsid w:val="000f2de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0c77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f26125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LibreOffice/7.5.6.2$Linux_X86_64 LibreOffice_project/50$Build-2</Application>
  <AppVersion>15.0000</AppVersion>
  <Pages>1</Pages>
  <Words>182</Words>
  <Characters>1337</Characters>
  <CharactersWithSpaces>1531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2020-09-21T12:26:00Z</dcterms:created>
  <dc:creator>Мухамадиева Фарида</dc:creator>
  <dc:description/>
  <dc:language>ru-RU</dc:language>
  <cp:lastModifiedBy/>
  <cp:lastPrinted>2016-03-10T11:14:00Z</cp:lastPrinted>
  <dcterms:modified xsi:type="dcterms:W3CDTF">2026-01-21T15:54:18Z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