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7D4F1B" w:rsidRPr="007D4F1B" w14:paraId="7795EF35" w14:textId="77777777" w:rsidTr="00667502">
        <w:trPr>
          <w:trHeight w:val="1839"/>
        </w:trPr>
        <w:tc>
          <w:tcPr>
            <w:tcW w:w="4681" w:type="dxa"/>
          </w:tcPr>
          <w:p w14:paraId="116D7204" w14:textId="77777777" w:rsidR="007D4F1B" w:rsidRPr="007D4F1B" w:rsidRDefault="007D4F1B" w:rsidP="007D4F1B">
            <w:pPr>
              <w:ind w:left="317"/>
              <w:jc w:val="center"/>
              <w:rPr>
                <w:b/>
                <w:i/>
                <w:caps/>
                <w:noProof/>
                <w:sz w:val="12"/>
                <w:lang w:eastAsia="en-US"/>
              </w:rPr>
            </w:pPr>
          </w:p>
          <w:p w14:paraId="2EBBBECC" w14:textId="77777777" w:rsidR="007D4F1B" w:rsidRPr="007D4F1B" w:rsidRDefault="007D4F1B" w:rsidP="007D4F1B">
            <w:pPr>
              <w:jc w:val="center"/>
              <w:rPr>
                <w:rFonts w:eastAsiaTheme="minorEastAsia"/>
                <w:b/>
                <w:caps/>
                <w:noProof/>
                <w:sz w:val="24"/>
                <w:szCs w:val="22"/>
                <w:lang w:eastAsia="en-US"/>
              </w:rPr>
            </w:pPr>
            <w:r w:rsidRPr="007D4F1B">
              <w:rPr>
                <w:rFonts w:eastAsiaTheme="minorEastAsia"/>
                <w:b/>
                <w:caps/>
                <w:noProof/>
                <w:sz w:val="24"/>
                <w:szCs w:val="22"/>
                <w:lang w:eastAsia="en-US"/>
              </w:rPr>
              <w:t>исполнительный комитет спасского</w:t>
            </w:r>
          </w:p>
          <w:p w14:paraId="73936C8D" w14:textId="77777777" w:rsidR="007D4F1B" w:rsidRPr="007D4F1B" w:rsidRDefault="007D4F1B" w:rsidP="007D4F1B">
            <w:pPr>
              <w:jc w:val="center"/>
              <w:rPr>
                <w:rFonts w:eastAsiaTheme="minorEastAsia"/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7D4F1B">
              <w:rPr>
                <w:rFonts w:eastAsiaTheme="minorEastAsia"/>
                <w:b/>
                <w:caps/>
                <w:noProof/>
                <w:sz w:val="24"/>
                <w:szCs w:val="24"/>
                <w:lang w:eastAsia="en-US"/>
              </w:rPr>
              <w:t>МУНИЦИПАЛЬНОГО района</w:t>
            </w:r>
          </w:p>
          <w:p w14:paraId="79B85242" w14:textId="77777777" w:rsidR="007D4F1B" w:rsidRPr="007D4F1B" w:rsidRDefault="007D4F1B" w:rsidP="007D4F1B">
            <w:pPr>
              <w:jc w:val="center"/>
              <w:rPr>
                <w:rFonts w:eastAsiaTheme="minorEastAsia"/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7D4F1B">
              <w:rPr>
                <w:rFonts w:eastAsiaTheme="minorEastAsia"/>
                <w:b/>
                <w:caps/>
                <w:noProof/>
                <w:sz w:val="24"/>
                <w:szCs w:val="24"/>
                <w:lang w:val="be-BY" w:eastAsia="en-US"/>
              </w:rPr>
              <w:t>республики татарстан</w:t>
            </w:r>
          </w:p>
          <w:p w14:paraId="2F38A3B1" w14:textId="77777777" w:rsidR="007D4F1B" w:rsidRPr="007D4F1B" w:rsidRDefault="007D4F1B" w:rsidP="007D4F1B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sz w:val="24"/>
                <w:szCs w:val="24"/>
                <w:lang w:eastAsia="en-US"/>
              </w:rPr>
            </w:pPr>
          </w:p>
          <w:p w14:paraId="2AEC7E91" w14:textId="77777777" w:rsidR="007D4F1B" w:rsidRPr="007D4F1B" w:rsidRDefault="007D4F1B" w:rsidP="007D4F1B">
            <w:pPr>
              <w:keepNext/>
              <w:spacing w:line="276" w:lineRule="auto"/>
              <w:ind w:left="317"/>
              <w:jc w:val="center"/>
              <w:outlineLvl w:val="4"/>
              <w:rPr>
                <w:b/>
                <w:caps/>
                <w:noProof/>
                <w:sz w:val="24"/>
                <w:szCs w:val="24"/>
                <w:lang w:eastAsia="en-US"/>
              </w:rPr>
            </w:pPr>
          </w:p>
          <w:p w14:paraId="4DC03C2B" w14:textId="77777777" w:rsidR="007D4F1B" w:rsidRPr="007D4F1B" w:rsidRDefault="007D4F1B" w:rsidP="007D4F1B">
            <w:pPr>
              <w:ind w:left="31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3" w:type="dxa"/>
          </w:tcPr>
          <w:p w14:paraId="62D12000" w14:textId="77777777" w:rsidR="007D4F1B" w:rsidRPr="007D4F1B" w:rsidRDefault="007D4F1B" w:rsidP="007D4F1B">
            <w:pPr>
              <w:jc w:val="center"/>
              <w:rPr>
                <w:b/>
                <w:noProof/>
                <w:sz w:val="16"/>
                <w:lang w:eastAsia="en-US"/>
              </w:rPr>
            </w:pPr>
          </w:p>
          <w:p w14:paraId="0BC58CCD" w14:textId="77777777" w:rsidR="007D4F1B" w:rsidRPr="007D4F1B" w:rsidRDefault="007D4F1B" w:rsidP="007D4F1B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7D4F1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073760B" wp14:editId="48847D14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14:paraId="34B73E0F" w14:textId="77777777" w:rsidR="007D4F1B" w:rsidRPr="007D4F1B" w:rsidRDefault="007D4F1B" w:rsidP="007D4F1B">
            <w:pPr>
              <w:jc w:val="center"/>
              <w:rPr>
                <w:b/>
                <w:i/>
                <w:caps/>
                <w:noProof/>
                <w:sz w:val="12"/>
                <w:lang w:eastAsia="en-US"/>
              </w:rPr>
            </w:pPr>
          </w:p>
          <w:p w14:paraId="74D49804" w14:textId="77777777" w:rsidR="007D4F1B" w:rsidRPr="007D4F1B" w:rsidRDefault="007D4F1B" w:rsidP="007D4F1B">
            <w:pPr>
              <w:keepNext/>
              <w:spacing w:line="276" w:lineRule="auto"/>
              <w:ind w:left="34"/>
              <w:jc w:val="center"/>
              <w:outlineLvl w:val="0"/>
              <w:rPr>
                <w:b/>
                <w:caps/>
                <w:sz w:val="24"/>
                <w:szCs w:val="24"/>
                <w:lang w:eastAsia="en-US"/>
              </w:rPr>
            </w:pPr>
            <w:r w:rsidRPr="007D4F1B">
              <w:rPr>
                <w:b/>
                <w:caps/>
                <w:sz w:val="24"/>
                <w:szCs w:val="24"/>
                <w:lang w:eastAsia="en-US"/>
              </w:rPr>
              <w:t xml:space="preserve">татарстан </w:t>
            </w:r>
            <w:r w:rsidRPr="007D4F1B">
              <w:rPr>
                <w:b/>
                <w:caps/>
                <w:noProof/>
                <w:sz w:val="24"/>
                <w:szCs w:val="24"/>
                <w:lang w:eastAsia="en-US"/>
              </w:rPr>
              <w:t>республика</w:t>
            </w:r>
            <w:r w:rsidRPr="007D4F1B">
              <w:rPr>
                <w:b/>
                <w:caps/>
                <w:sz w:val="24"/>
                <w:szCs w:val="24"/>
                <w:lang w:eastAsia="en-US"/>
              </w:rPr>
              <w:t>сы</w:t>
            </w:r>
          </w:p>
          <w:p w14:paraId="1AD8D81A" w14:textId="77777777" w:rsidR="007D4F1B" w:rsidRPr="007D4F1B" w:rsidRDefault="007D4F1B" w:rsidP="007D4F1B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sz w:val="24"/>
                <w:szCs w:val="24"/>
                <w:lang w:eastAsia="en-US"/>
              </w:rPr>
            </w:pPr>
            <w:r w:rsidRPr="007D4F1B">
              <w:rPr>
                <w:b/>
                <w:caps/>
                <w:noProof/>
                <w:sz w:val="24"/>
                <w:szCs w:val="24"/>
                <w:lang w:eastAsia="en-US"/>
              </w:rPr>
              <w:t>спас</w:t>
            </w:r>
          </w:p>
          <w:p w14:paraId="0BE720A9" w14:textId="77777777" w:rsidR="007D4F1B" w:rsidRPr="007D4F1B" w:rsidRDefault="007D4F1B" w:rsidP="007D4F1B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sz w:val="24"/>
                <w:szCs w:val="24"/>
                <w:lang w:eastAsia="en-US"/>
              </w:rPr>
            </w:pPr>
            <w:r w:rsidRPr="007D4F1B">
              <w:rPr>
                <w:b/>
                <w:caps/>
                <w:noProof/>
                <w:sz w:val="24"/>
                <w:szCs w:val="24"/>
                <w:lang w:eastAsia="en-US"/>
              </w:rPr>
              <w:t>МУНИЦИПАЛЬ районы</w:t>
            </w:r>
          </w:p>
          <w:p w14:paraId="3CDCA440" w14:textId="77777777" w:rsidR="007D4F1B" w:rsidRPr="007D4F1B" w:rsidRDefault="007D4F1B" w:rsidP="007D4F1B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7D4F1B">
              <w:rPr>
                <w:rFonts w:eastAsiaTheme="minorEastAsia"/>
                <w:b/>
                <w:sz w:val="24"/>
                <w:szCs w:val="24"/>
                <w:lang w:eastAsia="en-US"/>
              </w:rPr>
              <w:t>БАШКАРМА КОМИТЕТЫ</w:t>
            </w:r>
          </w:p>
        </w:tc>
      </w:tr>
      <w:tr w:rsidR="007D4F1B" w:rsidRPr="007D4F1B" w14:paraId="7D979EC3" w14:textId="77777777" w:rsidTr="00667502">
        <w:tc>
          <w:tcPr>
            <w:tcW w:w="11205" w:type="dxa"/>
            <w:gridSpan w:val="3"/>
          </w:tcPr>
          <w:p w14:paraId="4E06BACA" w14:textId="77777777" w:rsidR="007D4F1B" w:rsidRPr="007D4F1B" w:rsidRDefault="007D4F1B" w:rsidP="007D4F1B">
            <w:pPr>
              <w:rPr>
                <w:b/>
                <w:caps/>
                <w:noProof/>
                <w:szCs w:val="28"/>
                <w:vertAlign w:val="superscript"/>
                <w:lang w:eastAsia="en-US"/>
              </w:rPr>
            </w:pPr>
            <w:r w:rsidRPr="007D4F1B">
              <w:rPr>
                <w:rFonts w:eastAsiaTheme="minorEastAsia"/>
                <w:b/>
                <w:caps/>
                <w:noProof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14:paraId="7338BF01" w14:textId="77777777" w:rsidR="007D4F1B" w:rsidRPr="007D4F1B" w:rsidRDefault="007D4F1B" w:rsidP="007D4F1B">
            <w:pPr>
              <w:rPr>
                <w:b/>
                <w:szCs w:val="28"/>
                <w:lang w:eastAsia="en-US"/>
              </w:rPr>
            </w:pPr>
            <w:r w:rsidRPr="007D4F1B">
              <w:rPr>
                <w:b/>
                <w:szCs w:val="28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14:paraId="63049195" w14:textId="77777777" w:rsidR="007D4F1B" w:rsidRPr="007D4F1B" w:rsidRDefault="007D4F1B" w:rsidP="007D4F1B">
            <w:pPr>
              <w:rPr>
                <w:b/>
                <w:szCs w:val="28"/>
                <w:lang w:eastAsia="en-US"/>
              </w:rPr>
            </w:pPr>
          </w:p>
          <w:p w14:paraId="4151E3A9" w14:textId="684D8D38" w:rsidR="007D4F1B" w:rsidRPr="007D4F1B" w:rsidRDefault="007D4F1B" w:rsidP="007D4F1B">
            <w:pPr>
              <w:rPr>
                <w:b/>
                <w:caps/>
                <w:noProof/>
                <w:szCs w:val="28"/>
                <w:lang w:eastAsia="en-US"/>
              </w:rPr>
            </w:pPr>
            <w:r w:rsidRPr="007D4F1B">
              <w:rPr>
                <w:rFonts w:eastAsiaTheme="minorEastAsia"/>
                <w:b/>
                <w:caps/>
                <w:noProof/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rFonts w:eastAsiaTheme="minorEastAsia"/>
                <w:b/>
                <w:caps/>
                <w:noProof/>
                <w:sz w:val="24"/>
                <w:szCs w:val="24"/>
                <w:lang w:eastAsia="en-US"/>
              </w:rPr>
              <w:t xml:space="preserve">«______» </w:t>
            </w:r>
            <w:r w:rsidR="00A65E84">
              <w:rPr>
                <w:rFonts w:eastAsiaTheme="minorEastAsia"/>
                <w:b/>
                <w:caps/>
                <w:noProof/>
                <w:sz w:val="24"/>
                <w:szCs w:val="24"/>
                <w:lang w:eastAsia="en-US"/>
              </w:rPr>
              <w:t>12.</w:t>
            </w:r>
            <w:r>
              <w:rPr>
                <w:rFonts w:eastAsiaTheme="minorEastAsia"/>
                <w:b/>
                <w:caps/>
                <w:noProof/>
                <w:sz w:val="24"/>
                <w:szCs w:val="24"/>
                <w:lang w:eastAsia="en-US"/>
              </w:rPr>
              <w:t xml:space="preserve"> 202</w:t>
            </w:r>
            <w:r w:rsidR="000F1EBF">
              <w:rPr>
                <w:rFonts w:eastAsiaTheme="minorEastAsia"/>
                <w:b/>
                <w:caps/>
                <w:noProof/>
                <w:sz w:val="24"/>
                <w:szCs w:val="24"/>
                <w:lang w:eastAsia="en-US"/>
              </w:rPr>
              <w:t>5</w:t>
            </w:r>
            <w:r>
              <w:rPr>
                <w:rFonts w:eastAsiaTheme="minorEastAsia"/>
                <w:b/>
                <w:caps/>
                <w:noProof/>
                <w:sz w:val="24"/>
                <w:szCs w:val="24"/>
                <w:lang w:eastAsia="en-US"/>
              </w:rPr>
              <w:t xml:space="preserve"> </w:t>
            </w:r>
            <w:r w:rsidRPr="007D4F1B">
              <w:rPr>
                <w:rFonts w:eastAsiaTheme="minorEastAsia"/>
                <w:b/>
                <w:caps/>
                <w:noProof/>
                <w:szCs w:val="28"/>
                <w:lang w:eastAsia="en-US"/>
              </w:rPr>
              <w:t xml:space="preserve">                         </w:t>
            </w:r>
            <w:r>
              <w:rPr>
                <w:rFonts w:eastAsiaTheme="minorEastAsia"/>
                <w:b/>
                <w:caps/>
                <w:noProof/>
                <w:szCs w:val="28"/>
                <w:lang w:eastAsia="en-US"/>
              </w:rPr>
              <w:t xml:space="preserve">    </w:t>
            </w:r>
            <w:r w:rsidRPr="007D4F1B">
              <w:rPr>
                <w:rFonts w:eastAsiaTheme="minorEastAsia"/>
                <w:b/>
                <w:caps/>
                <w:noProof/>
                <w:szCs w:val="28"/>
                <w:lang w:eastAsia="en-US"/>
              </w:rPr>
              <w:t xml:space="preserve">   </w:t>
            </w:r>
            <w:r w:rsidRPr="007D4F1B">
              <w:rPr>
                <w:rFonts w:eastAsiaTheme="minorEastAsia"/>
                <w:noProof/>
                <w:color w:val="000000"/>
                <w:szCs w:val="28"/>
                <w:lang w:eastAsia="en-US"/>
              </w:rPr>
              <w:t>г. Болгар</w:t>
            </w:r>
            <w:r>
              <w:rPr>
                <w:rFonts w:eastAsiaTheme="minorEastAsia"/>
                <w:b/>
                <w:caps/>
                <w:noProof/>
                <w:szCs w:val="28"/>
                <w:lang w:eastAsia="en-US"/>
              </w:rPr>
              <w:t xml:space="preserve">                       </w:t>
            </w:r>
            <w:r w:rsidRPr="007D4F1B">
              <w:rPr>
                <w:rFonts w:eastAsiaTheme="minorEastAsia"/>
                <w:b/>
                <w:caps/>
                <w:noProof/>
                <w:szCs w:val="28"/>
                <w:lang w:eastAsia="en-US"/>
              </w:rPr>
              <w:t xml:space="preserve">       № </w:t>
            </w:r>
            <w:r>
              <w:rPr>
                <w:rFonts w:eastAsiaTheme="minorEastAsia"/>
                <w:b/>
                <w:caps/>
                <w:noProof/>
                <w:szCs w:val="28"/>
                <w:lang w:eastAsia="en-US"/>
              </w:rPr>
              <w:t>________</w:t>
            </w:r>
          </w:p>
        </w:tc>
      </w:tr>
    </w:tbl>
    <w:p w14:paraId="3CB28CE9" w14:textId="77777777" w:rsidR="007D4F1B" w:rsidRPr="007D4F1B" w:rsidRDefault="007D4F1B" w:rsidP="007D4F1B">
      <w:pPr>
        <w:ind w:right="4676"/>
        <w:rPr>
          <w:szCs w:val="28"/>
        </w:rPr>
      </w:pPr>
    </w:p>
    <w:p w14:paraId="28D49A0B" w14:textId="77777777" w:rsidR="007D4F1B" w:rsidRPr="007D4F1B" w:rsidRDefault="007B0A6D" w:rsidP="007D4F1B">
      <w:pPr>
        <w:ind w:right="4677"/>
        <w:jc w:val="both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ПРОЕКТ </w:t>
      </w:r>
    </w:p>
    <w:p w14:paraId="7F2651D6" w14:textId="165F690B" w:rsidR="007D4F1B" w:rsidRPr="007D4F1B" w:rsidRDefault="007D4F1B" w:rsidP="007D4F1B">
      <w:pPr>
        <w:ind w:right="4677"/>
        <w:jc w:val="both"/>
        <w:rPr>
          <w:rFonts w:eastAsiaTheme="minorEastAsia"/>
          <w:szCs w:val="28"/>
        </w:rPr>
      </w:pPr>
      <w:r w:rsidRPr="007D4F1B">
        <w:rPr>
          <w:rFonts w:eastAsiaTheme="minorEastAsia"/>
          <w:szCs w:val="28"/>
        </w:rPr>
        <w:t>Об утверждении Программы Улучшения и охраны труда  Спасского муниципального</w:t>
      </w:r>
      <w:r>
        <w:rPr>
          <w:rFonts w:eastAsiaTheme="minorEastAsia"/>
          <w:szCs w:val="28"/>
        </w:rPr>
        <w:t xml:space="preserve"> </w:t>
      </w:r>
      <w:r w:rsidRPr="007D4F1B">
        <w:rPr>
          <w:rFonts w:eastAsiaTheme="minorEastAsia"/>
          <w:szCs w:val="28"/>
        </w:rPr>
        <w:t xml:space="preserve">района </w:t>
      </w:r>
      <w:r>
        <w:rPr>
          <w:rFonts w:eastAsiaTheme="minorEastAsia"/>
          <w:szCs w:val="28"/>
        </w:rPr>
        <w:t>Республики Татарстан  на 202</w:t>
      </w:r>
      <w:r w:rsidR="000F1EBF">
        <w:rPr>
          <w:rFonts w:eastAsiaTheme="minorEastAsia"/>
          <w:szCs w:val="28"/>
        </w:rPr>
        <w:t>6</w:t>
      </w:r>
      <w:r w:rsidRPr="007D4F1B">
        <w:rPr>
          <w:rFonts w:eastAsiaTheme="minorEastAsia"/>
          <w:szCs w:val="28"/>
        </w:rPr>
        <w:t>-202</w:t>
      </w:r>
      <w:r w:rsidR="00BF2E48">
        <w:rPr>
          <w:rFonts w:eastAsiaTheme="minorEastAsia"/>
          <w:szCs w:val="28"/>
        </w:rPr>
        <w:t>8</w:t>
      </w:r>
      <w:r w:rsidR="000F1EBF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гг.</w:t>
      </w:r>
    </w:p>
    <w:p w14:paraId="7C1E87A2" w14:textId="77777777" w:rsidR="007D4F1B" w:rsidRPr="007D4F1B" w:rsidRDefault="007D4F1B" w:rsidP="007D4F1B">
      <w:pPr>
        <w:ind w:right="-1"/>
        <w:jc w:val="both"/>
        <w:rPr>
          <w:rFonts w:eastAsiaTheme="minorEastAsia"/>
          <w:b/>
          <w:szCs w:val="28"/>
        </w:rPr>
      </w:pPr>
    </w:p>
    <w:p w14:paraId="3A464CA9" w14:textId="77777777" w:rsidR="007D4F1B" w:rsidRPr="007D4F1B" w:rsidRDefault="007D4F1B" w:rsidP="007D4F1B">
      <w:pPr>
        <w:ind w:right="-1"/>
        <w:jc w:val="both"/>
        <w:rPr>
          <w:rFonts w:eastAsiaTheme="minorEastAsia"/>
          <w:iCs/>
          <w:szCs w:val="28"/>
        </w:rPr>
      </w:pPr>
    </w:p>
    <w:p w14:paraId="35F7BE25" w14:textId="77777777"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  <w:r w:rsidRPr="007D4F1B">
        <w:rPr>
          <w:rFonts w:eastAsiaTheme="minorEastAsia"/>
          <w:iCs/>
          <w:szCs w:val="28"/>
        </w:rPr>
        <w:t>В целях реализации законодательных и нормативных актов Российской Федерации, Республики Татарстан  в области</w:t>
      </w:r>
      <w:r w:rsidRPr="007D4F1B">
        <w:rPr>
          <w:rFonts w:eastAsiaTheme="minorEastAsia"/>
          <w:b/>
          <w:szCs w:val="28"/>
        </w:rPr>
        <w:t xml:space="preserve">  </w:t>
      </w:r>
      <w:r w:rsidRPr="007D4F1B">
        <w:rPr>
          <w:rFonts w:eastAsiaTheme="minorEastAsia"/>
          <w:szCs w:val="28"/>
        </w:rPr>
        <w:t xml:space="preserve">охраны труда, улучшения условий и охраны труда, обеспечения выполнения требований к средствам производства, технологиям и организации труда, гарантирующим работникам здоровье и безопасные условия труда, </w:t>
      </w:r>
      <w:r w:rsidRPr="007D4F1B">
        <w:rPr>
          <w:rFonts w:eastAsiaTheme="minorEastAsia"/>
          <w:b/>
          <w:szCs w:val="28"/>
        </w:rPr>
        <w:t xml:space="preserve"> </w:t>
      </w:r>
      <w:r w:rsidRPr="007D4F1B">
        <w:rPr>
          <w:rFonts w:eastAsiaTheme="minorEastAsia"/>
          <w:szCs w:val="28"/>
        </w:rPr>
        <w:t xml:space="preserve"> Исполнительный комитет Спасского муниципального района Республики Татарстан </w:t>
      </w:r>
    </w:p>
    <w:p w14:paraId="7C46679B" w14:textId="77777777"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</w:p>
    <w:p w14:paraId="3401A12B" w14:textId="77777777"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  <w:r w:rsidRPr="007D4F1B">
        <w:rPr>
          <w:rFonts w:eastAsiaTheme="minorEastAsia"/>
          <w:szCs w:val="28"/>
        </w:rPr>
        <w:t>ПОСТАНОВЛЯЕТ:</w:t>
      </w:r>
    </w:p>
    <w:p w14:paraId="3D90ABD7" w14:textId="77777777"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</w:p>
    <w:p w14:paraId="721D19F0" w14:textId="697B13CF" w:rsidR="007D4F1B" w:rsidRPr="007D4F1B" w:rsidRDefault="007D4F1B" w:rsidP="007D4F1B">
      <w:pPr>
        <w:numPr>
          <w:ilvl w:val="0"/>
          <w:numId w:val="5"/>
        </w:numPr>
        <w:tabs>
          <w:tab w:val="left" w:pos="851"/>
        </w:tabs>
        <w:spacing w:line="276" w:lineRule="auto"/>
        <w:ind w:left="0" w:right="-1" w:firstLine="567"/>
        <w:contextualSpacing/>
        <w:jc w:val="both"/>
        <w:rPr>
          <w:szCs w:val="28"/>
        </w:rPr>
      </w:pPr>
      <w:r w:rsidRPr="007D4F1B">
        <w:rPr>
          <w:szCs w:val="28"/>
        </w:rPr>
        <w:t>Утвердить Программу улучшения условий и охраны труда  Спасского муниципального района</w:t>
      </w:r>
      <w:r>
        <w:rPr>
          <w:szCs w:val="28"/>
        </w:rPr>
        <w:t xml:space="preserve"> Республики Татарстан на 202</w:t>
      </w:r>
      <w:r w:rsidR="000F1EBF">
        <w:rPr>
          <w:szCs w:val="28"/>
        </w:rPr>
        <w:t>6</w:t>
      </w:r>
      <w:r w:rsidRPr="007D4F1B">
        <w:rPr>
          <w:szCs w:val="28"/>
        </w:rPr>
        <w:t>-202</w:t>
      </w:r>
      <w:r w:rsidR="00BF2E48">
        <w:rPr>
          <w:szCs w:val="28"/>
        </w:rPr>
        <w:t>8</w:t>
      </w:r>
      <w:r w:rsidRPr="007D4F1B">
        <w:rPr>
          <w:szCs w:val="28"/>
        </w:rPr>
        <w:t xml:space="preserve"> годы.</w:t>
      </w:r>
    </w:p>
    <w:p w14:paraId="61790D4A" w14:textId="6F86F589" w:rsidR="007D4F1B" w:rsidRDefault="007D4F1B" w:rsidP="007D4F1B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contextualSpacing/>
        <w:jc w:val="both"/>
        <w:rPr>
          <w:szCs w:val="28"/>
        </w:rPr>
      </w:pPr>
      <w:r w:rsidRPr="007D4F1B">
        <w:rPr>
          <w:szCs w:val="28"/>
        </w:rPr>
        <w:t xml:space="preserve"> Рекомендовать руководителям предприятий, организаций всех видов собственности принять планы мероприятий по улучшени</w:t>
      </w:r>
      <w:r>
        <w:rPr>
          <w:szCs w:val="28"/>
        </w:rPr>
        <w:t>ю условий и охраны труда на 202</w:t>
      </w:r>
      <w:r w:rsidR="00224AAA">
        <w:rPr>
          <w:szCs w:val="28"/>
        </w:rPr>
        <w:t>6</w:t>
      </w:r>
      <w:r>
        <w:rPr>
          <w:szCs w:val="28"/>
        </w:rPr>
        <w:t>-20</w:t>
      </w:r>
      <w:r w:rsidR="00224AAA">
        <w:rPr>
          <w:szCs w:val="28"/>
        </w:rPr>
        <w:t>28</w:t>
      </w:r>
      <w:r w:rsidRPr="007D4F1B">
        <w:rPr>
          <w:szCs w:val="28"/>
        </w:rPr>
        <w:t xml:space="preserve"> годы.</w:t>
      </w:r>
    </w:p>
    <w:p w14:paraId="7BFFA885" w14:textId="77777777" w:rsidR="007D4F1B" w:rsidRPr="007D4F1B" w:rsidRDefault="007D4F1B" w:rsidP="007D4F1B">
      <w:pPr>
        <w:pStyle w:val="a6"/>
        <w:numPr>
          <w:ilvl w:val="0"/>
          <w:numId w:val="5"/>
        </w:numPr>
        <w:ind w:left="0" w:firstLine="567"/>
        <w:jc w:val="both"/>
        <w:rPr>
          <w:szCs w:val="28"/>
        </w:rPr>
      </w:pPr>
      <w:r w:rsidRPr="007D4F1B">
        <w:rPr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 (//http:pravo.tatarstan.ru)</w:t>
      </w:r>
    </w:p>
    <w:p w14:paraId="19F0F1F3" w14:textId="77777777" w:rsidR="007D4F1B" w:rsidRPr="007D4F1B" w:rsidRDefault="007D4F1B" w:rsidP="007D4F1B">
      <w:pPr>
        <w:numPr>
          <w:ilvl w:val="0"/>
          <w:numId w:val="5"/>
        </w:numPr>
        <w:tabs>
          <w:tab w:val="left" w:pos="851"/>
        </w:tabs>
        <w:spacing w:line="276" w:lineRule="auto"/>
        <w:ind w:left="0" w:right="-1" w:firstLine="567"/>
        <w:contextualSpacing/>
        <w:jc w:val="both"/>
        <w:rPr>
          <w:szCs w:val="28"/>
        </w:rPr>
      </w:pPr>
      <w:r w:rsidRPr="007D4F1B">
        <w:rPr>
          <w:szCs w:val="28"/>
        </w:rPr>
        <w:t>Контроль за выполнением данной Программы возложить на Координационный Совет по охране труда Спасского муниципального района.</w:t>
      </w:r>
    </w:p>
    <w:p w14:paraId="4B7EC607" w14:textId="77777777" w:rsidR="007D4F1B" w:rsidRPr="007D4F1B" w:rsidRDefault="007D4F1B" w:rsidP="007D4F1B">
      <w:pPr>
        <w:ind w:right="-1" w:firstLine="567"/>
        <w:jc w:val="both"/>
        <w:rPr>
          <w:rFonts w:eastAsiaTheme="minorEastAsia"/>
          <w:szCs w:val="28"/>
        </w:rPr>
      </w:pPr>
    </w:p>
    <w:p w14:paraId="597FD0B6" w14:textId="77777777"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</w:p>
    <w:p w14:paraId="1776AB9D" w14:textId="77777777"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</w:p>
    <w:p w14:paraId="3EA2632D" w14:textId="77777777"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  <w:r w:rsidRPr="007D4F1B">
        <w:rPr>
          <w:rFonts w:eastAsiaTheme="minorEastAsia"/>
          <w:szCs w:val="28"/>
        </w:rPr>
        <w:t>Руководитель исполнительного комитета</w:t>
      </w:r>
    </w:p>
    <w:p w14:paraId="76C39793" w14:textId="43D67B07"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  <w:r w:rsidRPr="007D4F1B">
        <w:rPr>
          <w:rFonts w:eastAsiaTheme="minorEastAsia"/>
          <w:szCs w:val="28"/>
        </w:rPr>
        <w:t xml:space="preserve">Спасского муниципального района РТ                            </w:t>
      </w:r>
      <w:r>
        <w:rPr>
          <w:rFonts w:eastAsiaTheme="minorEastAsia"/>
          <w:szCs w:val="28"/>
        </w:rPr>
        <w:t xml:space="preserve">              </w:t>
      </w:r>
      <w:r w:rsidRPr="007D4F1B">
        <w:rPr>
          <w:rFonts w:eastAsiaTheme="minorEastAsia"/>
          <w:szCs w:val="28"/>
        </w:rPr>
        <w:t xml:space="preserve">   </w:t>
      </w:r>
      <w:r w:rsidR="000F1EBF">
        <w:rPr>
          <w:rFonts w:eastAsiaTheme="minorEastAsia"/>
          <w:szCs w:val="28"/>
        </w:rPr>
        <w:t>М.В.Шеронов</w:t>
      </w:r>
      <w:r w:rsidRPr="007D4F1B">
        <w:rPr>
          <w:rFonts w:eastAsiaTheme="minorEastAsia"/>
          <w:szCs w:val="28"/>
        </w:rPr>
        <w:t xml:space="preserve"> </w:t>
      </w:r>
    </w:p>
    <w:p w14:paraId="489AE7A0" w14:textId="77777777" w:rsidR="007D4F1B" w:rsidRDefault="007D4F1B"/>
    <w:p w14:paraId="79B4BD76" w14:textId="77777777" w:rsidR="007D4F1B" w:rsidRDefault="007D4F1B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2"/>
        <w:gridCol w:w="3933"/>
      </w:tblGrid>
      <w:tr w:rsidR="003E3D58" w14:paraId="63980A03" w14:textId="77777777" w:rsidTr="007D4F1B">
        <w:tc>
          <w:tcPr>
            <w:tcW w:w="5587" w:type="dxa"/>
          </w:tcPr>
          <w:p w14:paraId="25D55DFE" w14:textId="77777777" w:rsidR="003E3D58" w:rsidRDefault="003E3D58" w:rsidP="000064C9">
            <w:pPr>
              <w:rPr>
                <w:szCs w:val="28"/>
              </w:rPr>
            </w:pPr>
          </w:p>
        </w:tc>
        <w:tc>
          <w:tcPr>
            <w:tcW w:w="3984" w:type="dxa"/>
          </w:tcPr>
          <w:p w14:paraId="05839226" w14:textId="77777777" w:rsidR="003E3D58" w:rsidRDefault="003E3D58" w:rsidP="003E3D58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</w:t>
            </w:r>
            <w:r w:rsidRPr="000064C9">
              <w:rPr>
                <w:szCs w:val="28"/>
              </w:rPr>
              <w:t>Утверждено</w:t>
            </w:r>
            <w:r>
              <w:rPr>
                <w:szCs w:val="28"/>
              </w:rPr>
              <w:t xml:space="preserve"> постановлением                                                                                                                                             Исполнительного комитета                                                                                      Спасского муниципального                                                                            района Республики Татарстан                                                                                </w:t>
            </w:r>
          </w:p>
          <w:p w14:paraId="238A6A1D" w14:textId="72518984" w:rsidR="003E3D58" w:rsidRDefault="003E3D58" w:rsidP="003E3D58">
            <w:pPr>
              <w:rPr>
                <w:szCs w:val="28"/>
              </w:rPr>
            </w:pPr>
            <w:r>
              <w:rPr>
                <w:szCs w:val="28"/>
              </w:rPr>
              <w:t>от «          »</w:t>
            </w:r>
            <w:r w:rsidR="00A65E84">
              <w:rPr>
                <w:szCs w:val="28"/>
              </w:rPr>
              <w:t>12.</w:t>
            </w:r>
            <w:r>
              <w:rPr>
                <w:szCs w:val="28"/>
              </w:rPr>
              <w:t>20</w:t>
            </w:r>
            <w:r w:rsidR="00B93C65">
              <w:rPr>
                <w:szCs w:val="28"/>
              </w:rPr>
              <w:t>2</w:t>
            </w:r>
            <w:r w:rsidR="000F1EBF">
              <w:rPr>
                <w:szCs w:val="28"/>
              </w:rPr>
              <w:t>5</w:t>
            </w:r>
            <w:r>
              <w:rPr>
                <w:szCs w:val="28"/>
              </w:rPr>
              <w:t xml:space="preserve"> года   №</w:t>
            </w:r>
          </w:p>
          <w:p w14:paraId="101597C1" w14:textId="77777777" w:rsidR="003E3D58" w:rsidRDefault="003E3D58" w:rsidP="003E3D58">
            <w:pPr>
              <w:rPr>
                <w:szCs w:val="28"/>
              </w:rPr>
            </w:pPr>
          </w:p>
          <w:p w14:paraId="276B89F3" w14:textId="77777777" w:rsidR="003E3D58" w:rsidRDefault="003E3D58" w:rsidP="000064C9">
            <w:pPr>
              <w:rPr>
                <w:szCs w:val="28"/>
              </w:rPr>
            </w:pPr>
          </w:p>
        </w:tc>
      </w:tr>
    </w:tbl>
    <w:p w14:paraId="5AC51404" w14:textId="77777777" w:rsidR="000064C9" w:rsidRPr="000064C9" w:rsidRDefault="000064C9" w:rsidP="000064C9">
      <w:pPr>
        <w:rPr>
          <w:szCs w:val="28"/>
        </w:rPr>
      </w:pPr>
    </w:p>
    <w:p w14:paraId="559DD21E" w14:textId="77777777" w:rsidR="000064C9" w:rsidRPr="000064C9" w:rsidRDefault="000064C9" w:rsidP="000064C9">
      <w:pPr>
        <w:rPr>
          <w:szCs w:val="28"/>
        </w:rPr>
      </w:pPr>
    </w:p>
    <w:p w14:paraId="22929B9F" w14:textId="77777777" w:rsidR="000064C9" w:rsidRPr="001E1CAA" w:rsidRDefault="000064C9" w:rsidP="000064C9">
      <w:pPr>
        <w:jc w:val="center"/>
        <w:rPr>
          <w:b/>
          <w:sz w:val="40"/>
          <w:szCs w:val="40"/>
        </w:rPr>
      </w:pPr>
      <w:r w:rsidRPr="001E1CAA">
        <w:rPr>
          <w:b/>
          <w:sz w:val="40"/>
          <w:szCs w:val="40"/>
        </w:rPr>
        <w:t>ПРОГРАММА</w:t>
      </w:r>
    </w:p>
    <w:p w14:paraId="6D68EA9E" w14:textId="77777777" w:rsidR="000064C9" w:rsidRPr="001E1CAA" w:rsidRDefault="000064C9" w:rsidP="000064C9">
      <w:pPr>
        <w:jc w:val="center"/>
        <w:rPr>
          <w:b/>
          <w:sz w:val="40"/>
          <w:szCs w:val="40"/>
        </w:rPr>
      </w:pPr>
      <w:r w:rsidRPr="001E1CAA">
        <w:rPr>
          <w:b/>
          <w:sz w:val="40"/>
          <w:szCs w:val="40"/>
        </w:rPr>
        <w:t xml:space="preserve">УЛУЧШЕНИЯ УСЛОВИЙ И ОХРАНЫ </w:t>
      </w:r>
      <w:r w:rsidR="001E1CAA" w:rsidRPr="001E1CAA">
        <w:rPr>
          <w:b/>
          <w:sz w:val="40"/>
          <w:szCs w:val="40"/>
        </w:rPr>
        <w:t>Т</w:t>
      </w:r>
      <w:r w:rsidRPr="001E1CAA">
        <w:rPr>
          <w:b/>
          <w:sz w:val="40"/>
          <w:szCs w:val="40"/>
        </w:rPr>
        <w:t>РУДА</w:t>
      </w:r>
    </w:p>
    <w:p w14:paraId="6CFD90A7" w14:textId="77777777" w:rsidR="000064C9" w:rsidRPr="001E1CAA" w:rsidRDefault="000064C9" w:rsidP="000064C9">
      <w:pPr>
        <w:jc w:val="center"/>
        <w:rPr>
          <w:b/>
          <w:sz w:val="40"/>
          <w:szCs w:val="40"/>
        </w:rPr>
      </w:pPr>
      <w:r w:rsidRPr="001E1CAA">
        <w:rPr>
          <w:b/>
          <w:sz w:val="40"/>
          <w:szCs w:val="40"/>
        </w:rPr>
        <w:t>СПАССКОГО МУНИЦИПАЛЬНОГО РАЙОНА</w:t>
      </w:r>
      <w:r w:rsidR="00480A3D" w:rsidRPr="001E1CAA">
        <w:rPr>
          <w:b/>
          <w:sz w:val="40"/>
          <w:szCs w:val="40"/>
        </w:rPr>
        <w:t xml:space="preserve"> </w:t>
      </w:r>
      <w:r w:rsidRPr="001E1CAA">
        <w:rPr>
          <w:b/>
          <w:sz w:val="40"/>
          <w:szCs w:val="40"/>
        </w:rPr>
        <w:t>РЕСПУБЛИКИ ТАТАРСТАН</w:t>
      </w:r>
    </w:p>
    <w:p w14:paraId="56A34E2D" w14:textId="7832A9D0" w:rsidR="000064C9" w:rsidRPr="001E1CAA" w:rsidRDefault="00B93C65" w:rsidP="000064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</w:t>
      </w:r>
      <w:r w:rsidR="000F1EBF">
        <w:rPr>
          <w:b/>
          <w:sz w:val="40"/>
          <w:szCs w:val="40"/>
        </w:rPr>
        <w:t>6</w:t>
      </w:r>
      <w:r w:rsidR="000064C9" w:rsidRPr="001E1CAA">
        <w:rPr>
          <w:b/>
          <w:sz w:val="40"/>
          <w:szCs w:val="40"/>
        </w:rPr>
        <w:t xml:space="preserve"> – 20</w:t>
      </w:r>
      <w:r w:rsidR="00BF2E48">
        <w:rPr>
          <w:b/>
          <w:sz w:val="40"/>
          <w:szCs w:val="40"/>
        </w:rPr>
        <w:t>28</w:t>
      </w:r>
      <w:r w:rsidR="000064C9" w:rsidRPr="001E1CAA">
        <w:rPr>
          <w:b/>
          <w:sz w:val="40"/>
          <w:szCs w:val="40"/>
        </w:rPr>
        <w:t xml:space="preserve"> ГОДЫ</w:t>
      </w:r>
    </w:p>
    <w:p w14:paraId="51FB09C2" w14:textId="77777777" w:rsidR="000064C9" w:rsidRPr="001E1CAA" w:rsidRDefault="000064C9" w:rsidP="000064C9">
      <w:pPr>
        <w:jc w:val="center"/>
        <w:rPr>
          <w:b/>
          <w:sz w:val="40"/>
          <w:szCs w:val="40"/>
        </w:rPr>
      </w:pPr>
    </w:p>
    <w:p w14:paraId="26B24985" w14:textId="77777777" w:rsidR="000064C9" w:rsidRPr="001E1CAA" w:rsidRDefault="000064C9" w:rsidP="000064C9">
      <w:pPr>
        <w:jc w:val="center"/>
        <w:rPr>
          <w:b/>
          <w:sz w:val="40"/>
          <w:szCs w:val="40"/>
        </w:rPr>
      </w:pPr>
    </w:p>
    <w:p w14:paraId="20BB3854" w14:textId="77777777" w:rsidR="000064C9" w:rsidRPr="001E1CAA" w:rsidRDefault="000064C9" w:rsidP="000064C9">
      <w:pPr>
        <w:jc w:val="center"/>
        <w:rPr>
          <w:b/>
          <w:sz w:val="40"/>
          <w:szCs w:val="40"/>
        </w:rPr>
      </w:pPr>
    </w:p>
    <w:p w14:paraId="496CAD28" w14:textId="77777777" w:rsidR="000064C9" w:rsidRDefault="000064C9" w:rsidP="000064C9">
      <w:pPr>
        <w:jc w:val="center"/>
        <w:rPr>
          <w:b/>
          <w:sz w:val="48"/>
          <w:szCs w:val="48"/>
        </w:rPr>
      </w:pPr>
    </w:p>
    <w:p w14:paraId="693BABAC" w14:textId="77777777" w:rsidR="000064C9" w:rsidRDefault="000064C9" w:rsidP="000064C9">
      <w:pPr>
        <w:jc w:val="center"/>
        <w:rPr>
          <w:b/>
          <w:sz w:val="48"/>
          <w:szCs w:val="48"/>
        </w:rPr>
      </w:pPr>
    </w:p>
    <w:p w14:paraId="3135E503" w14:textId="77777777" w:rsidR="000064C9" w:rsidRDefault="000064C9" w:rsidP="000064C9">
      <w:pPr>
        <w:jc w:val="center"/>
        <w:rPr>
          <w:b/>
          <w:sz w:val="48"/>
          <w:szCs w:val="48"/>
        </w:rPr>
      </w:pPr>
    </w:p>
    <w:p w14:paraId="7B9F83C5" w14:textId="77777777" w:rsidR="000064C9" w:rsidRDefault="000064C9" w:rsidP="000064C9">
      <w:pPr>
        <w:jc w:val="center"/>
        <w:rPr>
          <w:b/>
          <w:sz w:val="48"/>
          <w:szCs w:val="48"/>
        </w:rPr>
      </w:pPr>
    </w:p>
    <w:p w14:paraId="318F1B0C" w14:textId="77777777" w:rsidR="000064C9" w:rsidRDefault="000064C9" w:rsidP="000064C9">
      <w:pPr>
        <w:jc w:val="center"/>
        <w:rPr>
          <w:b/>
          <w:sz w:val="48"/>
          <w:szCs w:val="48"/>
        </w:rPr>
      </w:pPr>
    </w:p>
    <w:p w14:paraId="5A0D6636" w14:textId="77777777" w:rsidR="000064C9" w:rsidRPr="0013764C" w:rsidRDefault="000064C9" w:rsidP="000064C9">
      <w:pPr>
        <w:jc w:val="center"/>
        <w:rPr>
          <w:b/>
          <w:sz w:val="48"/>
          <w:szCs w:val="48"/>
        </w:rPr>
      </w:pPr>
    </w:p>
    <w:p w14:paraId="4F171110" w14:textId="77777777" w:rsidR="001E1CAA" w:rsidRPr="001E1CAA" w:rsidRDefault="00FB45AB" w:rsidP="000064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14:paraId="42F67EC9" w14:textId="77777777" w:rsidR="001E1CAA" w:rsidRDefault="001E1CAA" w:rsidP="000064C9">
      <w:pPr>
        <w:jc w:val="center"/>
        <w:rPr>
          <w:b/>
          <w:sz w:val="44"/>
          <w:szCs w:val="44"/>
        </w:rPr>
      </w:pPr>
    </w:p>
    <w:p w14:paraId="056AB50C" w14:textId="77777777" w:rsidR="001E1CAA" w:rsidRDefault="001E1CAA" w:rsidP="000064C9">
      <w:pPr>
        <w:jc w:val="center"/>
        <w:rPr>
          <w:b/>
          <w:sz w:val="44"/>
          <w:szCs w:val="44"/>
        </w:rPr>
      </w:pPr>
    </w:p>
    <w:p w14:paraId="69B04088" w14:textId="77777777" w:rsidR="001E1CAA" w:rsidRDefault="001E1CAA" w:rsidP="000064C9">
      <w:pPr>
        <w:jc w:val="center"/>
        <w:rPr>
          <w:b/>
          <w:sz w:val="44"/>
          <w:szCs w:val="44"/>
        </w:rPr>
      </w:pPr>
    </w:p>
    <w:p w14:paraId="29A8A3EF" w14:textId="77777777" w:rsidR="001E1CAA" w:rsidRPr="0013764C" w:rsidRDefault="001E1CAA" w:rsidP="000064C9">
      <w:pPr>
        <w:jc w:val="center"/>
        <w:rPr>
          <w:b/>
          <w:sz w:val="44"/>
          <w:szCs w:val="44"/>
        </w:rPr>
      </w:pPr>
    </w:p>
    <w:p w14:paraId="45A5CB56" w14:textId="77777777" w:rsidR="00F7153E" w:rsidRDefault="00F7153E"/>
    <w:p w14:paraId="04766EF9" w14:textId="77777777" w:rsidR="00FB2611" w:rsidRDefault="00FB2611"/>
    <w:p w14:paraId="4E8BF9EF" w14:textId="77777777" w:rsidR="00FB2611" w:rsidRDefault="00FB2611"/>
    <w:p w14:paraId="6B00177E" w14:textId="77777777" w:rsidR="00FB2611" w:rsidRDefault="00FB2611"/>
    <w:p w14:paraId="7D923C86" w14:textId="77777777" w:rsidR="00FB45AB" w:rsidRDefault="00FB45AB" w:rsidP="00FB2611">
      <w:pPr>
        <w:jc w:val="center"/>
        <w:rPr>
          <w:b/>
          <w:szCs w:val="28"/>
        </w:rPr>
      </w:pPr>
    </w:p>
    <w:p w14:paraId="6E28D557" w14:textId="77777777" w:rsidR="00FB2611" w:rsidRPr="00514C11" w:rsidRDefault="00FB2611" w:rsidP="00FB2611">
      <w:pPr>
        <w:jc w:val="center"/>
        <w:rPr>
          <w:b/>
          <w:szCs w:val="28"/>
        </w:rPr>
      </w:pPr>
      <w:r w:rsidRPr="00514C11">
        <w:rPr>
          <w:b/>
          <w:szCs w:val="28"/>
        </w:rPr>
        <w:lastRenderedPageBreak/>
        <w:t>П</w:t>
      </w:r>
      <w:r>
        <w:rPr>
          <w:b/>
          <w:szCs w:val="28"/>
        </w:rPr>
        <w:t>аспорт муниципальной программы</w:t>
      </w:r>
    </w:p>
    <w:p w14:paraId="2F8D63C4" w14:textId="3D158AAF" w:rsidR="00BE45A8" w:rsidRDefault="000D650E" w:rsidP="00FB2611">
      <w:pPr>
        <w:jc w:val="center"/>
        <w:rPr>
          <w:szCs w:val="28"/>
        </w:rPr>
      </w:pPr>
      <w:r>
        <w:rPr>
          <w:szCs w:val="28"/>
        </w:rPr>
        <w:t>«</w:t>
      </w:r>
      <w:r w:rsidR="00FB2611" w:rsidRPr="00FB2611">
        <w:rPr>
          <w:szCs w:val="28"/>
        </w:rPr>
        <w:t>У</w:t>
      </w:r>
      <w:r w:rsidR="00FB2611">
        <w:rPr>
          <w:szCs w:val="28"/>
        </w:rPr>
        <w:t>лучшение условий и охраны труда</w:t>
      </w:r>
    </w:p>
    <w:p w14:paraId="5E39251A" w14:textId="7E762D9E" w:rsidR="00FB2611" w:rsidRPr="00FB2611" w:rsidRDefault="00FB2611" w:rsidP="00FB2611">
      <w:pPr>
        <w:jc w:val="center"/>
        <w:rPr>
          <w:szCs w:val="28"/>
        </w:rPr>
      </w:pPr>
      <w:r>
        <w:rPr>
          <w:szCs w:val="28"/>
        </w:rPr>
        <w:t xml:space="preserve"> в Спасском муниципальном</w:t>
      </w:r>
      <w:r w:rsidR="00BE45A8">
        <w:rPr>
          <w:szCs w:val="28"/>
        </w:rPr>
        <w:t xml:space="preserve"> </w:t>
      </w:r>
      <w:r>
        <w:rPr>
          <w:szCs w:val="28"/>
        </w:rPr>
        <w:t>районе на 20</w:t>
      </w:r>
      <w:r w:rsidR="00B93C65">
        <w:rPr>
          <w:szCs w:val="28"/>
        </w:rPr>
        <w:t>2</w:t>
      </w:r>
      <w:r w:rsidR="000F1EBF">
        <w:rPr>
          <w:szCs w:val="28"/>
        </w:rPr>
        <w:t>6</w:t>
      </w:r>
      <w:r>
        <w:rPr>
          <w:szCs w:val="28"/>
        </w:rPr>
        <w:t>-202</w:t>
      </w:r>
      <w:r w:rsidR="00A65E84">
        <w:rPr>
          <w:szCs w:val="28"/>
        </w:rPr>
        <w:t>8</w:t>
      </w:r>
      <w:r>
        <w:rPr>
          <w:szCs w:val="28"/>
        </w:rPr>
        <w:t xml:space="preserve">годы»                                                               </w:t>
      </w:r>
    </w:p>
    <w:p w14:paraId="51513A8C" w14:textId="77777777" w:rsidR="00FB2611" w:rsidRDefault="00FB2611" w:rsidP="00FB2611">
      <w:pPr>
        <w:jc w:val="center"/>
      </w:pPr>
    </w:p>
    <w:p w14:paraId="3440007A" w14:textId="77777777" w:rsidR="0045459E" w:rsidRDefault="0045459E" w:rsidP="00FB2611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6977"/>
      </w:tblGrid>
      <w:tr w:rsidR="0045459E" w14:paraId="5E5312C4" w14:textId="77777777" w:rsidTr="0045459E">
        <w:tc>
          <w:tcPr>
            <w:tcW w:w="2376" w:type="dxa"/>
          </w:tcPr>
          <w:p w14:paraId="165F0637" w14:textId="77777777" w:rsidR="0045459E" w:rsidRDefault="0045459E" w:rsidP="003E3D58">
            <w:r>
              <w:t>Наименование муниципальной целевой программы</w:t>
            </w:r>
          </w:p>
        </w:tc>
        <w:tc>
          <w:tcPr>
            <w:tcW w:w="7195" w:type="dxa"/>
          </w:tcPr>
          <w:p w14:paraId="567E20CE" w14:textId="6F7B079D" w:rsidR="000D650E" w:rsidRPr="00FB2611" w:rsidRDefault="000D650E" w:rsidP="003E3D58">
            <w:pPr>
              <w:rPr>
                <w:szCs w:val="28"/>
              </w:rPr>
            </w:pPr>
            <w:r>
              <w:t xml:space="preserve">Муниципальная программа </w:t>
            </w:r>
            <w:r>
              <w:rPr>
                <w:szCs w:val="28"/>
              </w:rPr>
              <w:t>«</w:t>
            </w:r>
            <w:r w:rsidRPr="00FB2611">
              <w:rPr>
                <w:szCs w:val="28"/>
              </w:rPr>
              <w:t>У</w:t>
            </w:r>
            <w:r>
              <w:rPr>
                <w:szCs w:val="28"/>
              </w:rPr>
              <w:t>лучшение условий и охраны труда в Спасском муниципальном районе на 20</w:t>
            </w:r>
            <w:r w:rsidR="00B93C65">
              <w:rPr>
                <w:szCs w:val="28"/>
              </w:rPr>
              <w:t>2</w:t>
            </w:r>
            <w:r w:rsidR="000F1EBF">
              <w:rPr>
                <w:szCs w:val="28"/>
              </w:rPr>
              <w:t>6</w:t>
            </w:r>
            <w:r>
              <w:rPr>
                <w:szCs w:val="28"/>
              </w:rPr>
              <w:t>-202</w:t>
            </w:r>
            <w:r w:rsidR="00224AAA">
              <w:rPr>
                <w:szCs w:val="28"/>
              </w:rPr>
              <w:t>8</w:t>
            </w:r>
            <w:r w:rsidR="0015359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годы» (далее именуется Программа)                                                             </w:t>
            </w:r>
          </w:p>
          <w:p w14:paraId="3FBD5AD9" w14:textId="77777777" w:rsidR="0045459E" w:rsidRDefault="0045459E" w:rsidP="003E3D58"/>
        </w:tc>
      </w:tr>
      <w:tr w:rsidR="0045459E" w14:paraId="509C895D" w14:textId="77777777" w:rsidTr="0045459E">
        <w:tc>
          <w:tcPr>
            <w:tcW w:w="2376" w:type="dxa"/>
          </w:tcPr>
          <w:p w14:paraId="3403E489" w14:textId="77777777" w:rsidR="0045459E" w:rsidRDefault="0045459E" w:rsidP="003E3D58">
            <w:r>
              <w:t>Основания для разработки Программы</w:t>
            </w:r>
          </w:p>
        </w:tc>
        <w:tc>
          <w:tcPr>
            <w:tcW w:w="7195" w:type="dxa"/>
          </w:tcPr>
          <w:p w14:paraId="146334DD" w14:textId="77777777" w:rsidR="000D650E" w:rsidRDefault="000D650E" w:rsidP="003E3D58">
            <w:pPr>
              <w:rPr>
                <w:szCs w:val="28"/>
              </w:rPr>
            </w:pPr>
            <w:r>
              <w:rPr>
                <w:szCs w:val="28"/>
              </w:rPr>
              <w:t xml:space="preserve"> Трудовой кодекс Российской Федерации;</w:t>
            </w:r>
          </w:p>
          <w:p w14:paraId="3CEFB4A3" w14:textId="77777777" w:rsidR="000D650E" w:rsidRDefault="000D650E" w:rsidP="003E3D58">
            <w:pPr>
              <w:rPr>
                <w:szCs w:val="28"/>
              </w:rPr>
            </w:pPr>
            <w:r>
              <w:rPr>
                <w:szCs w:val="28"/>
              </w:rPr>
              <w:t>Основы законодательства Российской Федерации об охране здоровья граждан;</w:t>
            </w:r>
          </w:p>
          <w:p w14:paraId="52F1AD73" w14:textId="77777777" w:rsidR="000D650E" w:rsidRDefault="000D650E" w:rsidP="003E3D58">
            <w:pPr>
              <w:rPr>
                <w:szCs w:val="28"/>
              </w:rPr>
            </w:pPr>
            <w:r>
              <w:rPr>
                <w:szCs w:val="28"/>
              </w:rPr>
              <w:t>Федеральный закон от 24 июля 1998 года № 125-ФЗ « Об обязательном социальном страховании от несчастных случаев на производстве и профессиональных заболеваний»;</w:t>
            </w:r>
          </w:p>
          <w:p w14:paraId="1C98059F" w14:textId="77777777" w:rsidR="000D650E" w:rsidRDefault="000D650E" w:rsidP="003E3D58">
            <w:pPr>
              <w:rPr>
                <w:szCs w:val="28"/>
              </w:rPr>
            </w:pPr>
            <w:r>
              <w:rPr>
                <w:szCs w:val="28"/>
              </w:rPr>
              <w:t>Федеральный закон от 30 марта 1999 №52-ФЗ «О санитарно-эпидемиологическом благополучии населения»;</w:t>
            </w:r>
          </w:p>
          <w:p w14:paraId="0F1C6D5F" w14:textId="77777777" w:rsidR="0045459E" w:rsidRDefault="000D650E" w:rsidP="003E3D58">
            <w:r>
              <w:rPr>
                <w:szCs w:val="28"/>
              </w:rPr>
              <w:t>Решение Республиканской межведомственной комиссии по повышению уровня жизни и легализации доходов от 20 декабря 2011 года № 119</w:t>
            </w:r>
          </w:p>
        </w:tc>
      </w:tr>
      <w:tr w:rsidR="0045459E" w14:paraId="0946218F" w14:textId="77777777" w:rsidTr="0045459E">
        <w:tc>
          <w:tcPr>
            <w:tcW w:w="2376" w:type="dxa"/>
          </w:tcPr>
          <w:p w14:paraId="204E82F0" w14:textId="77777777" w:rsidR="0045459E" w:rsidRDefault="0045459E" w:rsidP="003E3D58">
            <w:r>
              <w:t>Заказчик Программы</w:t>
            </w:r>
          </w:p>
        </w:tc>
        <w:tc>
          <w:tcPr>
            <w:tcW w:w="7195" w:type="dxa"/>
          </w:tcPr>
          <w:p w14:paraId="7F01F5F8" w14:textId="77777777" w:rsidR="0045459E" w:rsidRDefault="00E07B72" w:rsidP="003E3D58">
            <w:r>
              <w:t>Исполнительный комитет Спасского муниципального района Республики Татарстан</w:t>
            </w:r>
          </w:p>
        </w:tc>
      </w:tr>
      <w:tr w:rsidR="0045459E" w14:paraId="43282DFA" w14:textId="77777777" w:rsidTr="0045459E">
        <w:tc>
          <w:tcPr>
            <w:tcW w:w="2376" w:type="dxa"/>
          </w:tcPr>
          <w:p w14:paraId="6282252B" w14:textId="77777777" w:rsidR="0045459E" w:rsidRDefault="0045459E" w:rsidP="003E3D58">
            <w:r>
              <w:t>Основные разработчики Программы</w:t>
            </w:r>
          </w:p>
        </w:tc>
        <w:tc>
          <w:tcPr>
            <w:tcW w:w="7195" w:type="dxa"/>
          </w:tcPr>
          <w:p w14:paraId="35D8C1A2" w14:textId="77777777" w:rsidR="0045459E" w:rsidRDefault="00E07B72" w:rsidP="003E3D58">
            <w:r>
              <w:t>Координационный Совет по охране труда Спасского муниципального района;</w:t>
            </w:r>
          </w:p>
          <w:p w14:paraId="1EE884F5" w14:textId="77777777" w:rsidR="00E07B72" w:rsidRDefault="00E07B72" w:rsidP="003E3D58">
            <w:r>
              <w:t>Отдел экономики исполнительного комитета Спасского муниципального района.</w:t>
            </w:r>
          </w:p>
          <w:p w14:paraId="08650447" w14:textId="6C2C9659" w:rsidR="00224AAA" w:rsidRDefault="00224AAA" w:rsidP="003E3D58">
            <w:r>
              <w:t>Управление сельского хозяйства и продовольствия Министерства сельского хозяйства и продовольствия РТ в Спасском муниципальном районе РТ</w:t>
            </w:r>
            <w:r w:rsidR="000B4850">
              <w:t>.</w:t>
            </w:r>
          </w:p>
          <w:p w14:paraId="5789239D" w14:textId="0590C8D9" w:rsidR="00224AAA" w:rsidRDefault="00224AAA" w:rsidP="003E3D58">
            <w:r>
              <w:t>Отдел</w:t>
            </w:r>
            <w:r w:rsidR="000B4850">
              <w:t xml:space="preserve"> инфрастуктурного развития. </w:t>
            </w:r>
          </w:p>
        </w:tc>
      </w:tr>
      <w:tr w:rsidR="0045459E" w14:paraId="3A412FF2" w14:textId="77777777" w:rsidTr="0045459E">
        <w:tc>
          <w:tcPr>
            <w:tcW w:w="2376" w:type="dxa"/>
          </w:tcPr>
          <w:p w14:paraId="7778B7E5" w14:textId="77777777" w:rsidR="0045459E" w:rsidRDefault="0045459E" w:rsidP="003E3D58">
            <w:r>
              <w:t>Цель Программы</w:t>
            </w:r>
          </w:p>
        </w:tc>
        <w:tc>
          <w:tcPr>
            <w:tcW w:w="7195" w:type="dxa"/>
          </w:tcPr>
          <w:p w14:paraId="6D33B17E" w14:textId="77777777" w:rsidR="0045459E" w:rsidRDefault="00E07B72" w:rsidP="003E3D58">
            <w:r>
              <w:t>1.Улучшение условий и охраны труда в целях снижения производственного травматизма и профессиональной заболеваемости работников организаций, расположенных на территории муниципального района;</w:t>
            </w:r>
          </w:p>
          <w:p w14:paraId="732D1ECA" w14:textId="77777777" w:rsidR="00E07B72" w:rsidRDefault="00E07B72" w:rsidP="003E3D58">
            <w:r>
              <w:t>2. Реализация государственной политики в области охраны труда;</w:t>
            </w:r>
          </w:p>
          <w:p w14:paraId="25031A81" w14:textId="77777777" w:rsidR="00E07B72" w:rsidRDefault="00E07B72" w:rsidP="003E3D58">
            <w:r>
              <w:t>3. Повышение эффективности правовой защиты трудящихся в области охраны труда;</w:t>
            </w:r>
          </w:p>
          <w:p w14:paraId="031C88BB" w14:textId="77777777" w:rsidR="00E07B72" w:rsidRDefault="00E07B72" w:rsidP="003E3D58">
            <w:r>
              <w:t>4. Повышение уровня гарантий социальной защиты работников от профессионального риска;</w:t>
            </w:r>
          </w:p>
          <w:p w14:paraId="78B61472" w14:textId="77777777" w:rsidR="00E07B72" w:rsidRDefault="00E07B72" w:rsidP="003E3D58">
            <w:r>
              <w:t xml:space="preserve">5.Совершенствование системы обучения по охране труда и проверки знаний, требований охраны труда </w:t>
            </w:r>
            <w:r>
              <w:lastRenderedPageBreak/>
              <w:t>руководителей, специалистов организаций, предпринимателей;</w:t>
            </w:r>
          </w:p>
          <w:p w14:paraId="7C3B4130" w14:textId="77777777" w:rsidR="00E07B72" w:rsidRDefault="00E07B72" w:rsidP="003E3D58">
            <w:r>
              <w:t>6. Совершенствование лечебно-профилактического обслуживания работающего населения</w:t>
            </w:r>
            <w:r w:rsidR="00875558">
              <w:t>;</w:t>
            </w:r>
          </w:p>
          <w:p w14:paraId="0840D53D" w14:textId="77777777" w:rsidR="00875558" w:rsidRDefault="00875558" w:rsidP="003E3D58">
            <w:r>
              <w:t>7. Реализация на территории Спасского муниципального района требований федеральных и республиканских законов по вопросам охраны труда.</w:t>
            </w:r>
          </w:p>
        </w:tc>
      </w:tr>
      <w:tr w:rsidR="0045459E" w14:paraId="330F30A7" w14:textId="77777777" w:rsidTr="0045459E">
        <w:tc>
          <w:tcPr>
            <w:tcW w:w="2376" w:type="dxa"/>
          </w:tcPr>
          <w:p w14:paraId="71D925E3" w14:textId="77777777" w:rsidR="0045459E" w:rsidRDefault="0045459E" w:rsidP="003E3D58">
            <w:r>
              <w:lastRenderedPageBreak/>
              <w:t>Основные задачи Программы</w:t>
            </w:r>
          </w:p>
        </w:tc>
        <w:tc>
          <w:tcPr>
            <w:tcW w:w="7195" w:type="dxa"/>
          </w:tcPr>
          <w:p w14:paraId="328F608A" w14:textId="77777777" w:rsidR="0045459E" w:rsidRDefault="00875558" w:rsidP="003E3D58">
            <w:r>
              <w:t>1.Развитие системы государственного управления охраной труда;</w:t>
            </w:r>
          </w:p>
          <w:p w14:paraId="41775757" w14:textId="77777777" w:rsidR="00875558" w:rsidRDefault="00875558" w:rsidP="003E3D58">
            <w:r>
              <w:t>2. Непрерывная подготовка работников по охране труда на основе современных технологий обучения;</w:t>
            </w:r>
          </w:p>
          <w:p w14:paraId="1A5E69D8" w14:textId="77777777" w:rsidR="00875558" w:rsidRDefault="00875558" w:rsidP="003E3D58">
            <w:r>
              <w:t>3. Информационное обеспечение и пропаганда охраны труда.</w:t>
            </w:r>
          </w:p>
        </w:tc>
      </w:tr>
      <w:tr w:rsidR="0045459E" w14:paraId="55FF9FB7" w14:textId="77777777" w:rsidTr="0045459E">
        <w:tc>
          <w:tcPr>
            <w:tcW w:w="2376" w:type="dxa"/>
          </w:tcPr>
          <w:p w14:paraId="68CA3E72" w14:textId="77777777" w:rsidR="0045459E" w:rsidRDefault="0045459E" w:rsidP="003E3D58">
            <w:r>
              <w:t>Целевые индикаторы Программы</w:t>
            </w:r>
          </w:p>
        </w:tc>
        <w:tc>
          <w:tcPr>
            <w:tcW w:w="7195" w:type="dxa"/>
          </w:tcPr>
          <w:p w14:paraId="31CA9C11" w14:textId="77777777" w:rsidR="0045459E" w:rsidRDefault="003C796A" w:rsidP="003E3D58">
            <w:r>
              <w:t>1.</w:t>
            </w:r>
            <w:r w:rsidR="00875558">
              <w:t>Количество погибших в результате несчастных случаев на производстве со смертельным исходом (человек)</w:t>
            </w:r>
            <w:r>
              <w:t>;</w:t>
            </w:r>
          </w:p>
          <w:p w14:paraId="44D20D4B" w14:textId="77777777" w:rsidR="003C796A" w:rsidRDefault="003C796A" w:rsidP="003E3D58">
            <w:r>
              <w:t>2. Количество пострадавших в результате несчастных случаев на производстве с утратой трудоспособности на 1 рабочий день и более (человек);</w:t>
            </w:r>
          </w:p>
          <w:p w14:paraId="4954DD46" w14:textId="77777777" w:rsidR="003C796A" w:rsidRDefault="003C796A" w:rsidP="003E3D58">
            <w:r>
              <w:t xml:space="preserve">3. </w:t>
            </w:r>
            <w:r w:rsidR="00F7348E">
              <w:t xml:space="preserve">Число человеко-дней нетрудоспособности в расчете на одного пострадавшего в связи с производственными увечьями и травмами </w:t>
            </w:r>
          </w:p>
          <w:p w14:paraId="57B996E7" w14:textId="77777777" w:rsidR="003C796A" w:rsidRDefault="003C796A" w:rsidP="003E3D58">
            <w:r>
              <w:t>4</w:t>
            </w:r>
            <w:r w:rsidR="00F7348E">
              <w:t>.</w:t>
            </w:r>
            <w:r>
              <w:t xml:space="preserve"> удельный вес работников, занятых в условиях, не отвечающих санитарно-гигиеническим нормам (процентов);</w:t>
            </w:r>
          </w:p>
          <w:p w14:paraId="05DEF8E8" w14:textId="77777777" w:rsidR="003C796A" w:rsidRDefault="003C796A" w:rsidP="003E3D58">
            <w:r>
              <w:t>5. доля выявленных профзаболеваний на 1000 работников</w:t>
            </w:r>
          </w:p>
        </w:tc>
      </w:tr>
      <w:tr w:rsidR="0045459E" w14:paraId="7FDF5593" w14:textId="77777777" w:rsidTr="0045459E">
        <w:tc>
          <w:tcPr>
            <w:tcW w:w="2376" w:type="dxa"/>
          </w:tcPr>
          <w:p w14:paraId="4A9F1B9A" w14:textId="77777777" w:rsidR="0045459E" w:rsidRDefault="0045459E" w:rsidP="003E3D58">
            <w:r>
              <w:t>Сроки реализации Программы</w:t>
            </w:r>
          </w:p>
        </w:tc>
        <w:tc>
          <w:tcPr>
            <w:tcW w:w="7195" w:type="dxa"/>
          </w:tcPr>
          <w:p w14:paraId="54F2C0E8" w14:textId="78481E8E" w:rsidR="0045459E" w:rsidRDefault="003C796A" w:rsidP="00B93C65">
            <w:r>
              <w:t>20</w:t>
            </w:r>
            <w:r w:rsidR="00B93C65">
              <w:t>2</w:t>
            </w:r>
            <w:r w:rsidR="000F1EBF">
              <w:t>6</w:t>
            </w:r>
            <w:r>
              <w:t>-202</w:t>
            </w:r>
            <w:r w:rsidR="00224AAA">
              <w:t>8</w:t>
            </w:r>
            <w:r>
              <w:t xml:space="preserve"> годы.</w:t>
            </w:r>
          </w:p>
        </w:tc>
      </w:tr>
      <w:tr w:rsidR="0045459E" w14:paraId="62CD105E" w14:textId="77777777" w:rsidTr="0045459E">
        <w:tc>
          <w:tcPr>
            <w:tcW w:w="2376" w:type="dxa"/>
          </w:tcPr>
          <w:p w14:paraId="35E2EBAD" w14:textId="77777777" w:rsidR="0045459E" w:rsidRDefault="0045459E" w:rsidP="003E3D58">
            <w:r>
              <w:t>Перечень основных мероприятий Программы</w:t>
            </w:r>
          </w:p>
        </w:tc>
        <w:tc>
          <w:tcPr>
            <w:tcW w:w="7195" w:type="dxa"/>
          </w:tcPr>
          <w:p w14:paraId="5D782EAD" w14:textId="77777777" w:rsidR="0045459E" w:rsidRDefault="003C796A" w:rsidP="003E3D58">
            <w:r>
              <w:t>Информирование, консультирование и оказание правовой помощи работникам и работодателям по вопросам охраны труда, пропаганда и популяризация мер по охране труда;</w:t>
            </w:r>
          </w:p>
          <w:p w14:paraId="66A39317" w14:textId="77777777" w:rsidR="003C796A" w:rsidRDefault="003C796A" w:rsidP="003E3D58">
            <w:r>
              <w:t>Совершенствование системы непрерывной подготовки работников по охране труда на основе современных технологий обучения;</w:t>
            </w:r>
          </w:p>
          <w:p w14:paraId="2C4EB6F1" w14:textId="77777777" w:rsidR="003C796A" w:rsidRDefault="003C796A" w:rsidP="003E3D58">
            <w:r>
              <w:t>Совершенствование социального партнерства в области охраны труда субъектов</w:t>
            </w:r>
            <w:r w:rsidR="00005485">
              <w:t xml:space="preserve"> социально- трудовых отношений.</w:t>
            </w:r>
          </w:p>
        </w:tc>
      </w:tr>
      <w:tr w:rsidR="0045459E" w14:paraId="4FCB635B" w14:textId="77777777" w:rsidTr="0045459E">
        <w:tc>
          <w:tcPr>
            <w:tcW w:w="2376" w:type="dxa"/>
          </w:tcPr>
          <w:p w14:paraId="6FF9D7AA" w14:textId="77777777" w:rsidR="0045459E" w:rsidRDefault="0045459E" w:rsidP="003E3D58">
            <w:r>
              <w:t>Исполнители основных мероприятий Программы</w:t>
            </w:r>
          </w:p>
        </w:tc>
        <w:tc>
          <w:tcPr>
            <w:tcW w:w="7195" w:type="dxa"/>
          </w:tcPr>
          <w:p w14:paraId="5ED375B7" w14:textId="6BC8E5A4" w:rsidR="00900BB6" w:rsidRDefault="00CF5EF7" w:rsidP="00900BB6">
            <w:r>
              <w:t xml:space="preserve">Координационный Совет по охране труда </w:t>
            </w:r>
            <w:r w:rsidR="00900BB6">
              <w:t>Спасского муниципального района, предприятия и учреждения всех форм собственности Спасского муниципального района; Профсоюзные организации,</w:t>
            </w:r>
          </w:p>
          <w:p w14:paraId="7157C91D" w14:textId="77777777" w:rsidR="00093C8E" w:rsidRDefault="00093C8E" w:rsidP="002822CB"/>
        </w:tc>
      </w:tr>
      <w:tr w:rsidR="0045459E" w14:paraId="00110537" w14:textId="77777777" w:rsidTr="0045459E">
        <w:tc>
          <w:tcPr>
            <w:tcW w:w="2376" w:type="dxa"/>
          </w:tcPr>
          <w:p w14:paraId="48AF83C8" w14:textId="77777777" w:rsidR="0045459E" w:rsidRDefault="0045459E" w:rsidP="003E3D58">
            <w:r>
              <w:lastRenderedPageBreak/>
              <w:t>Объемы и источники финансирования Программы с разбивкой по годам:</w:t>
            </w:r>
          </w:p>
        </w:tc>
        <w:tc>
          <w:tcPr>
            <w:tcW w:w="7195" w:type="dxa"/>
          </w:tcPr>
          <w:p w14:paraId="105F74D0" w14:textId="77777777" w:rsidR="0045459E" w:rsidRDefault="00093C8E" w:rsidP="003E3D58">
            <w:r>
              <w:t xml:space="preserve">Собственные средства предприятий, организаций всех форм собственности </w:t>
            </w:r>
            <w:r w:rsidR="00D10879">
              <w:t xml:space="preserve">Спасского муниципального района </w:t>
            </w:r>
            <w:r>
              <w:t>и фонда социального страхования;</w:t>
            </w:r>
          </w:p>
          <w:p w14:paraId="39110B48" w14:textId="151EB247" w:rsidR="00093C8E" w:rsidRDefault="00093C8E" w:rsidP="003E3D58">
            <w:r>
              <w:t>составляют тыс. рублей, в том числе по годам:</w:t>
            </w:r>
          </w:p>
          <w:p w14:paraId="0C25D1B4" w14:textId="7E027AEA" w:rsidR="00093C8E" w:rsidRDefault="00093C8E" w:rsidP="003E3D58">
            <w:r>
              <w:t>202</w:t>
            </w:r>
            <w:r w:rsidR="00224AAA">
              <w:t>6</w:t>
            </w:r>
            <w:r>
              <w:t xml:space="preserve"> год-</w:t>
            </w:r>
            <w:r w:rsidR="00B82B54">
              <w:t>15</w:t>
            </w:r>
            <w:r w:rsidR="000F1EBF">
              <w:t>,</w:t>
            </w:r>
            <w:r w:rsidR="00EF72A4">
              <w:t>8</w:t>
            </w:r>
            <w:r w:rsidR="00B82B54">
              <w:t xml:space="preserve"> тыс.</w:t>
            </w:r>
          </w:p>
          <w:p w14:paraId="21EA911A" w14:textId="670C6C43" w:rsidR="00093C8E" w:rsidRDefault="00093C8E" w:rsidP="00B93C65">
            <w:r>
              <w:t>202</w:t>
            </w:r>
            <w:r w:rsidR="00224AAA">
              <w:t>7</w:t>
            </w:r>
            <w:r>
              <w:t xml:space="preserve"> год</w:t>
            </w:r>
            <w:r w:rsidR="00EF72A4">
              <w:t xml:space="preserve"> – 16</w:t>
            </w:r>
            <w:r w:rsidR="000F1EBF">
              <w:t>,</w:t>
            </w:r>
            <w:r w:rsidR="00EF72A4">
              <w:t>0</w:t>
            </w:r>
            <w:r w:rsidR="00B82B54">
              <w:t xml:space="preserve"> тыс.</w:t>
            </w:r>
          </w:p>
          <w:p w14:paraId="3ECD5A74" w14:textId="0106F2E5" w:rsidR="00B93C65" w:rsidRDefault="00B93C65" w:rsidP="00B93C65">
            <w:r>
              <w:t>202</w:t>
            </w:r>
            <w:r w:rsidR="00224AAA">
              <w:t>8</w:t>
            </w:r>
            <w:r>
              <w:t xml:space="preserve"> год </w:t>
            </w:r>
            <w:r w:rsidR="002822CB">
              <w:t>– 16</w:t>
            </w:r>
            <w:r w:rsidR="000F1EBF">
              <w:t>,</w:t>
            </w:r>
            <w:r w:rsidR="002822CB">
              <w:t>5 тыс.</w:t>
            </w:r>
          </w:p>
          <w:p w14:paraId="6713DCF8" w14:textId="77777777" w:rsidR="00D10879" w:rsidRDefault="00D10879" w:rsidP="00B93C65">
            <w:r w:rsidRPr="005D6094">
              <w:rPr>
                <w:szCs w:val="28"/>
              </w:rPr>
              <w:t xml:space="preserve">Объемы финансирования Программы </w:t>
            </w:r>
            <w:r>
              <w:rPr>
                <w:szCs w:val="28"/>
              </w:rPr>
              <w:t xml:space="preserve">носят </w:t>
            </w:r>
            <w:r w:rsidRPr="005D6094">
              <w:rPr>
                <w:szCs w:val="28"/>
              </w:rPr>
              <w:t>прогнозны</w:t>
            </w:r>
            <w:r>
              <w:rPr>
                <w:szCs w:val="28"/>
              </w:rPr>
              <w:t>й</w:t>
            </w:r>
            <w:r w:rsidRPr="005D609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характер </w:t>
            </w:r>
            <w:r w:rsidRPr="005D6094">
              <w:rPr>
                <w:szCs w:val="28"/>
              </w:rPr>
              <w:t>и подлежат ежегодной корректировке</w:t>
            </w:r>
          </w:p>
        </w:tc>
      </w:tr>
      <w:tr w:rsidR="0045459E" w14:paraId="078DE481" w14:textId="77777777" w:rsidTr="0045459E">
        <w:tc>
          <w:tcPr>
            <w:tcW w:w="2376" w:type="dxa"/>
          </w:tcPr>
          <w:p w14:paraId="2801D0C5" w14:textId="77777777" w:rsidR="0045459E" w:rsidRDefault="0045459E" w:rsidP="003E3D58">
            <w:r>
              <w:t>Ожидаемые результаты реализации Программы</w:t>
            </w:r>
          </w:p>
        </w:tc>
        <w:tc>
          <w:tcPr>
            <w:tcW w:w="7195" w:type="dxa"/>
          </w:tcPr>
          <w:p w14:paraId="68B2DB79" w14:textId="34A52C78" w:rsidR="0045459E" w:rsidRDefault="0012692A" w:rsidP="003E3D58">
            <w:r>
              <w:t>Достижение пороговых значений индикаторов, установленных на 20</w:t>
            </w:r>
            <w:r w:rsidR="00F97910">
              <w:t>2</w:t>
            </w:r>
            <w:r w:rsidR="000F1EBF">
              <w:t>6</w:t>
            </w:r>
            <w:r>
              <w:t>-202</w:t>
            </w:r>
            <w:r w:rsidR="00A65E84">
              <w:t>8</w:t>
            </w:r>
            <w:r>
              <w:t xml:space="preserve"> годы</w:t>
            </w:r>
            <w:r w:rsidR="00C96FFC">
              <w:t>:</w:t>
            </w:r>
          </w:p>
          <w:p w14:paraId="309AAA7E" w14:textId="55A9FE45" w:rsidR="00C96FFC" w:rsidRDefault="00F7348E" w:rsidP="003E3D58">
            <w:r>
              <w:t>Снижение числа</w:t>
            </w:r>
            <w:r w:rsidR="00C96FFC">
              <w:t xml:space="preserve"> пострадавших на производстве из расчета на 1000 работающих</w:t>
            </w:r>
            <w:r>
              <w:t xml:space="preserve"> с </w:t>
            </w:r>
            <w:r w:rsidR="00C96FFC">
              <w:t>до 0,</w:t>
            </w:r>
            <w:r w:rsidR="00900BB6">
              <w:t>2</w:t>
            </w:r>
            <w:r>
              <w:t xml:space="preserve"> человека, в том числе со смертельным исходом -0 (человек);</w:t>
            </w:r>
          </w:p>
          <w:p w14:paraId="388B6F14" w14:textId="77777777" w:rsidR="00C96FFC" w:rsidRDefault="00C96FFC" w:rsidP="003E3D58">
            <w:r>
              <w:t>Число человеко-дней нетрудоспособности в расчете на одного пострадавшего в связи с производственными увечьями и травмами – до 30,0 человеко-дней;</w:t>
            </w:r>
          </w:p>
          <w:p w14:paraId="58311ACC" w14:textId="77777777" w:rsidR="00C96FFC" w:rsidRDefault="00C96FFC" w:rsidP="003E3D58">
            <w:r>
              <w:t>Удельный вес работников, занятых в условиях труда, не соответствующих санитарно- гигиеническим нормам, -</w:t>
            </w:r>
            <w:r w:rsidR="00B305D9">
              <w:t xml:space="preserve"> </w:t>
            </w:r>
            <w:r>
              <w:t xml:space="preserve">до </w:t>
            </w:r>
            <w:r w:rsidR="00B82B54">
              <w:t>1</w:t>
            </w:r>
            <w:r w:rsidR="00B93C65">
              <w:t>5</w:t>
            </w:r>
            <w:r>
              <w:t>,0 процента.</w:t>
            </w:r>
          </w:p>
          <w:p w14:paraId="6EDDD75A" w14:textId="77777777" w:rsidR="00C96FFC" w:rsidRDefault="00C96FFC" w:rsidP="003E3D58">
            <w:r>
              <w:t>2. Социальный эффект:</w:t>
            </w:r>
          </w:p>
          <w:p w14:paraId="4F9B9054" w14:textId="77777777" w:rsidR="00C96FFC" w:rsidRDefault="00C96FFC" w:rsidP="003E3D58">
            <w:r>
              <w:t>Сокращение численности работников, занятых в неблагоприятных условиях труда;</w:t>
            </w:r>
          </w:p>
          <w:p w14:paraId="1DFCD171" w14:textId="77777777" w:rsidR="00C96FFC" w:rsidRDefault="00C96FFC" w:rsidP="003E3D58">
            <w:r>
              <w:t>Снижение уровня производственного травматизма и профессиональных заболеваний;</w:t>
            </w:r>
          </w:p>
          <w:p w14:paraId="06FB973F" w14:textId="77777777" w:rsidR="00C96FFC" w:rsidRDefault="00C96FFC" w:rsidP="003E3D58">
            <w:r>
              <w:t>Повышение уровня защиты работников от воздействия вредных и опасных производственных факторов;</w:t>
            </w:r>
          </w:p>
          <w:p w14:paraId="7CE61264" w14:textId="77777777" w:rsidR="00C96FFC" w:rsidRDefault="00C96FFC" w:rsidP="003E3D58">
            <w:r>
              <w:t>Реализация конституционного права на обеспечение работникам безопасных условий труда.</w:t>
            </w:r>
          </w:p>
          <w:p w14:paraId="215C839C" w14:textId="77777777" w:rsidR="00C96FFC" w:rsidRDefault="008F2B59" w:rsidP="003E3D58">
            <w:r>
              <w:t>3.Экономический эффект</w:t>
            </w:r>
          </w:p>
          <w:p w14:paraId="7531C61E" w14:textId="77777777" w:rsidR="008F2B59" w:rsidRDefault="008F2B59" w:rsidP="003E3D58">
            <w:r>
              <w:t>Снижение материальных затрат на восстановление здоровья работников, пострадавших от несчастных случаев на производстве, производственно-обусловленных заболеваний, профессиональных заболеваний;</w:t>
            </w:r>
          </w:p>
          <w:p w14:paraId="118A73EC" w14:textId="77777777" w:rsidR="008F2B59" w:rsidRDefault="008F2B59" w:rsidP="003E3D58">
            <w:r>
              <w:t>Снижение затрат на возмещение вреда, причиненного работникам в результате несчастных случаев на производстве и профессиональных заболеваний.</w:t>
            </w:r>
          </w:p>
        </w:tc>
      </w:tr>
      <w:tr w:rsidR="0045459E" w14:paraId="4DE9854D" w14:textId="77777777" w:rsidTr="0045459E">
        <w:tc>
          <w:tcPr>
            <w:tcW w:w="2376" w:type="dxa"/>
          </w:tcPr>
          <w:p w14:paraId="6983CC14" w14:textId="77777777" w:rsidR="0045459E" w:rsidRDefault="000D650E" w:rsidP="003E3D58">
            <w:r>
              <w:t>Организация контроля за исполнением Программы</w:t>
            </w:r>
          </w:p>
        </w:tc>
        <w:tc>
          <w:tcPr>
            <w:tcW w:w="7195" w:type="dxa"/>
          </w:tcPr>
          <w:p w14:paraId="00390358" w14:textId="77777777" w:rsidR="0045459E" w:rsidRDefault="008F2B59" w:rsidP="003E3D58">
            <w:r>
              <w:t>Контроль за исполнением Программы осуществляется:</w:t>
            </w:r>
          </w:p>
          <w:p w14:paraId="264205E9" w14:textId="77777777" w:rsidR="008F2B59" w:rsidRDefault="008F2B59" w:rsidP="003E3D58">
            <w:r>
              <w:t>Исполнительным комитетом Спасского муниципального района и Координационным советом по охране труда Спасского муниципального района</w:t>
            </w:r>
          </w:p>
        </w:tc>
      </w:tr>
    </w:tbl>
    <w:p w14:paraId="12ABB20B" w14:textId="77777777" w:rsidR="008F2B59" w:rsidRDefault="008F2B59" w:rsidP="003578B4">
      <w:pPr>
        <w:jc w:val="center"/>
      </w:pPr>
    </w:p>
    <w:p w14:paraId="5FDA0605" w14:textId="77777777" w:rsidR="003578B4" w:rsidRPr="003578B4" w:rsidRDefault="003578B4" w:rsidP="003578B4">
      <w:pPr>
        <w:pStyle w:val="a6"/>
        <w:jc w:val="center"/>
        <w:rPr>
          <w:b/>
        </w:rPr>
      </w:pPr>
      <w:r w:rsidRPr="003578B4">
        <w:rPr>
          <w:b/>
        </w:rPr>
        <w:t>1.Содержание проблемы и обоснование необходимости ее решения</w:t>
      </w:r>
    </w:p>
    <w:p w14:paraId="4A25C63B" w14:textId="77777777" w:rsidR="003578B4" w:rsidRDefault="003578B4" w:rsidP="003578B4">
      <w:pPr>
        <w:pStyle w:val="a6"/>
        <w:jc w:val="center"/>
        <w:rPr>
          <w:b/>
        </w:rPr>
      </w:pPr>
      <w:r w:rsidRPr="003578B4">
        <w:rPr>
          <w:b/>
        </w:rPr>
        <w:t>программными методами.</w:t>
      </w:r>
    </w:p>
    <w:p w14:paraId="2632AC2A" w14:textId="77777777" w:rsidR="003578B4" w:rsidRDefault="003578B4" w:rsidP="003578B4">
      <w:pPr>
        <w:pStyle w:val="a6"/>
        <w:jc w:val="center"/>
        <w:rPr>
          <w:b/>
        </w:rPr>
      </w:pPr>
    </w:p>
    <w:p w14:paraId="01037BDD" w14:textId="77777777" w:rsidR="003578B4" w:rsidRPr="003578B4" w:rsidRDefault="003578B4" w:rsidP="00717C58">
      <w:pPr>
        <w:pStyle w:val="a6"/>
        <w:ind w:left="0" w:firstLine="720"/>
        <w:jc w:val="both"/>
      </w:pPr>
      <w:r>
        <w:rPr>
          <w:b/>
        </w:rPr>
        <w:t xml:space="preserve">     </w:t>
      </w:r>
      <w:r>
        <w:t>В современных экономических условиях значительное влияние на социально-экономическое благополучие общества оказывает создание здоровых и безопасных условий труда на рабочих местах.</w:t>
      </w:r>
    </w:p>
    <w:p w14:paraId="7DB36E06" w14:textId="77777777" w:rsidR="003578B4" w:rsidRDefault="00717C58" w:rsidP="00717C58">
      <w:pPr>
        <w:jc w:val="both"/>
      </w:pPr>
      <w:r>
        <w:t xml:space="preserve">               </w:t>
      </w:r>
      <w:r w:rsidR="003578B4">
        <w:t>Программа нацелена на дальнейшее совершенствование системы государственного управления охраной труда, соответствующей новым экономическим и трудовым отношениям, обеспечение условий труда, отвечающих</w:t>
      </w:r>
      <w:r>
        <w:t xml:space="preserve"> требованиям сохранения жизни и здоровья работников в процессе трудовой деятельности, государственных гарантий и правовой защиты работающих и охраны труда, предупреждение и профилактику производственного травматизма и профессиональных заболеваний.</w:t>
      </w:r>
    </w:p>
    <w:p w14:paraId="6790EAD8" w14:textId="77777777" w:rsidR="00411A49" w:rsidRPr="00411A49" w:rsidRDefault="00411A49" w:rsidP="00F3376C">
      <w:pPr>
        <w:spacing w:line="276" w:lineRule="auto"/>
        <w:jc w:val="both"/>
        <w:rPr>
          <w:rFonts w:cs="Arial"/>
          <w:szCs w:val="28"/>
        </w:rPr>
      </w:pPr>
      <w:r>
        <w:rPr>
          <w:rFonts w:cs="Arial"/>
          <w:sz w:val="24"/>
        </w:rPr>
        <w:t xml:space="preserve">                 </w:t>
      </w:r>
      <w:r w:rsidRPr="00411A49">
        <w:rPr>
          <w:rFonts w:cs="Arial"/>
          <w:szCs w:val="28"/>
        </w:rPr>
        <w:t>Законодательство в сфере охраны труда претерпело существенные изменения. Было принято два знаковых федеральных закона: 248-ФЗ «О государственном контроле (надзоре) и муниципальном контроле в Российской Федерации», который закрепляет применение риск-ориентированного подхода к контрольно-надзорной деятельности, и 247-ФЗ «Об обязательных требованиях в Российской Федерации». В итоге к 1 января 2021 года были приняты 40 правил по охране труда. В апреле вступили в силу приказы Минтруда и Минздрава определяющие перечень вредных и опасных производственных факторов, при которых проводятся обязательные предварительные и периодические медосмотры. Кроме того, в июле опубликован вступающий в силу с 1 марта 2022 года федеральный закон, вводящий новую редакцию 10 раздела Трудового кодекса — «Охрана труда».</w:t>
      </w:r>
    </w:p>
    <w:p w14:paraId="3D8E3FDA" w14:textId="77777777" w:rsidR="00411A49" w:rsidRPr="00411A49" w:rsidRDefault="00411A49" w:rsidP="00F3376C">
      <w:pPr>
        <w:spacing w:line="276" w:lineRule="auto"/>
        <w:jc w:val="both"/>
        <w:rPr>
          <w:rFonts w:cs="Arial"/>
          <w:szCs w:val="28"/>
        </w:rPr>
      </w:pPr>
      <w:r w:rsidRPr="00411A49">
        <w:rPr>
          <w:rFonts w:cs="Arial"/>
          <w:szCs w:val="28"/>
        </w:rPr>
        <w:t>«Концептуально меняется подход к охране труда. Приоритет отдается профилактике и обеспечению безопасности на рабочем месте. Существенно расширяется самостоятельность работодателей, а работники плотнее вовлекаются в управление охраны труда»</w:t>
      </w:r>
      <w:r>
        <w:rPr>
          <w:rFonts w:cs="Arial"/>
          <w:szCs w:val="28"/>
        </w:rPr>
        <w:t>.</w:t>
      </w:r>
      <w:r w:rsidRPr="00411A49">
        <w:rPr>
          <w:rFonts w:cs="Arial"/>
          <w:sz w:val="24"/>
        </w:rPr>
        <w:t xml:space="preserve"> </w:t>
      </w:r>
      <w:r w:rsidRPr="00411A49">
        <w:rPr>
          <w:rFonts w:cs="Arial"/>
          <w:szCs w:val="28"/>
        </w:rPr>
        <w:t>Общая задача реформы в области охраны труда — переход к риск-ориентированному подходу. Кроме того, расширяются обязанности работодателя в сфере профилактики. Риски должны оцениваться не только в отношении действующих процессов, но и перед вводом производственных объектов в эксплуатацию. Также поправки законодательно закрепляют возможность ведения электронного документооборота в сфере охраны труда и право работодателя на видео— и аудиофиксацию.</w:t>
      </w:r>
    </w:p>
    <w:p w14:paraId="153470CE" w14:textId="77777777" w:rsidR="00717C58" w:rsidRDefault="003E3D58" w:rsidP="00F3376C">
      <w:pPr>
        <w:spacing w:line="276" w:lineRule="auto"/>
        <w:jc w:val="both"/>
      </w:pPr>
      <w:r>
        <w:t xml:space="preserve">         </w:t>
      </w:r>
      <w:r w:rsidR="00717C58">
        <w:t>Ситуация в сфере условий и охраны труда в Спасском муниципальном районе лучше, чем в Республике Татарстан в целом. В Спасском районе  в последние годы закрепилась положительная тенденция снижения общего уровня производственного травматизма</w:t>
      </w:r>
      <w:r w:rsidR="00697E44">
        <w:t>, как со смертельным исходом, так и работников, получивших тяжелые травмы на производстве.</w:t>
      </w:r>
    </w:p>
    <w:p w14:paraId="17D843D0" w14:textId="77777777" w:rsidR="00665071" w:rsidRDefault="00697E44" w:rsidP="00F3376C">
      <w:pPr>
        <w:spacing w:line="276" w:lineRule="auto"/>
        <w:jc w:val="both"/>
      </w:pPr>
      <w:r>
        <w:lastRenderedPageBreak/>
        <w:t xml:space="preserve">         В целях снижения профессиональных рисков на рабочих местах важное</w:t>
      </w:r>
      <w:r w:rsidR="00CF5EF7">
        <w:t xml:space="preserve"> </w:t>
      </w:r>
      <w:r>
        <w:t xml:space="preserve"> значение имеет целевое обучение и профессиональная подготовка работников в области охраны труда. Данному вопросу в районе уделяется особое внимание, так как наибольшие нарушения работодателями в области охраны труда связаны с вопросами обучения и инструктирования работников по охране труда.</w:t>
      </w:r>
    </w:p>
    <w:p w14:paraId="5EAE4625" w14:textId="77777777" w:rsidR="00665071" w:rsidRDefault="00665071" w:rsidP="00F3376C">
      <w:pPr>
        <w:spacing w:line="276" w:lineRule="auto"/>
        <w:jc w:val="both"/>
      </w:pPr>
      <w:r>
        <w:t xml:space="preserve">        </w:t>
      </w:r>
      <w:r w:rsidR="008A77DF">
        <w:t>Анализируя причины производственного травматизма, необходимо сказать, что на протяжении последних лет они по своему характеру не изменились. Основными причинами являются:</w:t>
      </w:r>
    </w:p>
    <w:p w14:paraId="5EC5F37F" w14:textId="77777777" w:rsidR="00665071" w:rsidRDefault="00665071" w:rsidP="00F3376C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>- недостаточный контроль со стороны руководителей предприятий к вопросам охраны труда;</w:t>
      </w:r>
    </w:p>
    <w:p w14:paraId="6B1B4B37" w14:textId="77777777" w:rsidR="00665071" w:rsidRDefault="00665071" w:rsidP="00186281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>- отсутствие  на предприятиях квалифицированных специалистов по охране труда;</w:t>
      </w:r>
    </w:p>
    <w:p w14:paraId="11217565" w14:textId="77777777" w:rsidR="00665071" w:rsidRDefault="00665071" w:rsidP="00186281">
      <w:pPr>
        <w:spacing w:line="276" w:lineRule="auto"/>
        <w:jc w:val="both"/>
        <w:rPr>
          <w:szCs w:val="28"/>
        </w:rPr>
      </w:pPr>
      <w:r>
        <w:rPr>
          <w:szCs w:val="28"/>
        </w:rPr>
        <w:t>- эксплуатация предприятиями морально устаревшего оборудования и грузоподъемных механизмов, а также их несвоевременный ремонт;</w:t>
      </w:r>
    </w:p>
    <w:p w14:paraId="4BA15345" w14:textId="77777777" w:rsidR="00665071" w:rsidRDefault="00665071" w:rsidP="00186281">
      <w:pPr>
        <w:spacing w:line="276" w:lineRule="auto"/>
        <w:jc w:val="both"/>
        <w:rPr>
          <w:szCs w:val="28"/>
        </w:rPr>
      </w:pPr>
      <w:r>
        <w:rPr>
          <w:szCs w:val="28"/>
        </w:rPr>
        <w:t>- низкая трудовая дисциплина работников (нахождение в состоянии опьянения);</w:t>
      </w:r>
    </w:p>
    <w:p w14:paraId="07046506" w14:textId="77777777" w:rsidR="00665071" w:rsidRDefault="00665071" w:rsidP="00186281">
      <w:pPr>
        <w:spacing w:line="276" w:lineRule="auto"/>
        <w:jc w:val="both"/>
        <w:rPr>
          <w:szCs w:val="28"/>
        </w:rPr>
      </w:pPr>
      <w:r>
        <w:rPr>
          <w:szCs w:val="28"/>
        </w:rPr>
        <w:t>- неиспользование средств индивидуальной защиты.</w:t>
      </w:r>
    </w:p>
    <w:p w14:paraId="4EA43A52" w14:textId="758C8AE9" w:rsidR="00665071" w:rsidRDefault="00665071" w:rsidP="00665071">
      <w:pPr>
        <w:spacing w:line="276" w:lineRule="auto"/>
        <w:ind w:firstLine="426"/>
        <w:jc w:val="both"/>
        <w:rPr>
          <w:szCs w:val="28"/>
        </w:rPr>
      </w:pPr>
      <w:r w:rsidRPr="00665071">
        <w:rPr>
          <w:szCs w:val="28"/>
        </w:rPr>
        <w:t xml:space="preserve"> </w:t>
      </w:r>
      <w:r>
        <w:rPr>
          <w:szCs w:val="28"/>
        </w:rPr>
        <w:t>Безопасность труда работников, их жизнь и здоровье напрямую зависит от сумм, выделяемых на охрану труда работодателями. Финансирование мероприятий по улучшению условий и охраны труда (за исключением государственных унитарных предприятий и федеральных учреждений) является обязанностью работодателя в соответствии со статьей 226 Трудового кодекса Российской Федерации и осуществляется в размере не менее 02,% от суммы затрат на производство продукции (работ, услуг).</w:t>
      </w:r>
    </w:p>
    <w:p w14:paraId="0D5E3CE6" w14:textId="77777777" w:rsidR="00665071" w:rsidRDefault="00665071" w:rsidP="00665071">
      <w:pPr>
        <w:spacing w:line="276" w:lineRule="auto"/>
        <w:ind w:firstLine="426"/>
        <w:jc w:val="both"/>
        <w:rPr>
          <w:szCs w:val="28"/>
        </w:rPr>
      </w:pPr>
      <w:r>
        <w:rPr>
          <w:szCs w:val="28"/>
        </w:rPr>
        <w:t>Целевым использованием средств на охрану труда является финансирование следующих мероприятий по улучшению условий и охраны труда и снижению уровней профессиональных рисков определенных приказом Минздравсоцразвития РФ от 01 марта 2012 года №181н (в ред. Приказов Минтруда России от 20.02.2014 №103н от 16.06.2014 №375н).</w:t>
      </w:r>
    </w:p>
    <w:p w14:paraId="7353069D" w14:textId="77777777" w:rsidR="00665071" w:rsidRDefault="00665071" w:rsidP="00665071">
      <w:pPr>
        <w:spacing w:line="276" w:lineRule="auto"/>
        <w:ind w:firstLine="426"/>
        <w:jc w:val="both"/>
      </w:pPr>
      <w:r>
        <w:rPr>
          <w:szCs w:val="28"/>
        </w:rPr>
        <w:t xml:space="preserve">Качество жизни и здоровье работающего населения во многом зависит от условий труда на рабочих местах. Статьей 12 Федерального закона Российской Федерации от 28.12.2013 №421-ФЗ внесены изменения в статью 212 Трудового кодекса Российской Федерации, согласно которой работодатель обязан обеспечить проведение специальной оценки условий труда в соответствии с Федеральным законом от 28.12.2013 №426-ФЗ  «О специальной оценке условий труда». В случае уклонения работодателем от проведения специальной оценки условий труда или нарушение порядка ее проведения с 1 января 2015 года предусмотрена административная </w:t>
      </w:r>
      <w:r>
        <w:rPr>
          <w:szCs w:val="28"/>
        </w:rPr>
        <w:lastRenderedPageBreak/>
        <w:t>ответственность по ст.5.27.1 КоАП РФ: на должностных лиц – от пяти до десяти тысяч рублей, на юридических лиц – от шестидесяти тысяч до восьмидесяти тысяч рублей.</w:t>
      </w:r>
    </w:p>
    <w:p w14:paraId="5331A4AD" w14:textId="77777777" w:rsidR="008A77DF" w:rsidRDefault="008A77DF" w:rsidP="00F3376C">
      <w:pPr>
        <w:spacing w:line="276" w:lineRule="auto"/>
        <w:jc w:val="both"/>
      </w:pPr>
      <w:r>
        <w:t xml:space="preserve">    </w:t>
      </w:r>
      <w:r w:rsidR="003E3D58">
        <w:t xml:space="preserve">   </w:t>
      </w:r>
      <w:r>
        <w:t>В Спасском муниципальном районе создан и осуществляет деятельность Координационный совет по охране труда. На заседаниях Координационного совета по охране труда рассматриваются вопросы соблюдения требований охраны труда и техники безопасности  при выполнении работ, по проведению обучения и по повышению квалификации специалистов по охране труда, о проведении регулярных инструктажей с работниками строительных организаций, о прохождении медосмотров, вопросы организации оздоровления и отдыха детей в Спасском районе</w:t>
      </w:r>
      <w:r w:rsidR="00107F78">
        <w:t xml:space="preserve"> и предупреждения производственного травматизма среди подростков в период летнего отдыха, о снижении производственного травматизма, предупреждению несчастных случаев на производстве и профилактике профзаболеваний, об обеспечении безопасных условий труда на строительных объектах и усиления режима по противодействию терроризму, о специальной оценке условий труда, о соблюдении законодательства об охране труда в организациях Спасского муниципального района.</w:t>
      </w:r>
    </w:p>
    <w:p w14:paraId="32877390" w14:textId="77777777" w:rsidR="00502002" w:rsidRDefault="00502002" w:rsidP="00502002">
      <w:pPr>
        <w:jc w:val="center"/>
      </w:pPr>
    </w:p>
    <w:p w14:paraId="116938AD" w14:textId="77777777" w:rsidR="00502002" w:rsidRDefault="00502002" w:rsidP="00502002">
      <w:pPr>
        <w:jc w:val="center"/>
        <w:rPr>
          <w:b/>
        </w:rPr>
      </w:pPr>
      <w:r w:rsidRPr="00502002">
        <w:rPr>
          <w:b/>
        </w:rPr>
        <w:t>2.Цель и задачи программы</w:t>
      </w:r>
      <w:r>
        <w:rPr>
          <w:b/>
        </w:rPr>
        <w:t>.</w:t>
      </w:r>
    </w:p>
    <w:p w14:paraId="0CB004C4" w14:textId="77777777" w:rsidR="00FF552A" w:rsidRDefault="00FF552A" w:rsidP="00502002">
      <w:pPr>
        <w:jc w:val="center"/>
        <w:rPr>
          <w:b/>
        </w:rPr>
      </w:pPr>
    </w:p>
    <w:p w14:paraId="57B3845B" w14:textId="77777777" w:rsidR="002C1ECB" w:rsidRDefault="00502002" w:rsidP="002C1ECB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Cs w:val="28"/>
        </w:rPr>
      </w:pPr>
      <w:r>
        <w:t xml:space="preserve">      </w:t>
      </w:r>
      <w:r w:rsidR="002C1ECB">
        <w:rPr>
          <w:szCs w:val="28"/>
        </w:rPr>
        <w:t xml:space="preserve">Основной целью Программы является улучшение условий и охраны труда, </w:t>
      </w:r>
      <w:r w:rsidR="002C1ECB" w:rsidRPr="004F7122">
        <w:rPr>
          <w:szCs w:val="28"/>
        </w:rPr>
        <w:t>снижени</w:t>
      </w:r>
      <w:r w:rsidR="002C1ECB">
        <w:rPr>
          <w:szCs w:val="28"/>
        </w:rPr>
        <w:t>е</w:t>
      </w:r>
      <w:r w:rsidR="002C1ECB" w:rsidRPr="004F7122">
        <w:rPr>
          <w:szCs w:val="28"/>
        </w:rPr>
        <w:t xml:space="preserve"> профессиональных рисков работников</w:t>
      </w:r>
      <w:r w:rsidR="002C1ECB">
        <w:rPr>
          <w:szCs w:val="28"/>
        </w:rPr>
        <w:t xml:space="preserve"> предприятий/</w:t>
      </w:r>
      <w:r w:rsidR="002C1ECB" w:rsidRPr="004F7122">
        <w:rPr>
          <w:szCs w:val="28"/>
        </w:rPr>
        <w:t xml:space="preserve">организаций, расположенных на территории </w:t>
      </w:r>
      <w:r w:rsidR="002C1ECB">
        <w:rPr>
          <w:szCs w:val="28"/>
        </w:rPr>
        <w:t>Спасского</w:t>
      </w:r>
      <w:r w:rsidR="002C1ECB" w:rsidRPr="004F7122">
        <w:rPr>
          <w:szCs w:val="28"/>
        </w:rPr>
        <w:t xml:space="preserve"> муниципального района Республики Татарстан</w:t>
      </w:r>
      <w:r w:rsidR="002C1ECB">
        <w:rPr>
          <w:szCs w:val="28"/>
        </w:rPr>
        <w:t>.</w:t>
      </w:r>
    </w:p>
    <w:p w14:paraId="1CE976E5" w14:textId="77777777" w:rsidR="002C1ECB" w:rsidRDefault="002C1ECB" w:rsidP="002C1ECB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Cs w:val="28"/>
        </w:rPr>
      </w:pPr>
      <w:r>
        <w:rPr>
          <w:szCs w:val="28"/>
        </w:rPr>
        <w:t>Для реализации данной цели Программа предусматривает решение следующих приоритетных задач:</w:t>
      </w:r>
    </w:p>
    <w:p w14:paraId="4382EEE1" w14:textId="04E723D1" w:rsidR="002C1ECB" w:rsidRPr="00CF5AE5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р</w:t>
      </w:r>
      <w:r w:rsidRPr="00CF5AE5">
        <w:rPr>
          <w:szCs w:val="28"/>
        </w:rPr>
        <w:t>азвитие системы государств</w:t>
      </w:r>
      <w:r>
        <w:rPr>
          <w:szCs w:val="28"/>
        </w:rPr>
        <w:t xml:space="preserve">енного управления охраной </w:t>
      </w:r>
      <w:r w:rsidRPr="00CF5AE5">
        <w:rPr>
          <w:szCs w:val="28"/>
        </w:rPr>
        <w:t>труда;</w:t>
      </w:r>
    </w:p>
    <w:p w14:paraId="111316B7" w14:textId="52F46583" w:rsidR="002C1ECB" w:rsidRPr="00CF5AE5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н</w:t>
      </w:r>
      <w:r w:rsidRPr="00CF5AE5">
        <w:rPr>
          <w:szCs w:val="28"/>
        </w:rPr>
        <w:t>епрерывная подготовка работников по охране труда   на   основе    современных    технологий обучения;</w:t>
      </w:r>
    </w:p>
    <w:p w14:paraId="245B3051" w14:textId="1D9413D1" w:rsidR="002C1ECB" w:rsidRPr="00CF5AE5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и</w:t>
      </w:r>
      <w:r w:rsidRPr="00CF5AE5">
        <w:rPr>
          <w:szCs w:val="28"/>
        </w:rPr>
        <w:t>нформационное обеспечение   и   пропаганда охраны труда;</w:t>
      </w:r>
    </w:p>
    <w:p w14:paraId="595951FD" w14:textId="77777777" w:rsidR="002C1ECB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п</w:t>
      </w:r>
      <w:r w:rsidRPr="00CF5AE5">
        <w:rPr>
          <w:szCs w:val="28"/>
        </w:rPr>
        <w:t xml:space="preserve">ривлечение средств работодателей, обеспечивающих создание здоровых и безопасных условий труда; </w:t>
      </w:r>
    </w:p>
    <w:p w14:paraId="52AB4A73" w14:textId="77777777" w:rsidR="002C1ECB" w:rsidRPr="00CF5AE5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с</w:t>
      </w:r>
      <w:r w:rsidRPr="00CF5AE5">
        <w:rPr>
          <w:szCs w:val="28"/>
        </w:rPr>
        <w:t>овершенствование государственной системы управления охраной труда в масштабах муниципального района;</w:t>
      </w:r>
    </w:p>
    <w:p w14:paraId="1053FB11" w14:textId="77777777" w:rsidR="002C1ECB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с</w:t>
      </w:r>
      <w:r w:rsidRPr="00CF5AE5">
        <w:rPr>
          <w:szCs w:val="28"/>
        </w:rPr>
        <w:t>нижение уровня производственного травматизма и профессиональных заболеваний;</w:t>
      </w:r>
    </w:p>
    <w:p w14:paraId="00D37420" w14:textId="77777777" w:rsidR="002C1ECB" w:rsidRPr="00CF5AE5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снижение смертности от предотвратимых причин;</w:t>
      </w:r>
    </w:p>
    <w:p w14:paraId="4B1AA4E6" w14:textId="77777777" w:rsidR="002C1ECB" w:rsidRPr="00CF5AE5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- у</w:t>
      </w:r>
      <w:r w:rsidRPr="00CF5AE5">
        <w:rPr>
          <w:szCs w:val="28"/>
        </w:rPr>
        <w:t xml:space="preserve">лучшение состояния условий и охраны труда на предприятиях и организациях </w:t>
      </w:r>
      <w:r>
        <w:rPr>
          <w:szCs w:val="28"/>
        </w:rPr>
        <w:t>Спасского муниципального района</w:t>
      </w:r>
      <w:r w:rsidRPr="00CF5AE5">
        <w:rPr>
          <w:szCs w:val="28"/>
        </w:rPr>
        <w:t>;</w:t>
      </w:r>
    </w:p>
    <w:p w14:paraId="5834EB03" w14:textId="54C9026E" w:rsidR="002C1ECB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д</w:t>
      </w:r>
      <w:r w:rsidRPr="00CF5AE5">
        <w:rPr>
          <w:szCs w:val="28"/>
        </w:rPr>
        <w:t>остижение значений индикаторов по охране и условиям труда с учетом требований</w:t>
      </w:r>
      <w:r>
        <w:rPr>
          <w:szCs w:val="28"/>
        </w:rPr>
        <w:t>;</w:t>
      </w:r>
    </w:p>
    <w:p w14:paraId="0128C722" w14:textId="77777777" w:rsidR="002C1ECB" w:rsidRDefault="002C1ECB" w:rsidP="002C1ECB">
      <w:pPr>
        <w:autoSpaceDE w:val="0"/>
        <w:autoSpaceDN w:val="0"/>
        <w:adjustRightInd w:val="0"/>
        <w:spacing w:line="276" w:lineRule="auto"/>
        <w:jc w:val="both"/>
        <w:outlineLvl w:val="1"/>
        <w:rPr>
          <w:szCs w:val="28"/>
        </w:rPr>
      </w:pPr>
      <w:r>
        <w:rPr>
          <w:szCs w:val="28"/>
        </w:rPr>
        <w:t>- совершенствование системы обучения по охране труда и проверки знаний, требований охраны труда руководителей, специалистов предприятий/организаций.</w:t>
      </w:r>
    </w:p>
    <w:p w14:paraId="146C0C31" w14:textId="77777777" w:rsidR="00480A3D" w:rsidRPr="00480A3D" w:rsidRDefault="00480A3D" w:rsidP="002C1ECB">
      <w:pPr>
        <w:jc w:val="both"/>
        <w:rPr>
          <w:b/>
        </w:rPr>
      </w:pPr>
    </w:p>
    <w:p w14:paraId="101C670E" w14:textId="3E6F1712" w:rsidR="00B305D9" w:rsidRDefault="00B305D9" w:rsidP="00CF5EF7">
      <w:pPr>
        <w:widowControl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B305D9">
        <w:rPr>
          <w:b/>
          <w:szCs w:val="28"/>
        </w:rPr>
        <w:t>. Управление реализацией</w:t>
      </w:r>
      <w:r w:rsidR="00CF5EF7">
        <w:rPr>
          <w:b/>
          <w:szCs w:val="28"/>
        </w:rPr>
        <w:t xml:space="preserve"> </w:t>
      </w:r>
      <w:r w:rsidRPr="00B305D9">
        <w:rPr>
          <w:b/>
          <w:szCs w:val="28"/>
        </w:rPr>
        <w:t>Программы и</w:t>
      </w:r>
      <w:r w:rsidR="003E3D58">
        <w:rPr>
          <w:b/>
          <w:szCs w:val="28"/>
        </w:rPr>
        <w:t xml:space="preserve"> </w:t>
      </w:r>
      <w:r w:rsidR="00CF5EF7">
        <w:rPr>
          <w:b/>
          <w:szCs w:val="28"/>
        </w:rPr>
        <w:t>к</w:t>
      </w:r>
      <w:r w:rsidRPr="00B305D9">
        <w:rPr>
          <w:b/>
          <w:szCs w:val="28"/>
        </w:rPr>
        <w:t>онтроль</w:t>
      </w:r>
      <w:r w:rsidR="00CF5EF7">
        <w:rPr>
          <w:b/>
          <w:szCs w:val="28"/>
        </w:rPr>
        <w:t xml:space="preserve"> </w:t>
      </w:r>
      <w:r w:rsidRPr="00B305D9">
        <w:rPr>
          <w:b/>
          <w:szCs w:val="28"/>
        </w:rPr>
        <w:t>за ходом ее выполнения</w:t>
      </w:r>
    </w:p>
    <w:p w14:paraId="2CAA4C5B" w14:textId="77777777" w:rsidR="003E3D58" w:rsidRPr="00B305D9" w:rsidRDefault="003E3D58" w:rsidP="00CF5EF7">
      <w:pPr>
        <w:widowControl w:val="0"/>
        <w:adjustRightInd w:val="0"/>
        <w:ind w:firstLine="540"/>
        <w:jc w:val="center"/>
        <w:rPr>
          <w:b/>
          <w:szCs w:val="28"/>
        </w:rPr>
      </w:pPr>
    </w:p>
    <w:p w14:paraId="1C400D19" w14:textId="77777777" w:rsidR="00B305D9" w:rsidRPr="00B305D9" w:rsidRDefault="00B305D9" w:rsidP="00CF5EF7">
      <w:pPr>
        <w:jc w:val="both"/>
        <w:rPr>
          <w:szCs w:val="28"/>
        </w:rPr>
      </w:pPr>
      <w:r w:rsidRPr="00A235AC">
        <w:rPr>
          <w:sz w:val="24"/>
          <w:szCs w:val="24"/>
        </w:rPr>
        <w:t> </w:t>
      </w:r>
      <w:r w:rsidR="003E3D58">
        <w:rPr>
          <w:sz w:val="24"/>
          <w:szCs w:val="24"/>
        </w:rPr>
        <w:t xml:space="preserve">     </w:t>
      </w:r>
      <w:r w:rsidRPr="00B305D9">
        <w:rPr>
          <w:szCs w:val="28"/>
        </w:rPr>
        <w:t>Управление реализацией Программы осуществляет муниципальный заказчик - координатор Программы - Исполнительный комитет Спасского муниципального района.</w:t>
      </w:r>
    </w:p>
    <w:p w14:paraId="60434598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Муниципальный заказчик - координатор Программы:</w:t>
      </w:r>
    </w:p>
    <w:p w14:paraId="0FD1C1AF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осуществляет координацию деятельности по подготовке и уточнению целевых индикаторов, затрат на реализацию программных мероприятий, механизм реализации Программы и состав ее исполнителей;</w:t>
      </w:r>
    </w:p>
    <w:p w14:paraId="7D00101E" w14:textId="77777777" w:rsidR="00B305D9" w:rsidRPr="00A235AC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 w:rsidRPr="00B305D9">
        <w:rPr>
          <w:szCs w:val="28"/>
        </w:rPr>
        <w:t>- ежегодно направляет информацию о ходе работ по реализации программы и эффективности</w:t>
      </w:r>
      <w:r w:rsidRPr="00A235AC">
        <w:rPr>
          <w:sz w:val="24"/>
          <w:szCs w:val="24"/>
        </w:rPr>
        <w:t xml:space="preserve"> </w:t>
      </w:r>
      <w:r w:rsidRPr="00CF5EF7">
        <w:rPr>
          <w:szCs w:val="28"/>
        </w:rPr>
        <w:t>использования финансовых средств в установленном порядке.</w:t>
      </w:r>
    </w:p>
    <w:p w14:paraId="06773BEC" w14:textId="77777777" w:rsidR="00B305D9" w:rsidRDefault="003E3D58" w:rsidP="005C4AC8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b/>
        </w:rPr>
      </w:pPr>
      <w:r>
        <w:rPr>
          <w:szCs w:val="28"/>
        </w:rPr>
        <w:t xml:space="preserve"> </w:t>
      </w:r>
      <w:r w:rsidR="00B305D9">
        <w:rPr>
          <w:b/>
        </w:rPr>
        <w:t>4</w:t>
      </w:r>
      <w:r w:rsidR="00B305D9" w:rsidRPr="00480A3D">
        <w:rPr>
          <w:b/>
        </w:rPr>
        <w:t>. Ожидаемые результаты реализации программы.</w:t>
      </w:r>
    </w:p>
    <w:p w14:paraId="27428B4D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Программа сформирована и реализуется как единый комплекс организационных, методических, санитарно-гигиенических, учебно-пропагандистских, производственных и других мероприятий, обеспечивающих достижение поставленных целей.</w:t>
      </w:r>
    </w:p>
    <w:p w14:paraId="3EE6D626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Особое внимание при разработке Программы уделено оптимизации затрат на ее реализацию, при одновременной ориентации на достижение социального эффекта при осуществлении программных мероприятий.</w:t>
      </w:r>
    </w:p>
    <w:p w14:paraId="38B24D17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Эффективность достижения результатов определяется достижением пороговых значений индикаторов качества жизни:</w:t>
      </w:r>
    </w:p>
    <w:p w14:paraId="2B444AAA" w14:textId="77777777" w:rsidR="00B305D9" w:rsidRPr="009D6C34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 xml:space="preserve">- охвата обучением по охране труда руководителей и специалистов органов местного самоуправления до </w:t>
      </w:r>
      <w:r w:rsidR="009D6C34" w:rsidRPr="009D6C34">
        <w:rPr>
          <w:szCs w:val="28"/>
        </w:rPr>
        <w:t>2</w:t>
      </w:r>
      <w:r w:rsidRPr="009D6C34">
        <w:rPr>
          <w:szCs w:val="28"/>
        </w:rPr>
        <w:t>0 человек; до 18,25 человек на 1000 работающих;</w:t>
      </w:r>
    </w:p>
    <w:p w14:paraId="75F13764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 xml:space="preserve">- снижение уровня производственного травматизма на </w:t>
      </w:r>
      <w:r w:rsidRPr="009D6C34">
        <w:rPr>
          <w:szCs w:val="28"/>
        </w:rPr>
        <w:t>15%.</w:t>
      </w:r>
    </w:p>
    <w:p w14:paraId="41E6FD26" w14:textId="46D4D09A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lastRenderedPageBreak/>
        <w:t xml:space="preserve">- увеличение затрат на мероприятия по охране труда врасчета на 1 работающего </w:t>
      </w:r>
      <w:r w:rsidRPr="009D6C34">
        <w:rPr>
          <w:szCs w:val="28"/>
        </w:rPr>
        <w:t xml:space="preserve">до </w:t>
      </w:r>
      <w:r w:rsidR="00E14441" w:rsidRPr="009D6C34">
        <w:rPr>
          <w:szCs w:val="28"/>
        </w:rPr>
        <w:t>1</w:t>
      </w:r>
      <w:r w:rsidR="00900BB6">
        <w:rPr>
          <w:szCs w:val="28"/>
        </w:rPr>
        <w:t>3</w:t>
      </w:r>
      <w:r w:rsidR="006B7F85" w:rsidRPr="009D6C34">
        <w:rPr>
          <w:szCs w:val="28"/>
        </w:rPr>
        <w:t>000</w:t>
      </w:r>
      <w:r w:rsidRPr="00B305D9">
        <w:rPr>
          <w:color w:val="FF0000"/>
          <w:szCs w:val="28"/>
        </w:rPr>
        <w:t xml:space="preserve"> </w:t>
      </w:r>
      <w:r w:rsidRPr="00B305D9">
        <w:rPr>
          <w:szCs w:val="28"/>
        </w:rPr>
        <w:t>рублей</w:t>
      </w:r>
    </w:p>
    <w:p w14:paraId="558A8487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Социальная эффективность Программы оценивается следующими показателями:</w:t>
      </w:r>
    </w:p>
    <w:p w14:paraId="3E0B1432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снижение уровня производственного травматизма и профессиональных заболеваний;</w:t>
      </w:r>
    </w:p>
    <w:p w14:paraId="4A12A43F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повышение уровня защиты работников от воздействия вредных и опасных производственных факторов;</w:t>
      </w:r>
    </w:p>
    <w:p w14:paraId="4833D5CF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сокращение численности работников, занятых в неблагоприятных условиях труда;</w:t>
      </w:r>
    </w:p>
    <w:p w14:paraId="079E46A3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привлечение большего внимания работодателей к проблемам охраны труда работников;</w:t>
      </w:r>
    </w:p>
    <w:p w14:paraId="5E0885EC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увеличение численности специалистов по охране труда в организациях города и района.</w:t>
      </w:r>
    </w:p>
    <w:p w14:paraId="08069D1C" w14:textId="6D536D39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Экономическая эффективность -это:</w:t>
      </w:r>
    </w:p>
    <w:p w14:paraId="00C5DDA5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снижение материальных затрат на восстановление здоровья работников, пострадавших от несчастных случаев на производстве, производственно-обусловленных заболеваний, профессиональных заболеваний;</w:t>
      </w:r>
    </w:p>
    <w:p w14:paraId="41D4A555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снижение затрат на возмещение вреда, причиненного работникам в результате несчастных случаев на производстве и профессиональных заболеваний;</w:t>
      </w:r>
    </w:p>
    <w:p w14:paraId="15D79609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снижение затрат на предоставление льгот и компенсаций за работу во вредных и опасных условиях труда, с тяжелыми условиями труда;</w:t>
      </w:r>
    </w:p>
    <w:p w14:paraId="0AA38248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повышение производительности труда за счет сокращения потерь рабочего времени и увеличение размера прибыли;</w:t>
      </w:r>
    </w:p>
    <w:p w14:paraId="3DC9C1AC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уменьшение текучести кадров за счет улучшения условий труда.</w:t>
      </w:r>
    </w:p>
    <w:p w14:paraId="0017C233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Организации, осуществляющие меры по улучшению условий и охраны труда, получают также экономический эффект за счет сокращения штрафов за нарушения требований действующего законодательства.</w:t>
      </w:r>
    </w:p>
    <w:p w14:paraId="2A81C26B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Осуществление Программы создает благоприятные предпосылки для снижения уровня смертности населения, особенно в трудоспособном возрасте.</w:t>
      </w:r>
    </w:p>
    <w:p w14:paraId="4F0C5CF0" w14:textId="77777777"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 xml:space="preserve">Экологический эффект от выполнения Программы - отсутствие вредных </w:t>
      </w:r>
      <w:r w:rsidRPr="00B305D9">
        <w:rPr>
          <w:szCs w:val="28"/>
        </w:rPr>
        <w:lastRenderedPageBreak/>
        <w:t>выбросов в окружающую среду вследствие совершенствования технологических процессов, а также своевременного контроля и замены устаревших станков и оборудования.</w:t>
      </w:r>
    </w:p>
    <w:p w14:paraId="2856310A" w14:textId="77777777" w:rsidR="00B305D9" w:rsidRPr="00B305D9" w:rsidRDefault="00B305D9" w:rsidP="00B305D9">
      <w:pPr>
        <w:widowControl w:val="0"/>
        <w:adjustRightInd w:val="0"/>
        <w:spacing w:before="100" w:beforeAutospacing="1" w:after="100" w:afterAutospacing="1"/>
        <w:ind w:firstLine="540"/>
        <w:rPr>
          <w:szCs w:val="28"/>
        </w:rPr>
      </w:pPr>
      <w:r w:rsidRPr="00B305D9">
        <w:rPr>
          <w:szCs w:val="28"/>
        </w:rPr>
        <w:t xml:space="preserve">Перечень </w:t>
      </w:r>
      <w:hyperlink r:id="rId7" w:anchor="Par246" w:history="1">
        <w:r w:rsidRPr="00B305D9">
          <w:rPr>
            <w:szCs w:val="28"/>
          </w:rPr>
          <w:t>мероприятий</w:t>
        </w:r>
      </w:hyperlink>
      <w:r w:rsidRPr="00B305D9">
        <w:rPr>
          <w:szCs w:val="28"/>
        </w:rPr>
        <w:t xml:space="preserve"> Программы с указанием сроков их выполнения, объемов и источников финансирования, указан в приложении N 1 к Программе.</w:t>
      </w:r>
    </w:p>
    <w:p w14:paraId="0DA41BE9" w14:textId="77777777" w:rsidR="00B305D9" w:rsidRDefault="00B305D9" w:rsidP="00B305D9">
      <w:pPr>
        <w:widowControl w:val="0"/>
        <w:adjustRightInd w:val="0"/>
        <w:spacing w:before="100" w:beforeAutospacing="1" w:after="100" w:afterAutospacing="1"/>
        <w:jc w:val="right"/>
        <w:outlineLvl w:val="1"/>
        <w:rPr>
          <w:sz w:val="20"/>
        </w:rPr>
      </w:pPr>
    </w:p>
    <w:p w14:paraId="6BCF73DD" w14:textId="77777777" w:rsidR="00900BB6" w:rsidRDefault="00900BB6" w:rsidP="00B305D9">
      <w:pPr>
        <w:widowControl w:val="0"/>
        <w:adjustRightInd w:val="0"/>
        <w:jc w:val="right"/>
        <w:outlineLvl w:val="1"/>
        <w:rPr>
          <w:sz w:val="20"/>
        </w:rPr>
      </w:pPr>
    </w:p>
    <w:p w14:paraId="109CC44C" w14:textId="77777777" w:rsidR="00900BB6" w:rsidRDefault="00900BB6" w:rsidP="00B305D9">
      <w:pPr>
        <w:widowControl w:val="0"/>
        <w:adjustRightInd w:val="0"/>
        <w:jc w:val="right"/>
        <w:outlineLvl w:val="1"/>
        <w:rPr>
          <w:sz w:val="20"/>
        </w:rPr>
      </w:pPr>
    </w:p>
    <w:p w14:paraId="6923575F" w14:textId="77777777" w:rsidR="00900BB6" w:rsidRDefault="00900BB6" w:rsidP="00B305D9">
      <w:pPr>
        <w:widowControl w:val="0"/>
        <w:adjustRightInd w:val="0"/>
        <w:jc w:val="right"/>
        <w:outlineLvl w:val="1"/>
        <w:rPr>
          <w:sz w:val="20"/>
        </w:rPr>
      </w:pPr>
    </w:p>
    <w:p w14:paraId="0BDBC775" w14:textId="77777777" w:rsidR="00900BB6" w:rsidRDefault="00900BB6" w:rsidP="00B305D9">
      <w:pPr>
        <w:widowControl w:val="0"/>
        <w:adjustRightInd w:val="0"/>
        <w:jc w:val="right"/>
        <w:outlineLvl w:val="1"/>
        <w:rPr>
          <w:sz w:val="20"/>
        </w:rPr>
      </w:pPr>
    </w:p>
    <w:p w14:paraId="097F9538" w14:textId="77777777" w:rsidR="00B305D9" w:rsidRPr="00A235AC" w:rsidRDefault="00B305D9" w:rsidP="00B305D9">
      <w:pPr>
        <w:widowControl w:val="0"/>
        <w:adjustRightInd w:val="0"/>
        <w:jc w:val="right"/>
        <w:outlineLvl w:val="1"/>
        <w:rPr>
          <w:sz w:val="24"/>
          <w:szCs w:val="24"/>
        </w:rPr>
      </w:pPr>
      <w:r w:rsidRPr="00A235AC">
        <w:rPr>
          <w:sz w:val="20"/>
        </w:rPr>
        <w:t>Приложение N 1</w:t>
      </w:r>
    </w:p>
    <w:p w14:paraId="7E8C4448" w14:textId="77777777" w:rsidR="00B305D9" w:rsidRPr="00A235AC" w:rsidRDefault="00B305D9" w:rsidP="00B305D9">
      <w:pPr>
        <w:widowControl w:val="0"/>
        <w:adjustRightInd w:val="0"/>
        <w:jc w:val="right"/>
        <w:rPr>
          <w:sz w:val="24"/>
          <w:szCs w:val="24"/>
        </w:rPr>
      </w:pPr>
      <w:r w:rsidRPr="00A235AC">
        <w:rPr>
          <w:sz w:val="20"/>
        </w:rPr>
        <w:t>к муниципальной Программе улучшения</w:t>
      </w:r>
    </w:p>
    <w:p w14:paraId="66246E2C" w14:textId="77777777" w:rsidR="00B305D9" w:rsidRPr="00A235AC" w:rsidRDefault="00B305D9" w:rsidP="00B305D9">
      <w:pPr>
        <w:widowControl w:val="0"/>
        <w:adjustRightInd w:val="0"/>
        <w:jc w:val="right"/>
        <w:rPr>
          <w:sz w:val="24"/>
          <w:szCs w:val="24"/>
        </w:rPr>
      </w:pPr>
      <w:r w:rsidRPr="00A235AC">
        <w:rPr>
          <w:sz w:val="20"/>
        </w:rPr>
        <w:t>условий и охраны труда</w:t>
      </w:r>
    </w:p>
    <w:p w14:paraId="1EA37D1B" w14:textId="77777777" w:rsidR="00B305D9" w:rsidRPr="00A235AC" w:rsidRDefault="00B305D9" w:rsidP="00B305D9">
      <w:pPr>
        <w:widowControl w:val="0"/>
        <w:adjustRightInd w:val="0"/>
        <w:jc w:val="right"/>
        <w:rPr>
          <w:sz w:val="24"/>
          <w:szCs w:val="24"/>
        </w:rPr>
      </w:pPr>
      <w:r w:rsidRPr="00A235AC">
        <w:rPr>
          <w:sz w:val="20"/>
        </w:rPr>
        <w:t xml:space="preserve">в </w:t>
      </w:r>
      <w:r>
        <w:rPr>
          <w:sz w:val="20"/>
        </w:rPr>
        <w:t>Спасс</w:t>
      </w:r>
      <w:r w:rsidRPr="00A235AC">
        <w:rPr>
          <w:sz w:val="20"/>
        </w:rPr>
        <w:t>ком муниципальном районе</w:t>
      </w:r>
    </w:p>
    <w:p w14:paraId="0103369A" w14:textId="2106C46F" w:rsidR="00B305D9" w:rsidRPr="00A235AC" w:rsidRDefault="00B305D9" w:rsidP="00B305D9">
      <w:pPr>
        <w:widowControl w:val="0"/>
        <w:adjustRightInd w:val="0"/>
        <w:jc w:val="right"/>
        <w:rPr>
          <w:sz w:val="24"/>
          <w:szCs w:val="24"/>
        </w:rPr>
      </w:pPr>
      <w:r w:rsidRPr="00A235AC">
        <w:rPr>
          <w:sz w:val="20"/>
        </w:rPr>
        <w:t>на 20</w:t>
      </w:r>
      <w:r w:rsidR="000F1EBF">
        <w:rPr>
          <w:sz w:val="20"/>
        </w:rPr>
        <w:t>26</w:t>
      </w:r>
      <w:r w:rsidRPr="00A235AC">
        <w:rPr>
          <w:sz w:val="20"/>
        </w:rPr>
        <w:t xml:space="preserve"> - 20</w:t>
      </w:r>
      <w:r>
        <w:rPr>
          <w:sz w:val="20"/>
        </w:rPr>
        <w:t>2</w:t>
      </w:r>
      <w:r w:rsidR="00A65E84">
        <w:rPr>
          <w:sz w:val="20"/>
        </w:rPr>
        <w:t>8</w:t>
      </w:r>
      <w:r w:rsidRPr="00A235AC">
        <w:rPr>
          <w:sz w:val="20"/>
        </w:rPr>
        <w:t xml:space="preserve"> годы</w:t>
      </w:r>
    </w:p>
    <w:p w14:paraId="7352517D" w14:textId="77777777" w:rsidR="00B305D9" w:rsidRDefault="00B305D9" w:rsidP="00480A3D">
      <w:pPr>
        <w:jc w:val="center"/>
        <w:rPr>
          <w:b/>
        </w:rPr>
      </w:pPr>
    </w:p>
    <w:p w14:paraId="380D144F" w14:textId="77777777" w:rsidR="00480A3D" w:rsidRDefault="00480A3D" w:rsidP="00480A3D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14:paraId="68D0EF4B" w14:textId="77777777" w:rsidR="00A65A19" w:rsidRDefault="00A65A19" w:rsidP="00480A3D">
      <w:pPr>
        <w:jc w:val="center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3920"/>
        <w:gridCol w:w="3119"/>
        <w:gridCol w:w="1808"/>
      </w:tblGrid>
      <w:tr w:rsidR="00A65A19" w:rsidRPr="00A65A19" w14:paraId="4E396550" w14:textId="77777777" w:rsidTr="00254811">
        <w:tc>
          <w:tcPr>
            <w:tcW w:w="724" w:type="dxa"/>
          </w:tcPr>
          <w:p w14:paraId="3278ECDC" w14:textId="77777777" w:rsidR="00A65A19" w:rsidRPr="00A65A19" w:rsidRDefault="00A65A19" w:rsidP="003E3D58">
            <w:r w:rsidRPr="00A65A19">
              <w:t>№ п/п</w:t>
            </w:r>
          </w:p>
        </w:tc>
        <w:tc>
          <w:tcPr>
            <w:tcW w:w="3920" w:type="dxa"/>
          </w:tcPr>
          <w:p w14:paraId="64237AE1" w14:textId="77777777" w:rsidR="00A65A19" w:rsidRPr="00A65A19" w:rsidRDefault="00A65A19" w:rsidP="003E3D58">
            <w:r w:rsidRPr="00A65A19">
              <w:t xml:space="preserve">Наименование </w:t>
            </w:r>
            <w:r>
              <w:t>мероприятий</w:t>
            </w:r>
          </w:p>
        </w:tc>
        <w:tc>
          <w:tcPr>
            <w:tcW w:w="3119" w:type="dxa"/>
          </w:tcPr>
          <w:p w14:paraId="402DE41A" w14:textId="77777777" w:rsidR="00A65A19" w:rsidRPr="00A65A19" w:rsidRDefault="00330118" w:rsidP="003E3D58">
            <w:r>
              <w:t>Исполнители</w:t>
            </w:r>
          </w:p>
        </w:tc>
        <w:tc>
          <w:tcPr>
            <w:tcW w:w="1808" w:type="dxa"/>
          </w:tcPr>
          <w:p w14:paraId="3B949588" w14:textId="77777777" w:rsidR="00A65A19" w:rsidRPr="00A65A19" w:rsidRDefault="00CF5EF7" w:rsidP="003E3D58">
            <w:r>
              <w:t>Срок выполнения</w:t>
            </w:r>
          </w:p>
        </w:tc>
      </w:tr>
      <w:tr w:rsidR="00A65A19" w:rsidRPr="00A65A19" w14:paraId="525C3F02" w14:textId="77777777" w:rsidTr="00254811">
        <w:tc>
          <w:tcPr>
            <w:tcW w:w="724" w:type="dxa"/>
          </w:tcPr>
          <w:p w14:paraId="0AF07EEA" w14:textId="77777777" w:rsidR="00A65A19" w:rsidRPr="00A65A19" w:rsidRDefault="00E7276C" w:rsidP="003E3D58">
            <w:r>
              <w:t>1</w:t>
            </w:r>
          </w:p>
        </w:tc>
        <w:tc>
          <w:tcPr>
            <w:tcW w:w="3920" w:type="dxa"/>
          </w:tcPr>
          <w:p w14:paraId="47418A1C" w14:textId="34921646" w:rsidR="00A65A19" w:rsidRPr="009D1D4D" w:rsidRDefault="00426F56" w:rsidP="00900BB6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Организация обучения по охране труда руководителей и специалистов по охране труда</w:t>
            </w:r>
            <w:r w:rsidR="00900BB6">
              <w:rPr>
                <w:szCs w:val="28"/>
              </w:rPr>
              <w:t xml:space="preserve"> предприятий и организаций всех форм собственности</w:t>
            </w:r>
          </w:p>
        </w:tc>
        <w:tc>
          <w:tcPr>
            <w:tcW w:w="3119" w:type="dxa"/>
          </w:tcPr>
          <w:p w14:paraId="385C295E" w14:textId="72E05B95" w:rsidR="00A65A19" w:rsidRPr="009D1D4D" w:rsidRDefault="00426F56" w:rsidP="00AF63A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Организации и предприятия, учреждения </w:t>
            </w:r>
            <w:r w:rsidR="000C2845" w:rsidRPr="009D1D4D">
              <w:rPr>
                <w:szCs w:val="28"/>
              </w:rPr>
              <w:t>Спасского м</w:t>
            </w:r>
            <w:r w:rsidRPr="009D1D4D">
              <w:rPr>
                <w:szCs w:val="28"/>
              </w:rPr>
              <w:t>униципального района, субъек</w:t>
            </w:r>
            <w:r w:rsidR="00AF63A8">
              <w:rPr>
                <w:szCs w:val="28"/>
              </w:rPr>
              <w:t>ты</w:t>
            </w:r>
            <w:r w:rsidRPr="009D1D4D">
              <w:rPr>
                <w:szCs w:val="28"/>
              </w:rPr>
              <w:t xml:space="preserve"> малого и среднего би</w:t>
            </w:r>
            <w:r w:rsidR="00AF63A8">
              <w:rPr>
                <w:szCs w:val="28"/>
              </w:rPr>
              <w:t>знеса, учреждения</w:t>
            </w:r>
            <w:r w:rsidRPr="009D1D4D">
              <w:rPr>
                <w:szCs w:val="28"/>
              </w:rPr>
              <w:t> труда, занятости, социальной защиты, социального обслуживания, здравоохранения, культуры.</w:t>
            </w:r>
          </w:p>
        </w:tc>
        <w:tc>
          <w:tcPr>
            <w:tcW w:w="1808" w:type="dxa"/>
          </w:tcPr>
          <w:p w14:paraId="42ABC2C8" w14:textId="1484C07B" w:rsidR="00A65A19" w:rsidRPr="00A65A19" w:rsidRDefault="00A001CD" w:rsidP="003E3D58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по необходимости</w:t>
            </w:r>
          </w:p>
        </w:tc>
      </w:tr>
      <w:tr w:rsidR="00A65A19" w:rsidRPr="00A65A19" w14:paraId="3A66FF6C" w14:textId="77777777" w:rsidTr="00254811">
        <w:tc>
          <w:tcPr>
            <w:tcW w:w="724" w:type="dxa"/>
          </w:tcPr>
          <w:p w14:paraId="37EA0D17" w14:textId="77777777" w:rsidR="00A65A19" w:rsidRPr="00A65A19" w:rsidRDefault="00E7276C" w:rsidP="003E3D58">
            <w:r>
              <w:t>2</w:t>
            </w:r>
          </w:p>
        </w:tc>
        <w:tc>
          <w:tcPr>
            <w:tcW w:w="3920" w:type="dxa"/>
          </w:tcPr>
          <w:p w14:paraId="2904EB45" w14:textId="77777777" w:rsidR="00A65A19" w:rsidRPr="009D1D4D" w:rsidRDefault="00426F56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Обеспечение участия организаций и учреждений </w:t>
            </w:r>
            <w:r w:rsidR="009D1D4D">
              <w:rPr>
                <w:szCs w:val="28"/>
              </w:rPr>
              <w:t>Спас</w:t>
            </w:r>
            <w:r w:rsidRPr="009D1D4D">
              <w:rPr>
                <w:szCs w:val="28"/>
              </w:rPr>
              <w:t>ского муниципального района на республиканских конкурсах на лучшую организацию работы по охране труда</w:t>
            </w:r>
          </w:p>
        </w:tc>
        <w:tc>
          <w:tcPr>
            <w:tcW w:w="3119" w:type="dxa"/>
          </w:tcPr>
          <w:p w14:paraId="3CC28D95" w14:textId="5B75CAB3" w:rsidR="00A65A19" w:rsidRPr="009D1D4D" w:rsidRDefault="00426F56" w:rsidP="003E3D58">
            <w:pPr>
              <w:widowControl w:val="0"/>
              <w:adjustRightInd w:val="0"/>
              <w:spacing w:before="100" w:beforeAutospacing="1" w:after="100" w:afterAutospacing="1"/>
              <w:rPr>
                <w:szCs w:val="28"/>
              </w:rPr>
            </w:pPr>
            <w:r w:rsidRPr="009D1D4D">
              <w:rPr>
                <w:szCs w:val="28"/>
              </w:rPr>
              <w:t xml:space="preserve">Исполнительный комитет </w:t>
            </w:r>
            <w:r w:rsidR="000C2845" w:rsidRPr="009D1D4D">
              <w:rPr>
                <w:szCs w:val="28"/>
              </w:rPr>
              <w:t xml:space="preserve">  Спасского м</w:t>
            </w:r>
            <w:r w:rsidRPr="009D1D4D">
              <w:rPr>
                <w:szCs w:val="28"/>
              </w:rPr>
              <w:t>униципального района,</w:t>
            </w:r>
            <w:r w:rsidR="009D1D4D">
              <w:rPr>
                <w:szCs w:val="28"/>
              </w:rPr>
              <w:t xml:space="preserve"> Отдел</w:t>
            </w:r>
            <w:r w:rsidRPr="009D1D4D">
              <w:rPr>
                <w:szCs w:val="28"/>
              </w:rPr>
              <w:t xml:space="preserve"> образования</w:t>
            </w:r>
            <w:r w:rsidR="000C2845" w:rsidRPr="009D1D4D">
              <w:rPr>
                <w:szCs w:val="28"/>
              </w:rPr>
              <w:t xml:space="preserve"> Спасского </w:t>
            </w:r>
            <w:r w:rsidRPr="009D1D4D">
              <w:rPr>
                <w:szCs w:val="28"/>
              </w:rPr>
              <w:t xml:space="preserve">муниципального района Республики Татарстан, </w:t>
            </w:r>
            <w:r w:rsidR="009D1D4D">
              <w:rPr>
                <w:szCs w:val="28"/>
              </w:rPr>
              <w:t xml:space="preserve">отдел </w:t>
            </w:r>
            <w:r w:rsidRPr="009D1D4D">
              <w:rPr>
                <w:szCs w:val="28"/>
              </w:rPr>
              <w:t xml:space="preserve">культуры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 xml:space="preserve">муниципального района Республики Татарстан, </w:t>
            </w:r>
            <w:r w:rsidR="00330118">
              <w:rPr>
                <w:szCs w:val="28"/>
              </w:rPr>
              <w:lastRenderedPageBreak/>
              <w:t>Отдел</w:t>
            </w:r>
            <w:r w:rsidRPr="009D1D4D">
              <w:rPr>
                <w:szCs w:val="28"/>
              </w:rPr>
              <w:t xml:space="preserve"> по делам детей и молодежи </w:t>
            </w:r>
            <w:r w:rsidR="000C2845" w:rsidRPr="009D1D4D">
              <w:rPr>
                <w:szCs w:val="28"/>
              </w:rPr>
              <w:t xml:space="preserve">  Спасского м</w:t>
            </w:r>
            <w:r w:rsidRPr="009D1D4D">
              <w:rPr>
                <w:szCs w:val="28"/>
              </w:rPr>
              <w:t xml:space="preserve">униципального района Республики Татарстан, </w:t>
            </w:r>
            <w:r w:rsidRPr="00330118">
              <w:rPr>
                <w:color w:val="FF0000"/>
                <w:szCs w:val="28"/>
              </w:rPr>
              <w:t xml:space="preserve"> </w:t>
            </w:r>
            <w:r w:rsidR="000C2845" w:rsidRPr="009D1D4D">
              <w:rPr>
                <w:szCs w:val="28"/>
              </w:rPr>
              <w:t>Спасск</w:t>
            </w:r>
            <w:r w:rsidR="00E14441">
              <w:rPr>
                <w:szCs w:val="28"/>
              </w:rPr>
              <w:t>ая</w:t>
            </w:r>
            <w:r w:rsidR="00A65E84">
              <w:rPr>
                <w:szCs w:val="28"/>
              </w:rPr>
              <w:t xml:space="preserve"> </w:t>
            </w:r>
            <w:r w:rsidR="00E14441">
              <w:rPr>
                <w:szCs w:val="28"/>
              </w:rPr>
              <w:t>ЦРБ</w:t>
            </w:r>
            <w:r w:rsidR="000C2845" w:rsidRPr="009D1D4D">
              <w:rPr>
                <w:szCs w:val="28"/>
              </w:rPr>
              <w:t xml:space="preserve"> </w:t>
            </w:r>
          </w:p>
        </w:tc>
        <w:tc>
          <w:tcPr>
            <w:tcW w:w="1808" w:type="dxa"/>
          </w:tcPr>
          <w:p w14:paraId="0EBE6CF7" w14:textId="77777777" w:rsidR="00A65A19" w:rsidRPr="00A65A19" w:rsidRDefault="00CF5EF7" w:rsidP="003E3D58">
            <w:r>
              <w:lastRenderedPageBreak/>
              <w:t>ежегодно</w:t>
            </w:r>
          </w:p>
        </w:tc>
      </w:tr>
      <w:tr w:rsidR="00A65A19" w:rsidRPr="00A65A19" w14:paraId="6568A2F8" w14:textId="77777777" w:rsidTr="00254811">
        <w:tc>
          <w:tcPr>
            <w:tcW w:w="724" w:type="dxa"/>
          </w:tcPr>
          <w:p w14:paraId="1C6194D9" w14:textId="77777777" w:rsidR="00A65A19" w:rsidRPr="00A65A19" w:rsidRDefault="00E7276C" w:rsidP="003E3D58">
            <w:r>
              <w:t>3</w:t>
            </w:r>
          </w:p>
        </w:tc>
        <w:tc>
          <w:tcPr>
            <w:tcW w:w="3920" w:type="dxa"/>
          </w:tcPr>
          <w:p w14:paraId="66980EAA" w14:textId="77777777"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Обеспечение своевременного проведения предварительных (при поступлении на работу) и периодических медицинских осмотров работников</w:t>
            </w:r>
          </w:p>
        </w:tc>
        <w:tc>
          <w:tcPr>
            <w:tcW w:w="3119" w:type="dxa"/>
          </w:tcPr>
          <w:p w14:paraId="727774AF" w14:textId="153EEAD7" w:rsidR="00A65A19" w:rsidRPr="009D1D4D" w:rsidRDefault="00110B8E" w:rsidP="008744F0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</w:t>
            </w:r>
            <w:r w:rsidR="000C2845" w:rsidRPr="009D1D4D">
              <w:rPr>
                <w:szCs w:val="28"/>
              </w:rPr>
              <w:t xml:space="preserve"> Спасского</w:t>
            </w:r>
            <w:r w:rsidRPr="009D1D4D">
              <w:rPr>
                <w:szCs w:val="28"/>
              </w:rPr>
              <w:t xml:space="preserve"> муниципального района, малог</w:t>
            </w:r>
            <w:r w:rsidR="008744F0">
              <w:rPr>
                <w:szCs w:val="28"/>
              </w:rPr>
              <w:t>о и среднего бизнеса, учреждения</w:t>
            </w:r>
            <w:r w:rsidRPr="009D1D4D">
              <w:rPr>
                <w:szCs w:val="28"/>
              </w:rPr>
              <w:t>  труда, занятости, социальной защиты, социального обслуживания, здравоохранения, культуры.</w:t>
            </w:r>
          </w:p>
        </w:tc>
        <w:tc>
          <w:tcPr>
            <w:tcW w:w="1808" w:type="dxa"/>
          </w:tcPr>
          <w:p w14:paraId="6BC4511C" w14:textId="56CE7D21" w:rsidR="00A65A19" w:rsidRPr="00A65A19" w:rsidRDefault="00CF5EF7" w:rsidP="00A001CD">
            <w:r>
              <w:t>20</w:t>
            </w:r>
            <w:r w:rsidR="00A001CD">
              <w:t>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A65A19" w:rsidRPr="00A65A19" w14:paraId="3DDC37B0" w14:textId="77777777" w:rsidTr="00254811">
        <w:tc>
          <w:tcPr>
            <w:tcW w:w="724" w:type="dxa"/>
          </w:tcPr>
          <w:p w14:paraId="7A40F169" w14:textId="77777777" w:rsidR="00A65A19" w:rsidRPr="00A65A19" w:rsidRDefault="00E7276C" w:rsidP="003E3D58">
            <w:r>
              <w:t>4</w:t>
            </w:r>
          </w:p>
        </w:tc>
        <w:tc>
          <w:tcPr>
            <w:tcW w:w="3920" w:type="dxa"/>
          </w:tcPr>
          <w:p w14:paraId="287A49E0" w14:textId="77777777"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Осуществление на предприятиях лечебно-профилактических мероприятий для работников, занятых во вредных условиях труда</w:t>
            </w:r>
          </w:p>
        </w:tc>
        <w:tc>
          <w:tcPr>
            <w:tcW w:w="3119" w:type="dxa"/>
          </w:tcPr>
          <w:p w14:paraId="7670CC3F" w14:textId="77777777"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</w:t>
            </w:r>
            <w:r w:rsidR="000C2845" w:rsidRPr="009D1D4D">
              <w:rPr>
                <w:szCs w:val="28"/>
              </w:rPr>
              <w:t xml:space="preserve"> </w:t>
            </w:r>
            <w:r w:rsidRPr="009D1D4D">
              <w:rPr>
                <w:szCs w:val="28"/>
              </w:rPr>
              <w:t xml:space="preserve"> </w:t>
            </w:r>
            <w:r w:rsidR="000C2845" w:rsidRPr="009D1D4D">
              <w:rPr>
                <w:szCs w:val="28"/>
              </w:rPr>
              <w:t xml:space="preserve"> Спасского </w:t>
            </w:r>
            <w:r w:rsidRPr="009D1D4D">
              <w:rPr>
                <w:szCs w:val="28"/>
              </w:rPr>
              <w:t xml:space="preserve"> муниципального района, субъекты малого и среднего бизнеса</w:t>
            </w:r>
          </w:p>
        </w:tc>
        <w:tc>
          <w:tcPr>
            <w:tcW w:w="1808" w:type="dxa"/>
          </w:tcPr>
          <w:p w14:paraId="60587DBA" w14:textId="7DD9560B" w:rsidR="00A65A19" w:rsidRPr="00A65A19" w:rsidRDefault="00A001CD" w:rsidP="003E3D58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A65A19" w:rsidRPr="00A65A19" w14:paraId="293D25B8" w14:textId="77777777" w:rsidTr="00254811">
        <w:tc>
          <w:tcPr>
            <w:tcW w:w="724" w:type="dxa"/>
          </w:tcPr>
          <w:p w14:paraId="44514316" w14:textId="77777777" w:rsidR="00A65A19" w:rsidRPr="00A65A19" w:rsidRDefault="00E7276C" w:rsidP="003E3D58">
            <w:r>
              <w:t>5</w:t>
            </w:r>
          </w:p>
        </w:tc>
        <w:tc>
          <w:tcPr>
            <w:tcW w:w="3920" w:type="dxa"/>
          </w:tcPr>
          <w:p w14:paraId="7C878F43" w14:textId="77777777" w:rsidR="00A65A19" w:rsidRPr="009D1D4D" w:rsidRDefault="00110B8E" w:rsidP="00900BB6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Организация на предприятиях ежегодной диспансеризации работников</w:t>
            </w:r>
          </w:p>
        </w:tc>
        <w:tc>
          <w:tcPr>
            <w:tcW w:w="3119" w:type="dxa"/>
          </w:tcPr>
          <w:p w14:paraId="778FE93C" w14:textId="77777777"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Организации и предприятия, учреждения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>муниципального района, субъекты малого и среднего бизнеса</w:t>
            </w:r>
          </w:p>
        </w:tc>
        <w:tc>
          <w:tcPr>
            <w:tcW w:w="1808" w:type="dxa"/>
          </w:tcPr>
          <w:p w14:paraId="66F39237" w14:textId="7233A46E" w:rsidR="00A65A19" w:rsidRPr="00A65A19" w:rsidRDefault="00A001CD" w:rsidP="003E3D58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A001CD" w:rsidRPr="00A65A19" w14:paraId="734C138D" w14:textId="77777777" w:rsidTr="00254811">
        <w:tc>
          <w:tcPr>
            <w:tcW w:w="724" w:type="dxa"/>
          </w:tcPr>
          <w:p w14:paraId="29DCC03D" w14:textId="77777777" w:rsidR="00A001CD" w:rsidRPr="00A65A19" w:rsidRDefault="00E7276C" w:rsidP="003E3D58">
            <w:r>
              <w:t>6</w:t>
            </w:r>
          </w:p>
        </w:tc>
        <w:tc>
          <w:tcPr>
            <w:tcW w:w="3920" w:type="dxa"/>
          </w:tcPr>
          <w:p w14:paraId="14C7A713" w14:textId="77777777" w:rsidR="00A001CD" w:rsidRPr="009D1D4D" w:rsidRDefault="00A001CD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Обеспечение эффективной деятельности служб специалистов по охране труда в организациях и предприятия, учреждениях всех форм собственности, создание необходимых условий для их работы</w:t>
            </w:r>
          </w:p>
        </w:tc>
        <w:tc>
          <w:tcPr>
            <w:tcW w:w="3119" w:type="dxa"/>
          </w:tcPr>
          <w:p w14:paraId="4A613F3F" w14:textId="77777777" w:rsidR="00A001CD" w:rsidRPr="009D1D4D" w:rsidRDefault="00A001CD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 Спасского муниципального района, субъекты малого и среднего бизнеса</w:t>
            </w:r>
          </w:p>
        </w:tc>
        <w:tc>
          <w:tcPr>
            <w:tcW w:w="1808" w:type="dxa"/>
          </w:tcPr>
          <w:p w14:paraId="0FC42856" w14:textId="7B461132" w:rsidR="00A001CD" w:rsidRPr="00121D4B" w:rsidRDefault="00A001CD" w:rsidP="00AF41CC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A001CD" w:rsidRPr="00A65A19" w14:paraId="7A3AE47D" w14:textId="77777777" w:rsidTr="00254811">
        <w:tc>
          <w:tcPr>
            <w:tcW w:w="724" w:type="dxa"/>
          </w:tcPr>
          <w:p w14:paraId="4896FDC9" w14:textId="77777777" w:rsidR="00A001CD" w:rsidRPr="00A65A19" w:rsidRDefault="00E7276C" w:rsidP="003E3D58">
            <w:r>
              <w:t>7</w:t>
            </w:r>
          </w:p>
        </w:tc>
        <w:tc>
          <w:tcPr>
            <w:tcW w:w="3920" w:type="dxa"/>
          </w:tcPr>
          <w:p w14:paraId="6392E1B5" w14:textId="77777777" w:rsidR="00A001CD" w:rsidRPr="009D1D4D" w:rsidRDefault="00A001CD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Проведение аттестаций рабочих мест по условиям труда с последующим информированием работников об условиях и охране труда на рабочих местах, о </w:t>
            </w:r>
            <w:r w:rsidRPr="009D1D4D">
              <w:rPr>
                <w:szCs w:val="28"/>
              </w:rPr>
              <w:lastRenderedPageBreak/>
              <w:t>существующем риске повреждения здоровья, о полагающихся им компенсациях и средствах индивидуальной защиты</w:t>
            </w:r>
          </w:p>
        </w:tc>
        <w:tc>
          <w:tcPr>
            <w:tcW w:w="3119" w:type="dxa"/>
          </w:tcPr>
          <w:p w14:paraId="14E9C6DB" w14:textId="77777777" w:rsidR="00A001CD" w:rsidRPr="009D1D4D" w:rsidRDefault="00A001CD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lastRenderedPageBreak/>
              <w:t xml:space="preserve">Организации и предприятия, учреждения Спасского муниципального района, субъекты </w:t>
            </w:r>
            <w:r w:rsidRPr="009D1D4D">
              <w:rPr>
                <w:szCs w:val="28"/>
              </w:rPr>
              <w:lastRenderedPageBreak/>
              <w:t>малого и среднего бизнеса</w:t>
            </w:r>
          </w:p>
        </w:tc>
        <w:tc>
          <w:tcPr>
            <w:tcW w:w="1808" w:type="dxa"/>
          </w:tcPr>
          <w:p w14:paraId="677E7AD3" w14:textId="4E16AF10" w:rsidR="00A001CD" w:rsidRPr="00121D4B" w:rsidRDefault="00A001CD" w:rsidP="00AF41CC">
            <w:r>
              <w:lastRenderedPageBreak/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E7276C" w:rsidRPr="00A65A19" w14:paraId="780AF476" w14:textId="77777777" w:rsidTr="00254811">
        <w:tc>
          <w:tcPr>
            <w:tcW w:w="724" w:type="dxa"/>
          </w:tcPr>
          <w:p w14:paraId="405C8892" w14:textId="77777777" w:rsidR="00E7276C" w:rsidRPr="00A65A19" w:rsidRDefault="00E7276C" w:rsidP="003E3D58">
            <w:r>
              <w:t>8</w:t>
            </w:r>
          </w:p>
        </w:tc>
        <w:tc>
          <w:tcPr>
            <w:tcW w:w="3920" w:type="dxa"/>
          </w:tcPr>
          <w:p w14:paraId="38F017F0" w14:textId="77777777" w:rsidR="00E7276C" w:rsidRPr="009D1D4D" w:rsidRDefault="00E7276C" w:rsidP="00E7276C">
            <w:pPr>
              <w:rPr>
                <w:szCs w:val="28"/>
              </w:rPr>
            </w:pPr>
            <w:r>
              <w:rPr>
                <w:szCs w:val="28"/>
              </w:rPr>
              <w:t>Провести  на всех рабочих местах предприятий (организаций) процедуры оценки рисков и разработки мероприятий по оптимизации опасностей и рисков</w:t>
            </w:r>
          </w:p>
        </w:tc>
        <w:tc>
          <w:tcPr>
            <w:tcW w:w="3119" w:type="dxa"/>
          </w:tcPr>
          <w:p w14:paraId="6DD3364A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 Спасского муниципального района,</w:t>
            </w:r>
          </w:p>
        </w:tc>
        <w:tc>
          <w:tcPr>
            <w:tcW w:w="1808" w:type="dxa"/>
          </w:tcPr>
          <w:p w14:paraId="5AD6A87F" w14:textId="31003E44" w:rsidR="00E7276C" w:rsidRPr="00B1520F" w:rsidRDefault="00E7276C" w:rsidP="002460E5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E7276C" w:rsidRPr="00A65A19" w14:paraId="23BB60C2" w14:textId="77777777" w:rsidTr="00254811">
        <w:tc>
          <w:tcPr>
            <w:tcW w:w="724" w:type="dxa"/>
          </w:tcPr>
          <w:p w14:paraId="57515B63" w14:textId="77777777" w:rsidR="00E7276C" w:rsidRPr="00A65A19" w:rsidRDefault="00E7276C" w:rsidP="003E3D58">
            <w:r>
              <w:t>9</w:t>
            </w:r>
          </w:p>
        </w:tc>
        <w:tc>
          <w:tcPr>
            <w:tcW w:w="3920" w:type="dxa"/>
          </w:tcPr>
          <w:p w14:paraId="672BBD01" w14:textId="77777777" w:rsidR="00E7276C" w:rsidRPr="00F758C3" w:rsidRDefault="00E7276C" w:rsidP="008C4532">
            <w:pPr>
              <w:jc w:val="both"/>
            </w:pPr>
            <w:r w:rsidRPr="00F758C3">
              <w:t>Совместно с председателями профкомов во время принятия коллективных договоро</w:t>
            </w:r>
            <w:r>
              <w:t>в в трудовых коллективах на 20</w:t>
            </w:r>
            <w:r w:rsidR="008C4532">
              <w:t>22</w:t>
            </w:r>
            <w:r>
              <w:t>- 202</w:t>
            </w:r>
            <w:r w:rsidR="008C4532">
              <w:t>5</w:t>
            </w:r>
            <w:r w:rsidRPr="00F758C3">
              <w:t xml:space="preserve"> г. уделять особое внимание на раздел "Охрана труда", конкретно указав сумму, выделяемых на создание улучшения условий охраны труда, на спецодежду и др. В течение года контролировать выполнение данного пункта.</w:t>
            </w:r>
          </w:p>
        </w:tc>
        <w:tc>
          <w:tcPr>
            <w:tcW w:w="3119" w:type="dxa"/>
          </w:tcPr>
          <w:p w14:paraId="13FEB99D" w14:textId="77777777" w:rsidR="00E7276C" w:rsidRPr="00F758C3" w:rsidRDefault="00E7276C" w:rsidP="00384178">
            <w:pPr>
              <w:jc w:val="both"/>
            </w:pPr>
            <w:r w:rsidRPr="00F758C3">
              <w:t>председатели профкомов всех отраслей</w:t>
            </w:r>
          </w:p>
        </w:tc>
        <w:tc>
          <w:tcPr>
            <w:tcW w:w="1808" w:type="dxa"/>
          </w:tcPr>
          <w:p w14:paraId="2E23853E" w14:textId="4A11D6B2" w:rsidR="00E7276C" w:rsidRPr="00B1520F" w:rsidRDefault="00E7276C" w:rsidP="00953176">
            <w:r>
              <w:t>202</w:t>
            </w:r>
            <w:r w:rsidR="00A65E84">
              <w:t>6-</w:t>
            </w:r>
            <w:r>
              <w:t>202</w:t>
            </w:r>
            <w:r w:rsidR="00A65E84">
              <w:t>8</w:t>
            </w:r>
            <w:r>
              <w:t xml:space="preserve"> г.</w:t>
            </w:r>
          </w:p>
        </w:tc>
      </w:tr>
      <w:tr w:rsidR="00E7276C" w:rsidRPr="00A65A19" w14:paraId="387408D5" w14:textId="77777777" w:rsidTr="00254811">
        <w:tc>
          <w:tcPr>
            <w:tcW w:w="724" w:type="dxa"/>
          </w:tcPr>
          <w:p w14:paraId="667BC605" w14:textId="77777777" w:rsidR="00E7276C" w:rsidRPr="00A65A19" w:rsidRDefault="00E7276C" w:rsidP="003E3D58">
            <w:r>
              <w:t>10</w:t>
            </w:r>
          </w:p>
        </w:tc>
        <w:tc>
          <w:tcPr>
            <w:tcW w:w="3920" w:type="dxa"/>
          </w:tcPr>
          <w:p w14:paraId="35689BF6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Заключение коллективных договоров с обязательным включением раздела "Улучшение условий охраны труда"</w:t>
            </w:r>
          </w:p>
        </w:tc>
        <w:tc>
          <w:tcPr>
            <w:tcW w:w="3119" w:type="dxa"/>
          </w:tcPr>
          <w:p w14:paraId="093406A9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 Спасского муниципального района, субъекты малого и среднего бизнеса</w:t>
            </w:r>
          </w:p>
        </w:tc>
        <w:tc>
          <w:tcPr>
            <w:tcW w:w="1808" w:type="dxa"/>
          </w:tcPr>
          <w:p w14:paraId="2BF03027" w14:textId="5F2C6355" w:rsidR="00E7276C" w:rsidRPr="00B1520F" w:rsidRDefault="00E7276C" w:rsidP="00953176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>г.</w:t>
            </w:r>
          </w:p>
        </w:tc>
      </w:tr>
      <w:tr w:rsidR="00E7276C" w:rsidRPr="00A65A19" w14:paraId="02FD185F" w14:textId="77777777" w:rsidTr="00254811">
        <w:tc>
          <w:tcPr>
            <w:tcW w:w="724" w:type="dxa"/>
          </w:tcPr>
          <w:p w14:paraId="5683A3DA" w14:textId="77777777" w:rsidR="00E7276C" w:rsidRPr="00A65A19" w:rsidRDefault="00E7276C" w:rsidP="00E7276C">
            <w:r>
              <w:t>11</w:t>
            </w:r>
          </w:p>
        </w:tc>
        <w:tc>
          <w:tcPr>
            <w:tcW w:w="3920" w:type="dxa"/>
          </w:tcPr>
          <w:p w14:paraId="1331BF2F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Обеспечение помещений и рабочих мест в организациях и предприятия, учреждениях района огнетушителями и аптечками</w:t>
            </w:r>
          </w:p>
        </w:tc>
        <w:tc>
          <w:tcPr>
            <w:tcW w:w="3119" w:type="dxa"/>
          </w:tcPr>
          <w:p w14:paraId="76803182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 Спасского муниципального района , субъекты малого и среднего бизнеса</w:t>
            </w:r>
          </w:p>
        </w:tc>
        <w:tc>
          <w:tcPr>
            <w:tcW w:w="1808" w:type="dxa"/>
          </w:tcPr>
          <w:p w14:paraId="2EF83459" w14:textId="4069E98A" w:rsidR="00E7276C" w:rsidRPr="00A65A19" w:rsidRDefault="00E7276C" w:rsidP="003E3D58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E7276C" w:rsidRPr="00A65A19" w14:paraId="732F90EE" w14:textId="77777777" w:rsidTr="00254811">
        <w:tc>
          <w:tcPr>
            <w:tcW w:w="724" w:type="dxa"/>
          </w:tcPr>
          <w:p w14:paraId="429CA66A" w14:textId="77777777" w:rsidR="00E7276C" w:rsidRPr="00A65A19" w:rsidRDefault="00E7276C" w:rsidP="00E7276C">
            <w:r>
              <w:t>12</w:t>
            </w:r>
          </w:p>
        </w:tc>
        <w:tc>
          <w:tcPr>
            <w:tcW w:w="3920" w:type="dxa"/>
          </w:tcPr>
          <w:p w14:paraId="0EA9094E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Проведение технического осмотра зданий, назначение ответственного за техническое состояние и безопасную эксплуатацию зданий, заведение соответствующих журналов</w:t>
            </w:r>
          </w:p>
        </w:tc>
        <w:tc>
          <w:tcPr>
            <w:tcW w:w="3119" w:type="dxa"/>
          </w:tcPr>
          <w:p w14:paraId="05D6A2D2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 Спасского муниципального района, субъекты малого и среднего бизнеса</w:t>
            </w:r>
          </w:p>
        </w:tc>
        <w:tc>
          <w:tcPr>
            <w:tcW w:w="1808" w:type="dxa"/>
          </w:tcPr>
          <w:p w14:paraId="16310F95" w14:textId="2CA604E4" w:rsidR="00E7276C" w:rsidRPr="00A65A19" w:rsidRDefault="00E7276C" w:rsidP="003E3D58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E7276C" w:rsidRPr="00A65A19" w14:paraId="5930A4EA" w14:textId="77777777" w:rsidTr="00254811">
        <w:tc>
          <w:tcPr>
            <w:tcW w:w="724" w:type="dxa"/>
          </w:tcPr>
          <w:p w14:paraId="02D7F772" w14:textId="77777777" w:rsidR="00E7276C" w:rsidRPr="00A65A19" w:rsidRDefault="00E7276C" w:rsidP="003E3D58">
            <w:r>
              <w:lastRenderedPageBreak/>
              <w:t>13</w:t>
            </w:r>
          </w:p>
        </w:tc>
        <w:tc>
          <w:tcPr>
            <w:tcW w:w="3920" w:type="dxa"/>
          </w:tcPr>
          <w:p w14:paraId="323C82FE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Организация работы Координационного совета по охране труда, проведение заседаний</w:t>
            </w:r>
          </w:p>
        </w:tc>
        <w:tc>
          <w:tcPr>
            <w:tcW w:w="3119" w:type="dxa"/>
          </w:tcPr>
          <w:p w14:paraId="567A150E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 Спасского муниципального района</w:t>
            </w:r>
          </w:p>
        </w:tc>
        <w:tc>
          <w:tcPr>
            <w:tcW w:w="1808" w:type="dxa"/>
          </w:tcPr>
          <w:p w14:paraId="24868F35" w14:textId="77777777" w:rsidR="00E7276C" w:rsidRPr="00A65A19" w:rsidRDefault="00E7276C" w:rsidP="003E3D58"/>
        </w:tc>
      </w:tr>
      <w:tr w:rsidR="00E7276C" w:rsidRPr="00A65A19" w14:paraId="012DC0AA" w14:textId="77777777" w:rsidTr="00254811">
        <w:tc>
          <w:tcPr>
            <w:tcW w:w="724" w:type="dxa"/>
          </w:tcPr>
          <w:p w14:paraId="3A339BD8" w14:textId="77777777" w:rsidR="00E7276C" w:rsidRPr="00A65A19" w:rsidRDefault="00E7276C" w:rsidP="003E3D58">
            <w:r>
              <w:t>1</w:t>
            </w:r>
            <w:r w:rsidR="008C4532">
              <w:t>4</w:t>
            </w:r>
          </w:p>
        </w:tc>
        <w:tc>
          <w:tcPr>
            <w:tcW w:w="3920" w:type="dxa"/>
          </w:tcPr>
          <w:p w14:paraId="68EE8A74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Подготовка ежеквартального доклада о состоянии условий и охраны труда и анализа производственного травматизма</w:t>
            </w:r>
          </w:p>
        </w:tc>
        <w:tc>
          <w:tcPr>
            <w:tcW w:w="3119" w:type="dxa"/>
          </w:tcPr>
          <w:p w14:paraId="22426DF1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 Спасского муниципального района, Координационный совет по охране труда</w:t>
            </w:r>
          </w:p>
        </w:tc>
        <w:tc>
          <w:tcPr>
            <w:tcW w:w="1808" w:type="dxa"/>
          </w:tcPr>
          <w:p w14:paraId="69807C4F" w14:textId="77777777" w:rsidR="00E7276C" w:rsidRPr="00A65A19" w:rsidRDefault="00E7276C" w:rsidP="003E3D58">
            <w:r>
              <w:t>ежеквартально</w:t>
            </w:r>
          </w:p>
        </w:tc>
      </w:tr>
      <w:tr w:rsidR="00E7276C" w:rsidRPr="00A65A19" w14:paraId="310281E4" w14:textId="77777777" w:rsidTr="00254811">
        <w:tc>
          <w:tcPr>
            <w:tcW w:w="724" w:type="dxa"/>
          </w:tcPr>
          <w:p w14:paraId="5344E4B1" w14:textId="77777777" w:rsidR="00E7276C" w:rsidRPr="00A65A19" w:rsidRDefault="00E7276C" w:rsidP="003E3D58">
            <w:r>
              <w:t>1</w:t>
            </w:r>
            <w:r w:rsidR="008C4532">
              <w:t>5</w:t>
            </w:r>
          </w:p>
        </w:tc>
        <w:tc>
          <w:tcPr>
            <w:tcW w:w="3920" w:type="dxa"/>
          </w:tcPr>
          <w:p w14:paraId="15063737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Приглашение на заседания Координационного совета по охране труда руководителей предприятий, допустивших несчастные случаи на производстве (групповые, со смертельным исходом и с тяжелыми последствиями)</w:t>
            </w:r>
          </w:p>
        </w:tc>
        <w:tc>
          <w:tcPr>
            <w:tcW w:w="3119" w:type="dxa"/>
          </w:tcPr>
          <w:p w14:paraId="2A8100EA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 Спасского муниципального района, Координационный совет по охране труда</w:t>
            </w:r>
          </w:p>
        </w:tc>
        <w:tc>
          <w:tcPr>
            <w:tcW w:w="1808" w:type="dxa"/>
          </w:tcPr>
          <w:p w14:paraId="320CD2DF" w14:textId="6A524B79" w:rsidR="00E7276C" w:rsidRPr="00A65A19" w:rsidRDefault="00E7276C" w:rsidP="003E3D58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E7276C" w:rsidRPr="00A65A19" w14:paraId="22B31603" w14:textId="77777777" w:rsidTr="00254811">
        <w:tc>
          <w:tcPr>
            <w:tcW w:w="724" w:type="dxa"/>
          </w:tcPr>
          <w:p w14:paraId="483DC93E" w14:textId="77777777" w:rsidR="00E7276C" w:rsidRPr="00A65A19" w:rsidRDefault="00E7276C" w:rsidP="003E3D58">
            <w:r>
              <w:t>1</w:t>
            </w:r>
            <w:r w:rsidR="008C4532">
              <w:t>6</w:t>
            </w:r>
          </w:p>
        </w:tc>
        <w:tc>
          <w:tcPr>
            <w:tcW w:w="3920" w:type="dxa"/>
          </w:tcPr>
          <w:p w14:paraId="055E18F5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Проведение семинаров, совещаний, "круглых столов", "дней охраны труда" с участием руководителей и специалистов организаций </w:t>
            </w:r>
            <w:r>
              <w:rPr>
                <w:szCs w:val="28"/>
              </w:rPr>
              <w:t>Спас</w:t>
            </w:r>
            <w:r w:rsidRPr="009D1D4D">
              <w:rPr>
                <w:szCs w:val="28"/>
              </w:rPr>
              <w:t>ского муниципального района</w:t>
            </w:r>
          </w:p>
        </w:tc>
        <w:tc>
          <w:tcPr>
            <w:tcW w:w="3119" w:type="dxa"/>
          </w:tcPr>
          <w:p w14:paraId="05F022C9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 Спасского муниципального района, Координационный совет по охране труда</w:t>
            </w:r>
          </w:p>
        </w:tc>
        <w:tc>
          <w:tcPr>
            <w:tcW w:w="1808" w:type="dxa"/>
          </w:tcPr>
          <w:p w14:paraId="687319D6" w14:textId="21C07BF2" w:rsidR="00E7276C" w:rsidRPr="00A65A19" w:rsidRDefault="00E7276C" w:rsidP="003E3D58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E7276C" w:rsidRPr="00A65A19" w14:paraId="0E05AA32" w14:textId="77777777" w:rsidTr="00254811">
        <w:tc>
          <w:tcPr>
            <w:tcW w:w="724" w:type="dxa"/>
          </w:tcPr>
          <w:p w14:paraId="4B6040D0" w14:textId="77777777" w:rsidR="00E7276C" w:rsidRPr="00A65A19" w:rsidRDefault="00E7276C" w:rsidP="003E3D58">
            <w:r>
              <w:t>1</w:t>
            </w:r>
            <w:r w:rsidR="008C4532">
              <w:t>7</w:t>
            </w:r>
          </w:p>
        </w:tc>
        <w:tc>
          <w:tcPr>
            <w:tcW w:w="3920" w:type="dxa"/>
          </w:tcPr>
          <w:p w14:paraId="46A34F97" w14:textId="77777777" w:rsidR="00E7276C" w:rsidRPr="009D1D4D" w:rsidRDefault="00E7276C" w:rsidP="00E7276C">
            <w:pPr>
              <w:rPr>
                <w:szCs w:val="28"/>
              </w:rPr>
            </w:pPr>
            <w:r w:rsidRPr="009D1D4D">
              <w:rPr>
                <w:szCs w:val="28"/>
              </w:rPr>
              <w:t>Проведение</w:t>
            </w:r>
            <w:r>
              <w:rPr>
                <w:szCs w:val="28"/>
              </w:rPr>
              <w:t xml:space="preserve"> на предприятиях</w:t>
            </w:r>
            <w:r w:rsidRPr="009D1D4D">
              <w:rPr>
                <w:szCs w:val="28"/>
              </w:rPr>
              <w:t xml:space="preserve"> ежегодного "Всемирного дня охраны труда"</w:t>
            </w:r>
          </w:p>
        </w:tc>
        <w:tc>
          <w:tcPr>
            <w:tcW w:w="3119" w:type="dxa"/>
          </w:tcPr>
          <w:p w14:paraId="02314081" w14:textId="77777777" w:rsidR="00E7276C" w:rsidRPr="009D1D4D" w:rsidRDefault="00E7276C" w:rsidP="00CD6B73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 Спасского муниципального района, Координационный совет по охране труда</w:t>
            </w:r>
            <w:r>
              <w:rPr>
                <w:szCs w:val="28"/>
              </w:rPr>
              <w:t>, о</w:t>
            </w:r>
            <w:r w:rsidRPr="009D1D4D">
              <w:rPr>
                <w:szCs w:val="28"/>
              </w:rPr>
              <w:t>рганизации и предприятия, учреждения Спасского муниципального района</w:t>
            </w:r>
          </w:p>
        </w:tc>
        <w:tc>
          <w:tcPr>
            <w:tcW w:w="1808" w:type="dxa"/>
          </w:tcPr>
          <w:p w14:paraId="368456E0" w14:textId="332DC425" w:rsidR="00E7276C" w:rsidRPr="000A5400" w:rsidRDefault="00E7276C" w:rsidP="00F04629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E7276C" w:rsidRPr="00A65A19" w14:paraId="1B53AD11" w14:textId="77777777" w:rsidTr="00254811">
        <w:tc>
          <w:tcPr>
            <w:tcW w:w="724" w:type="dxa"/>
          </w:tcPr>
          <w:p w14:paraId="0A5EE9FA" w14:textId="77777777" w:rsidR="00E7276C" w:rsidRPr="00A65A19" w:rsidRDefault="00E7276C" w:rsidP="003E3D58">
            <w:r>
              <w:t>1</w:t>
            </w:r>
            <w:r w:rsidR="008C4532">
              <w:t>8</w:t>
            </w:r>
          </w:p>
        </w:tc>
        <w:tc>
          <w:tcPr>
            <w:tcW w:w="3920" w:type="dxa"/>
          </w:tcPr>
          <w:p w14:paraId="7642DCEE" w14:textId="77777777" w:rsidR="00E7276C" w:rsidRPr="009D1D4D" w:rsidRDefault="00E7276C" w:rsidP="00D10879">
            <w:pPr>
              <w:rPr>
                <w:szCs w:val="28"/>
              </w:rPr>
            </w:pPr>
            <w:r w:rsidRPr="00F758C3">
              <w:t>Организовать пропаганду положительного  опыта в вопросах охраны и условий труда через районную газету "</w:t>
            </w:r>
            <w:r>
              <w:t>Новая жизнь</w:t>
            </w:r>
            <w:r w:rsidRPr="00F758C3">
              <w:t>"</w:t>
            </w:r>
          </w:p>
        </w:tc>
        <w:tc>
          <w:tcPr>
            <w:tcW w:w="3119" w:type="dxa"/>
          </w:tcPr>
          <w:p w14:paraId="7E2290BE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Координационный совет по охране труда</w:t>
            </w:r>
            <w:r>
              <w:rPr>
                <w:szCs w:val="28"/>
              </w:rPr>
              <w:t>, редакция газеты</w:t>
            </w:r>
          </w:p>
        </w:tc>
        <w:tc>
          <w:tcPr>
            <w:tcW w:w="1808" w:type="dxa"/>
          </w:tcPr>
          <w:p w14:paraId="0F17B3A6" w14:textId="4AABE23A" w:rsidR="00E7276C" w:rsidRPr="000A5400" w:rsidRDefault="00E7276C" w:rsidP="00F04629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E7276C" w:rsidRPr="00A65A19" w14:paraId="7B1B6639" w14:textId="77777777" w:rsidTr="00254811">
        <w:tc>
          <w:tcPr>
            <w:tcW w:w="724" w:type="dxa"/>
          </w:tcPr>
          <w:p w14:paraId="74231CC5" w14:textId="77777777" w:rsidR="00E7276C" w:rsidRPr="00A65A19" w:rsidRDefault="008C4532" w:rsidP="003E3D58">
            <w:r>
              <w:t>19</w:t>
            </w:r>
          </w:p>
        </w:tc>
        <w:tc>
          <w:tcPr>
            <w:tcW w:w="3920" w:type="dxa"/>
          </w:tcPr>
          <w:p w14:paraId="0213A93B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Участие в расследовании несчастных случаев на производстве, рассмотрение материалов расследования и принятие мер по устранению </w:t>
            </w:r>
            <w:r w:rsidRPr="009D1D4D">
              <w:rPr>
                <w:szCs w:val="28"/>
              </w:rPr>
              <w:lastRenderedPageBreak/>
              <w:t>причин, вызвавших эти несчастные случаи</w:t>
            </w:r>
          </w:p>
        </w:tc>
        <w:tc>
          <w:tcPr>
            <w:tcW w:w="3119" w:type="dxa"/>
          </w:tcPr>
          <w:p w14:paraId="474FF30E" w14:textId="77777777" w:rsidR="00E7276C" w:rsidRPr="009D1D4D" w:rsidRDefault="00E7276C" w:rsidP="00AF63A8">
            <w:pPr>
              <w:rPr>
                <w:szCs w:val="28"/>
              </w:rPr>
            </w:pPr>
            <w:r w:rsidRPr="009D1D4D">
              <w:rPr>
                <w:szCs w:val="28"/>
              </w:rPr>
              <w:lastRenderedPageBreak/>
              <w:t xml:space="preserve">Исполнительный комитет Спасского муниципального района, Координационный </w:t>
            </w:r>
            <w:r w:rsidRPr="009D1D4D">
              <w:rPr>
                <w:szCs w:val="28"/>
              </w:rPr>
              <w:lastRenderedPageBreak/>
              <w:t>совет  Спасского муниципального района</w:t>
            </w:r>
          </w:p>
        </w:tc>
        <w:tc>
          <w:tcPr>
            <w:tcW w:w="1808" w:type="dxa"/>
          </w:tcPr>
          <w:p w14:paraId="612C49E3" w14:textId="7126C373" w:rsidR="00E7276C" w:rsidRPr="000A5400" w:rsidRDefault="00E7276C" w:rsidP="00F04629">
            <w:r>
              <w:lastRenderedPageBreak/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E7276C" w:rsidRPr="00A65A19" w14:paraId="4A88ADC5" w14:textId="77777777" w:rsidTr="00254811">
        <w:tc>
          <w:tcPr>
            <w:tcW w:w="724" w:type="dxa"/>
          </w:tcPr>
          <w:p w14:paraId="652D93F6" w14:textId="77777777" w:rsidR="00E7276C" w:rsidRPr="00A65A19" w:rsidRDefault="00E7276C" w:rsidP="003E3D58">
            <w:r>
              <w:t>2</w:t>
            </w:r>
            <w:r w:rsidR="008C4532">
              <w:t>0</w:t>
            </w:r>
          </w:p>
        </w:tc>
        <w:tc>
          <w:tcPr>
            <w:tcW w:w="3920" w:type="dxa"/>
          </w:tcPr>
          <w:p w14:paraId="20923CEE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Участие в проверках, проводимых органами надзора и контроля в организациях, допустивших рост или имеющих высокий уровень производственного травматизма, аварийности и профессиональной заболеваемости</w:t>
            </w:r>
          </w:p>
        </w:tc>
        <w:tc>
          <w:tcPr>
            <w:tcW w:w="3119" w:type="dxa"/>
          </w:tcPr>
          <w:p w14:paraId="253833E7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Координационный совет по охране труда, координационный совет профсоюзов Спасского муниципального района</w:t>
            </w:r>
          </w:p>
        </w:tc>
        <w:tc>
          <w:tcPr>
            <w:tcW w:w="1808" w:type="dxa"/>
          </w:tcPr>
          <w:p w14:paraId="782BFCA8" w14:textId="09593684" w:rsidR="00E7276C" w:rsidRPr="000A5400" w:rsidRDefault="00E7276C" w:rsidP="00F04629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  <w:tr w:rsidR="00E7276C" w:rsidRPr="00A65A19" w14:paraId="0D70078A" w14:textId="77777777" w:rsidTr="00254811">
        <w:tc>
          <w:tcPr>
            <w:tcW w:w="724" w:type="dxa"/>
          </w:tcPr>
          <w:p w14:paraId="787F3867" w14:textId="77777777" w:rsidR="00E7276C" w:rsidRPr="00A65A19" w:rsidRDefault="00E7276C" w:rsidP="003E3D58">
            <w:r>
              <w:t>2</w:t>
            </w:r>
            <w:r w:rsidR="008C4532">
              <w:t>1</w:t>
            </w:r>
          </w:p>
        </w:tc>
        <w:tc>
          <w:tcPr>
            <w:tcW w:w="3920" w:type="dxa"/>
          </w:tcPr>
          <w:p w14:paraId="43A3BF74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Проведение районного  смотра-конкурса на лучшую организацию работ по охране труда и техники безопасности среди организаций и учреждений Спасского муниципального района</w:t>
            </w:r>
          </w:p>
        </w:tc>
        <w:tc>
          <w:tcPr>
            <w:tcW w:w="3119" w:type="dxa"/>
          </w:tcPr>
          <w:p w14:paraId="7BF49EAD" w14:textId="77777777"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</w:t>
            </w:r>
            <w:r w:rsidRPr="00A235AC">
              <w:rPr>
                <w:sz w:val="24"/>
                <w:szCs w:val="24"/>
              </w:rPr>
              <w:t xml:space="preserve"> </w:t>
            </w:r>
            <w:r w:rsidRPr="009D1D4D">
              <w:rPr>
                <w:szCs w:val="28"/>
              </w:rPr>
              <w:t>Спасского муниципального района, Координационный совет по охране труда</w:t>
            </w:r>
          </w:p>
        </w:tc>
        <w:tc>
          <w:tcPr>
            <w:tcW w:w="1808" w:type="dxa"/>
          </w:tcPr>
          <w:p w14:paraId="7278555F" w14:textId="27C0D683" w:rsidR="00E7276C" w:rsidRPr="00A65A19" w:rsidRDefault="00E7276C" w:rsidP="003E3D58">
            <w:r>
              <w:t>202</w:t>
            </w:r>
            <w:r w:rsidR="00A65E84">
              <w:t>6</w:t>
            </w:r>
            <w:r>
              <w:t>-202</w:t>
            </w:r>
            <w:r w:rsidR="00A65E84">
              <w:t>8</w:t>
            </w:r>
            <w:r>
              <w:t xml:space="preserve"> г.</w:t>
            </w:r>
          </w:p>
        </w:tc>
      </w:tr>
    </w:tbl>
    <w:p w14:paraId="1DDDED83" w14:textId="77777777" w:rsidR="00900BB6" w:rsidRDefault="00900BB6" w:rsidP="00B93C65">
      <w:pPr>
        <w:rPr>
          <w:rFonts w:cs="Arial"/>
          <w:b/>
        </w:rPr>
      </w:pPr>
    </w:p>
    <w:p w14:paraId="65ED6CCA" w14:textId="77777777" w:rsidR="00900BB6" w:rsidRDefault="00900BB6" w:rsidP="00B93C65">
      <w:pPr>
        <w:rPr>
          <w:rFonts w:cs="Arial"/>
          <w:b/>
        </w:rPr>
      </w:pPr>
    </w:p>
    <w:sectPr w:rsidR="00900BB6" w:rsidSect="001E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24E2"/>
    <w:multiLevelType w:val="hybridMultilevel"/>
    <w:tmpl w:val="D3C6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11983"/>
    <w:multiLevelType w:val="hybridMultilevel"/>
    <w:tmpl w:val="FBB4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4415B"/>
    <w:multiLevelType w:val="hybridMultilevel"/>
    <w:tmpl w:val="527CE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D3869"/>
    <w:multiLevelType w:val="hybridMultilevel"/>
    <w:tmpl w:val="BFDA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238B7"/>
    <w:multiLevelType w:val="hybridMultilevel"/>
    <w:tmpl w:val="5672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763529">
    <w:abstractNumId w:val="2"/>
  </w:num>
  <w:num w:numId="2" w16cid:durableId="1591885352">
    <w:abstractNumId w:val="3"/>
  </w:num>
  <w:num w:numId="3" w16cid:durableId="1576893399">
    <w:abstractNumId w:val="4"/>
  </w:num>
  <w:num w:numId="4" w16cid:durableId="1399207163">
    <w:abstractNumId w:val="1"/>
  </w:num>
  <w:num w:numId="5" w16cid:durableId="172457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C9"/>
    <w:rsid w:val="00005485"/>
    <w:rsid w:val="000064C9"/>
    <w:rsid w:val="0003739A"/>
    <w:rsid w:val="00093C8E"/>
    <w:rsid w:val="000B4850"/>
    <w:rsid w:val="000C2845"/>
    <w:rsid w:val="000D650E"/>
    <w:rsid w:val="000E7BFA"/>
    <w:rsid w:val="000F1EBF"/>
    <w:rsid w:val="00107F78"/>
    <w:rsid w:val="00110B8E"/>
    <w:rsid w:val="0012692A"/>
    <w:rsid w:val="00142322"/>
    <w:rsid w:val="00150127"/>
    <w:rsid w:val="00153593"/>
    <w:rsid w:val="0017736A"/>
    <w:rsid w:val="00186281"/>
    <w:rsid w:val="001E1CAA"/>
    <w:rsid w:val="002216B3"/>
    <w:rsid w:val="00224AAA"/>
    <w:rsid w:val="002354D1"/>
    <w:rsid w:val="00254811"/>
    <w:rsid w:val="002822CB"/>
    <w:rsid w:val="002B1D3A"/>
    <w:rsid w:val="002C1ECB"/>
    <w:rsid w:val="00307873"/>
    <w:rsid w:val="00330118"/>
    <w:rsid w:val="00337169"/>
    <w:rsid w:val="003578B4"/>
    <w:rsid w:val="003814F9"/>
    <w:rsid w:val="00384178"/>
    <w:rsid w:val="003C7125"/>
    <w:rsid w:val="003C796A"/>
    <w:rsid w:val="003E3D58"/>
    <w:rsid w:val="00411A49"/>
    <w:rsid w:val="00413943"/>
    <w:rsid w:val="00426F56"/>
    <w:rsid w:val="00452A72"/>
    <w:rsid w:val="0045459E"/>
    <w:rsid w:val="00480A3D"/>
    <w:rsid w:val="00502002"/>
    <w:rsid w:val="0058320D"/>
    <w:rsid w:val="005B1B97"/>
    <w:rsid w:val="005B3A19"/>
    <w:rsid w:val="005C4AC8"/>
    <w:rsid w:val="00636CFF"/>
    <w:rsid w:val="00665071"/>
    <w:rsid w:val="006652E9"/>
    <w:rsid w:val="00697E44"/>
    <w:rsid w:val="006B7F85"/>
    <w:rsid w:val="006E547F"/>
    <w:rsid w:val="006F749F"/>
    <w:rsid w:val="00717C58"/>
    <w:rsid w:val="0073183F"/>
    <w:rsid w:val="00734B1C"/>
    <w:rsid w:val="00756C34"/>
    <w:rsid w:val="00784B38"/>
    <w:rsid w:val="007B0A6D"/>
    <w:rsid w:val="007C39CA"/>
    <w:rsid w:val="007D3CB3"/>
    <w:rsid w:val="007D4F1B"/>
    <w:rsid w:val="007E4C2B"/>
    <w:rsid w:val="008744F0"/>
    <w:rsid w:val="00875558"/>
    <w:rsid w:val="008A77DF"/>
    <w:rsid w:val="008C4532"/>
    <w:rsid w:val="008F2B59"/>
    <w:rsid w:val="00900BB6"/>
    <w:rsid w:val="00943C71"/>
    <w:rsid w:val="00957546"/>
    <w:rsid w:val="009D1D4D"/>
    <w:rsid w:val="009D6C34"/>
    <w:rsid w:val="009D6F6F"/>
    <w:rsid w:val="009F0296"/>
    <w:rsid w:val="00A001CD"/>
    <w:rsid w:val="00A65A19"/>
    <w:rsid w:val="00A65E84"/>
    <w:rsid w:val="00AF63A8"/>
    <w:rsid w:val="00B03D2C"/>
    <w:rsid w:val="00B265DC"/>
    <w:rsid w:val="00B305D9"/>
    <w:rsid w:val="00B82B54"/>
    <w:rsid w:val="00B93C65"/>
    <w:rsid w:val="00BE45A8"/>
    <w:rsid w:val="00BF2E48"/>
    <w:rsid w:val="00C2414A"/>
    <w:rsid w:val="00C42CCB"/>
    <w:rsid w:val="00C444CA"/>
    <w:rsid w:val="00C645F6"/>
    <w:rsid w:val="00C96FFC"/>
    <w:rsid w:val="00CD6B73"/>
    <w:rsid w:val="00CE3BD6"/>
    <w:rsid w:val="00CF5EF7"/>
    <w:rsid w:val="00D10879"/>
    <w:rsid w:val="00D72724"/>
    <w:rsid w:val="00DA44B2"/>
    <w:rsid w:val="00E07B72"/>
    <w:rsid w:val="00E14441"/>
    <w:rsid w:val="00E5032F"/>
    <w:rsid w:val="00E7276C"/>
    <w:rsid w:val="00E900D1"/>
    <w:rsid w:val="00EC320F"/>
    <w:rsid w:val="00EF72A4"/>
    <w:rsid w:val="00F040B2"/>
    <w:rsid w:val="00F3376C"/>
    <w:rsid w:val="00F60CC4"/>
    <w:rsid w:val="00F7153E"/>
    <w:rsid w:val="00F7348E"/>
    <w:rsid w:val="00F97910"/>
    <w:rsid w:val="00FB2611"/>
    <w:rsid w:val="00FB45AB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D548"/>
  <w15:docId w15:val="{5DF2C5D5-DDB5-4B1E-AEB6-131C2B5C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4C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943C7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943C71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4545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75558"/>
    <w:pPr>
      <w:ind w:left="720"/>
      <w:contextualSpacing/>
    </w:pPr>
  </w:style>
  <w:style w:type="character" w:styleId="a7">
    <w:name w:val="Hyperlink"/>
    <w:uiPriority w:val="99"/>
    <w:rsid w:val="00B93C65"/>
    <w:rPr>
      <w:color w:val="003399"/>
      <w:u w:val="single"/>
    </w:rPr>
  </w:style>
  <w:style w:type="character" w:customStyle="1" w:styleId="FontStyle36">
    <w:name w:val="Font Style36"/>
    <w:uiPriority w:val="99"/>
    <w:rsid w:val="003841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InforPc\AppData\Local\Microsoft\Windows\Temporary%20Internet%20Files\Content.Outlook\AMKFLXS9\&#208;&#159;&#209;&#128;&#208;&#190;&#208;&#179;&#209;&#128;&#208;&#176;&#208;&#188;&#208;&#188;&#208;&#176;%20&#208;&#190;&#209;&#133;&#209;&#128;&#208;&#176;&#208;&#189;&#209;&#139;%20&#209;&#130;&#209;&#128;&#209;&#131;&#208;&#180;&#208;&#176;%20&#208;&#178;%20&#208;&#154;&#209;&#131;&#208;&#186;&#208;&#188;&#208;&#190;&#209;&#128;&#209;&#129;&#208;&#186;&#208;&#190;&#208;&#188;%20&#208;&#156;&#208;&#160;%202015-2017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BB55-79D2-4F51-BFFE-C1759713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3748</Words>
  <Characters>21368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Blagova.Nadejda</dc:creator>
  <cp:lastModifiedBy>Разина Елена Николаевна</cp:lastModifiedBy>
  <cp:revision>9</cp:revision>
  <dcterms:created xsi:type="dcterms:W3CDTF">2025-11-28T05:18:00Z</dcterms:created>
  <dcterms:modified xsi:type="dcterms:W3CDTF">2025-12-12T13:23:00Z</dcterms:modified>
</cp:coreProperties>
</file>